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D16" w:rsidRPr="004F1D16" w:rsidRDefault="004F1D16" w:rsidP="004F1D16">
      <w:pPr>
        <w:shd w:val="clear" w:color="auto" w:fill="FFFFFF"/>
        <w:spacing w:after="0" w:line="384" w:lineRule="atLeast"/>
        <w:outlineLvl w:val="0"/>
        <w:rPr>
          <w:rFonts w:ascii="Arial" w:eastAsia="Times New Roman" w:hAnsi="Arial" w:cs="Arial"/>
          <w:color w:val="808080"/>
          <w:kern w:val="36"/>
          <w:sz w:val="54"/>
          <w:szCs w:val="54"/>
        </w:rPr>
      </w:pPr>
      <w:r w:rsidRPr="004F1D16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4F1D16">
        <w:rPr>
          <w:rFonts w:ascii="Arial" w:eastAsia="Times New Roman" w:hAnsi="Arial" w:cs="Arial"/>
          <w:color w:val="808080"/>
          <w:kern w:val="36"/>
          <w:sz w:val="54"/>
          <w:szCs w:val="54"/>
        </w:rPr>
        <w:t>Yếu</w:t>
      </w:r>
      <w:proofErr w:type="spellEnd"/>
      <w:r w:rsidRPr="004F1D16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4F1D16">
        <w:rPr>
          <w:rFonts w:ascii="Arial" w:eastAsia="Times New Roman" w:hAnsi="Arial" w:cs="Arial"/>
          <w:color w:val="808080"/>
          <w:kern w:val="36"/>
          <w:sz w:val="54"/>
          <w:szCs w:val="54"/>
        </w:rPr>
        <w:t>Tố</w:t>
      </w:r>
      <w:proofErr w:type="spellEnd"/>
      <w:r w:rsidRPr="004F1D16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4F1D16">
        <w:rPr>
          <w:rFonts w:ascii="Arial" w:eastAsia="Times New Roman" w:hAnsi="Arial" w:cs="Arial"/>
          <w:color w:val="808080"/>
          <w:kern w:val="36"/>
          <w:sz w:val="54"/>
          <w:szCs w:val="54"/>
        </w:rPr>
        <w:t>Cần</w:t>
      </w:r>
      <w:proofErr w:type="spellEnd"/>
      <w:r w:rsidRPr="004F1D16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4F1D16">
        <w:rPr>
          <w:rFonts w:ascii="Arial" w:eastAsia="Times New Roman" w:hAnsi="Arial" w:cs="Arial"/>
          <w:color w:val="808080"/>
          <w:kern w:val="36"/>
          <w:sz w:val="54"/>
          <w:szCs w:val="54"/>
        </w:rPr>
        <w:t>Thiết</w:t>
      </w:r>
      <w:proofErr w:type="spellEnd"/>
      <w:r w:rsidRPr="004F1D16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4F1D16">
        <w:rPr>
          <w:rFonts w:ascii="Arial" w:eastAsia="Times New Roman" w:hAnsi="Arial" w:cs="Arial"/>
          <w:color w:val="808080"/>
          <w:kern w:val="36"/>
          <w:sz w:val="54"/>
          <w:szCs w:val="54"/>
        </w:rPr>
        <w:t>Trong</w:t>
      </w:r>
      <w:proofErr w:type="spellEnd"/>
      <w:r w:rsidRPr="004F1D16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4F1D16">
        <w:rPr>
          <w:rFonts w:ascii="Arial" w:eastAsia="Times New Roman" w:hAnsi="Arial" w:cs="Arial"/>
          <w:color w:val="808080"/>
          <w:kern w:val="36"/>
          <w:sz w:val="54"/>
          <w:szCs w:val="54"/>
        </w:rPr>
        <w:t>Thiết</w:t>
      </w:r>
      <w:proofErr w:type="spellEnd"/>
      <w:r w:rsidRPr="004F1D16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4F1D16">
        <w:rPr>
          <w:rFonts w:ascii="Arial" w:eastAsia="Times New Roman" w:hAnsi="Arial" w:cs="Arial"/>
          <w:color w:val="808080"/>
          <w:kern w:val="36"/>
          <w:sz w:val="54"/>
          <w:szCs w:val="54"/>
        </w:rPr>
        <w:t>Kế</w:t>
      </w:r>
      <w:proofErr w:type="spellEnd"/>
      <w:r w:rsidRPr="004F1D16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4F1D16">
        <w:rPr>
          <w:rFonts w:ascii="Arial" w:eastAsia="Times New Roman" w:hAnsi="Arial" w:cs="Arial"/>
          <w:color w:val="808080"/>
          <w:kern w:val="36"/>
          <w:sz w:val="54"/>
          <w:szCs w:val="54"/>
        </w:rPr>
        <w:t>Vườn</w:t>
      </w:r>
      <w:proofErr w:type="spellEnd"/>
      <w:r w:rsidRPr="004F1D16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4F1D16">
        <w:rPr>
          <w:rFonts w:ascii="Arial" w:eastAsia="Times New Roman" w:hAnsi="Arial" w:cs="Arial"/>
          <w:color w:val="808080"/>
          <w:kern w:val="36"/>
          <w:sz w:val="54"/>
          <w:szCs w:val="54"/>
        </w:rPr>
        <w:t>Hiện</w:t>
      </w:r>
      <w:proofErr w:type="spellEnd"/>
      <w:r w:rsidRPr="004F1D16">
        <w:rPr>
          <w:rFonts w:ascii="Arial" w:eastAsia="Times New Roman" w:hAnsi="Arial" w:cs="Arial"/>
          <w:color w:val="808080"/>
          <w:kern w:val="36"/>
          <w:sz w:val="54"/>
          <w:szCs w:val="54"/>
        </w:rPr>
        <w:t xml:space="preserve"> </w:t>
      </w:r>
      <w:proofErr w:type="spellStart"/>
      <w:r w:rsidRPr="004F1D16">
        <w:rPr>
          <w:rFonts w:ascii="Arial" w:eastAsia="Times New Roman" w:hAnsi="Arial" w:cs="Arial"/>
          <w:color w:val="808080"/>
          <w:kern w:val="36"/>
          <w:sz w:val="54"/>
          <w:szCs w:val="54"/>
        </w:rPr>
        <w:t>Đại</w:t>
      </w:r>
      <w:proofErr w:type="spellEnd"/>
    </w:p>
    <w:p w:rsidR="004F1D16" w:rsidRPr="004F1D16" w:rsidRDefault="004F1D16" w:rsidP="004F1D16">
      <w:pPr>
        <w:numPr>
          <w:ilvl w:val="1"/>
          <w:numId w:val="1"/>
        </w:numPr>
        <w:spacing w:after="0" w:line="240" w:lineRule="auto"/>
        <w:ind w:left="225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666666"/>
          <w:sz w:val="21"/>
          <w:szCs w:val="21"/>
        </w:rPr>
        <w:t>Mục</w:t>
      </w:r>
      <w:proofErr w:type="spellEnd"/>
      <w:r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1"/>
          <w:szCs w:val="21"/>
        </w:rPr>
        <w:t>lục</w:t>
      </w:r>
      <w:proofErr w:type="spellEnd"/>
      <w:r>
        <w:rPr>
          <w:rFonts w:ascii="Arial" w:eastAsia="Times New Roman" w:hAnsi="Arial" w:cs="Arial"/>
          <w:color w:val="666666"/>
          <w:sz w:val="21"/>
          <w:szCs w:val="21"/>
        </w:rPr>
        <w:t>:</w:t>
      </w:r>
    </w:p>
    <w:p w:rsidR="004F1D16" w:rsidRPr="004F1D16" w:rsidRDefault="004F1D16" w:rsidP="004F1D16">
      <w:pPr>
        <w:spacing w:after="0" w:line="240" w:lineRule="auto"/>
        <w:ind w:left="1080"/>
        <w:rPr>
          <w:rFonts w:ascii="Arial" w:eastAsia="Times New Roman" w:hAnsi="Arial" w:cs="Arial"/>
          <w:color w:val="666666"/>
          <w:sz w:val="21"/>
          <w:szCs w:val="21"/>
        </w:rPr>
      </w:pPr>
      <w:hyperlink r:id="rId5" w:anchor="tw-target-text" w:history="1">
        <w:r w:rsidRPr="004F1D1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1. </w:t>
        </w:r>
        <w:proofErr w:type="spellStart"/>
        <w:r w:rsidRPr="004F1D1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Bề</w:t>
        </w:r>
        <w:proofErr w:type="spellEnd"/>
        <w:r w:rsidRPr="004F1D1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4F1D1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mặt</w:t>
        </w:r>
        <w:proofErr w:type="spellEnd"/>
      </w:hyperlink>
    </w:p>
    <w:p w:rsidR="004F1D16" w:rsidRPr="004F1D16" w:rsidRDefault="004F1D16" w:rsidP="004F1D16">
      <w:pPr>
        <w:spacing w:after="0" w:line="240" w:lineRule="auto"/>
        <w:ind w:left="1080"/>
        <w:rPr>
          <w:rFonts w:ascii="Arial" w:eastAsia="Times New Roman" w:hAnsi="Arial" w:cs="Arial"/>
          <w:color w:val="666666"/>
          <w:sz w:val="21"/>
          <w:szCs w:val="21"/>
        </w:rPr>
      </w:pPr>
      <w:hyperlink r:id="rId6" w:history="1">
        <w:r w:rsidRPr="004F1D1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2. </w:t>
        </w:r>
        <w:proofErr w:type="spellStart"/>
        <w:r w:rsidRPr="004F1D1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Mức</w:t>
        </w:r>
        <w:proofErr w:type="spellEnd"/>
        <w:r w:rsidRPr="004F1D1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4F1D1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độ</w:t>
        </w:r>
        <w:proofErr w:type="spellEnd"/>
        <w:r w:rsidRPr="004F1D1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4F1D1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bảo</w:t>
        </w:r>
        <w:proofErr w:type="spellEnd"/>
        <w:r w:rsidRPr="004F1D1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4F1D1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trì</w:t>
        </w:r>
        <w:proofErr w:type="spellEnd"/>
      </w:hyperlink>
    </w:p>
    <w:p w:rsidR="004F1D16" w:rsidRPr="004F1D16" w:rsidRDefault="004F1D16" w:rsidP="004F1D16">
      <w:pPr>
        <w:spacing w:after="0" w:line="240" w:lineRule="auto"/>
        <w:ind w:left="1080"/>
        <w:rPr>
          <w:rFonts w:ascii="Arial" w:eastAsia="Times New Roman" w:hAnsi="Arial" w:cs="Arial"/>
          <w:color w:val="666666"/>
          <w:sz w:val="21"/>
          <w:szCs w:val="21"/>
        </w:rPr>
      </w:pPr>
      <w:hyperlink r:id="rId7" w:history="1">
        <w:r w:rsidRPr="004F1D1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3. </w:t>
        </w:r>
        <w:proofErr w:type="spellStart"/>
        <w:r w:rsidRPr="004F1D1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Đa</w:t>
        </w:r>
        <w:proofErr w:type="spellEnd"/>
        <w:r w:rsidRPr="004F1D1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4F1D1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dạng</w:t>
        </w:r>
        <w:proofErr w:type="spellEnd"/>
        <w:r w:rsidRPr="004F1D1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4F1D1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trong</w:t>
        </w:r>
        <w:proofErr w:type="spellEnd"/>
        <w:r w:rsidRPr="004F1D1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4F1D1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không</w:t>
        </w:r>
        <w:proofErr w:type="spellEnd"/>
        <w:r w:rsidRPr="004F1D1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4F1D1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gian</w:t>
        </w:r>
        <w:proofErr w:type="spellEnd"/>
        <w:r w:rsidRPr="004F1D1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4F1D1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dọc</w:t>
        </w:r>
        <w:proofErr w:type="spellEnd"/>
      </w:hyperlink>
    </w:p>
    <w:p w:rsidR="004F1D16" w:rsidRPr="004F1D16" w:rsidRDefault="004F1D16" w:rsidP="004F1D16">
      <w:pPr>
        <w:spacing w:after="0" w:line="240" w:lineRule="auto"/>
        <w:ind w:left="1080"/>
        <w:rPr>
          <w:rFonts w:ascii="Arial" w:eastAsia="Times New Roman" w:hAnsi="Arial" w:cs="Arial"/>
          <w:color w:val="666666"/>
          <w:sz w:val="21"/>
          <w:szCs w:val="21"/>
        </w:rPr>
      </w:pPr>
      <w:hyperlink r:id="rId8" w:history="1">
        <w:r w:rsidRPr="004F1D1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4. </w:t>
        </w:r>
        <w:proofErr w:type="spellStart"/>
        <w:r w:rsidRPr="004F1D1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Tiêu</w:t>
        </w:r>
        <w:proofErr w:type="spellEnd"/>
        <w:r w:rsidRPr="004F1D1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4F1D1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Điểm</w:t>
        </w:r>
        <w:proofErr w:type="spellEnd"/>
        <w:r w:rsidRPr="004F1D1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- </w:t>
        </w:r>
        <w:proofErr w:type="spellStart"/>
        <w:r w:rsidRPr="004F1D1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Điểm</w:t>
        </w:r>
        <w:proofErr w:type="spellEnd"/>
        <w:r w:rsidRPr="004F1D1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4F1D1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Nhấn</w:t>
        </w:r>
        <w:proofErr w:type="spellEnd"/>
      </w:hyperlink>
    </w:p>
    <w:p w:rsidR="004F1D16" w:rsidRDefault="004F1D16" w:rsidP="004F1D16">
      <w:pPr>
        <w:spacing w:after="0" w:line="240" w:lineRule="auto"/>
        <w:ind w:left="1080"/>
        <w:rPr>
          <w:rFonts w:ascii="Arial" w:eastAsia="Times New Roman" w:hAnsi="Arial" w:cs="Arial"/>
          <w:color w:val="666666"/>
          <w:sz w:val="21"/>
          <w:szCs w:val="21"/>
        </w:rPr>
      </w:pPr>
      <w:hyperlink r:id="rId9" w:history="1">
        <w:r w:rsidRPr="004F1D1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5. </w:t>
        </w:r>
        <w:proofErr w:type="spellStart"/>
        <w:r w:rsidRPr="004F1D1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Ánh</w:t>
        </w:r>
        <w:proofErr w:type="spellEnd"/>
        <w:r w:rsidRPr="004F1D1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4F1D16">
          <w:rPr>
            <w:rFonts w:ascii="Arial" w:eastAsia="Times New Roman" w:hAnsi="Arial" w:cs="Arial"/>
            <w:color w:val="87C00C"/>
            <w:sz w:val="21"/>
            <w:szCs w:val="21"/>
            <w:bdr w:val="none" w:sz="0" w:space="0" w:color="auto" w:frame="1"/>
          </w:rPr>
          <w:t>Sáng</w:t>
        </w:r>
        <w:proofErr w:type="spellEnd"/>
      </w:hyperlink>
    </w:p>
    <w:p w:rsidR="004F1D16" w:rsidRDefault="004F1D16" w:rsidP="004F1D16">
      <w:pPr>
        <w:spacing w:after="0" w:line="240" w:lineRule="auto"/>
        <w:ind w:left="1080"/>
        <w:rPr>
          <w:rFonts w:ascii="Arial" w:eastAsia="Times New Roman" w:hAnsi="Arial" w:cs="Arial"/>
          <w:color w:val="666666"/>
          <w:sz w:val="21"/>
          <w:szCs w:val="21"/>
        </w:rPr>
      </w:pPr>
    </w:p>
    <w:p w:rsidR="004F1D16" w:rsidRDefault="004F1D16" w:rsidP="004F1D16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1.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Bề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mặt</w:t>
      </w:r>
      <w:proofErr w:type="spellEnd"/>
    </w:p>
    <w:p w:rsidR="004F1D16" w:rsidRDefault="004F1D16" w:rsidP="004F1D16">
      <w:pPr>
        <w:pStyle w:val="tw-data-text"/>
        <w:shd w:val="clear" w:color="auto" w:fill="FFFFFF"/>
        <w:spacing w:before="0" w:beforeAutospacing="0" w:after="15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</w:rPr>
        <w:t>Thông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thường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thiết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kế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sân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hiện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toàn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bộ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gắn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với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nhau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bằng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bối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cảnh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nhau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liên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kết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với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nhau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bằng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khối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nguồn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dẫn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đá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bed garden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trồng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xây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dựng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chất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lượng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xây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dựng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thành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với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bức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tường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kết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xuất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chèn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băng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ghế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gỗ</w:t>
      </w:r>
      <w:proofErr w:type="spellEnd"/>
      <w:r>
        <w:rPr>
          <w:rFonts w:ascii="Arial" w:hAnsi="Arial" w:cs="Arial"/>
          <w:color w:val="808080"/>
          <w:sz w:val="21"/>
          <w:szCs w:val="21"/>
        </w:rPr>
        <w:t>.</w:t>
      </w:r>
    </w:p>
    <w:p w:rsidR="004F1D16" w:rsidRDefault="004F1D16" w:rsidP="004F1D16">
      <w:pPr>
        <w:pStyle w:val="tw-data-text"/>
        <w:shd w:val="clear" w:color="auto" w:fill="FFFFFF"/>
        <w:spacing w:before="0" w:beforeAutospacing="0" w:after="15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</w:rPr>
        <w:t>Vùng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đất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lợi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ích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ở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tốt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sự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tăng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trưởng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mạnh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mẽ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loại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Điều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này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cũng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giúp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nâng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vật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lên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ngang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tầm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mắt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chúng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đánh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giá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cao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Nếu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ngân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sách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không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thiết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kế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độc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đáo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hãy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bắt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đầu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từ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cơ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bản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sau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lấp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dần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chỗ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trống</w:t>
      </w:r>
      <w:proofErr w:type="spellEnd"/>
    </w:p>
    <w:p w:rsidR="004F1D16" w:rsidRDefault="004F1D16" w:rsidP="004F1D16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2.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Mức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độ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bảo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trì</w:t>
      </w:r>
      <w:proofErr w:type="spellEnd"/>
    </w:p>
    <w:p w:rsidR="004F1D16" w:rsidRDefault="004F1D16" w:rsidP="004F1D16">
      <w:pPr>
        <w:pStyle w:val="tw-data-text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hiện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đại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mức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độ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bảo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dưỡng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thấp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Bởi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vì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điều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này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hiện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đại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thiết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kế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theo</w:t>
      </w:r>
      <w:proofErr w:type="spellEnd"/>
      <w:proofErr w:type="gram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cách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như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vậy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mà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nó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sẽ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không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khó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duy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trì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Phương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pháp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tự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tưới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trồng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tự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tưới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nước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bed garden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rất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phổ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biến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loại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lựa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chọn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chủ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yếu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rất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khỏe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mạnh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phổ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biến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thường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loại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cỏ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Nó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hiếm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khi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thấy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hiện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đại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trồng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với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hoa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tinh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tế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phần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lý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do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mang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lại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sự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dễ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dàng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bảo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trì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4F1D16" w:rsidRDefault="004F1D16" w:rsidP="004F1D16">
      <w:pPr>
        <w:pStyle w:val="tw-data-text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Sỏi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vỏ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sử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trên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đầu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trang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cỏ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dại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thảm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bằng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chứng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làm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giảm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cầu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làm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cỏ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tùy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chỉnh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xây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dựng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trồng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hoặc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xây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dựng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giường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lớn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lên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làm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nó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dễ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dàng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thảm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khóa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tại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chỗ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4F1D16" w:rsidRDefault="004F1D16" w:rsidP="004F1D16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3.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Đa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dạng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trong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không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gian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dọc</w:t>
      </w:r>
      <w:proofErr w:type="spellEnd"/>
    </w:p>
    <w:p w:rsidR="004F1D16" w:rsidRDefault="004F1D16" w:rsidP="004F1D16">
      <w:pPr>
        <w:pStyle w:val="tw-data-text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điều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mọi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người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dễ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dàng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bỏ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qua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thay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đổi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chiều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cao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cảnh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quan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điều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quan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tâm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ở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mỗi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cấp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Giống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như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cảnh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quan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thiên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nhiên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thú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vị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nơi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những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ngọn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núi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ở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xa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xa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ít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rõ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ràng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nhưng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đẹp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như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tranh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như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họ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nhận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gần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gũi</w:t>
      </w:r>
      <w:proofErr w:type="spellEnd"/>
      <w:proofErr w:type="gram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với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chân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trời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.</w:t>
      </w:r>
    </w:p>
    <w:p w:rsidR="004F1D16" w:rsidRDefault="004F1D16" w:rsidP="004F1D16">
      <w:pPr>
        <w:pStyle w:val="tw-data-text"/>
        <w:shd w:val="clear" w:color="auto" w:fill="FFFFFF"/>
        <w:spacing w:before="0" w:beforeAutospacing="0" w:after="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lastRenderedPageBreak/>
        <w:t>Điều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gì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làm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cho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thú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vị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chân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trời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phẳng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là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ta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thể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nhìn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thấy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nhiều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nhiều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hơn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nữa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khi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ta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nhìn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lên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hoặc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xuống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khi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điểm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xem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xét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nguyên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tắc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tương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tự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được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áp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dụng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trên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thiết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kế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khu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hiện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đại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Khi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chiều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cao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cảnh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quan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trôi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thay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đổi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sự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chú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ý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>chúng</w:t>
      </w:r>
      <w:proofErr w:type="spellEnd"/>
      <w:r>
        <w:rPr>
          <w:rFonts w:ascii="Arial" w:hAnsi="Arial" w:cs="Arial"/>
          <w:color w:val="808080"/>
          <w:sz w:val="21"/>
          <w:szCs w:val="21"/>
          <w:bdr w:val="none" w:sz="0" w:space="0" w:color="auto" w:frame="1"/>
        </w:rPr>
        <w:t xml:space="preserve"> ta.</w:t>
      </w:r>
    </w:p>
    <w:p w:rsidR="004F1D16" w:rsidRDefault="004F1D16" w:rsidP="004F1D16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4.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Tiêu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Điểm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-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Điểm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Nhấn</w:t>
      </w:r>
      <w:proofErr w:type="spellEnd"/>
    </w:p>
    <w:p w:rsidR="004F1D16" w:rsidRDefault="004F1D16" w:rsidP="004F1D16">
      <w:pPr>
        <w:pStyle w:val="tw-data-text"/>
        <w:shd w:val="clear" w:color="auto" w:fill="FFFFFF"/>
        <w:spacing w:before="0" w:beforeAutospacing="0" w:after="15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danh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sách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ý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tưởng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về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hiện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chúng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ta, ý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tưởng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làm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tiêu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điểm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cần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thiết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không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chỉ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điểm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thiết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kế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sân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đương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nhưng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nguyên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tắc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cơ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bản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nhất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việc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thiết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kế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thiết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kế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tốt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điểm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nhấn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808080"/>
          <w:sz w:val="21"/>
          <w:szCs w:val="21"/>
        </w:rPr>
        <w:t>thu</w:t>
      </w:r>
      <w:proofErr w:type="spellEnd"/>
      <w:proofErr w:type="gram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hút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mắt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xem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điều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này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cũng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lọc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tính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năng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ít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quan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trọng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từ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>.</w:t>
      </w:r>
    </w:p>
    <w:p w:rsidR="004F1D16" w:rsidRDefault="004F1D16" w:rsidP="004F1D16">
      <w:pPr>
        <w:pStyle w:val="tw-data-text"/>
        <w:shd w:val="clear" w:color="auto" w:fill="FFFFFF"/>
        <w:spacing w:before="0" w:beforeAutospacing="0" w:after="15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</w:rPr>
        <w:t>Hãy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nghĩ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về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như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thiết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kế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đồ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họa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suy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nghĩ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gì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thích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sau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sắp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xếp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tất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cả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chi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tiết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xung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quanh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tiêu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điểm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bất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cứ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thứ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gì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từ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trồng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hiện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mảnh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điêu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khắc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Tôi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đã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thấy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số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tính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năng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thật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sự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tốt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đẹp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như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cây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đặt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nồi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lớn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nằm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ở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vị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trí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trung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tâm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làm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tuyên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bố</w:t>
      </w:r>
      <w:proofErr w:type="spellEnd"/>
      <w:r>
        <w:rPr>
          <w:rFonts w:ascii="Arial" w:hAnsi="Arial" w:cs="Arial"/>
          <w:color w:val="808080"/>
          <w:sz w:val="21"/>
          <w:szCs w:val="21"/>
        </w:rPr>
        <w:t>.</w:t>
      </w:r>
    </w:p>
    <w:p w:rsidR="004F1D16" w:rsidRDefault="004F1D16" w:rsidP="004F1D16">
      <w:pPr>
        <w:pStyle w:val="Heading3"/>
        <w:shd w:val="clear" w:color="auto" w:fill="FFFFFF"/>
        <w:spacing w:before="0" w:line="384" w:lineRule="atLeast"/>
        <w:jc w:val="both"/>
        <w:rPr>
          <w:rFonts w:ascii="Arial" w:hAnsi="Arial" w:cs="Arial"/>
          <w:color w:val="808080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5.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Ánh</w:t>
      </w:r>
      <w:proofErr w:type="spellEnd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bCs w:val="0"/>
          <w:color w:val="808080"/>
          <w:sz w:val="36"/>
          <w:szCs w:val="36"/>
          <w:bdr w:val="none" w:sz="0" w:space="0" w:color="auto" w:frame="1"/>
        </w:rPr>
        <w:t>Sáng</w:t>
      </w:r>
      <w:proofErr w:type="spellEnd"/>
    </w:p>
    <w:p w:rsidR="004F1D16" w:rsidRDefault="004F1D16" w:rsidP="004F1D16">
      <w:pPr>
        <w:pStyle w:val="tw-data-text"/>
        <w:shd w:val="clear" w:color="auto" w:fill="FFFFFF"/>
        <w:spacing w:before="0" w:beforeAutospacing="0" w:after="15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</w:rPr>
        <w:t>Thiết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kế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sân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ánh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sáng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ban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đêm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áp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dụng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cung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cấp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nhìn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hoàn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toàn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nhau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Bằng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cách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chọn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ra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vực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với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khung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hình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ánh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sáng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thực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vật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nổi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bật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hoặc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đường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nét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thiết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kế</w:t>
      </w:r>
      <w:proofErr w:type="spellEnd"/>
      <w:r>
        <w:rPr>
          <w:rFonts w:ascii="Arial" w:hAnsi="Arial" w:cs="Arial"/>
          <w:color w:val="808080"/>
          <w:sz w:val="21"/>
          <w:szCs w:val="21"/>
        </w:rPr>
        <w:t>.</w:t>
      </w:r>
    </w:p>
    <w:p w:rsidR="004F1D16" w:rsidRDefault="004F1D16" w:rsidP="004F1D16">
      <w:pPr>
        <w:pStyle w:val="tw-data-text"/>
        <w:shd w:val="clear" w:color="auto" w:fill="FFFFFF"/>
        <w:spacing w:before="0" w:beforeAutospacing="0" w:after="150" w:afterAutospacing="0" w:line="432" w:lineRule="atLeast"/>
        <w:jc w:val="both"/>
        <w:rPr>
          <w:rFonts w:ascii="Arial" w:hAnsi="Arial" w:cs="Arial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808080"/>
          <w:sz w:val="21"/>
          <w:szCs w:val="21"/>
        </w:rPr>
        <w:t>Như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vậy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đã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nhìn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nhanh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chóng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vào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gì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làm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cho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hiện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tuyệt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vời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rõ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ràng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nhiều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yếu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tố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liên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quan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đến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việc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thành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nhưng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5 ý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tưởng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thiết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kế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hiện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cơ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bản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là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thiết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yếu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nhất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Ghi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nhớ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đến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họ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nếu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đang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tìm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kiếm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thiết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kế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hiện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riêng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hoặc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để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một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cảm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giác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hiện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đại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trong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khu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vườn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hiện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có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của</w:t>
      </w:r>
      <w:proofErr w:type="spellEnd"/>
      <w:r>
        <w:rPr>
          <w:rFonts w:ascii="Arial" w:hAnsi="Arial" w:cs="Arial"/>
          <w:color w:val="80808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8080"/>
          <w:sz w:val="21"/>
          <w:szCs w:val="21"/>
        </w:rPr>
        <w:t>bạn</w:t>
      </w:r>
      <w:proofErr w:type="spellEnd"/>
      <w:r>
        <w:rPr>
          <w:rFonts w:ascii="Arial" w:hAnsi="Arial" w:cs="Arial"/>
          <w:color w:val="808080"/>
          <w:sz w:val="21"/>
          <w:szCs w:val="21"/>
        </w:rPr>
        <w:t>.</w:t>
      </w:r>
    </w:p>
    <w:p w:rsidR="004F1D16" w:rsidRPr="004F1D16" w:rsidRDefault="004F1D16" w:rsidP="004F1D16">
      <w:pPr>
        <w:spacing w:after="0" w:line="240" w:lineRule="auto"/>
        <w:ind w:left="1080"/>
        <w:rPr>
          <w:rFonts w:ascii="Arial" w:eastAsia="Times New Roman" w:hAnsi="Arial" w:cs="Arial"/>
          <w:color w:val="666666"/>
          <w:sz w:val="21"/>
          <w:szCs w:val="21"/>
        </w:rPr>
      </w:pPr>
      <w:bookmarkStart w:id="0" w:name="_GoBack"/>
      <w:bookmarkEnd w:id="0"/>
    </w:p>
    <w:p w:rsidR="00306558" w:rsidRDefault="00306558"/>
    <w:sectPr w:rsidR="00306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772C7"/>
    <w:multiLevelType w:val="multilevel"/>
    <w:tmpl w:val="110E8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D16"/>
    <w:rsid w:val="00306558"/>
    <w:rsid w:val="004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C8D38-D596-4043-A549-79AFFB122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1D16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D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D16"/>
    <w:rPr>
      <w:rFonts w:eastAsia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F1D1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D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F1D16"/>
    <w:rPr>
      <w:b/>
      <w:bCs/>
    </w:rPr>
  </w:style>
  <w:style w:type="paragraph" w:customStyle="1" w:styleId="tw-data-text">
    <w:name w:val="tw-data-text"/>
    <w:basedOn w:val="Normal"/>
    <w:rsid w:val="004F1D1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eutrongcay.com/5-yeu-to-can-thiet-trong-thiet-ke-vuon-hien-dai-13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eutrongcay.com/5-yeu-to-can-thiet-trong-thiet-ke-vuon-hien-dai-13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eutrongcay.com/5-yeu-to-can-thiet-trong-thiet-ke-vuon-hien-dai-131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eutrongcay.com/5-yeu-to-can-thiet-trong-thiet-ke-vuon-hien-dai-131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eutrongcay.com/5-yeu-to-can-thiet-trong-thiet-ke-vuon-hien-dai-13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2023-03-15T08:24:00Z</dcterms:created>
  <dcterms:modified xsi:type="dcterms:W3CDTF">2023-03-15T08:30:00Z</dcterms:modified>
</cp:coreProperties>
</file>