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30" w:rsidRPr="00765030" w:rsidRDefault="00765030" w:rsidP="00765030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proofErr w:type="gramStart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>3</w:t>
      </w:r>
      <w:proofErr w:type="gramEnd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>Bước</w:t>
      </w:r>
      <w:proofErr w:type="spellEnd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>Để</w:t>
      </w:r>
      <w:proofErr w:type="spellEnd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>Bạn</w:t>
      </w:r>
      <w:proofErr w:type="spellEnd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>Có</w:t>
      </w:r>
      <w:proofErr w:type="spellEnd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1 Bed Garden </w:t>
      </w:r>
      <w:proofErr w:type="spellStart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>Ấn</w:t>
      </w:r>
      <w:proofErr w:type="spellEnd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65030">
        <w:rPr>
          <w:rFonts w:ascii="Arial" w:eastAsia="Times New Roman" w:hAnsi="Arial" w:cs="Arial"/>
          <w:color w:val="808080"/>
          <w:kern w:val="36"/>
          <w:sz w:val="54"/>
          <w:szCs w:val="54"/>
        </w:rPr>
        <w:t>Tượng</w:t>
      </w:r>
      <w:proofErr w:type="spellEnd"/>
    </w:p>
    <w:p w:rsidR="004B14C3" w:rsidRPr="00765030" w:rsidRDefault="00765030" w:rsidP="00765030">
      <w:pPr>
        <w:ind w:left="720"/>
        <w:rPr>
          <w:color w:val="1F4E79" w:themeColor="accent1" w:themeShade="80"/>
          <w:sz w:val="21"/>
          <w:szCs w:val="21"/>
          <w:lang w:val="vi-VN"/>
        </w:rPr>
      </w:pPr>
      <w:r w:rsidRPr="00765030">
        <w:rPr>
          <w:color w:val="1F4E79" w:themeColor="accent1" w:themeShade="80"/>
          <w:sz w:val="21"/>
          <w:szCs w:val="21"/>
          <w:lang w:val="vi-VN"/>
        </w:rPr>
        <w:t>Mục lục:</w:t>
      </w:r>
    </w:p>
    <w:p w:rsidR="00765030" w:rsidRPr="00765030" w:rsidRDefault="00765030" w:rsidP="00765030">
      <w:pPr>
        <w:spacing w:after="0" w:line="360" w:lineRule="auto"/>
        <w:ind w:left="720"/>
        <w:rPr>
          <w:rFonts w:ascii="Arial" w:eastAsia="Times New Roman" w:hAnsi="Arial" w:cs="Arial"/>
          <w:color w:val="1F4E79" w:themeColor="accent1" w:themeShade="80"/>
          <w:sz w:val="21"/>
          <w:szCs w:val="21"/>
        </w:rPr>
      </w:pPr>
      <w:hyperlink r:id="rId5" w:history="1"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1. </w:t>
        </w:r>
        <w:proofErr w:type="spellStart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Lên</w:t>
        </w:r>
        <w:proofErr w:type="spellEnd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kế</w:t>
        </w:r>
        <w:proofErr w:type="spellEnd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hoạch</w:t>
        </w:r>
        <w:proofErr w:type="spellEnd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xây</w:t>
        </w:r>
        <w:proofErr w:type="spellEnd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dựng</w:t>
        </w:r>
        <w:proofErr w:type="spellEnd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bed garden</w:t>
        </w:r>
      </w:hyperlink>
    </w:p>
    <w:p w:rsidR="00765030" w:rsidRPr="00765030" w:rsidRDefault="00765030" w:rsidP="00765030">
      <w:pPr>
        <w:spacing w:after="0" w:line="360" w:lineRule="auto"/>
        <w:ind w:left="720"/>
        <w:rPr>
          <w:rFonts w:ascii="Arial" w:eastAsia="Times New Roman" w:hAnsi="Arial" w:cs="Arial"/>
          <w:color w:val="1F4E79" w:themeColor="accent1" w:themeShade="80"/>
          <w:sz w:val="21"/>
          <w:szCs w:val="21"/>
        </w:rPr>
      </w:pPr>
      <w:hyperlink r:id="rId6" w:history="1"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2. </w:t>
        </w:r>
        <w:proofErr w:type="spellStart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Xây</w:t>
        </w:r>
        <w:proofErr w:type="spellEnd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dựng</w:t>
        </w:r>
        <w:proofErr w:type="spellEnd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chúng</w:t>
        </w:r>
        <w:proofErr w:type="spellEnd"/>
      </w:hyperlink>
    </w:p>
    <w:p w:rsidR="00765030" w:rsidRPr="00765030" w:rsidRDefault="00765030" w:rsidP="00765030">
      <w:pPr>
        <w:spacing w:after="0" w:line="360" w:lineRule="auto"/>
        <w:ind w:left="720"/>
        <w:rPr>
          <w:rFonts w:ascii="Arial" w:eastAsia="Times New Roman" w:hAnsi="Arial" w:cs="Arial"/>
          <w:color w:val="666666"/>
          <w:sz w:val="21"/>
          <w:szCs w:val="21"/>
        </w:rPr>
      </w:pPr>
      <w:hyperlink r:id="rId7" w:history="1"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3. </w:t>
        </w:r>
        <w:proofErr w:type="spellStart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Trồng</w:t>
        </w:r>
        <w:proofErr w:type="spellEnd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765030">
          <w:rPr>
            <w:rFonts w:ascii="Arial" w:eastAsia="Times New Roman" w:hAnsi="Arial" w:cs="Arial"/>
            <w:color w:val="1F4E79" w:themeColor="accent1" w:themeShade="80"/>
            <w:sz w:val="21"/>
            <w:szCs w:val="21"/>
            <w:u w:val="single"/>
            <w:bdr w:val="none" w:sz="0" w:space="0" w:color="auto" w:frame="1"/>
          </w:rPr>
          <w:t>cây</w:t>
        </w:r>
        <w:proofErr w:type="spellEnd"/>
      </w:hyperlink>
    </w:p>
    <w:p w:rsidR="00765030" w:rsidRDefault="00765030" w:rsidP="00765030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muốn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hoàn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toàn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nghèo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dinh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dưỡng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chua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sở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thích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thích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hợp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kiềm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cao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sao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ấn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>?</w:t>
      </w:r>
    </w:p>
    <w:p w:rsidR="00765030" w:rsidRDefault="00765030" w:rsidP="00765030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: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"https://www.yeutrongcay.com/cach-de-kiem-tra-nong-do-ph-tai-nha-143.html" \t "_blank"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Kiểm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Tra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Nồng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Độ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PH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Tại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</w:p>
    <w:p w:rsidR="00765030" w:rsidRDefault="00765030" w:rsidP="00765030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Xây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luống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bed garden (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khiến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chăm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sóc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trang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trở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dễ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dàng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nghĩ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Chỉ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nhỏ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dưới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bed garden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theo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ý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765030" w:rsidRDefault="00765030" w:rsidP="00765030">
      <w:pPr>
        <w:pStyle w:val="Heading2"/>
        <w:shd w:val="clear" w:color="auto" w:fill="FFFFFF"/>
        <w:spacing w:before="0" w:line="384" w:lineRule="atLeast"/>
        <w:jc w:val="both"/>
        <w:rPr>
          <w:rFonts w:ascii="Arial" w:hAnsi="Arial" w:cs="Arial"/>
          <w:color w:val="222222"/>
          <w:sz w:val="48"/>
          <w:szCs w:val="48"/>
        </w:rPr>
      </w:pPr>
      <w:r>
        <w:rPr>
          <w:rStyle w:val="listicle--item-numeral"/>
          <w:rFonts w:ascii="Arial" w:hAnsi="Arial" w:cs="Arial"/>
          <w:color w:val="222222"/>
          <w:sz w:val="48"/>
          <w:szCs w:val="48"/>
          <w:bdr w:val="none" w:sz="0" w:space="0" w:color="auto" w:frame="1"/>
        </w:rPr>
        <w:t>1. </w:t>
      </w:r>
      <w:proofErr w:type="spellStart"/>
      <w:r>
        <w:rPr>
          <w:rStyle w:val="listicle--item-numeral"/>
          <w:rFonts w:ascii="Arial" w:hAnsi="Arial" w:cs="Arial"/>
          <w:color w:val="222222"/>
          <w:sz w:val="48"/>
          <w:szCs w:val="48"/>
          <w:bdr w:val="none" w:sz="0" w:space="0" w:color="auto" w:frame="1"/>
        </w:rPr>
        <w:t>Lên</w:t>
      </w:r>
      <w:proofErr w:type="spellEnd"/>
      <w:r>
        <w:rPr>
          <w:rStyle w:val="listicle--item-numeral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222222"/>
          <w:sz w:val="48"/>
          <w:szCs w:val="48"/>
          <w:bdr w:val="none" w:sz="0" w:space="0" w:color="auto" w:frame="1"/>
        </w:rPr>
        <w:t>kế</w:t>
      </w:r>
      <w:proofErr w:type="spellEnd"/>
      <w:r>
        <w:rPr>
          <w:rStyle w:val="listicle--item-numeral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222222"/>
          <w:sz w:val="48"/>
          <w:szCs w:val="48"/>
          <w:bdr w:val="none" w:sz="0" w:space="0" w:color="auto" w:frame="1"/>
        </w:rPr>
        <w:t>hoạch</w:t>
      </w:r>
      <w:proofErr w:type="spellEnd"/>
      <w:r>
        <w:rPr>
          <w:rStyle w:val="listicle--item-numeral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222222"/>
          <w:sz w:val="48"/>
          <w:szCs w:val="48"/>
          <w:bdr w:val="none" w:sz="0" w:space="0" w:color="auto" w:frame="1"/>
        </w:rPr>
        <w:t>xây</w:t>
      </w:r>
      <w:proofErr w:type="spellEnd"/>
      <w:r>
        <w:rPr>
          <w:rStyle w:val="listicle--item-numeral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222222"/>
          <w:sz w:val="48"/>
          <w:szCs w:val="48"/>
          <w:bdr w:val="none" w:sz="0" w:space="0" w:color="auto" w:frame="1"/>
        </w:rPr>
        <w:t>dựng</w:t>
      </w:r>
      <w:proofErr w:type="spellEnd"/>
      <w:r>
        <w:rPr>
          <w:rStyle w:val="listicle--item-numeral"/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bed garden</w:t>
      </w:r>
    </w:p>
    <w:p w:rsidR="00765030" w:rsidRDefault="00765030" w:rsidP="00765030">
      <w:pPr>
        <w:pStyle w:val="listicle--item-title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xác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định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yếu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tố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đây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:</w:t>
      </w:r>
    </w:p>
    <w:p w:rsidR="00765030" w:rsidRDefault="00765030" w:rsidP="00765030">
      <w:pPr>
        <w:pStyle w:val="listicle--item-title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-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Diện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tích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bao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nhiêu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?</w:t>
      </w:r>
    </w:p>
    <w:p w:rsidR="00765030" w:rsidRDefault="00765030" w:rsidP="00765030">
      <w:pPr>
        <w:pStyle w:val="listicle--item-title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-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thích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?</w:t>
      </w:r>
    </w:p>
    <w:p w:rsidR="00765030" w:rsidRDefault="00765030" w:rsidP="00765030">
      <w:pPr>
        <w:pStyle w:val="listicle--item-title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-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cố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định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di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chuyển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di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chuyển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dùng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tới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bánh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xe</w:t>
      </w:r>
      <w:proofErr w:type="spellEnd"/>
      <w:proofErr w:type="gram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)</w:t>
      </w:r>
    </w:p>
    <w:p w:rsidR="00765030" w:rsidRDefault="00765030" w:rsidP="00765030">
      <w:pPr>
        <w:pStyle w:val="listicle--item-title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- Chi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phí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bỏ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tối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đa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bao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nhiêu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?</w:t>
      </w:r>
    </w:p>
    <w:p w:rsidR="00765030" w:rsidRDefault="00765030" w:rsidP="00765030">
      <w:pPr>
        <w:pStyle w:val="listicle--item-title"/>
        <w:shd w:val="clear" w:color="auto" w:fill="FFFFFF"/>
        <w:spacing w:before="0" w:beforeAutospacing="0" w:after="0" w:afterAutospacing="0" w:line="432" w:lineRule="atLeast"/>
        <w:jc w:val="center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: </w:t>
      </w:r>
      <w:hyperlink r:id="rId8" w:tgtFrame="_blank" w:history="1"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 xml:space="preserve">15 </w:t>
        </w:r>
        <w:proofErr w:type="spellStart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>Mẹo</w:t>
        </w:r>
        <w:proofErr w:type="spellEnd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 xml:space="preserve"> Hay </w:t>
        </w:r>
        <w:proofErr w:type="spellStart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>Để</w:t>
        </w:r>
        <w:proofErr w:type="spellEnd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>Tiết</w:t>
        </w:r>
        <w:proofErr w:type="spellEnd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>Kiệm</w:t>
        </w:r>
        <w:proofErr w:type="spellEnd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 xml:space="preserve"> Chi </w:t>
        </w:r>
        <w:proofErr w:type="spellStart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>Phí</w:t>
        </w:r>
        <w:proofErr w:type="spellEnd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>Khi</w:t>
        </w:r>
        <w:proofErr w:type="spellEnd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>Làm</w:t>
        </w:r>
        <w:proofErr w:type="spellEnd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eastAsiaTheme="majorEastAsia" w:hAnsi="Arial" w:cs="Arial"/>
            <w:color w:val="87C00C"/>
            <w:sz w:val="21"/>
            <w:szCs w:val="21"/>
            <w:bdr w:val="none" w:sz="0" w:space="0" w:color="auto" w:frame="1"/>
          </w:rPr>
          <w:t>Vườn</w:t>
        </w:r>
        <w:proofErr w:type="spellEnd"/>
      </w:hyperlink>
    </w:p>
    <w:p w:rsidR="00B315B4" w:rsidRDefault="00B315B4" w:rsidP="00B315B4">
      <w:pPr>
        <w:pStyle w:val="listicle--item-title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</w:rPr>
        <w:lastRenderedPageBreak/>
        <w:drawing>
          <wp:inline distT="0" distB="0" distL="0" distR="0">
            <wp:extent cx="5921108" cy="33432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l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154" cy="33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30" w:rsidRDefault="00765030" w:rsidP="00765030">
      <w:pPr>
        <w:pStyle w:val="listicle--item-title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trả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lời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câu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hỏi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rồi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tay</w:t>
      </w:r>
      <w:proofErr w:type="spellEnd"/>
      <w:proofErr w:type="gram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xây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dựng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thôi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nào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!</w:t>
      </w:r>
    </w:p>
    <w:p w:rsidR="00765030" w:rsidRDefault="00765030" w:rsidP="00765030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listicle--item-numeral"/>
          <w:rFonts w:ascii="Arial" w:hAnsi="Arial" w:cs="Arial"/>
          <w:color w:val="808080"/>
          <w:sz w:val="36"/>
          <w:szCs w:val="36"/>
          <w:bdr w:val="none" w:sz="0" w:space="0" w:color="auto" w:frame="1"/>
        </w:rPr>
        <w:t>2. </w:t>
      </w:r>
      <w:proofErr w:type="spellStart"/>
      <w:r>
        <w:rPr>
          <w:rStyle w:val="listicle--item-numeral"/>
          <w:rFonts w:ascii="Arial" w:hAnsi="Arial" w:cs="Arial"/>
          <w:color w:val="808080"/>
          <w:sz w:val="36"/>
          <w:szCs w:val="36"/>
          <w:bdr w:val="none" w:sz="0" w:space="0" w:color="auto" w:frame="1"/>
        </w:rPr>
        <w:t>Xây</w:t>
      </w:r>
      <w:proofErr w:type="spellEnd"/>
      <w:r>
        <w:rPr>
          <w:rStyle w:val="listicle--item-numeral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36"/>
          <w:szCs w:val="36"/>
          <w:bdr w:val="none" w:sz="0" w:space="0" w:color="auto" w:frame="1"/>
        </w:rPr>
        <w:t>dựng</w:t>
      </w:r>
      <w:proofErr w:type="spellEnd"/>
      <w:r>
        <w:rPr>
          <w:rStyle w:val="listicle--item-numeral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36"/>
          <w:szCs w:val="36"/>
          <w:bdr w:val="none" w:sz="0" w:space="0" w:color="auto" w:frame="1"/>
        </w:rPr>
        <w:t>chúng</w:t>
      </w:r>
      <w:proofErr w:type="spellEnd"/>
    </w:p>
    <w:p w:rsidR="00765030" w:rsidRDefault="00765030" w:rsidP="00765030">
      <w:pPr>
        <w:pStyle w:val="listicle--item-title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Đối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chiếc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chỉ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đống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thanh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gỗ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xuống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nền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đổ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thích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hợp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tiến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hành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thôi</w:t>
      </w:r>
      <w:proofErr w:type="spellEnd"/>
      <w:r>
        <w:rPr>
          <w:rFonts w:ascii="Arial" w:hAnsi="Arial" w:cs="Arial"/>
          <w:color w:val="808080"/>
          <w:sz w:val="21"/>
          <w:szCs w:val="21"/>
        </w:rPr>
        <w:t>!</w:t>
      </w:r>
    </w:p>
    <w:p w:rsidR="00765030" w:rsidRDefault="00765030" w:rsidP="00765030">
      <w:pPr>
        <w:pStyle w:val="listicle--item-title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Đối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chiếc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giường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di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phải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lắp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đáy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gắn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bánh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chiếc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giường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65030" w:rsidRDefault="00765030" w:rsidP="00765030">
      <w:pPr>
        <w:pStyle w:val="listicle--item-title"/>
        <w:shd w:val="clear" w:color="auto" w:fill="FFFFFF"/>
        <w:spacing w:before="0" w:beforeAutospacing="0" w:after="0" w:afterAutospacing="0" w:line="432" w:lineRule="atLeast"/>
        <w:jc w:val="center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listicle--item-numeral"/>
          <w:rFonts w:ascii="Arial" w:hAnsi="Arial" w:cs="Arial"/>
          <w:i/>
          <w:iCs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listicle--item-numeral"/>
          <w:rFonts w:ascii="Arial" w:hAnsi="Arial" w:cs="Arial"/>
          <w:i/>
          <w:iCs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i/>
          <w:iCs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listicle--item-numeral"/>
          <w:rFonts w:ascii="Arial" w:hAnsi="Arial" w:cs="Arial"/>
          <w:i/>
          <w:iCs/>
          <w:color w:val="808080"/>
          <w:sz w:val="21"/>
          <w:szCs w:val="21"/>
          <w:bdr w:val="none" w:sz="0" w:space="0" w:color="auto" w:frame="1"/>
        </w:rPr>
        <w:t>: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"https://www.yeutrongcay.com/cach-lam-mot-khu-vuon-lon-trong-mot-khong-gian-nho-403.html" \t "_blank"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Lớn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Nhỏ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</w:p>
    <w:p w:rsidR="00765030" w:rsidRDefault="00B315B4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38500" cy="282849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tle2 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28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br w:type="textWrapping" w:clear="all"/>
      </w:r>
    </w:p>
    <w:p w:rsidR="00B315B4" w:rsidRDefault="00B315B4">
      <w:pPr>
        <w:rPr>
          <w:lang w:val="vi-VN"/>
        </w:rPr>
      </w:pPr>
    </w:p>
    <w:p w:rsidR="00B315B4" w:rsidRDefault="00B315B4" w:rsidP="00B315B4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listicle--item-numeral"/>
          <w:rFonts w:ascii="Arial" w:hAnsi="Arial" w:cs="Arial"/>
          <w:color w:val="808080"/>
          <w:sz w:val="36"/>
          <w:szCs w:val="36"/>
          <w:bdr w:val="none" w:sz="0" w:space="0" w:color="auto" w:frame="1"/>
        </w:rPr>
        <w:t>3. </w:t>
      </w:r>
      <w:proofErr w:type="spellStart"/>
      <w:r>
        <w:rPr>
          <w:rStyle w:val="listicle--item-numeral"/>
          <w:rFonts w:ascii="Arial" w:hAnsi="Arial" w:cs="Arial"/>
          <w:color w:val="808080"/>
          <w:sz w:val="36"/>
          <w:szCs w:val="36"/>
          <w:bdr w:val="none" w:sz="0" w:space="0" w:color="auto" w:frame="1"/>
        </w:rPr>
        <w:t>Trồng</w:t>
      </w:r>
      <w:proofErr w:type="spellEnd"/>
      <w:r>
        <w:rPr>
          <w:rStyle w:val="listicle--item-numeral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36"/>
          <w:szCs w:val="36"/>
          <w:bdr w:val="none" w:sz="0" w:space="0" w:color="auto" w:frame="1"/>
        </w:rPr>
        <w:t>cây</w:t>
      </w:r>
      <w:proofErr w:type="spellEnd"/>
    </w:p>
    <w:p w:rsidR="00B315B4" w:rsidRDefault="00B315B4" w:rsidP="00B315B4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Cho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đầy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khoảng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3/4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giường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phun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ẩm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Gieo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hạt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giống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bình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thường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phủ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lớp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rơm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mỏng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Đợi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1-2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tuần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trước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phát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triển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rồi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bón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phân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chỉnh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lượng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phân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bón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mỗi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</w:p>
    <w:p w:rsidR="00B315B4" w:rsidRDefault="00B315B4" w:rsidP="00B315B4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listicle--item-numeral"/>
          <w:rFonts w:ascii="Arial" w:hAnsi="Arial" w:cs="Arial"/>
          <w:color w:val="808080"/>
          <w:sz w:val="21"/>
          <w:szCs w:val="21"/>
          <w:bdr w:val="none" w:sz="0" w:space="0" w:color="auto" w:frame="1"/>
        </w:rPr>
        <w:t>: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fldChar w:fldCharType="begin"/>
      </w:r>
      <w:r>
        <w:rPr>
          <w:rFonts w:ascii="Arial" w:hAnsi="Arial" w:cs="Arial"/>
          <w:color w:val="808080"/>
          <w:sz w:val="21"/>
          <w:szCs w:val="21"/>
        </w:rPr>
        <w:instrText xml:space="preserve"> HYPERLINK "https://www.yeutrongcay.com/nhung-loai-phan-huu-co-ban-co-the-lam-tai-nha-17.html" \t "_blank" </w:instrText>
      </w:r>
      <w:r>
        <w:rPr>
          <w:rFonts w:ascii="Arial" w:hAnsi="Arial" w:cs="Arial"/>
          <w:color w:val="808080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Phân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Hữu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Cơ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Tại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</w:rPr>
        <w:fldChar w:fldCharType="end"/>
      </w:r>
    </w:p>
    <w:p w:rsidR="00B315B4" w:rsidRDefault="00B315B4">
      <w:pPr>
        <w:rPr>
          <w:lang w:val="vi-VN"/>
        </w:rPr>
      </w:pPr>
      <w:r>
        <w:rPr>
          <w:noProof/>
        </w:rPr>
        <w:drawing>
          <wp:inline distT="0" distB="0" distL="0" distR="0">
            <wp:extent cx="5667375" cy="4028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tl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41" cy="40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B4" w:rsidRPr="00765030" w:rsidRDefault="00B315B4">
      <w:pPr>
        <w:rPr>
          <w:lang w:val="vi-VN"/>
        </w:rPr>
      </w:pPr>
      <w:bookmarkStart w:id="0" w:name="_GoBack"/>
      <w:bookmarkEnd w:id="0"/>
    </w:p>
    <w:sectPr w:rsidR="00B315B4" w:rsidRPr="0076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D4FBB"/>
    <w:multiLevelType w:val="multilevel"/>
    <w:tmpl w:val="EF02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A6"/>
    <w:rsid w:val="004E5B78"/>
    <w:rsid w:val="00765030"/>
    <w:rsid w:val="00A31946"/>
    <w:rsid w:val="00B315B4"/>
    <w:rsid w:val="00B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AED3"/>
  <w15:chartTrackingRefBased/>
  <w15:docId w15:val="{4703A8F7-9C10-42D9-9A23-D7B6DAB1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0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650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503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0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icle--item-numeral">
    <w:name w:val="listicle--item-numeral"/>
    <w:basedOn w:val="DefaultParagraphFont"/>
    <w:rsid w:val="00765030"/>
  </w:style>
  <w:style w:type="paragraph" w:customStyle="1" w:styleId="listicle--item-title">
    <w:name w:val="listicle--item-title"/>
    <w:basedOn w:val="Normal"/>
    <w:rsid w:val="0076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0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15-meo-hay-de-tiet-kiem-chi-phi-khi-lam-vuon-14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eutrongcay.com/3-buoc-de-ban-co-1-bed-garden-an-tuong-40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3-buoc-de-ban-co-1-bed-garden-an-tuong-406.html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www.yeutrongcay.com/3-buoc-de-ban-co-1-bed-garden-an-tuong-406.html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2</cp:revision>
  <dcterms:created xsi:type="dcterms:W3CDTF">2023-03-15T04:21:00Z</dcterms:created>
  <dcterms:modified xsi:type="dcterms:W3CDTF">2023-03-15T04:38:00Z</dcterms:modified>
</cp:coreProperties>
</file>