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Ministère de l’Education nationale</w:t>
      </w: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Université de Montpellier II</w:t>
      </w: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 xml:space="preserve">Rapport de projet informatique </w:t>
      </w:r>
      <w:r w:rsidR="00266CB3" w:rsidRPr="00266CB3">
        <w:rPr>
          <w:rFonts w:cstheme="minorHAnsi"/>
          <w:sz w:val="28"/>
        </w:rPr>
        <w:t>GLIN601</w:t>
      </w:r>
      <w:bookmarkStart w:id="0" w:name="_GoBack"/>
      <w:bookmarkEnd w:id="0"/>
    </w:p>
    <w:p w:rsidR="003338E4" w:rsidRPr="005C496A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Licence informatique 3</w:t>
      </w:r>
      <w:r w:rsidRPr="005C496A">
        <w:rPr>
          <w:rFonts w:cstheme="minorHAnsi"/>
          <w:sz w:val="28"/>
          <w:vertAlign w:val="superscript"/>
        </w:rPr>
        <w:t>ème</w:t>
      </w:r>
      <w:r w:rsidRPr="005C496A">
        <w:rPr>
          <w:rFonts w:cstheme="minorHAnsi"/>
          <w:sz w:val="28"/>
        </w:rPr>
        <w:t xml:space="preserve"> année</w:t>
      </w: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  <w:r w:rsidRPr="005C496A">
        <w:rPr>
          <w:rFonts w:cstheme="minorHAnsi"/>
          <w:sz w:val="28"/>
        </w:rPr>
        <w:t>2011/2012</w:t>
      </w: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Default="003338E4" w:rsidP="003338E4">
      <w:pPr>
        <w:pStyle w:val="Sansinterligne"/>
        <w:rPr>
          <w:rFonts w:cstheme="minorHAnsi"/>
          <w:sz w:val="28"/>
        </w:rPr>
      </w:pP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fr-FR"/>
        </w:rPr>
        <w:drawing>
          <wp:inline distT="0" distB="0" distL="0" distR="0" wp14:anchorId="690DB70D" wp14:editId="4E345F77">
            <wp:extent cx="1381125" cy="1381125"/>
            <wp:effectExtent l="0" t="0" r="9525" b="9525"/>
            <wp:docPr id="9" name="Image 9" descr="C:\Users\Shyzkanza\Desktop\projet tut licence\netbeans\Poker Party\assets\jeton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zkanza\Desktop\projet tut licence\netbeans\Poker Party\assets\jetonSpla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Default="003338E4" w:rsidP="003338E4">
      <w:pPr>
        <w:pStyle w:val="Sansinterligne"/>
        <w:jc w:val="center"/>
        <w:rPr>
          <w:rFonts w:cstheme="minorHAnsi"/>
          <w:sz w:val="28"/>
        </w:rPr>
      </w:pPr>
    </w:p>
    <w:p w:rsidR="003338E4" w:rsidRPr="00266CB3" w:rsidRDefault="002B6752" w:rsidP="003338E4">
      <w:pPr>
        <w:pStyle w:val="Titre"/>
        <w:jc w:val="center"/>
      </w:pPr>
      <w:r w:rsidRPr="00266CB3">
        <w:t>Manuel utilisateur Serveur</w:t>
      </w:r>
    </w:p>
    <w:p w:rsidR="003338E4" w:rsidRPr="00266CB3" w:rsidRDefault="002B6752" w:rsidP="002B6752">
      <w:pPr>
        <w:pStyle w:val="Sansinterligne"/>
        <w:jc w:val="center"/>
        <w:rPr>
          <w:sz w:val="24"/>
        </w:rPr>
      </w:pPr>
      <w:r w:rsidRPr="00266CB3">
        <w:rPr>
          <w:sz w:val="24"/>
        </w:rPr>
        <w:t>Benjamin Maurin, Steve Giner</w:t>
      </w: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0CE31219" wp14:editId="7E3A0A0B">
            <wp:simplePos x="0" y="0"/>
            <wp:positionH relativeFrom="column">
              <wp:posOffset>2400300</wp:posOffset>
            </wp:positionH>
            <wp:positionV relativeFrom="paragraph">
              <wp:posOffset>186690</wp:posOffset>
            </wp:positionV>
            <wp:extent cx="1087755" cy="1447800"/>
            <wp:effectExtent l="0" t="0" r="0" b="0"/>
            <wp:wrapSquare wrapText="bothSides"/>
            <wp:docPr id="11" name="Image 11" descr="C:\Users\Shyzkanza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yzkanza\Desktop\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4A2A06A2" wp14:editId="494D4AA5">
            <wp:simplePos x="0" y="0"/>
            <wp:positionH relativeFrom="column">
              <wp:posOffset>-156845</wp:posOffset>
            </wp:positionH>
            <wp:positionV relativeFrom="paragraph">
              <wp:posOffset>90805</wp:posOffset>
            </wp:positionV>
            <wp:extent cx="1266825" cy="1266825"/>
            <wp:effectExtent l="0" t="0" r="9525" b="9525"/>
            <wp:wrapSquare wrapText="bothSides"/>
            <wp:docPr id="13" name="Image 13" descr="C:\Users\Shyzkanza\Desktop\logo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yzkanza\Desktop\logo-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Pr="00266CB3" w:rsidRDefault="003338E4" w:rsidP="003338E4">
      <w:pPr>
        <w:pStyle w:val="Sansinterlign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 wp14:anchorId="353574F5" wp14:editId="5ED4ACC0">
            <wp:simplePos x="0" y="0"/>
            <wp:positionH relativeFrom="column">
              <wp:posOffset>2880995</wp:posOffset>
            </wp:positionH>
            <wp:positionV relativeFrom="paragraph">
              <wp:posOffset>15875</wp:posOffset>
            </wp:positionV>
            <wp:extent cx="2136140" cy="1209675"/>
            <wp:effectExtent l="0" t="0" r="0" b="9525"/>
            <wp:wrapSquare wrapText="bothSides"/>
            <wp:docPr id="14" name="Image 14" descr="C:\Users\Shyzkanza\Desktop\54d11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zkanza\Desktop\54d1144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3338E4" w:rsidRPr="00266CB3" w:rsidRDefault="003338E4" w:rsidP="003338E4">
      <w:pPr>
        <w:pStyle w:val="Sansinterligne"/>
        <w:jc w:val="center"/>
        <w:rPr>
          <w:sz w:val="24"/>
        </w:rPr>
      </w:pPr>
    </w:p>
    <w:p w:rsidR="00F475C7" w:rsidRPr="00266CB3" w:rsidRDefault="003338E4" w:rsidP="002B6752">
      <w:pPr>
        <w:rPr>
          <w:sz w:val="24"/>
        </w:rPr>
      </w:pPr>
      <w:r w:rsidRPr="00266CB3">
        <w:rPr>
          <w:sz w:val="24"/>
        </w:rPr>
        <w:br w:type="page"/>
      </w:r>
    </w:p>
    <w:p w:rsidR="00F475C7" w:rsidRPr="00F475C7" w:rsidRDefault="00F475C7" w:rsidP="00F475C7">
      <w:pPr>
        <w:numPr>
          <w:ilvl w:val="0"/>
          <w:numId w:val="1"/>
        </w:numPr>
        <w:suppressAutoHyphens/>
        <w:spacing w:after="0" w:line="240" w:lineRule="auto"/>
        <w:ind w:left="300" w:firstLine="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  <w:u w:val="single"/>
        </w:rPr>
        <w:lastRenderedPageBreak/>
        <w:t xml:space="preserve">Démarrage du </w:t>
      </w:r>
      <w:r w:rsidRPr="00F475C7">
        <w:rPr>
          <w:rFonts w:cstheme="minorHAnsi"/>
          <w:i/>
          <w:iCs/>
          <w:sz w:val="24"/>
          <w:szCs w:val="24"/>
          <w:u w:val="single"/>
        </w:rPr>
        <w:t>SGBD</w:t>
      </w:r>
      <w:r w:rsidRPr="00F475C7">
        <w:rPr>
          <w:rFonts w:cstheme="minorHAnsi"/>
          <w:sz w:val="24"/>
          <w:szCs w:val="24"/>
          <w:u w:val="single"/>
        </w:rPr>
        <w:t xml:space="preserve"> : </w:t>
      </w:r>
      <w:proofErr w:type="spellStart"/>
      <w:r w:rsidRPr="00F475C7">
        <w:rPr>
          <w:rFonts w:cstheme="minorHAnsi"/>
          <w:sz w:val="24"/>
          <w:szCs w:val="24"/>
          <w:u w:val="single"/>
        </w:rPr>
        <w:t>MongoDB</w:t>
      </w:r>
      <w:proofErr w:type="spellEnd"/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Pour que le serveur puisse fonctionner, le </w:t>
      </w:r>
      <w:r w:rsidRPr="00F475C7">
        <w:rPr>
          <w:rFonts w:cstheme="minorHAnsi"/>
          <w:i/>
          <w:iCs/>
          <w:sz w:val="24"/>
          <w:szCs w:val="24"/>
        </w:rPr>
        <w:t>SGBD</w:t>
      </w:r>
      <w:r w:rsidRPr="00F475C7">
        <w:rPr>
          <w:rFonts w:cstheme="minorHAnsi"/>
          <w:sz w:val="24"/>
          <w:szCs w:val="24"/>
        </w:rPr>
        <w:t xml:space="preserve"> doit être en route. Pour cela, il faut ouvrir un terminal (ou créer un .bat), se placer dans le dossier qui contient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>, puis exécuter la commande suivante :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spellStart"/>
      <w:proofErr w:type="gramStart"/>
      <w:r w:rsidRPr="00F475C7">
        <w:rPr>
          <w:rFonts w:cstheme="minorHAnsi"/>
          <w:sz w:val="24"/>
          <w:szCs w:val="24"/>
        </w:rPr>
        <w:t>mongod</w:t>
      </w:r>
      <w:proofErr w:type="spellEnd"/>
      <w:proofErr w:type="gramEnd"/>
      <w:r w:rsidRPr="00F475C7">
        <w:rPr>
          <w:rFonts w:cstheme="minorHAnsi"/>
          <w:sz w:val="24"/>
          <w:szCs w:val="24"/>
        </w:rPr>
        <w:t xml:space="preserve"> --</w:t>
      </w:r>
      <w:proofErr w:type="spellStart"/>
      <w:r w:rsidRPr="00F475C7">
        <w:rPr>
          <w:rFonts w:cstheme="minorHAnsi"/>
          <w:sz w:val="24"/>
          <w:szCs w:val="24"/>
        </w:rPr>
        <w:t>dbpath</w:t>
      </w:r>
      <w:proofErr w:type="spellEnd"/>
      <w:r w:rsidRPr="00F475C7">
        <w:rPr>
          <w:rFonts w:cstheme="minorHAnsi"/>
          <w:sz w:val="24"/>
          <w:szCs w:val="24"/>
        </w:rPr>
        <w:t xml:space="preserve">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Où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est le chemin vers le dossier où vous voulez mettre la base de données.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Il est également possible de changer les paramètres de la base de données (authentifications ...) en utilisant la commande « mongo ». Le site officiel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 xml:space="preserve"> met en détail toutes les possibilités.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numPr>
          <w:ilvl w:val="0"/>
          <w:numId w:val="1"/>
        </w:numPr>
        <w:suppressAutoHyphens/>
        <w:spacing w:after="0" w:line="240" w:lineRule="auto"/>
        <w:ind w:left="300" w:firstLine="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  <w:u w:val="single"/>
        </w:rPr>
        <w:t>Démarrage de Poker.jar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Pour lancer le serveur, il faut exécuter le .jar. Pour cela, il faut avoir java d'installé et la commande java dans les variables d’environnement (normalement automatique).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Il faut ensuite ouvrir un terminal </w:t>
      </w:r>
      <w:proofErr w:type="gramStart"/>
      <w:r w:rsidRPr="00F475C7">
        <w:rPr>
          <w:rFonts w:cstheme="minorHAnsi"/>
          <w:sz w:val="24"/>
          <w:szCs w:val="24"/>
        </w:rPr>
        <w:t>( ou</w:t>
      </w:r>
      <w:proofErr w:type="gramEnd"/>
      <w:r w:rsidRPr="00F475C7">
        <w:rPr>
          <w:rFonts w:cstheme="minorHAnsi"/>
          <w:sz w:val="24"/>
          <w:szCs w:val="24"/>
        </w:rPr>
        <w:t xml:space="preserve"> créer un .bat), puis exécuter la commande suivante :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gramStart"/>
      <w:r w:rsidRPr="00F475C7">
        <w:rPr>
          <w:rFonts w:cstheme="minorHAnsi"/>
          <w:sz w:val="24"/>
          <w:szCs w:val="24"/>
        </w:rPr>
        <w:t>java</w:t>
      </w:r>
      <w:proofErr w:type="gramEnd"/>
      <w:r w:rsidRPr="00F475C7">
        <w:rPr>
          <w:rFonts w:cstheme="minorHAnsi"/>
          <w:sz w:val="24"/>
          <w:szCs w:val="24"/>
        </w:rPr>
        <w:t xml:space="preserve"> -jar </w:t>
      </w: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Port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proofErr w:type="spellStart"/>
      <w:r w:rsidRPr="00F475C7">
        <w:rPr>
          <w:rFonts w:cstheme="minorHAnsi"/>
          <w:sz w:val="24"/>
          <w:szCs w:val="24"/>
        </w:rPr>
        <w:t>Path</w:t>
      </w:r>
      <w:proofErr w:type="spellEnd"/>
      <w:r w:rsidRPr="00F475C7">
        <w:rPr>
          <w:rFonts w:cstheme="minorHAnsi"/>
          <w:sz w:val="24"/>
          <w:szCs w:val="24"/>
        </w:rPr>
        <w:t xml:space="preserve"> est le chemin vers le .bat.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Port est le numéro du port que le serveur doit utiliser. Si aucun port n'est indiqué, le port 6667 sera utilisé.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Pour qu'un client puisse se connecter au serveur, il doit connaître l'IP de la machine sur lequel est le serveur, et le port à utiliser.  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De plus, si les machines ne sont pas reliées par un réseau local, le port utilisé doit être redirigé vers la machine qui lance le serveur.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 Dans le cas </w:t>
      </w:r>
      <w:proofErr w:type="gramStart"/>
      <w:r w:rsidRPr="00F475C7">
        <w:rPr>
          <w:rFonts w:cstheme="minorHAnsi"/>
          <w:sz w:val="24"/>
          <w:szCs w:val="24"/>
        </w:rPr>
        <w:t>d'une</w:t>
      </w:r>
      <w:proofErr w:type="gramEnd"/>
      <w:r w:rsidRPr="00F475C7">
        <w:rPr>
          <w:rFonts w:cstheme="minorHAnsi"/>
          <w:sz w:val="24"/>
          <w:szCs w:val="24"/>
        </w:rPr>
        <w:t xml:space="preserve"> box d'un particulier, il suffit de s'y connecter et de changer les </w:t>
      </w:r>
      <w:r w:rsidRPr="00F475C7">
        <w:rPr>
          <w:rFonts w:cstheme="minorHAnsi"/>
          <w:sz w:val="24"/>
          <w:szCs w:val="24"/>
        </w:rPr>
        <w:lastRenderedPageBreak/>
        <w:t>paramètres.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  <w:u w:val="single"/>
        </w:rPr>
        <w:t>Attention</w:t>
      </w:r>
      <w:r w:rsidRPr="00F475C7">
        <w:rPr>
          <w:rFonts w:cstheme="minorHAnsi"/>
          <w:sz w:val="24"/>
          <w:szCs w:val="24"/>
        </w:rPr>
        <w:t xml:space="preserve">: dans le dossier où se trouve Poker.jar doit se trouver un dossier lib contenant la librairie (.jar) de </w:t>
      </w:r>
      <w:proofErr w:type="spellStart"/>
      <w:r w:rsidRPr="00F475C7">
        <w:rPr>
          <w:rFonts w:cstheme="minorHAnsi"/>
          <w:sz w:val="24"/>
          <w:szCs w:val="24"/>
        </w:rPr>
        <w:t>mongoDB</w:t>
      </w:r>
      <w:proofErr w:type="spellEnd"/>
      <w:r w:rsidRPr="00F475C7">
        <w:rPr>
          <w:rFonts w:cstheme="minorHAnsi"/>
          <w:sz w:val="24"/>
          <w:szCs w:val="24"/>
        </w:rPr>
        <w:t>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  <w:r w:rsidRPr="00F475C7">
        <w:rPr>
          <w:rFonts w:cstheme="minorHAnsi"/>
          <w:sz w:val="24"/>
          <w:szCs w:val="24"/>
        </w:rPr>
        <w:t>3)</w:t>
      </w:r>
      <w:r w:rsidRPr="00F475C7">
        <w:rPr>
          <w:rFonts w:cstheme="minorHAnsi"/>
          <w:sz w:val="24"/>
          <w:szCs w:val="24"/>
        </w:rPr>
        <w:tab/>
      </w:r>
      <w:r w:rsidRPr="00F475C7">
        <w:rPr>
          <w:rFonts w:cstheme="minorHAnsi"/>
          <w:sz w:val="24"/>
          <w:szCs w:val="24"/>
          <w:u w:val="single"/>
        </w:rPr>
        <w:t>Utilisation du serveur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  <w:u w:val="single"/>
        </w:rPr>
      </w:pPr>
    </w:p>
    <w:p w:rsidR="00F475C7" w:rsidRPr="00F475C7" w:rsidRDefault="00F475C7" w:rsidP="00F475C7">
      <w:pPr>
        <w:ind w:left="300" w:firstLine="408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Le serveur se lance dans une console : de nombreuses traces sur le déroulement du jeu s'affichent.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De plus, quelques commandes sont disponibles. Pour avoir sa liste, il suffit de taper HELP dans la console.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noProof/>
          <w:sz w:val="24"/>
          <w:szCs w:val="24"/>
          <w:lang w:eastAsia="fr-FR"/>
        </w:rPr>
        <w:drawing>
          <wp:anchor distT="0" distB="0" distL="0" distR="0" simplePos="0" relativeHeight="251659264" behindDoc="0" locked="0" layoutInCell="1" allowOverlap="1" wp14:anchorId="33509263" wp14:editId="350CBEE6">
            <wp:simplePos x="0" y="0"/>
            <wp:positionH relativeFrom="column">
              <wp:posOffset>264160</wp:posOffset>
            </wp:positionH>
            <wp:positionV relativeFrom="paragraph">
              <wp:posOffset>266700</wp:posOffset>
            </wp:positionV>
            <wp:extent cx="5568950" cy="2795905"/>
            <wp:effectExtent l="0" t="0" r="0" b="444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>Ainsi, un utilisateur peut voir la liste des clients, des parties, des données dans la base de données, déconnecter un client, voir les crédits du projet ou fermer le serveur.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F475C7" w:rsidRDefault="00F475C7" w:rsidP="00F475C7">
      <w:pPr>
        <w:ind w:left="300"/>
        <w:rPr>
          <w:rFonts w:cstheme="minorHAnsi"/>
          <w:sz w:val="24"/>
          <w:szCs w:val="24"/>
        </w:rPr>
      </w:pPr>
      <w:r w:rsidRPr="00F475C7">
        <w:rPr>
          <w:rFonts w:cstheme="minorHAnsi"/>
          <w:sz w:val="24"/>
          <w:szCs w:val="24"/>
        </w:rPr>
        <w:t xml:space="preserve">Le lecteur de commande est dans un </w:t>
      </w:r>
      <w:r w:rsidRPr="00F475C7">
        <w:rPr>
          <w:rFonts w:cstheme="minorHAnsi"/>
          <w:i/>
          <w:iCs/>
          <w:sz w:val="24"/>
          <w:szCs w:val="24"/>
        </w:rPr>
        <w:t>thread</w:t>
      </w:r>
      <w:r w:rsidRPr="00F475C7">
        <w:rPr>
          <w:rFonts w:cstheme="minorHAnsi"/>
          <w:sz w:val="24"/>
          <w:szCs w:val="24"/>
        </w:rPr>
        <w:t xml:space="preserve"> à part, donc les commandes peuvent être tapés à n'importe quel moment.</w:t>
      </w:r>
    </w:p>
    <w:p w:rsidR="00F475C7" w:rsidRPr="00F475C7" w:rsidRDefault="00F475C7" w:rsidP="00F475C7">
      <w:pPr>
        <w:ind w:left="300"/>
        <w:rPr>
          <w:rFonts w:cstheme="minorHAnsi"/>
          <w:sz w:val="24"/>
          <w:szCs w:val="24"/>
        </w:rPr>
      </w:pPr>
    </w:p>
    <w:p w:rsidR="00E46D9A" w:rsidRPr="00F475C7" w:rsidRDefault="00E46D9A" w:rsidP="00E46D9A">
      <w:pPr>
        <w:rPr>
          <w:rFonts w:cstheme="minorHAnsi"/>
        </w:rPr>
      </w:pPr>
    </w:p>
    <w:sectPr w:rsidR="00E46D9A" w:rsidRPr="00F475C7" w:rsidSect="003338E4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56" w:rsidRDefault="00325356" w:rsidP="003338E4">
      <w:pPr>
        <w:spacing w:after="0" w:line="240" w:lineRule="auto"/>
      </w:pPr>
      <w:r>
        <w:separator/>
      </w:r>
    </w:p>
  </w:endnote>
  <w:endnote w:type="continuationSeparator" w:id="0">
    <w:p w:rsidR="00325356" w:rsidRDefault="00325356" w:rsidP="0033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8E4" w:rsidRDefault="00325356">
    <w:pPr>
      <w:pStyle w:val="Pieddepag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eur"/>
        <w:id w:val="54214575"/>
        <w:placeholder>
          <w:docPart w:val="AA1AECBB6B1A42C891CC55C45E72E53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338E4">
          <w:rPr>
            <w:color w:val="000000" w:themeColor="text1"/>
            <w:sz w:val="24"/>
            <w:szCs w:val="24"/>
          </w:rPr>
          <w:t>Projet 2011/2012</w:t>
        </w:r>
      </w:sdtContent>
    </w:sdt>
  </w:p>
  <w:p w:rsidR="003338E4" w:rsidRDefault="003338E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6C299" wp14:editId="690410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338E4" w:rsidRDefault="003338E4">
                          <w:pPr>
                            <w:pStyle w:val="Pieddepag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66CB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QwOgIAAGYEAAAOAAAAZHJzL2Uyb0RvYy54bWysVMFu2zAMvQ/YPwi6L3bSOG2NOEXWIsOA&#10;oC2QFgV2U2Q5NiCJmqTEzr5+lOykQbfTsItMidQTyffo+V2nJDkI6xrQBR2PUkqE5lA2elfQ15fV&#10;lxtKnGe6ZBK0KOhROHq3+Pxp3ppcTKAGWQpLEES7vDUFrb03eZI4XgvF3AiM0OiswCrmcWt3SWlZ&#10;i+hKJpM0nSUt2NJY4MI5PH3onXQR8atKcP9UVU54IguKufm42rhuw5os5izfWWbqhg9psH/IQrFG&#10;46NnqAfmGdnb5g8o1XALDio/4qASqKqGi1gDVjNOP1SzqZkRsRZsjjPnNrn/B8sfD8+WNGVBsxkl&#10;mink6AcyRUpBvOi8IHiOTWqNyzF2YzDad1+hQ7JP5w4PQ+1dZVX4YlUE/dju47nFCEV4uJSlN9cz&#10;dHH0Xd1mszQLMMn7bWOd/yZAkWAU1CKFsbPssHa+Dz2FhMc0rBopI41Sk7ags6ssjRfOHgSXOsSK&#10;KIgBJlTUZx4s3227ocwtlEes0kIvFmf4qsFU1sz5Z2ZRHZg9Kt4/4VJJwCdhsCipwf7623mIR9LQ&#10;S0mLaiuo+7lnVlAiv2uk83Y8nQZ5xs00u57gxl56tpcevVf3gIIe42wZHs0Q7+XJrCyoNxyMZXgV&#10;XUxzfLug/mTe+34GcLC4WC5jEArSML/WG8MDdGhYaPRL98asGdgIkniEky5Z/oGUPjbcdGa590hN&#10;ZCw0uO8qMh02KObI+TB4YVou9zHq/few+A0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q6kMDoCAABm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338E4" w:rsidRDefault="003338E4">
                    <w:pPr>
                      <w:pStyle w:val="Pieddepag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66CB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BF3D29D" wp14:editId="33E3B84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>
      <w:t>Université de Montpellier 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56" w:rsidRDefault="00325356" w:rsidP="003338E4">
      <w:pPr>
        <w:spacing w:after="0" w:line="240" w:lineRule="auto"/>
      </w:pPr>
      <w:r>
        <w:separator/>
      </w:r>
    </w:p>
  </w:footnote>
  <w:footnote w:type="continuationSeparator" w:id="0">
    <w:p w:rsidR="00325356" w:rsidRDefault="00325356" w:rsidP="00333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7B5BA6"/>
    <w:multiLevelType w:val="hybridMultilevel"/>
    <w:tmpl w:val="D2DE2B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C3BB3"/>
    <w:multiLevelType w:val="hybridMultilevel"/>
    <w:tmpl w:val="2B9678FA"/>
    <w:lvl w:ilvl="0" w:tplc="4BF209B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1477009"/>
    <w:multiLevelType w:val="hybridMultilevel"/>
    <w:tmpl w:val="844CF4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AF"/>
    <w:rsid w:val="00266CB3"/>
    <w:rsid w:val="002B6752"/>
    <w:rsid w:val="003052BD"/>
    <w:rsid w:val="00325356"/>
    <w:rsid w:val="003338E4"/>
    <w:rsid w:val="0033776E"/>
    <w:rsid w:val="004001E3"/>
    <w:rsid w:val="004F5890"/>
    <w:rsid w:val="005354AF"/>
    <w:rsid w:val="005D0DC6"/>
    <w:rsid w:val="00725D6A"/>
    <w:rsid w:val="007F2D61"/>
    <w:rsid w:val="00897A91"/>
    <w:rsid w:val="008D51B4"/>
    <w:rsid w:val="00DA10BB"/>
    <w:rsid w:val="00E46D9A"/>
    <w:rsid w:val="00F475C7"/>
    <w:rsid w:val="00F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6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E46D9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rsid w:val="00E46D9A"/>
  </w:style>
  <w:style w:type="paragraph" w:styleId="Sansinterligne">
    <w:name w:val="No Spacing"/>
    <w:link w:val="SansinterligneCar"/>
    <w:uiPriority w:val="1"/>
    <w:qFormat/>
    <w:rsid w:val="00F475C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4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5C7"/>
  </w:style>
  <w:style w:type="paragraph" w:styleId="Textedebulles">
    <w:name w:val="Balloon Text"/>
    <w:basedOn w:val="Normal"/>
    <w:link w:val="TextedebullesCar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8E4"/>
  </w:style>
  <w:style w:type="paragraph" w:customStyle="1" w:styleId="233E5CD5853943F4BD7E8C4B124C0E1D">
    <w:name w:val="233E5CD5853943F4BD7E8C4B124C0E1D"/>
    <w:rsid w:val="003338E4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38E4"/>
  </w:style>
  <w:style w:type="paragraph" w:styleId="TM2">
    <w:name w:val="toc 2"/>
    <w:basedOn w:val="Normal"/>
    <w:next w:val="Normal"/>
    <w:autoRedefine/>
    <w:uiPriority w:val="39"/>
    <w:unhideWhenUsed/>
    <w:rsid w:val="00897A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7A9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A10BB"/>
    <w:rPr>
      <w:b/>
      <w:bCs/>
    </w:rPr>
  </w:style>
  <w:style w:type="character" w:customStyle="1" w:styleId="apple-style-span">
    <w:name w:val="apple-style-span"/>
    <w:basedOn w:val="Policepardfaut"/>
    <w:rsid w:val="00DA10BB"/>
  </w:style>
  <w:style w:type="character" w:customStyle="1" w:styleId="apple-converted-space">
    <w:name w:val="apple-converted-space"/>
    <w:basedOn w:val="Policepardfaut"/>
    <w:rsid w:val="00DA10BB"/>
  </w:style>
  <w:style w:type="character" w:customStyle="1" w:styleId="lienglossaire">
    <w:name w:val="lienglossaire"/>
    <w:basedOn w:val="Policepardfaut"/>
    <w:rsid w:val="00DA1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6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6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E46D9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99"/>
    <w:rsid w:val="00E46D9A"/>
  </w:style>
  <w:style w:type="paragraph" w:styleId="Sansinterligne">
    <w:name w:val="No Spacing"/>
    <w:link w:val="SansinterligneCar"/>
    <w:uiPriority w:val="1"/>
    <w:qFormat/>
    <w:rsid w:val="00F475C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4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5C7"/>
  </w:style>
  <w:style w:type="paragraph" w:styleId="Textedebulles">
    <w:name w:val="Balloon Text"/>
    <w:basedOn w:val="Normal"/>
    <w:link w:val="TextedebullesCar"/>
    <w:uiPriority w:val="99"/>
    <w:semiHidden/>
    <w:unhideWhenUsed/>
    <w:rsid w:val="00F4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75C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8E4"/>
  </w:style>
  <w:style w:type="paragraph" w:customStyle="1" w:styleId="233E5CD5853943F4BD7E8C4B124C0E1D">
    <w:name w:val="233E5CD5853943F4BD7E8C4B124C0E1D"/>
    <w:rsid w:val="003338E4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38E4"/>
  </w:style>
  <w:style w:type="paragraph" w:styleId="TM2">
    <w:name w:val="toc 2"/>
    <w:basedOn w:val="Normal"/>
    <w:next w:val="Normal"/>
    <w:autoRedefine/>
    <w:uiPriority w:val="39"/>
    <w:unhideWhenUsed/>
    <w:rsid w:val="00897A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7A91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DA10BB"/>
    <w:rPr>
      <w:b/>
      <w:bCs/>
    </w:rPr>
  </w:style>
  <w:style w:type="character" w:customStyle="1" w:styleId="apple-style-span">
    <w:name w:val="apple-style-span"/>
    <w:basedOn w:val="Policepardfaut"/>
    <w:rsid w:val="00DA10BB"/>
  </w:style>
  <w:style w:type="character" w:customStyle="1" w:styleId="apple-converted-space">
    <w:name w:val="apple-converted-space"/>
    <w:basedOn w:val="Policepardfaut"/>
    <w:rsid w:val="00DA10BB"/>
  </w:style>
  <w:style w:type="character" w:customStyle="1" w:styleId="lienglossaire">
    <w:name w:val="lienglossaire"/>
    <w:basedOn w:val="Policepardfaut"/>
    <w:rsid w:val="00DA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AECBB6B1A42C891CC55C45E72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30291C-5537-4884-8F34-9B297E7A1827}"/>
      </w:docPartPr>
      <w:docPartBody>
        <w:p w:rsidR="00EC1ED1" w:rsidRDefault="00104A88" w:rsidP="00104A88">
          <w:pPr>
            <w:pStyle w:val="AA1AECBB6B1A42C891CC55C45E72E53D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88"/>
    <w:rsid w:val="00104A88"/>
    <w:rsid w:val="00407D12"/>
    <w:rsid w:val="005A3FA1"/>
    <w:rsid w:val="008B44CD"/>
    <w:rsid w:val="00C70EAC"/>
    <w:rsid w:val="00EC1ED1"/>
    <w:rsid w:val="00E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AECBB6B1A42C891CC55C45E72E53D">
    <w:name w:val="AA1AECBB6B1A42C891CC55C45E72E53D"/>
    <w:rsid w:val="00104A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AECBB6B1A42C891CC55C45E72E53D">
    <w:name w:val="AA1AECBB6B1A42C891CC55C45E72E53D"/>
    <w:rsid w:val="00104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D25A8-3F8B-4B91-BEDD-CDF01EF7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2011/2012</dc:creator>
  <cp:keywords/>
  <dc:description/>
  <cp:lastModifiedBy>shekill</cp:lastModifiedBy>
  <cp:revision>10</cp:revision>
  <dcterms:created xsi:type="dcterms:W3CDTF">2012-05-02T08:37:00Z</dcterms:created>
  <dcterms:modified xsi:type="dcterms:W3CDTF">2012-05-06T11:59:00Z</dcterms:modified>
</cp:coreProperties>
</file>