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CC9F8" w14:textId="77777777" w:rsidR="008C44AF" w:rsidRDefault="002E2B33">
      <w:pPr>
        <w:spacing w:after="0" w:line="259" w:lineRule="auto"/>
        <w:ind w:left="-273" w:right="-257" w:firstLine="0"/>
        <w:jc w:val="left"/>
      </w:pPr>
      <w:r>
        <w:rPr>
          <w:rFonts w:ascii="Calibri" w:eastAsia="Calibri" w:hAnsi="Calibri" w:cs="Calibri"/>
          <w:noProof/>
          <w:sz w:val="22"/>
        </w:rPr>
        <mc:AlternateContent>
          <mc:Choice Requires="wpg">
            <w:drawing>
              <wp:inline distT="0" distB="0" distL="0" distR="0" wp14:anchorId="57459ADA" wp14:editId="24527191">
                <wp:extent cx="6090793" cy="9399397"/>
                <wp:effectExtent l="0" t="0" r="0" b="0"/>
                <wp:docPr id="303683" name="Group 303683"/>
                <wp:cNvGraphicFramePr/>
                <a:graphic xmlns:a="http://schemas.openxmlformats.org/drawingml/2006/main">
                  <a:graphicData uri="http://schemas.microsoft.com/office/word/2010/wordprocessingGroup">
                    <wpg:wgp>
                      <wpg:cNvGrpSpPr/>
                      <wpg:grpSpPr>
                        <a:xfrm>
                          <a:off x="0" y="0"/>
                          <a:ext cx="6090793" cy="9399397"/>
                          <a:chOff x="0" y="0"/>
                          <a:chExt cx="6090793" cy="9399397"/>
                        </a:xfrm>
                      </wpg:grpSpPr>
                      <pic:pic xmlns:pic="http://schemas.openxmlformats.org/drawingml/2006/picture">
                        <pic:nvPicPr>
                          <pic:cNvPr id="7" name="Picture 7"/>
                          <pic:cNvPicPr/>
                        </pic:nvPicPr>
                        <pic:blipFill>
                          <a:blip r:embed="rId7"/>
                          <a:stretch>
                            <a:fillRect/>
                          </a:stretch>
                        </pic:blipFill>
                        <pic:spPr>
                          <a:xfrm>
                            <a:off x="6198" y="6146"/>
                            <a:ext cx="6080125" cy="9388475"/>
                          </a:xfrm>
                          <a:prstGeom prst="rect">
                            <a:avLst/>
                          </a:prstGeom>
                        </pic:spPr>
                      </pic:pic>
                      <wps:wsp>
                        <wps:cNvPr id="8" name="Shape 8"/>
                        <wps:cNvSpPr/>
                        <wps:spPr>
                          <a:xfrm>
                            <a:off x="0" y="0"/>
                            <a:ext cx="6090793" cy="9399397"/>
                          </a:xfrm>
                          <a:custGeom>
                            <a:avLst/>
                            <a:gdLst/>
                            <a:ahLst/>
                            <a:cxnLst/>
                            <a:rect l="0" t="0" r="0" b="0"/>
                            <a:pathLst>
                              <a:path w="6090793" h="9399397">
                                <a:moveTo>
                                  <a:pt x="0" y="9399397"/>
                                </a:moveTo>
                                <a:lnTo>
                                  <a:pt x="6090793" y="9399397"/>
                                </a:lnTo>
                                <a:lnTo>
                                  <a:pt x="6090793" y="0"/>
                                </a:lnTo>
                                <a:lnTo>
                                  <a:pt x="0" y="0"/>
                                </a:lnTo>
                                <a:close/>
                              </a:path>
                            </a:pathLst>
                          </a:custGeom>
                          <a:ln w="9525" cap="rnd">
                            <a:miter lim="127000"/>
                          </a:ln>
                        </wps:spPr>
                        <wps:style>
                          <a:lnRef idx="1">
                            <a:srgbClr val="0000FF"/>
                          </a:lnRef>
                          <a:fillRef idx="0">
                            <a:srgbClr val="000000">
                              <a:alpha val="0"/>
                            </a:srgbClr>
                          </a:fillRef>
                          <a:effectRef idx="0">
                            <a:scrgbClr r="0" g="0" b="0"/>
                          </a:effectRef>
                          <a:fontRef idx="none"/>
                        </wps:style>
                        <wps:bodyPr/>
                      </wps:wsp>
                      <wps:wsp>
                        <wps:cNvPr id="341595" name="Shape 341595"/>
                        <wps:cNvSpPr/>
                        <wps:spPr>
                          <a:xfrm>
                            <a:off x="873608" y="443661"/>
                            <a:ext cx="4203700" cy="300355"/>
                          </a:xfrm>
                          <a:custGeom>
                            <a:avLst/>
                            <a:gdLst/>
                            <a:ahLst/>
                            <a:cxnLst/>
                            <a:rect l="0" t="0" r="0" b="0"/>
                            <a:pathLst>
                              <a:path w="4203700" h="300355">
                                <a:moveTo>
                                  <a:pt x="0" y="0"/>
                                </a:moveTo>
                                <a:lnTo>
                                  <a:pt x="4203700" y="0"/>
                                </a:lnTo>
                                <a:lnTo>
                                  <a:pt x="4203700" y="300355"/>
                                </a:lnTo>
                                <a:lnTo>
                                  <a:pt x="0" y="300355"/>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0" name="Rectangle 10"/>
                        <wps:cNvSpPr/>
                        <wps:spPr>
                          <a:xfrm>
                            <a:off x="1140943" y="532834"/>
                            <a:ext cx="171222" cy="211907"/>
                          </a:xfrm>
                          <a:prstGeom prst="rect">
                            <a:avLst/>
                          </a:prstGeom>
                          <a:ln>
                            <a:noFill/>
                          </a:ln>
                        </wps:spPr>
                        <wps:txbx>
                          <w:txbxContent>
                            <w:p w14:paraId="1D02166D" w14:textId="77777777" w:rsidR="008C44AF" w:rsidRDefault="002E2B33">
                              <w:pPr>
                                <w:spacing w:after="160" w:line="259" w:lineRule="auto"/>
                                <w:ind w:left="0" w:firstLine="0"/>
                                <w:jc w:val="left"/>
                              </w:pPr>
                              <w:r>
                                <w:rPr>
                                  <w:b/>
                                </w:rPr>
                                <w:t>Ủ</w:t>
                              </w:r>
                            </w:p>
                          </w:txbxContent>
                        </wps:txbx>
                        <wps:bodyPr horzOverflow="overflow" vert="horz" lIns="0" tIns="0" rIns="0" bIns="0" rtlCol="0">
                          <a:noAutofit/>
                        </wps:bodyPr>
                      </wps:wsp>
                      <wps:wsp>
                        <wps:cNvPr id="11" name="Rectangle 11"/>
                        <wps:cNvSpPr/>
                        <wps:spPr>
                          <a:xfrm>
                            <a:off x="1268959" y="494720"/>
                            <a:ext cx="3367960" cy="262525"/>
                          </a:xfrm>
                          <a:prstGeom prst="rect">
                            <a:avLst/>
                          </a:prstGeom>
                          <a:ln>
                            <a:noFill/>
                          </a:ln>
                        </wps:spPr>
                        <wps:txbx>
                          <w:txbxContent>
                            <w:p w14:paraId="0031E5CD" w14:textId="77777777" w:rsidR="008C44AF" w:rsidRDefault="002E2B33">
                              <w:pPr>
                                <w:spacing w:after="160" w:line="259" w:lineRule="auto"/>
                                <w:ind w:left="0" w:firstLine="0"/>
                                <w:jc w:val="left"/>
                              </w:pPr>
                              <w:r>
                                <w:rPr>
                                  <w:b/>
                                </w:rPr>
                                <w:t>Y BAN NHÂN DÂN THÀNH PH</w:t>
                              </w:r>
                            </w:p>
                          </w:txbxContent>
                        </wps:txbx>
                        <wps:bodyPr horzOverflow="overflow" vert="horz" lIns="0" tIns="0" rIns="0" bIns="0" rtlCol="0">
                          <a:noAutofit/>
                        </wps:bodyPr>
                      </wps:wsp>
                      <wps:wsp>
                        <wps:cNvPr id="12" name="Rectangle 12"/>
                        <wps:cNvSpPr/>
                        <wps:spPr>
                          <a:xfrm>
                            <a:off x="3802482" y="532834"/>
                            <a:ext cx="184503" cy="211907"/>
                          </a:xfrm>
                          <a:prstGeom prst="rect">
                            <a:avLst/>
                          </a:prstGeom>
                          <a:ln>
                            <a:noFill/>
                          </a:ln>
                        </wps:spPr>
                        <wps:txbx>
                          <w:txbxContent>
                            <w:p w14:paraId="436A6FB6" w14:textId="77777777" w:rsidR="008C44AF" w:rsidRDefault="002E2B33">
                              <w:pPr>
                                <w:spacing w:after="160" w:line="259" w:lineRule="auto"/>
                                <w:ind w:left="0" w:firstLine="0"/>
                                <w:jc w:val="left"/>
                              </w:pPr>
                              <w:r>
                                <w:rPr>
                                  <w:b/>
                                </w:rPr>
                                <w:t>Ố</w:t>
                              </w:r>
                            </w:p>
                          </w:txbxContent>
                        </wps:txbx>
                        <wps:bodyPr horzOverflow="overflow" vert="horz" lIns="0" tIns="0" rIns="0" bIns="0" rtlCol="0">
                          <a:noAutofit/>
                        </wps:bodyPr>
                      </wps:wsp>
                      <wps:wsp>
                        <wps:cNvPr id="13" name="Rectangle 13"/>
                        <wps:cNvSpPr/>
                        <wps:spPr>
                          <a:xfrm>
                            <a:off x="3941166" y="494720"/>
                            <a:ext cx="59288" cy="262525"/>
                          </a:xfrm>
                          <a:prstGeom prst="rect">
                            <a:avLst/>
                          </a:prstGeom>
                          <a:ln>
                            <a:noFill/>
                          </a:ln>
                        </wps:spPr>
                        <wps:txbx>
                          <w:txbxContent>
                            <w:p w14:paraId="3FC88767" w14:textId="77777777" w:rsidR="008C44AF" w:rsidRDefault="002E2B33">
                              <w:pPr>
                                <w:spacing w:after="160" w:line="259" w:lineRule="auto"/>
                                <w:ind w:left="0" w:firstLine="0"/>
                                <w:jc w:val="left"/>
                              </w:pPr>
                              <w:r>
                                <w:rPr>
                                  <w:b/>
                                </w:rPr>
                                <w:t xml:space="preserve"> </w:t>
                              </w:r>
                            </w:p>
                          </w:txbxContent>
                        </wps:txbx>
                        <wps:bodyPr horzOverflow="overflow" vert="horz" lIns="0" tIns="0" rIns="0" bIns="0" rtlCol="0">
                          <a:noAutofit/>
                        </wps:bodyPr>
                      </wps:wsp>
                      <wps:wsp>
                        <wps:cNvPr id="14" name="Rectangle 14"/>
                        <wps:cNvSpPr/>
                        <wps:spPr>
                          <a:xfrm>
                            <a:off x="3985362" y="532834"/>
                            <a:ext cx="572716" cy="211907"/>
                          </a:xfrm>
                          <a:prstGeom prst="rect">
                            <a:avLst/>
                          </a:prstGeom>
                          <a:ln>
                            <a:noFill/>
                          </a:ln>
                        </wps:spPr>
                        <wps:txbx>
                          <w:txbxContent>
                            <w:p w14:paraId="7DF1B4EF" w14:textId="77777777" w:rsidR="008C44AF" w:rsidRDefault="002E2B33">
                              <w:pPr>
                                <w:spacing w:after="160" w:line="259" w:lineRule="auto"/>
                                <w:ind w:left="0" w:firstLine="0"/>
                                <w:jc w:val="left"/>
                              </w:pPr>
                              <w:r>
                                <w:rPr>
                                  <w:b/>
                                </w:rPr>
                                <w:t>ĐÀ N</w:t>
                              </w:r>
                            </w:p>
                          </w:txbxContent>
                        </wps:txbx>
                        <wps:bodyPr horzOverflow="overflow" vert="horz" lIns="0" tIns="0" rIns="0" bIns="0" rtlCol="0">
                          <a:noAutofit/>
                        </wps:bodyPr>
                      </wps:wsp>
                      <wps:wsp>
                        <wps:cNvPr id="15" name="Rectangle 15"/>
                        <wps:cNvSpPr/>
                        <wps:spPr>
                          <a:xfrm>
                            <a:off x="4415511" y="532834"/>
                            <a:ext cx="171222" cy="211907"/>
                          </a:xfrm>
                          <a:prstGeom prst="rect">
                            <a:avLst/>
                          </a:prstGeom>
                          <a:ln>
                            <a:noFill/>
                          </a:ln>
                        </wps:spPr>
                        <wps:txbx>
                          <w:txbxContent>
                            <w:p w14:paraId="597D5641" w14:textId="77777777" w:rsidR="008C44AF" w:rsidRDefault="002E2B33">
                              <w:pPr>
                                <w:spacing w:after="160" w:line="259" w:lineRule="auto"/>
                                <w:ind w:left="0" w:firstLine="0"/>
                                <w:jc w:val="left"/>
                              </w:pPr>
                              <w:r>
                                <w:rPr>
                                  <w:b/>
                                </w:rPr>
                                <w:t>Ẵ</w:t>
                              </w:r>
                            </w:p>
                          </w:txbxContent>
                        </wps:txbx>
                        <wps:bodyPr horzOverflow="overflow" vert="horz" lIns="0" tIns="0" rIns="0" bIns="0" rtlCol="0">
                          <a:noAutofit/>
                        </wps:bodyPr>
                      </wps:wsp>
                      <wps:wsp>
                        <wps:cNvPr id="16" name="Rectangle 16"/>
                        <wps:cNvSpPr/>
                        <wps:spPr>
                          <a:xfrm>
                            <a:off x="4543527" y="494720"/>
                            <a:ext cx="354723" cy="262525"/>
                          </a:xfrm>
                          <a:prstGeom prst="rect">
                            <a:avLst/>
                          </a:prstGeom>
                          <a:ln>
                            <a:noFill/>
                          </a:ln>
                        </wps:spPr>
                        <wps:txbx>
                          <w:txbxContent>
                            <w:p w14:paraId="44BD1CA1" w14:textId="77777777" w:rsidR="008C44AF" w:rsidRDefault="002E2B33">
                              <w:pPr>
                                <w:spacing w:after="160" w:line="259" w:lineRule="auto"/>
                                <w:ind w:left="0" w:firstLine="0"/>
                                <w:jc w:val="left"/>
                              </w:pPr>
                              <w:r>
                                <w:rPr>
                                  <w:b/>
                                </w:rPr>
                                <w:t>NG</w:t>
                              </w:r>
                            </w:p>
                          </w:txbxContent>
                        </wps:txbx>
                        <wps:bodyPr horzOverflow="overflow" vert="horz" lIns="0" tIns="0" rIns="0" bIns="0" rtlCol="0">
                          <a:noAutofit/>
                        </wps:bodyPr>
                      </wps:wsp>
                      <wps:wsp>
                        <wps:cNvPr id="17" name="Rectangle 17"/>
                        <wps:cNvSpPr/>
                        <wps:spPr>
                          <a:xfrm>
                            <a:off x="4811751" y="494720"/>
                            <a:ext cx="59288" cy="262525"/>
                          </a:xfrm>
                          <a:prstGeom prst="rect">
                            <a:avLst/>
                          </a:prstGeom>
                          <a:ln>
                            <a:noFill/>
                          </a:ln>
                        </wps:spPr>
                        <wps:txbx>
                          <w:txbxContent>
                            <w:p w14:paraId="6E389CC8" w14:textId="77777777" w:rsidR="008C44AF" w:rsidRDefault="002E2B33">
                              <w:pPr>
                                <w:spacing w:after="160" w:line="259" w:lineRule="auto"/>
                                <w:ind w:left="0" w:firstLine="0"/>
                                <w:jc w:val="left"/>
                              </w:pPr>
                              <w:r>
                                <w:rPr>
                                  <w:b/>
                                </w:rPr>
                                <w:t xml:space="preserve"> </w:t>
                              </w:r>
                            </w:p>
                          </w:txbxContent>
                        </wps:txbx>
                        <wps:bodyPr horzOverflow="overflow" vert="horz" lIns="0" tIns="0" rIns="0" bIns="0" rtlCol="0">
                          <a:noAutofit/>
                        </wps:bodyPr>
                      </wps:wsp>
                      <wps:wsp>
                        <wps:cNvPr id="341596" name="Shape 341596"/>
                        <wps:cNvSpPr/>
                        <wps:spPr>
                          <a:xfrm>
                            <a:off x="291948" y="3602152"/>
                            <a:ext cx="5513070" cy="1181100"/>
                          </a:xfrm>
                          <a:custGeom>
                            <a:avLst/>
                            <a:gdLst/>
                            <a:ahLst/>
                            <a:cxnLst/>
                            <a:rect l="0" t="0" r="0" b="0"/>
                            <a:pathLst>
                              <a:path w="5513070" h="1181100">
                                <a:moveTo>
                                  <a:pt x="0" y="0"/>
                                </a:moveTo>
                                <a:lnTo>
                                  <a:pt x="5513070" y="0"/>
                                </a:lnTo>
                                <a:lnTo>
                                  <a:pt x="5513070" y="1181100"/>
                                </a:lnTo>
                                <a:lnTo>
                                  <a:pt x="0" y="11811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9" name="Rectangle 19"/>
                        <wps:cNvSpPr/>
                        <wps:spPr>
                          <a:xfrm>
                            <a:off x="2461108" y="3745695"/>
                            <a:ext cx="365859" cy="452791"/>
                          </a:xfrm>
                          <a:prstGeom prst="rect">
                            <a:avLst/>
                          </a:prstGeom>
                          <a:ln>
                            <a:noFill/>
                          </a:ln>
                        </wps:spPr>
                        <wps:txbx>
                          <w:txbxContent>
                            <w:p w14:paraId="1127A10D" w14:textId="77777777" w:rsidR="008C44AF" w:rsidRDefault="002E2B33">
                              <w:pPr>
                                <w:spacing w:after="160" w:line="259" w:lineRule="auto"/>
                                <w:ind w:left="0" w:firstLine="0"/>
                                <w:jc w:val="left"/>
                              </w:pPr>
                              <w:r>
                                <w:rPr>
                                  <w:b/>
                                  <w:sz w:val="60"/>
                                </w:rPr>
                                <w:t>Đ</w:t>
                              </w:r>
                            </w:p>
                          </w:txbxContent>
                        </wps:txbx>
                        <wps:bodyPr horzOverflow="overflow" vert="horz" lIns="0" tIns="0" rIns="0" bIns="0" rtlCol="0">
                          <a:noAutofit/>
                        </wps:bodyPr>
                      </wps:wsp>
                      <wps:wsp>
                        <wps:cNvPr id="20" name="Rectangle 20"/>
                        <wps:cNvSpPr/>
                        <wps:spPr>
                          <a:xfrm>
                            <a:off x="2736952" y="3745695"/>
                            <a:ext cx="337989" cy="452791"/>
                          </a:xfrm>
                          <a:prstGeom prst="rect">
                            <a:avLst/>
                          </a:prstGeom>
                          <a:ln>
                            <a:noFill/>
                          </a:ln>
                        </wps:spPr>
                        <wps:txbx>
                          <w:txbxContent>
                            <w:p w14:paraId="78EAA052" w14:textId="77777777" w:rsidR="008C44AF" w:rsidRDefault="002E2B33">
                              <w:pPr>
                                <w:spacing w:after="160" w:line="259" w:lineRule="auto"/>
                                <w:ind w:left="0" w:firstLine="0"/>
                                <w:jc w:val="left"/>
                              </w:pPr>
                              <w:r>
                                <w:rPr>
                                  <w:b/>
                                  <w:sz w:val="60"/>
                                </w:rPr>
                                <w:t>Ề</w:t>
                              </w:r>
                            </w:p>
                          </w:txbxContent>
                        </wps:txbx>
                        <wps:bodyPr horzOverflow="overflow" vert="horz" lIns="0" tIns="0" rIns="0" bIns="0" rtlCol="0">
                          <a:noAutofit/>
                        </wps:bodyPr>
                      </wps:wsp>
                      <wps:wsp>
                        <wps:cNvPr id="21" name="Rectangle 21"/>
                        <wps:cNvSpPr/>
                        <wps:spPr>
                          <a:xfrm>
                            <a:off x="2991714" y="3664254"/>
                            <a:ext cx="126683" cy="560951"/>
                          </a:xfrm>
                          <a:prstGeom prst="rect">
                            <a:avLst/>
                          </a:prstGeom>
                          <a:ln>
                            <a:noFill/>
                          </a:ln>
                        </wps:spPr>
                        <wps:txbx>
                          <w:txbxContent>
                            <w:p w14:paraId="3AE979F5" w14:textId="77777777" w:rsidR="008C44AF" w:rsidRDefault="002E2B33">
                              <w:pPr>
                                <w:spacing w:after="160" w:line="259" w:lineRule="auto"/>
                                <w:ind w:left="0" w:firstLine="0"/>
                                <w:jc w:val="left"/>
                              </w:pPr>
                              <w:r>
                                <w:rPr>
                                  <w:b/>
                                  <w:sz w:val="60"/>
                                </w:rPr>
                                <w:t xml:space="preserve"> </w:t>
                              </w:r>
                            </w:p>
                          </w:txbxContent>
                        </wps:txbx>
                        <wps:bodyPr horzOverflow="overflow" vert="horz" lIns="0" tIns="0" rIns="0" bIns="0" rtlCol="0">
                          <a:noAutofit/>
                        </wps:bodyPr>
                      </wps:wsp>
                      <wps:wsp>
                        <wps:cNvPr id="22" name="Rectangle 22"/>
                        <wps:cNvSpPr/>
                        <wps:spPr>
                          <a:xfrm>
                            <a:off x="3086202" y="3664254"/>
                            <a:ext cx="732817" cy="560951"/>
                          </a:xfrm>
                          <a:prstGeom prst="rect">
                            <a:avLst/>
                          </a:prstGeom>
                          <a:ln>
                            <a:noFill/>
                          </a:ln>
                        </wps:spPr>
                        <wps:txbx>
                          <w:txbxContent>
                            <w:p w14:paraId="3CEEAFC1" w14:textId="77777777" w:rsidR="008C44AF" w:rsidRDefault="002E2B33">
                              <w:pPr>
                                <w:spacing w:after="160" w:line="259" w:lineRule="auto"/>
                                <w:ind w:left="0" w:firstLine="0"/>
                                <w:jc w:val="left"/>
                              </w:pPr>
                              <w:r>
                                <w:rPr>
                                  <w:b/>
                                  <w:sz w:val="60"/>
                                </w:rPr>
                                <w:t>ÁN</w:t>
                              </w:r>
                            </w:p>
                          </w:txbxContent>
                        </wps:txbx>
                        <wps:bodyPr horzOverflow="overflow" vert="horz" lIns="0" tIns="0" rIns="0" bIns="0" rtlCol="0">
                          <a:noAutofit/>
                        </wps:bodyPr>
                      </wps:wsp>
                      <wps:wsp>
                        <wps:cNvPr id="23" name="Rectangle 23"/>
                        <wps:cNvSpPr/>
                        <wps:spPr>
                          <a:xfrm>
                            <a:off x="3636366" y="3664254"/>
                            <a:ext cx="126683" cy="560951"/>
                          </a:xfrm>
                          <a:prstGeom prst="rect">
                            <a:avLst/>
                          </a:prstGeom>
                          <a:ln>
                            <a:noFill/>
                          </a:ln>
                        </wps:spPr>
                        <wps:txbx>
                          <w:txbxContent>
                            <w:p w14:paraId="4CF131E8" w14:textId="77777777" w:rsidR="008C44AF" w:rsidRDefault="002E2B33">
                              <w:pPr>
                                <w:spacing w:after="160" w:line="259" w:lineRule="auto"/>
                                <w:ind w:left="0" w:firstLine="0"/>
                                <w:jc w:val="left"/>
                              </w:pPr>
                              <w:r>
                                <w:rPr>
                                  <w:b/>
                                  <w:sz w:val="60"/>
                                </w:rPr>
                                <w:t xml:space="preserve"> </w:t>
                              </w:r>
                            </w:p>
                          </w:txbxContent>
                        </wps:txbx>
                        <wps:bodyPr horzOverflow="overflow" vert="horz" lIns="0" tIns="0" rIns="0" bIns="0" rtlCol="0">
                          <a:noAutofit/>
                        </wps:bodyPr>
                      </wps:wsp>
                      <wps:wsp>
                        <wps:cNvPr id="24" name="Rectangle 24"/>
                        <wps:cNvSpPr/>
                        <wps:spPr>
                          <a:xfrm>
                            <a:off x="612115" y="4161231"/>
                            <a:ext cx="895139" cy="336570"/>
                          </a:xfrm>
                          <a:prstGeom prst="rect">
                            <a:avLst/>
                          </a:prstGeom>
                          <a:ln>
                            <a:noFill/>
                          </a:ln>
                        </wps:spPr>
                        <wps:txbx>
                          <w:txbxContent>
                            <w:p w14:paraId="1666F58C" w14:textId="77777777" w:rsidR="008C44AF" w:rsidRDefault="002E2B33">
                              <w:pPr>
                                <w:spacing w:after="160" w:line="259" w:lineRule="auto"/>
                                <w:ind w:left="0" w:firstLine="0"/>
                                <w:jc w:val="left"/>
                              </w:pPr>
                              <w:r>
                                <w:rPr>
                                  <w:b/>
                                  <w:sz w:val="36"/>
                                </w:rPr>
                                <w:t>CHUY</w:t>
                              </w:r>
                            </w:p>
                          </w:txbxContent>
                        </wps:txbx>
                        <wps:bodyPr horzOverflow="overflow" vert="horz" lIns="0" tIns="0" rIns="0" bIns="0" rtlCol="0">
                          <a:noAutofit/>
                        </wps:bodyPr>
                      </wps:wsp>
                      <wps:wsp>
                        <wps:cNvPr id="25" name="Rectangle 25"/>
                        <wps:cNvSpPr/>
                        <wps:spPr>
                          <a:xfrm>
                            <a:off x="1284199" y="4210095"/>
                            <a:ext cx="202793" cy="271675"/>
                          </a:xfrm>
                          <a:prstGeom prst="rect">
                            <a:avLst/>
                          </a:prstGeom>
                          <a:ln>
                            <a:noFill/>
                          </a:ln>
                        </wps:spPr>
                        <wps:txbx>
                          <w:txbxContent>
                            <w:p w14:paraId="5EB57BD0" w14:textId="77777777" w:rsidR="008C44AF" w:rsidRDefault="002E2B33">
                              <w:pPr>
                                <w:spacing w:after="160" w:line="259" w:lineRule="auto"/>
                                <w:ind w:left="0" w:firstLine="0"/>
                                <w:jc w:val="left"/>
                              </w:pPr>
                              <w:r>
                                <w:rPr>
                                  <w:b/>
                                  <w:sz w:val="36"/>
                                </w:rPr>
                                <w:t>Ể</w:t>
                              </w:r>
                            </w:p>
                          </w:txbxContent>
                        </wps:txbx>
                        <wps:bodyPr horzOverflow="overflow" vert="horz" lIns="0" tIns="0" rIns="0" bIns="0" rtlCol="0">
                          <a:noAutofit/>
                        </wps:bodyPr>
                      </wps:wsp>
                      <wps:wsp>
                        <wps:cNvPr id="26" name="Rectangle 26"/>
                        <wps:cNvSpPr/>
                        <wps:spPr>
                          <a:xfrm>
                            <a:off x="1436980" y="4210095"/>
                            <a:ext cx="515040" cy="271675"/>
                          </a:xfrm>
                          <a:prstGeom prst="rect">
                            <a:avLst/>
                          </a:prstGeom>
                          <a:ln>
                            <a:noFill/>
                          </a:ln>
                        </wps:spPr>
                        <wps:txbx>
                          <w:txbxContent>
                            <w:p w14:paraId="2232AD6D" w14:textId="77777777" w:rsidR="008C44AF" w:rsidRDefault="002E2B33">
                              <w:pPr>
                                <w:spacing w:after="160" w:line="259" w:lineRule="auto"/>
                                <w:ind w:left="0" w:firstLine="0"/>
                                <w:jc w:val="left"/>
                              </w:pPr>
                              <w:r>
                                <w:rPr>
                                  <w:b/>
                                  <w:sz w:val="36"/>
                                </w:rPr>
                                <w:t>N Đ</w:t>
                              </w:r>
                            </w:p>
                          </w:txbxContent>
                        </wps:txbx>
                        <wps:bodyPr horzOverflow="overflow" vert="horz" lIns="0" tIns="0" rIns="0" bIns="0" rtlCol="0">
                          <a:noAutofit/>
                        </wps:bodyPr>
                      </wps:wsp>
                      <wps:wsp>
                        <wps:cNvPr id="27" name="Rectangle 27"/>
                        <wps:cNvSpPr/>
                        <wps:spPr>
                          <a:xfrm>
                            <a:off x="1824076" y="4210095"/>
                            <a:ext cx="236542" cy="271675"/>
                          </a:xfrm>
                          <a:prstGeom prst="rect">
                            <a:avLst/>
                          </a:prstGeom>
                          <a:ln>
                            <a:noFill/>
                          </a:ln>
                        </wps:spPr>
                        <wps:txbx>
                          <w:txbxContent>
                            <w:p w14:paraId="1C5D6E97" w14:textId="77777777" w:rsidR="008C44AF" w:rsidRDefault="002E2B33">
                              <w:pPr>
                                <w:spacing w:after="160" w:line="259" w:lineRule="auto"/>
                                <w:ind w:left="0" w:firstLine="0"/>
                                <w:jc w:val="left"/>
                              </w:pPr>
                              <w:r>
                                <w:rPr>
                                  <w:b/>
                                  <w:sz w:val="36"/>
                                </w:rPr>
                                <w:t>Ổ</w:t>
                              </w:r>
                            </w:p>
                          </w:txbxContent>
                        </wps:txbx>
                        <wps:bodyPr horzOverflow="overflow" vert="horz" lIns="0" tIns="0" rIns="0" bIns="0" rtlCol="0">
                          <a:noAutofit/>
                        </wps:bodyPr>
                      </wps:wsp>
                      <wps:wsp>
                        <wps:cNvPr id="28" name="Rectangle 28"/>
                        <wps:cNvSpPr/>
                        <wps:spPr>
                          <a:xfrm>
                            <a:off x="2002384" y="4161231"/>
                            <a:ext cx="363372" cy="336570"/>
                          </a:xfrm>
                          <a:prstGeom prst="rect">
                            <a:avLst/>
                          </a:prstGeom>
                          <a:ln>
                            <a:noFill/>
                          </a:ln>
                        </wps:spPr>
                        <wps:txbx>
                          <w:txbxContent>
                            <w:p w14:paraId="0B25C072" w14:textId="77777777" w:rsidR="008C44AF" w:rsidRDefault="002E2B33">
                              <w:pPr>
                                <w:spacing w:after="160" w:line="259" w:lineRule="auto"/>
                                <w:ind w:left="0" w:firstLine="0"/>
                                <w:jc w:val="left"/>
                              </w:pPr>
                              <w:r>
                                <w:rPr>
                                  <w:b/>
                                  <w:sz w:val="36"/>
                                </w:rPr>
                                <w:t>I S</w:t>
                              </w:r>
                            </w:p>
                          </w:txbxContent>
                        </wps:txbx>
                        <wps:bodyPr horzOverflow="overflow" vert="horz" lIns="0" tIns="0" rIns="0" bIns="0" rtlCol="0">
                          <a:noAutofit/>
                        </wps:bodyPr>
                      </wps:wsp>
                      <wps:wsp>
                        <wps:cNvPr id="29" name="Rectangle 29"/>
                        <wps:cNvSpPr/>
                        <wps:spPr>
                          <a:xfrm>
                            <a:off x="2275180" y="4210095"/>
                            <a:ext cx="236542" cy="271675"/>
                          </a:xfrm>
                          <a:prstGeom prst="rect">
                            <a:avLst/>
                          </a:prstGeom>
                          <a:ln>
                            <a:noFill/>
                          </a:ln>
                        </wps:spPr>
                        <wps:txbx>
                          <w:txbxContent>
                            <w:p w14:paraId="403CA2B1" w14:textId="77777777" w:rsidR="008C44AF" w:rsidRDefault="002E2B33">
                              <w:pPr>
                                <w:spacing w:after="160" w:line="259" w:lineRule="auto"/>
                                <w:ind w:left="0" w:firstLine="0"/>
                                <w:jc w:val="left"/>
                              </w:pPr>
                              <w:r>
                                <w:rPr>
                                  <w:b/>
                                  <w:sz w:val="36"/>
                                </w:rPr>
                                <w:t>Ố</w:t>
                              </w:r>
                            </w:p>
                          </w:txbxContent>
                        </wps:txbx>
                        <wps:bodyPr horzOverflow="overflow" vert="horz" lIns="0" tIns="0" rIns="0" bIns="0" rtlCol="0">
                          <a:noAutofit/>
                        </wps:bodyPr>
                      </wps:wsp>
                      <wps:wsp>
                        <wps:cNvPr id="30" name="Rectangle 30"/>
                        <wps:cNvSpPr/>
                        <wps:spPr>
                          <a:xfrm>
                            <a:off x="2453488" y="4161231"/>
                            <a:ext cx="76010" cy="336570"/>
                          </a:xfrm>
                          <a:prstGeom prst="rect">
                            <a:avLst/>
                          </a:prstGeom>
                          <a:ln>
                            <a:noFill/>
                          </a:ln>
                        </wps:spPr>
                        <wps:txbx>
                          <w:txbxContent>
                            <w:p w14:paraId="5EDE6AE4" w14:textId="77777777" w:rsidR="008C44AF" w:rsidRDefault="002E2B33">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31" name="Rectangle 31"/>
                        <wps:cNvSpPr/>
                        <wps:spPr>
                          <a:xfrm>
                            <a:off x="2511400" y="4161231"/>
                            <a:ext cx="202791" cy="336570"/>
                          </a:xfrm>
                          <a:prstGeom prst="rect">
                            <a:avLst/>
                          </a:prstGeom>
                          <a:ln>
                            <a:noFill/>
                          </a:ln>
                        </wps:spPr>
                        <wps:txbx>
                          <w:txbxContent>
                            <w:p w14:paraId="3EBB8884" w14:textId="77777777" w:rsidR="008C44AF" w:rsidRDefault="002E2B33">
                              <w:pPr>
                                <w:spacing w:after="160" w:line="259" w:lineRule="auto"/>
                                <w:ind w:left="0" w:firstLine="0"/>
                                <w:jc w:val="left"/>
                              </w:pPr>
                              <w:r>
                                <w:rPr>
                                  <w:b/>
                                  <w:sz w:val="36"/>
                                </w:rPr>
                                <w:t>T</w:t>
                              </w:r>
                            </w:p>
                          </w:txbxContent>
                        </wps:txbx>
                        <wps:bodyPr horzOverflow="overflow" vert="horz" lIns="0" tIns="0" rIns="0" bIns="0" rtlCol="0">
                          <a:noAutofit/>
                        </wps:bodyPr>
                      </wps:wsp>
                      <wps:wsp>
                        <wps:cNvPr id="32" name="Rectangle 32"/>
                        <wps:cNvSpPr/>
                        <wps:spPr>
                          <a:xfrm>
                            <a:off x="2663800" y="4210095"/>
                            <a:ext cx="219515" cy="271675"/>
                          </a:xfrm>
                          <a:prstGeom prst="rect">
                            <a:avLst/>
                          </a:prstGeom>
                          <a:ln>
                            <a:noFill/>
                          </a:ln>
                        </wps:spPr>
                        <wps:txbx>
                          <w:txbxContent>
                            <w:p w14:paraId="7891D96F" w14:textId="77777777" w:rsidR="008C44AF" w:rsidRDefault="002E2B33">
                              <w:pPr>
                                <w:spacing w:after="160" w:line="259" w:lineRule="auto"/>
                                <w:ind w:left="0" w:firstLine="0"/>
                                <w:jc w:val="left"/>
                              </w:pPr>
                              <w:r>
                                <w:rPr>
                                  <w:b/>
                                  <w:sz w:val="36"/>
                                </w:rPr>
                                <w:t>Ạ</w:t>
                              </w:r>
                            </w:p>
                          </w:txbxContent>
                        </wps:txbx>
                        <wps:bodyPr horzOverflow="overflow" vert="horz" lIns="0" tIns="0" rIns="0" bIns="0" rtlCol="0">
                          <a:noAutofit/>
                        </wps:bodyPr>
                      </wps:wsp>
                      <wps:wsp>
                        <wps:cNvPr id="33" name="Rectangle 33"/>
                        <wps:cNvSpPr/>
                        <wps:spPr>
                          <a:xfrm>
                            <a:off x="2828392" y="4161231"/>
                            <a:ext cx="1808418" cy="336570"/>
                          </a:xfrm>
                          <a:prstGeom prst="rect">
                            <a:avLst/>
                          </a:prstGeom>
                          <a:ln>
                            <a:noFill/>
                          </a:ln>
                        </wps:spPr>
                        <wps:txbx>
                          <w:txbxContent>
                            <w:p w14:paraId="1A4A408D" w14:textId="77777777" w:rsidR="008C44AF" w:rsidRDefault="002E2B33">
                              <w:pPr>
                                <w:spacing w:after="160" w:line="259" w:lineRule="auto"/>
                                <w:ind w:left="0" w:firstLine="0"/>
                                <w:jc w:val="left"/>
                              </w:pPr>
                              <w:r>
                                <w:rPr>
                                  <w:b/>
                                  <w:sz w:val="36"/>
                                </w:rPr>
                                <w:t>I THÀNH PH</w:t>
                              </w:r>
                            </w:p>
                          </w:txbxContent>
                        </wps:txbx>
                        <wps:bodyPr horzOverflow="overflow" vert="horz" lIns="0" tIns="0" rIns="0" bIns="0" rtlCol="0">
                          <a:noAutofit/>
                        </wps:bodyPr>
                      </wps:wsp>
                      <wps:wsp>
                        <wps:cNvPr id="34" name="Rectangle 34"/>
                        <wps:cNvSpPr/>
                        <wps:spPr>
                          <a:xfrm>
                            <a:off x="4188054" y="4210095"/>
                            <a:ext cx="236542" cy="271675"/>
                          </a:xfrm>
                          <a:prstGeom prst="rect">
                            <a:avLst/>
                          </a:prstGeom>
                          <a:ln>
                            <a:noFill/>
                          </a:ln>
                        </wps:spPr>
                        <wps:txbx>
                          <w:txbxContent>
                            <w:p w14:paraId="3258FE7C" w14:textId="77777777" w:rsidR="008C44AF" w:rsidRDefault="002E2B33">
                              <w:pPr>
                                <w:spacing w:after="160" w:line="259" w:lineRule="auto"/>
                                <w:ind w:left="0" w:firstLine="0"/>
                                <w:jc w:val="left"/>
                              </w:pPr>
                              <w:r>
                                <w:rPr>
                                  <w:b/>
                                  <w:sz w:val="36"/>
                                </w:rPr>
                                <w:t>Ố</w:t>
                              </w:r>
                            </w:p>
                          </w:txbxContent>
                        </wps:txbx>
                        <wps:bodyPr horzOverflow="overflow" vert="horz" lIns="0" tIns="0" rIns="0" bIns="0" rtlCol="0">
                          <a:noAutofit/>
                        </wps:bodyPr>
                      </wps:wsp>
                      <wps:wsp>
                        <wps:cNvPr id="35" name="Rectangle 35"/>
                        <wps:cNvSpPr/>
                        <wps:spPr>
                          <a:xfrm>
                            <a:off x="4366362" y="4161231"/>
                            <a:ext cx="76010" cy="336570"/>
                          </a:xfrm>
                          <a:prstGeom prst="rect">
                            <a:avLst/>
                          </a:prstGeom>
                          <a:ln>
                            <a:noFill/>
                          </a:ln>
                        </wps:spPr>
                        <wps:txbx>
                          <w:txbxContent>
                            <w:p w14:paraId="5A763B1D" w14:textId="77777777" w:rsidR="008C44AF" w:rsidRDefault="002E2B33">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36" name="Rectangle 36"/>
                        <wps:cNvSpPr/>
                        <wps:spPr>
                          <a:xfrm>
                            <a:off x="4424655" y="4210095"/>
                            <a:ext cx="733948" cy="271675"/>
                          </a:xfrm>
                          <a:prstGeom prst="rect">
                            <a:avLst/>
                          </a:prstGeom>
                          <a:ln>
                            <a:noFill/>
                          </a:ln>
                        </wps:spPr>
                        <wps:txbx>
                          <w:txbxContent>
                            <w:p w14:paraId="555A3854" w14:textId="77777777" w:rsidR="008C44AF" w:rsidRDefault="002E2B33">
                              <w:pPr>
                                <w:spacing w:after="160" w:line="259" w:lineRule="auto"/>
                                <w:ind w:left="0" w:firstLine="0"/>
                                <w:jc w:val="left"/>
                              </w:pPr>
                              <w:r>
                                <w:rPr>
                                  <w:b/>
                                  <w:sz w:val="36"/>
                                </w:rPr>
                                <w:t>ĐÀ N</w:t>
                              </w:r>
                            </w:p>
                          </w:txbxContent>
                        </wps:txbx>
                        <wps:bodyPr horzOverflow="overflow" vert="horz" lIns="0" tIns="0" rIns="0" bIns="0" rtlCol="0">
                          <a:noAutofit/>
                        </wps:bodyPr>
                      </wps:wsp>
                      <wps:wsp>
                        <wps:cNvPr id="37" name="Rectangle 37"/>
                        <wps:cNvSpPr/>
                        <wps:spPr>
                          <a:xfrm>
                            <a:off x="4976343" y="4210095"/>
                            <a:ext cx="219515" cy="271675"/>
                          </a:xfrm>
                          <a:prstGeom prst="rect">
                            <a:avLst/>
                          </a:prstGeom>
                          <a:ln>
                            <a:noFill/>
                          </a:ln>
                        </wps:spPr>
                        <wps:txbx>
                          <w:txbxContent>
                            <w:p w14:paraId="21627A04" w14:textId="77777777" w:rsidR="008C44AF" w:rsidRDefault="002E2B33">
                              <w:pPr>
                                <w:spacing w:after="160" w:line="259" w:lineRule="auto"/>
                                <w:ind w:left="0" w:firstLine="0"/>
                                <w:jc w:val="left"/>
                              </w:pPr>
                              <w:r>
                                <w:rPr>
                                  <w:b/>
                                  <w:sz w:val="36"/>
                                </w:rPr>
                                <w:t>Ẵ</w:t>
                              </w:r>
                            </w:p>
                          </w:txbxContent>
                        </wps:txbx>
                        <wps:bodyPr horzOverflow="overflow" vert="horz" lIns="0" tIns="0" rIns="0" bIns="0" rtlCol="0">
                          <a:noAutofit/>
                        </wps:bodyPr>
                      </wps:wsp>
                      <wps:wsp>
                        <wps:cNvPr id="38" name="Rectangle 38"/>
                        <wps:cNvSpPr/>
                        <wps:spPr>
                          <a:xfrm>
                            <a:off x="5140935" y="4161231"/>
                            <a:ext cx="532067" cy="336570"/>
                          </a:xfrm>
                          <a:prstGeom prst="rect">
                            <a:avLst/>
                          </a:prstGeom>
                          <a:ln>
                            <a:noFill/>
                          </a:ln>
                        </wps:spPr>
                        <wps:txbx>
                          <w:txbxContent>
                            <w:p w14:paraId="5CE6DD23" w14:textId="77777777" w:rsidR="008C44AF" w:rsidRDefault="002E2B33">
                              <w:pPr>
                                <w:spacing w:after="160" w:line="259" w:lineRule="auto"/>
                                <w:ind w:left="0" w:firstLine="0"/>
                                <w:jc w:val="left"/>
                              </w:pPr>
                              <w:r>
                                <w:rPr>
                                  <w:b/>
                                  <w:sz w:val="36"/>
                                </w:rPr>
                                <w:t xml:space="preserve">NG </w:t>
                              </w:r>
                            </w:p>
                          </w:txbxContent>
                        </wps:txbx>
                        <wps:bodyPr horzOverflow="overflow" vert="horz" lIns="0" tIns="0" rIns="0" bIns="0" rtlCol="0">
                          <a:noAutofit/>
                        </wps:bodyPr>
                      </wps:wsp>
                      <wps:wsp>
                        <wps:cNvPr id="39" name="Rectangle 39"/>
                        <wps:cNvSpPr/>
                        <wps:spPr>
                          <a:xfrm>
                            <a:off x="593827" y="4512101"/>
                            <a:ext cx="219515" cy="271675"/>
                          </a:xfrm>
                          <a:prstGeom prst="rect">
                            <a:avLst/>
                          </a:prstGeom>
                          <a:ln>
                            <a:noFill/>
                          </a:ln>
                        </wps:spPr>
                        <wps:txbx>
                          <w:txbxContent>
                            <w:p w14:paraId="6632B070" w14:textId="77777777" w:rsidR="008C44AF" w:rsidRDefault="002E2B33">
                              <w:pPr>
                                <w:spacing w:after="160" w:line="259" w:lineRule="auto"/>
                                <w:ind w:left="0" w:firstLine="0"/>
                                <w:jc w:val="left"/>
                              </w:pPr>
                              <w:r>
                                <w:rPr>
                                  <w:b/>
                                  <w:sz w:val="36"/>
                                </w:rPr>
                                <w:t>Đ</w:t>
                              </w:r>
                            </w:p>
                          </w:txbxContent>
                        </wps:txbx>
                        <wps:bodyPr horzOverflow="overflow" vert="horz" lIns="0" tIns="0" rIns="0" bIns="0" rtlCol="0">
                          <a:noAutofit/>
                        </wps:bodyPr>
                      </wps:wsp>
                      <wps:wsp>
                        <wps:cNvPr id="40" name="Rectangle 40"/>
                        <wps:cNvSpPr/>
                        <wps:spPr>
                          <a:xfrm>
                            <a:off x="758419" y="4512101"/>
                            <a:ext cx="202793" cy="271675"/>
                          </a:xfrm>
                          <a:prstGeom prst="rect">
                            <a:avLst/>
                          </a:prstGeom>
                          <a:ln>
                            <a:noFill/>
                          </a:ln>
                        </wps:spPr>
                        <wps:txbx>
                          <w:txbxContent>
                            <w:p w14:paraId="55902C7F" w14:textId="77777777" w:rsidR="008C44AF" w:rsidRDefault="002E2B33">
                              <w:pPr>
                                <w:spacing w:after="160" w:line="259" w:lineRule="auto"/>
                                <w:ind w:left="0" w:firstLine="0"/>
                                <w:jc w:val="left"/>
                              </w:pPr>
                              <w:r>
                                <w:rPr>
                                  <w:b/>
                                  <w:sz w:val="36"/>
                                </w:rPr>
                                <w:t>Ế</w:t>
                              </w:r>
                            </w:p>
                          </w:txbxContent>
                        </wps:txbx>
                        <wps:bodyPr horzOverflow="overflow" vert="horz" lIns="0" tIns="0" rIns="0" bIns="0" rtlCol="0">
                          <a:noAutofit/>
                        </wps:bodyPr>
                      </wps:wsp>
                      <wps:wsp>
                        <wps:cNvPr id="41" name="Rectangle 41"/>
                        <wps:cNvSpPr/>
                        <wps:spPr>
                          <a:xfrm>
                            <a:off x="910819" y="4512101"/>
                            <a:ext cx="2079012" cy="271675"/>
                          </a:xfrm>
                          <a:prstGeom prst="rect">
                            <a:avLst/>
                          </a:prstGeom>
                          <a:ln>
                            <a:noFill/>
                          </a:ln>
                        </wps:spPr>
                        <wps:txbx>
                          <w:txbxContent>
                            <w:p w14:paraId="26BE5042" w14:textId="77777777" w:rsidR="008C44AF" w:rsidRDefault="002E2B33">
                              <w:pPr>
                                <w:spacing w:after="160" w:line="259" w:lineRule="auto"/>
                                <w:ind w:left="0" w:firstLine="0"/>
                                <w:jc w:val="left"/>
                              </w:pPr>
                              <w:r>
                                <w:rPr>
                                  <w:b/>
                                  <w:sz w:val="36"/>
                                </w:rPr>
                                <w:t>N NĂM 2025, Đ</w:t>
                              </w:r>
                            </w:p>
                          </w:txbxContent>
                        </wps:txbx>
                        <wps:bodyPr horzOverflow="overflow" vert="horz" lIns="0" tIns="0" rIns="0" bIns="0" rtlCol="0">
                          <a:noAutofit/>
                        </wps:bodyPr>
                      </wps:wsp>
                      <wps:wsp>
                        <wps:cNvPr id="42" name="Rectangle 42"/>
                        <wps:cNvSpPr/>
                        <wps:spPr>
                          <a:xfrm>
                            <a:off x="2474823" y="4512101"/>
                            <a:ext cx="118271" cy="271675"/>
                          </a:xfrm>
                          <a:prstGeom prst="rect">
                            <a:avLst/>
                          </a:prstGeom>
                          <a:ln>
                            <a:noFill/>
                          </a:ln>
                        </wps:spPr>
                        <wps:txbx>
                          <w:txbxContent>
                            <w:p w14:paraId="6B6A6597" w14:textId="77777777" w:rsidR="008C44AF" w:rsidRDefault="002E2B33">
                              <w:pPr>
                                <w:spacing w:after="160" w:line="259" w:lineRule="auto"/>
                                <w:ind w:left="0" w:firstLine="0"/>
                                <w:jc w:val="left"/>
                              </w:pPr>
                              <w:r>
                                <w:rPr>
                                  <w:b/>
                                  <w:sz w:val="36"/>
                                </w:rPr>
                                <w:t>Ị</w:t>
                              </w:r>
                            </w:p>
                          </w:txbxContent>
                        </wps:txbx>
                        <wps:bodyPr horzOverflow="overflow" vert="horz" lIns="0" tIns="0" rIns="0" bIns="0" rtlCol="0">
                          <a:noAutofit/>
                        </wps:bodyPr>
                      </wps:wsp>
                      <wps:wsp>
                        <wps:cNvPr id="43" name="Rectangle 43"/>
                        <wps:cNvSpPr/>
                        <wps:spPr>
                          <a:xfrm>
                            <a:off x="2563216" y="4512101"/>
                            <a:ext cx="1011231" cy="271675"/>
                          </a:xfrm>
                          <a:prstGeom prst="rect">
                            <a:avLst/>
                          </a:prstGeom>
                          <a:ln>
                            <a:noFill/>
                          </a:ln>
                        </wps:spPr>
                        <wps:txbx>
                          <w:txbxContent>
                            <w:p w14:paraId="7F401859" w14:textId="77777777" w:rsidR="008C44AF" w:rsidRDefault="002E2B33">
                              <w:pPr>
                                <w:spacing w:after="160" w:line="259" w:lineRule="auto"/>
                                <w:ind w:left="0" w:firstLine="0"/>
                                <w:jc w:val="left"/>
                              </w:pPr>
                              <w:r>
                                <w:rPr>
                                  <w:b/>
                                  <w:sz w:val="36"/>
                                </w:rPr>
                                <w:t>NH HƯ</w:t>
                              </w:r>
                            </w:p>
                          </w:txbxContent>
                        </wps:txbx>
                        <wps:bodyPr horzOverflow="overflow" vert="horz" lIns="0" tIns="0" rIns="0" bIns="0" rtlCol="0">
                          <a:noAutofit/>
                        </wps:bodyPr>
                      </wps:wsp>
                      <wps:wsp>
                        <wps:cNvPr id="44" name="Rectangle 44"/>
                        <wps:cNvSpPr/>
                        <wps:spPr>
                          <a:xfrm>
                            <a:off x="3323946" y="4512101"/>
                            <a:ext cx="236542" cy="271675"/>
                          </a:xfrm>
                          <a:prstGeom prst="rect">
                            <a:avLst/>
                          </a:prstGeom>
                          <a:ln>
                            <a:noFill/>
                          </a:ln>
                        </wps:spPr>
                        <wps:txbx>
                          <w:txbxContent>
                            <w:p w14:paraId="7E67BC30" w14:textId="77777777" w:rsidR="008C44AF" w:rsidRDefault="002E2B33">
                              <w:pPr>
                                <w:spacing w:after="160" w:line="259" w:lineRule="auto"/>
                                <w:ind w:left="0" w:firstLine="0"/>
                                <w:jc w:val="left"/>
                              </w:pPr>
                              <w:r>
                                <w:rPr>
                                  <w:b/>
                                  <w:sz w:val="36"/>
                                </w:rPr>
                                <w:t>Ớ</w:t>
                              </w:r>
                            </w:p>
                          </w:txbxContent>
                        </wps:txbx>
                        <wps:bodyPr horzOverflow="overflow" vert="horz" lIns="0" tIns="0" rIns="0" bIns="0" rtlCol="0">
                          <a:noAutofit/>
                        </wps:bodyPr>
                      </wps:wsp>
                      <wps:wsp>
                        <wps:cNvPr id="45" name="Rectangle 45"/>
                        <wps:cNvSpPr/>
                        <wps:spPr>
                          <a:xfrm>
                            <a:off x="3500729" y="4512101"/>
                            <a:ext cx="752190" cy="271675"/>
                          </a:xfrm>
                          <a:prstGeom prst="rect">
                            <a:avLst/>
                          </a:prstGeom>
                          <a:ln>
                            <a:noFill/>
                          </a:ln>
                        </wps:spPr>
                        <wps:txbx>
                          <w:txbxContent>
                            <w:p w14:paraId="0842424D" w14:textId="77777777" w:rsidR="008C44AF" w:rsidRDefault="002E2B33">
                              <w:pPr>
                                <w:spacing w:after="160" w:line="259" w:lineRule="auto"/>
                                <w:ind w:left="0" w:firstLine="0"/>
                                <w:jc w:val="left"/>
                              </w:pPr>
                              <w:r>
                                <w:rPr>
                                  <w:b/>
                                  <w:sz w:val="36"/>
                                </w:rPr>
                                <w:t>NG Đ</w:t>
                              </w:r>
                            </w:p>
                          </w:txbxContent>
                        </wps:txbx>
                        <wps:bodyPr horzOverflow="overflow" vert="horz" lIns="0" tIns="0" rIns="0" bIns="0" rtlCol="0">
                          <a:noAutofit/>
                        </wps:bodyPr>
                      </wps:wsp>
                      <wps:wsp>
                        <wps:cNvPr id="46" name="Rectangle 46"/>
                        <wps:cNvSpPr/>
                        <wps:spPr>
                          <a:xfrm>
                            <a:off x="4066134" y="4512101"/>
                            <a:ext cx="202794" cy="271675"/>
                          </a:xfrm>
                          <a:prstGeom prst="rect">
                            <a:avLst/>
                          </a:prstGeom>
                          <a:ln>
                            <a:noFill/>
                          </a:ln>
                        </wps:spPr>
                        <wps:txbx>
                          <w:txbxContent>
                            <w:p w14:paraId="2EA9203F" w14:textId="77777777" w:rsidR="008C44AF" w:rsidRDefault="002E2B33">
                              <w:pPr>
                                <w:spacing w:after="160" w:line="259" w:lineRule="auto"/>
                                <w:ind w:left="0" w:firstLine="0"/>
                                <w:jc w:val="left"/>
                              </w:pPr>
                              <w:r>
                                <w:rPr>
                                  <w:b/>
                                  <w:sz w:val="36"/>
                                </w:rPr>
                                <w:t>Ế</w:t>
                              </w:r>
                            </w:p>
                          </w:txbxContent>
                        </wps:txbx>
                        <wps:bodyPr horzOverflow="overflow" vert="horz" lIns="0" tIns="0" rIns="0" bIns="0" rtlCol="0">
                          <a:noAutofit/>
                        </wps:bodyPr>
                      </wps:wsp>
                      <wps:wsp>
                        <wps:cNvPr id="47" name="Rectangle 47"/>
                        <wps:cNvSpPr/>
                        <wps:spPr>
                          <a:xfrm>
                            <a:off x="4218534" y="4512101"/>
                            <a:ext cx="1097577" cy="271675"/>
                          </a:xfrm>
                          <a:prstGeom prst="rect">
                            <a:avLst/>
                          </a:prstGeom>
                          <a:ln>
                            <a:noFill/>
                          </a:ln>
                        </wps:spPr>
                        <wps:txbx>
                          <w:txbxContent>
                            <w:p w14:paraId="1F434348" w14:textId="77777777" w:rsidR="008C44AF" w:rsidRDefault="002E2B33">
                              <w:pPr>
                                <w:spacing w:after="160" w:line="259" w:lineRule="auto"/>
                                <w:ind w:left="0" w:firstLine="0"/>
                                <w:jc w:val="left"/>
                              </w:pPr>
                              <w:r>
                                <w:rPr>
                                  <w:b/>
                                  <w:sz w:val="36"/>
                                </w:rPr>
                                <w:t xml:space="preserve">N NĂM </w:t>
                              </w:r>
                            </w:p>
                          </w:txbxContent>
                        </wps:txbx>
                        <wps:bodyPr horzOverflow="overflow" vert="horz" lIns="0" tIns="0" rIns="0" bIns="0" rtlCol="0">
                          <a:noAutofit/>
                        </wps:bodyPr>
                      </wps:wsp>
                      <wps:wsp>
                        <wps:cNvPr id="48" name="Rectangle 48"/>
                        <wps:cNvSpPr/>
                        <wps:spPr>
                          <a:xfrm>
                            <a:off x="5044923" y="4463237"/>
                            <a:ext cx="608076" cy="336570"/>
                          </a:xfrm>
                          <a:prstGeom prst="rect">
                            <a:avLst/>
                          </a:prstGeom>
                          <a:ln>
                            <a:noFill/>
                          </a:ln>
                        </wps:spPr>
                        <wps:txbx>
                          <w:txbxContent>
                            <w:p w14:paraId="22484818" w14:textId="77777777" w:rsidR="008C44AF" w:rsidRDefault="002E2B33">
                              <w:pPr>
                                <w:spacing w:after="160" w:line="259" w:lineRule="auto"/>
                                <w:ind w:left="0" w:firstLine="0"/>
                                <w:jc w:val="left"/>
                              </w:pPr>
                              <w:r>
                                <w:rPr>
                                  <w:b/>
                                  <w:sz w:val="36"/>
                                </w:rPr>
                                <w:t>2030</w:t>
                              </w:r>
                            </w:p>
                          </w:txbxContent>
                        </wps:txbx>
                        <wps:bodyPr horzOverflow="overflow" vert="horz" lIns="0" tIns="0" rIns="0" bIns="0" rtlCol="0">
                          <a:noAutofit/>
                        </wps:bodyPr>
                      </wps:wsp>
                      <wps:wsp>
                        <wps:cNvPr id="49" name="Rectangle 49"/>
                        <wps:cNvSpPr/>
                        <wps:spPr>
                          <a:xfrm>
                            <a:off x="5502123" y="4463237"/>
                            <a:ext cx="76010" cy="336570"/>
                          </a:xfrm>
                          <a:prstGeom prst="rect">
                            <a:avLst/>
                          </a:prstGeom>
                          <a:ln>
                            <a:noFill/>
                          </a:ln>
                        </wps:spPr>
                        <wps:txbx>
                          <w:txbxContent>
                            <w:p w14:paraId="5B4772CD" w14:textId="77777777" w:rsidR="008C44AF" w:rsidRDefault="002E2B33">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341597" name="Shape 341597"/>
                        <wps:cNvSpPr/>
                        <wps:spPr>
                          <a:xfrm>
                            <a:off x="1633703" y="8815501"/>
                            <a:ext cx="2756535" cy="408940"/>
                          </a:xfrm>
                          <a:custGeom>
                            <a:avLst/>
                            <a:gdLst/>
                            <a:ahLst/>
                            <a:cxnLst/>
                            <a:rect l="0" t="0" r="0" b="0"/>
                            <a:pathLst>
                              <a:path w="2756535" h="408940">
                                <a:moveTo>
                                  <a:pt x="0" y="0"/>
                                </a:moveTo>
                                <a:lnTo>
                                  <a:pt x="2756535" y="0"/>
                                </a:lnTo>
                                <a:lnTo>
                                  <a:pt x="2756535" y="408940"/>
                                </a:lnTo>
                                <a:lnTo>
                                  <a:pt x="0" y="40894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1" name="Rectangle 51"/>
                        <wps:cNvSpPr/>
                        <wps:spPr>
                          <a:xfrm>
                            <a:off x="2267560" y="8911532"/>
                            <a:ext cx="520069" cy="211907"/>
                          </a:xfrm>
                          <a:prstGeom prst="rect">
                            <a:avLst/>
                          </a:prstGeom>
                          <a:ln>
                            <a:noFill/>
                          </a:ln>
                        </wps:spPr>
                        <wps:txbx>
                          <w:txbxContent>
                            <w:p w14:paraId="6A991232" w14:textId="77777777" w:rsidR="008C44AF" w:rsidRDefault="002E2B33">
                              <w:pPr>
                                <w:spacing w:after="160" w:line="259" w:lineRule="auto"/>
                                <w:ind w:left="0" w:firstLine="0"/>
                                <w:jc w:val="left"/>
                              </w:pPr>
                              <w:r>
                                <w:rPr>
                                  <w:b/>
                                </w:rPr>
                                <w:t>Đà N</w:t>
                              </w:r>
                            </w:p>
                          </w:txbxContent>
                        </wps:txbx>
                        <wps:bodyPr horzOverflow="overflow" vert="horz" lIns="0" tIns="0" rIns="0" bIns="0" rtlCol="0">
                          <a:noAutofit/>
                        </wps:bodyPr>
                      </wps:wsp>
                      <wps:wsp>
                        <wps:cNvPr id="52" name="Rectangle 52"/>
                        <wps:cNvSpPr/>
                        <wps:spPr>
                          <a:xfrm>
                            <a:off x="2657704" y="8911532"/>
                            <a:ext cx="118575" cy="211907"/>
                          </a:xfrm>
                          <a:prstGeom prst="rect">
                            <a:avLst/>
                          </a:prstGeom>
                          <a:ln>
                            <a:noFill/>
                          </a:ln>
                        </wps:spPr>
                        <wps:txbx>
                          <w:txbxContent>
                            <w:p w14:paraId="1E24568C" w14:textId="77777777" w:rsidR="008C44AF" w:rsidRDefault="002E2B33">
                              <w:pPr>
                                <w:spacing w:after="160" w:line="259" w:lineRule="auto"/>
                                <w:ind w:left="0" w:firstLine="0"/>
                                <w:jc w:val="left"/>
                              </w:pPr>
                              <w:r>
                                <w:rPr>
                                  <w:b/>
                                </w:rPr>
                                <w:t>ẵ</w:t>
                              </w:r>
                            </w:p>
                          </w:txbxContent>
                        </wps:txbx>
                        <wps:bodyPr horzOverflow="overflow" vert="horz" lIns="0" tIns="0" rIns="0" bIns="0" rtlCol="0">
                          <a:noAutofit/>
                        </wps:bodyPr>
                      </wps:wsp>
                      <wps:wsp>
                        <wps:cNvPr id="53" name="Rectangle 53"/>
                        <wps:cNvSpPr/>
                        <wps:spPr>
                          <a:xfrm>
                            <a:off x="2747620" y="8911532"/>
                            <a:ext cx="1346299" cy="211907"/>
                          </a:xfrm>
                          <a:prstGeom prst="rect">
                            <a:avLst/>
                          </a:prstGeom>
                          <a:ln>
                            <a:noFill/>
                          </a:ln>
                        </wps:spPr>
                        <wps:txbx>
                          <w:txbxContent>
                            <w:p w14:paraId="217C8AE5" w14:textId="77777777" w:rsidR="008C44AF" w:rsidRDefault="002E2B33">
                              <w:pPr>
                                <w:spacing w:after="160" w:line="259" w:lineRule="auto"/>
                                <w:ind w:left="0" w:firstLine="0"/>
                                <w:jc w:val="left"/>
                              </w:pPr>
                              <w:r>
                                <w:rPr>
                                  <w:b/>
                                </w:rPr>
                                <w:t>ng, năm 2020</w:t>
                              </w:r>
                            </w:p>
                          </w:txbxContent>
                        </wps:txbx>
                        <wps:bodyPr horzOverflow="overflow" vert="horz" lIns="0" tIns="0" rIns="0" bIns="0" rtlCol="0">
                          <a:noAutofit/>
                        </wps:bodyPr>
                      </wps:wsp>
                      <wps:wsp>
                        <wps:cNvPr id="54" name="Rectangle 54"/>
                        <wps:cNvSpPr/>
                        <wps:spPr>
                          <a:xfrm>
                            <a:off x="3759810" y="8873418"/>
                            <a:ext cx="59288" cy="262524"/>
                          </a:xfrm>
                          <a:prstGeom prst="rect">
                            <a:avLst/>
                          </a:prstGeom>
                          <a:ln>
                            <a:noFill/>
                          </a:ln>
                        </wps:spPr>
                        <wps:txbx>
                          <w:txbxContent>
                            <w:p w14:paraId="2AD324E5" w14:textId="77777777" w:rsidR="008C44AF" w:rsidRDefault="002E2B33">
                              <w:pPr>
                                <w:spacing w:after="160" w:line="259" w:lineRule="auto"/>
                                <w:ind w:left="0" w:firstLine="0"/>
                                <w:jc w:val="left"/>
                              </w:pPr>
                              <w:r>
                                <w:rPr>
                                  <w:b/>
                                </w:rPr>
                                <w:t xml:space="preserve"> </w:t>
                              </w:r>
                            </w:p>
                          </w:txbxContent>
                        </wps:txbx>
                        <wps:bodyPr horzOverflow="overflow" vert="horz" lIns="0" tIns="0" rIns="0" bIns="0" rtlCol="0">
                          <a:noAutofit/>
                        </wps:bodyPr>
                      </wps:wsp>
                      <wps:wsp>
                        <wps:cNvPr id="341598" name="Shape 341598"/>
                        <wps:cNvSpPr/>
                        <wps:spPr>
                          <a:xfrm>
                            <a:off x="454508" y="1220267"/>
                            <a:ext cx="1352550" cy="485775"/>
                          </a:xfrm>
                          <a:custGeom>
                            <a:avLst/>
                            <a:gdLst/>
                            <a:ahLst/>
                            <a:cxnLst/>
                            <a:rect l="0" t="0" r="0" b="0"/>
                            <a:pathLst>
                              <a:path w="1352550" h="485775">
                                <a:moveTo>
                                  <a:pt x="0" y="0"/>
                                </a:moveTo>
                                <a:lnTo>
                                  <a:pt x="1352550" y="0"/>
                                </a:lnTo>
                                <a:lnTo>
                                  <a:pt x="1352550" y="485775"/>
                                </a:lnTo>
                                <a:lnTo>
                                  <a:pt x="0" y="485775"/>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6" name="Shape 56"/>
                        <wps:cNvSpPr/>
                        <wps:spPr>
                          <a:xfrm>
                            <a:off x="454508" y="1220267"/>
                            <a:ext cx="1352550" cy="485775"/>
                          </a:xfrm>
                          <a:custGeom>
                            <a:avLst/>
                            <a:gdLst/>
                            <a:ahLst/>
                            <a:cxnLst/>
                            <a:rect l="0" t="0" r="0" b="0"/>
                            <a:pathLst>
                              <a:path w="1352550" h="485775">
                                <a:moveTo>
                                  <a:pt x="0" y="485775"/>
                                </a:moveTo>
                                <a:lnTo>
                                  <a:pt x="1352550" y="485775"/>
                                </a:lnTo>
                                <a:lnTo>
                                  <a:pt x="13525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57" name="Rectangle 57"/>
                        <wps:cNvSpPr/>
                        <wps:spPr>
                          <a:xfrm>
                            <a:off x="711175" y="1276532"/>
                            <a:ext cx="171262" cy="262525"/>
                          </a:xfrm>
                          <a:prstGeom prst="rect">
                            <a:avLst/>
                          </a:prstGeom>
                          <a:ln>
                            <a:noFill/>
                          </a:ln>
                        </wps:spPr>
                        <wps:txbx>
                          <w:txbxContent>
                            <w:p w14:paraId="56E2BF1D" w14:textId="77777777" w:rsidR="008C44AF" w:rsidRDefault="002E2B33">
                              <w:pPr>
                                <w:spacing w:after="160" w:line="259" w:lineRule="auto"/>
                                <w:ind w:left="0" w:firstLine="0"/>
                                <w:jc w:val="left"/>
                              </w:pPr>
                              <w:r>
                                <w:rPr>
                                  <w:b/>
                                </w:rPr>
                                <w:t>D</w:t>
                              </w:r>
                            </w:p>
                          </w:txbxContent>
                        </wps:txbx>
                        <wps:bodyPr horzOverflow="overflow" vert="horz" lIns="0" tIns="0" rIns="0" bIns="0" rtlCol="0">
                          <a:noAutofit/>
                        </wps:bodyPr>
                      </wps:wsp>
                      <wps:wsp>
                        <wps:cNvPr id="58" name="Rectangle 58"/>
                        <wps:cNvSpPr/>
                        <wps:spPr>
                          <a:xfrm>
                            <a:off x="839191" y="1314646"/>
                            <a:ext cx="188771" cy="211907"/>
                          </a:xfrm>
                          <a:prstGeom prst="rect">
                            <a:avLst/>
                          </a:prstGeom>
                          <a:ln>
                            <a:noFill/>
                          </a:ln>
                        </wps:spPr>
                        <wps:txbx>
                          <w:txbxContent>
                            <w:p w14:paraId="20EABD52" w14:textId="77777777" w:rsidR="008C44AF" w:rsidRDefault="002E2B33">
                              <w:pPr>
                                <w:spacing w:after="160" w:line="259" w:lineRule="auto"/>
                                <w:ind w:left="0" w:firstLine="0"/>
                                <w:jc w:val="left"/>
                              </w:pPr>
                              <w:r>
                                <w:rPr>
                                  <w:b/>
                                </w:rPr>
                                <w:t>Ự</w:t>
                              </w:r>
                            </w:p>
                          </w:txbxContent>
                        </wps:txbx>
                        <wps:bodyPr horzOverflow="overflow" vert="horz" lIns="0" tIns="0" rIns="0" bIns="0" rtlCol="0">
                          <a:noAutofit/>
                        </wps:bodyPr>
                      </wps:wsp>
                      <wps:wsp>
                        <wps:cNvPr id="59" name="Rectangle 59"/>
                        <wps:cNvSpPr/>
                        <wps:spPr>
                          <a:xfrm>
                            <a:off x="980923" y="1276532"/>
                            <a:ext cx="59287" cy="262525"/>
                          </a:xfrm>
                          <a:prstGeom prst="rect">
                            <a:avLst/>
                          </a:prstGeom>
                          <a:ln>
                            <a:noFill/>
                          </a:ln>
                        </wps:spPr>
                        <wps:txbx>
                          <w:txbxContent>
                            <w:p w14:paraId="5250E7B6" w14:textId="77777777" w:rsidR="008C44AF" w:rsidRDefault="002E2B33">
                              <w:pPr>
                                <w:spacing w:after="160" w:line="259" w:lineRule="auto"/>
                                <w:ind w:left="0" w:firstLine="0"/>
                                <w:jc w:val="left"/>
                              </w:pPr>
                              <w:r>
                                <w:rPr>
                                  <w:b/>
                                </w:rPr>
                                <w:t xml:space="preserve"> </w:t>
                              </w:r>
                            </w:p>
                          </w:txbxContent>
                        </wps:txbx>
                        <wps:bodyPr horzOverflow="overflow" vert="horz" lIns="0" tIns="0" rIns="0" bIns="0" rtlCol="0">
                          <a:noAutofit/>
                        </wps:bodyPr>
                      </wps:wsp>
                      <wps:wsp>
                        <wps:cNvPr id="60" name="Rectangle 60"/>
                        <wps:cNvSpPr/>
                        <wps:spPr>
                          <a:xfrm>
                            <a:off x="1025119" y="1276532"/>
                            <a:ext cx="342562" cy="262525"/>
                          </a:xfrm>
                          <a:prstGeom prst="rect">
                            <a:avLst/>
                          </a:prstGeom>
                          <a:ln>
                            <a:noFill/>
                          </a:ln>
                        </wps:spPr>
                        <wps:txbx>
                          <w:txbxContent>
                            <w:p w14:paraId="213B9884" w14:textId="77777777" w:rsidR="008C44AF" w:rsidRDefault="002E2B33">
                              <w:pPr>
                                <w:spacing w:after="160" w:line="259" w:lineRule="auto"/>
                                <w:ind w:left="0" w:firstLine="0"/>
                                <w:jc w:val="left"/>
                              </w:pPr>
                              <w:r>
                                <w:rPr>
                                  <w:b/>
                                </w:rPr>
                                <w:t>TH</w:t>
                              </w:r>
                            </w:p>
                          </w:txbxContent>
                        </wps:txbx>
                        <wps:bodyPr horzOverflow="overflow" vert="horz" lIns="0" tIns="0" rIns="0" bIns="0" rtlCol="0">
                          <a:noAutofit/>
                        </wps:bodyPr>
                      </wps:wsp>
                      <wps:wsp>
                        <wps:cNvPr id="61" name="Rectangle 61"/>
                        <wps:cNvSpPr/>
                        <wps:spPr>
                          <a:xfrm>
                            <a:off x="1282675" y="1314646"/>
                            <a:ext cx="171222" cy="211907"/>
                          </a:xfrm>
                          <a:prstGeom prst="rect">
                            <a:avLst/>
                          </a:prstGeom>
                          <a:ln>
                            <a:noFill/>
                          </a:ln>
                        </wps:spPr>
                        <wps:txbx>
                          <w:txbxContent>
                            <w:p w14:paraId="49F454B0" w14:textId="77777777" w:rsidR="008C44AF" w:rsidRDefault="002E2B33">
                              <w:pPr>
                                <w:spacing w:after="160" w:line="259" w:lineRule="auto"/>
                                <w:ind w:left="0" w:firstLine="0"/>
                                <w:jc w:val="left"/>
                              </w:pPr>
                              <w:r>
                                <w:rPr>
                                  <w:b/>
                                </w:rPr>
                                <w:t>Ả</w:t>
                              </w:r>
                            </w:p>
                          </w:txbxContent>
                        </wps:txbx>
                        <wps:bodyPr horzOverflow="overflow" vert="horz" lIns="0" tIns="0" rIns="0" bIns="0" rtlCol="0">
                          <a:noAutofit/>
                        </wps:bodyPr>
                      </wps:wsp>
                      <wps:wsp>
                        <wps:cNvPr id="62" name="Rectangle 62"/>
                        <wps:cNvSpPr/>
                        <wps:spPr>
                          <a:xfrm>
                            <a:off x="1411072" y="1276532"/>
                            <a:ext cx="184463" cy="262525"/>
                          </a:xfrm>
                          <a:prstGeom prst="rect">
                            <a:avLst/>
                          </a:prstGeom>
                          <a:ln>
                            <a:noFill/>
                          </a:ln>
                        </wps:spPr>
                        <wps:txbx>
                          <w:txbxContent>
                            <w:p w14:paraId="6C580ED4" w14:textId="77777777" w:rsidR="008C44AF" w:rsidRDefault="002E2B33">
                              <w:pPr>
                                <w:spacing w:after="160" w:line="259" w:lineRule="auto"/>
                                <w:ind w:left="0" w:firstLine="0"/>
                                <w:jc w:val="left"/>
                              </w:pPr>
                              <w:r>
                                <w:rPr>
                                  <w:b/>
                                </w:rPr>
                                <w:t>O</w:t>
                              </w:r>
                            </w:p>
                          </w:txbxContent>
                        </wps:txbx>
                        <wps:bodyPr horzOverflow="overflow" vert="horz" lIns="0" tIns="0" rIns="0" bIns="0" rtlCol="0">
                          <a:noAutofit/>
                        </wps:bodyPr>
                      </wps:wsp>
                      <wps:wsp>
                        <wps:cNvPr id="63" name="Rectangle 63"/>
                        <wps:cNvSpPr/>
                        <wps:spPr>
                          <a:xfrm>
                            <a:off x="1549756" y="1276532"/>
                            <a:ext cx="59287" cy="262525"/>
                          </a:xfrm>
                          <a:prstGeom prst="rect">
                            <a:avLst/>
                          </a:prstGeom>
                          <a:ln>
                            <a:noFill/>
                          </a:ln>
                        </wps:spPr>
                        <wps:txbx>
                          <w:txbxContent>
                            <w:p w14:paraId="24D367E2" w14:textId="77777777" w:rsidR="008C44AF" w:rsidRDefault="002E2B33">
                              <w:pPr>
                                <w:spacing w:after="160" w:line="259" w:lineRule="auto"/>
                                <w:ind w:left="0" w:firstLine="0"/>
                                <w:jc w:val="left"/>
                              </w:pPr>
                              <w:r>
                                <w:rPr>
                                  <w:b/>
                                </w:rPr>
                                <w:t xml:space="preserve"> </w:t>
                              </w:r>
                            </w:p>
                          </w:txbxContent>
                        </wps:txbx>
                        <wps:bodyPr horzOverflow="overflow" vert="horz" lIns="0" tIns="0" rIns="0" bIns="0" rtlCol="0">
                          <a:noAutofit/>
                        </wps:bodyPr>
                      </wps:wsp>
                      <wps:wsp>
                        <wps:cNvPr id="64" name="Rectangle 64"/>
                        <wps:cNvSpPr/>
                        <wps:spPr>
                          <a:xfrm>
                            <a:off x="666979" y="1480748"/>
                            <a:ext cx="317069" cy="262525"/>
                          </a:xfrm>
                          <a:prstGeom prst="rect">
                            <a:avLst/>
                          </a:prstGeom>
                          <a:ln>
                            <a:noFill/>
                          </a:ln>
                        </wps:spPr>
                        <wps:txbx>
                          <w:txbxContent>
                            <w:p w14:paraId="3E188338" w14:textId="77777777" w:rsidR="008C44AF" w:rsidRDefault="002E2B33">
                              <w:pPr>
                                <w:spacing w:after="160" w:line="259" w:lineRule="auto"/>
                                <w:ind w:left="0" w:firstLine="0"/>
                                <w:jc w:val="left"/>
                              </w:pPr>
                              <w:r>
                                <w:rPr>
                                  <w:b/>
                                </w:rPr>
                                <w:t>(02</w:t>
                              </w:r>
                            </w:p>
                          </w:txbxContent>
                        </wps:txbx>
                        <wps:bodyPr horzOverflow="overflow" vert="horz" lIns="0" tIns="0" rIns="0" bIns="0" rtlCol="0">
                          <a:noAutofit/>
                        </wps:bodyPr>
                      </wps:wsp>
                      <wps:wsp>
                        <wps:cNvPr id="65" name="Rectangle 65"/>
                        <wps:cNvSpPr/>
                        <wps:spPr>
                          <a:xfrm>
                            <a:off x="904723" y="1480748"/>
                            <a:ext cx="183437" cy="262525"/>
                          </a:xfrm>
                          <a:prstGeom prst="rect">
                            <a:avLst/>
                          </a:prstGeom>
                          <a:ln>
                            <a:noFill/>
                          </a:ln>
                        </wps:spPr>
                        <wps:txbx>
                          <w:txbxContent>
                            <w:p w14:paraId="2D8B398D" w14:textId="77777777" w:rsidR="008C44AF" w:rsidRDefault="002E2B33">
                              <w:pPr>
                                <w:spacing w:after="160" w:line="259" w:lineRule="auto"/>
                                <w:ind w:left="0" w:firstLine="0"/>
                                <w:jc w:val="left"/>
                              </w:pPr>
                              <w:r>
                                <w:rPr>
                                  <w:b/>
                                </w:rPr>
                                <w:t>/0</w:t>
                              </w:r>
                            </w:p>
                          </w:txbxContent>
                        </wps:txbx>
                        <wps:bodyPr horzOverflow="overflow" vert="horz" lIns="0" tIns="0" rIns="0" bIns="0" rtlCol="0">
                          <a:noAutofit/>
                        </wps:bodyPr>
                      </wps:wsp>
                      <wps:wsp>
                        <wps:cNvPr id="66" name="Rectangle 66"/>
                        <wps:cNvSpPr/>
                        <wps:spPr>
                          <a:xfrm>
                            <a:off x="1043407" y="1480748"/>
                            <a:ext cx="118575" cy="262525"/>
                          </a:xfrm>
                          <a:prstGeom prst="rect">
                            <a:avLst/>
                          </a:prstGeom>
                          <a:ln>
                            <a:noFill/>
                          </a:ln>
                        </wps:spPr>
                        <wps:txbx>
                          <w:txbxContent>
                            <w:p w14:paraId="1489C1ED" w14:textId="77777777" w:rsidR="008C44AF" w:rsidRDefault="002E2B33">
                              <w:pPr>
                                <w:spacing w:after="160" w:line="259" w:lineRule="auto"/>
                                <w:ind w:left="0" w:firstLine="0"/>
                                <w:jc w:val="left"/>
                              </w:pPr>
                              <w:r>
                                <w:rPr>
                                  <w:b/>
                                </w:rPr>
                                <w:t>2</w:t>
                              </w:r>
                            </w:p>
                          </w:txbxContent>
                        </wps:txbx>
                        <wps:bodyPr horzOverflow="overflow" vert="horz" lIns="0" tIns="0" rIns="0" bIns="0" rtlCol="0">
                          <a:noAutofit/>
                        </wps:bodyPr>
                      </wps:wsp>
                      <wps:wsp>
                        <wps:cNvPr id="67" name="Rectangle 67"/>
                        <wps:cNvSpPr/>
                        <wps:spPr>
                          <a:xfrm>
                            <a:off x="1131799" y="1480748"/>
                            <a:ext cx="617777" cy="262525"/>
                          </a:xfrm>
                          <a:prstGeom prst="rect">
                            <a:avLst/>
                          </a:prstGeom>
                          <a:ln>
                            <a:noFill/>
                          </a:ln>
                        </wps:spPr>
                        <wps:txbx>
                          <w:txbxContent>
                            <w:p w14:paraId="7895A4A1" w14:textId="77777777" w:rsidR="008C44AF" w:rsidRDefault="002E2B33">
                              <w:pPr>
                                <w:spacing w:after="160" w:line="259" w:lineRule="auto"/>
                                <w:ind w:left="0" w:firstLine="0"/>
                                <w:jc w:val="left"/>
                              </w:pPr>
                              <w:r>
                                <w:rPr>
                                  <w:b/>
                                </w:rPr>
                                <w:t>/2021)</w:t>
                              </w:r>
                            </w:p>
                          </w:txbxContent>
                        </wps:txbx>
                        <wps:bodyPr horzOverflow="overflow" vert="horz" lIns="0" tIns="0" rIns="0" bIns="0" rtlCol="0">
                          <a:noAutofit/>
                        </wps:bodyPr>
                      </wps:wsp>
                      <wps:wsp>
                        <wps:cNvPr id="68" name="Rectangle 68"/>
                        <wps:cNvSpPr/>
                        <wps:spPr>
                          <a:xfrm>
                            <a:off x="1595476" y="1480748"/>
                            <a:ext cx="59287" cy="262525"/>
                          </a:xfrm>
                          <a:prstGeom prst="rect">
                            <a:avLst/>
                          </a:prstGeom>
                          <a:ln>
                            <a:noFill/>
                          </a:ln>
                        </wps:spPr>
                        <wps:txbx>
                          <w:txbxContent>
                            <w:p w14:paraId="7C26F0F1" w14:textId="77777777" w:rsidR="008C44AF" w:rsidRDefault="002E2B33">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57459ADA" id="Group 303683" o:spid="_x0000_s1026" style="width:479.6pt;height:740.1pt;mso-position-horizontal-relative:char;mso-position-vertical-relative:line" coordsize="60907,939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Df4a+EP2+P+Tmv2af8A&#10;sNf+3FvX3f8Aw18Ift8f8nNfs0/9hr/24t6T2KjufeFLSUtMk/nX+OX/ACWnx7/2Hb3/ANKHr6tr&#10;5S+OX/JafHv/AGHb3/0oevq2sjU+OvG3/I/eIP8AsJ3H/o16/om8I/8AIo6F/wBeMH/oC1/Oz42/&#10;5H7xB/2E7j/0a9f0TeEf+RR0L/rxg/8AQFqoky3Nqvgz9lH/AJSFftG/7n/twlfedfBn7KP/ACkK&#10;/aN/3P8A24Sgg+86KKKs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G/wANfCH7fH/JzX7NP/Ya/wDbi3r7v/hr4Q/b4/5Oa/Zp/wCw1/7c&#10;W9J7FR3PvClpKWmSfzr/ABy/5LT49/7Dt7/6UPX1bXyl8cv+S0+Pf+w7e/8ApQ9fVtZGp8deNv8A&#10;kfvEH/YTuP8A0a9f0TeEf+RR0L/rxg/9AWv52fG3/I/eIP8AsJ3H/o16/om8I/8AIo6F/wBeMH/o&#10;C1USZbm1XwZ+yj/ykK/aN/3P/bhK+86+DP2Uf+UhX7Rv+5/7cJQQfedFFFW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Df4a+EP2+P+Tmv&#10;2af+w1/7cW9fd/8ADXwh+3x/yc1+zT/2Gv8A24t6T2KjufeFLSUtMk/nX+OX/JafHv8A2Hb3/wBK&#10;Hr6tr5S+OX/JafHv/Ydvf/Sh6+rayNT468bf8j94g/7Cdx/6Nev6JvCP/Io6F/14wf8AoC1/Oz42&#10;/wCR+8Qf9hO4/wDRr1/RN4R/5FHQv+vGD/0BaqJMtzar4M/ZR/5SFftG/wC5/wC3CV9518Gfso/8&#10;pCv2jf8Ac/8AbhKCD7zoooqw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b/DXwh+3x/wAnNfs0/wDYa/8Abi3r7v8A4a+EP2+P+Tmv2af+&#10;w1/7cW9J7FR3PvClpKWmSfzr/HL/AJLT49/7Dt7/AOlD19W18pfHL/ktPj3/ALDt7/6UPX1bWRqf&#10;HXjb/kfvEH/YTuP/AEa9f0TeEf8AkUdC/wCvGD/0Ba/nZ8bf8j94g/7Cdx/6Nev6JvCP/Io6F/14&#10;wf8AoC1USZbm1XwZ+yj/AMpCv2jf9z/24SvvOvgz9lH/AJSFftG/7n/twlBB950UUVY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N/hr4Q&#10;/b4/5Oa/Zp/7DX/txb193/w18Ift8f8AJzX7NP8A2Gv/AG4t6T2KjufeFLSUtMk/nX+OX/JafHv/&#10;AGHb3/0oevq2vlL45f8AJafHv/Ydvf8A0oevq2sjU+OvG3/I/eIP+wncf+jXr+ibwj/yKOhf9eMH&#10;/oC1/Oz42/5H7xB/2E7j/wBGvX9E3hH/AJFHQv8Arxg/9AWqiTLc2q+DP2Uf+UhX7Rv+5/7cJX3n&#10;XwZ+yj/ykK/aN/3P/bhKCD7zoooqw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b/DXwh+3x/yc1+zT/wBhr/24t6+7/wCGvhD9vj/k5r9m&#10;n/sNf+3FvSexUdz7wpaSlpkn86/xy/5LT49/7Dt7/wClD19W18pfHL/ktPj3/sO3v/pQ9fVtZGp8&#10;deNv+R+8Qf8AYTuP/Rr1/RN4R/5FHQv+vGD/ANAWv52fG3/I/eIP+wncf+jXr+ibwj/yKOhf9eMH&#10;/oC1USZbm1XwZ+yj/wApCv2jf9z/ANuEr7zr4M/ZR/5SFftG/wC5/wC3CUEH3nRRRVg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3+GvhD&#10;9vj/AJOa/Zp/7DX/ALcW9fd/8NfCH7fH/JzX7NP/AGGv/bi3pPYqO594UtJS0yT+df45f8lp8e/9&#10;h29/9KHr6tr5S+OX/JafHv8A2Hb3/wBKHr6trI1Pjrxt/wAj94g/7Cdx/wCjXr+ibwj/AMijoX/X&#10;jB/6Atfzs+Nv+R+8Qf8AYTuP/Rr1/RN4R/5FHQv+vGD/ANAWqiTLc2q+DP2Uf+UhX7Rv+5/7cJX3&#10;nXwZ+yj/AMpCv2jf9z/24Sgg+86KKKs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G/w18Ift8f8nNfs0/9hr/24t6+7/4a+EP2+P8Ak5r9&#10;mn/sNf8Atxb0nsVHc+8KWkpaZJ/Ov8cv+S0+Pf8AsO3v/pQ9fVtfKXxy/wCS0+Pf+w7e/wDpQ9fV&#10;tZGp8deNv+R+8Qf9hO4/9GvX9E3hH/kUdC/68YP/AEBa/nZ8bf8AI/eIP+wncf8Ao16/om8I/wDI&#10;o6F/14wf+gLVRJlubVfBn7KP/KQr9o3/AHP/AG4SvvOvgz9lH/lIV+0b/uf+3CUEH3nRRRV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3&#10;+GvhD9vj/k5r9mn/ALDX/txb193/AMNfCH7fH/JzX7NP/Ya/9uLek9io7n3hS0lLTJP51/jl/wAl&#10;p8e/9h29/wDSh6+ra+Uvjl/yWnx7/wBh29/9KHr6trI1Pjrxt/yP3iD/ALCdx/6Nev6JvCP/ACKO&#10;hf8AXjB/6Atfzs+Nv+R+8Qf9hO4/9GvX9E3hH/kUdC/68YP/AEBaqJMtzar4M/ZR/wCUhX7Rv+5/&#10;7cJX3nXwZ+yj/wApCv2jf9z/ANuEoIPvOiiir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Bv8ADXwh+3x/yc1+zT/2Gv8A24t6+7/4a+EP&#10;2+P+Tmv2af8AsNf+3FvSexUdz7wpaSlpkn86/wAcv+S0+Pf+w7e/+lD19W18pfHL/ktPj3/sO3v/&#10;AKUPX1bWRqfHXjb/AJH7xB/2E7j/ANGvX9E3hH/kUdC/68YP/QFr+dnxt/yP3iD/ALCdx/6Nev6J&#10;vCP/ACKOhf8AXjB/6AtVEmW5tV8Gfso/8pCv2jf9z/24SvvOvgz9lH/lIV+0b/uf+3CUEH3nRRRV&#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3+GvhD9vj/k5r9mn/sNf+3FvX3f/AA18Ift8f8nNfs0/9hr/ANuLek9io7n3hS0lLTJP51/j&#10;l/yWnx7/ANh29/8ASh6+ra+Uvjl/yWnx7/2Hb3/0oevq2sjU+OvG3/I/eIP+wncf+jXr+ibwj/yK&#10;Ohf9eMH/AKAtfzs+Nv8AkfvEH/YTuP8A0a9f0TeEf+RR0L/rxg/9AWqiTLc2q+DP2Uf+UhX7Rv8A&#10;uf8AtwlfedfBn7KP/KQr9o3/AHP/AG4Sgg+86KKKs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G/w18Ift8f8AJzX7NP8A2Gv/AG4t6+7/&#10;AOGvhD9vj/k5r9mn/sNf+3FvSexUdz7wpaSlpkn86/xy/wCS0+Pf+w7e/wDpQ9fVtfKXxy/5LT49&#10;/wCw7e/+lD19W1kanx142/5H7xB/2E7j/wBGvX9E3hH/AJFHQv8Arxg/9AWv52fG3/I/eIP+wncf&#10;+jXr+ibwj/yKOhf9eMH/AKAtVEmW5tV8Gfso/wDKQr9o3/c/9uEr7zr4M/ZR/wCUhX7Rv+5/7cJQ&#10;QfedFFFW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Df4a+EP2+P+Tmv2af+w1/7cW9fd/8NfCH7fH/ACc1+zT/ANhr/wBuLek9io7n3hS0&#10;lLTJP51/jl/yWnx7/wBh29/9KHr6tr5S+OX/ACWnx7/2Hb3/ANKHr6trI1Pjrxt/yP3iD/sJ3H/o&#10;16/om8I/8ijoX/XjB/6Atfzs+Nv+R+8Qf9hO4/8ARr1/RN4R/wCRR0L/AK8YP/QFqoky3Nqvgz9l&#10;H/lIV+0b/uf+3CV9518Gfso/8pCv2jf9z/24Sgg+86KKKs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G/w18Ift8f8nNfs0/8AYa/9uLev&#10;u/8Ahr4Q/b4/5Oa/Zp/7DX/txb0nsVHc+8KWkpaZJ/Ov8cv+S0+Pf+w7e/8ApQ9fVtfKXxy/5LT4&#10;9/7Dt7/6UPX1bWRqfHXjb/kfvEH/AGE7j/0a9f0TeEf+RR0L/rxg/wDQFr+dnxt/yP3iD/sJ3H/o&#10;16/om8I/8ijoX/XjB/6AtVEmW5tV8Gfso/8AKQr9o3/c/wDbhK+86+DP2Uf+UhX7Rv8Auf8AtwlB&#10;B950UUV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N/hr4Q/b4/wCTmv2af+w1/wC3FvX3f/DXwh+3x/yc1+zT/wBhr/24t6T2KjufeFLS&#10;UtMk/nX+OX/JafHv/Ydvf/Sh6+ra+Uvjl/yWnx7/ANh29/8ASh6+rayNT468bf8AI/eIP+wncf8A&#10;o16/om8I/wDIo6F/14wf+gLX87Pjb/kfvEH/AGE7j/0a9f0TeEf+RR0L/rxg/wDQFqoky3Nqvgz9&#10;lH/lIV+0b/uf+3CV9518Gfso/wDKQr9o3/c/9uEoIPvOiiir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Bv8NfCH7fH/JzX7NP/Ya/9uLe&#10;vu/+GvhD9vj/AJOa/Zp/7DX/ALcW9J7FR3PvClpKWmSfzr/HL/ktPj3/ALDt7/6UPX1bXyl8cv8A&#10;ktPj3/sO3v8A6UPX1bWRqfHXjb/kfvEH/YTuP/Rr1/RN4R/5FHQv+vGD/wBAWv52fG3/ACP3iD/s&#10;J3H/AKNev6JvCP8AyKOhf9eMH/oC1USZbm1XwZ+yj/ykK/aN/wBz/wBuEr7zr4M/ZR/5SFftG/7n&#10;/twlBB950UUVY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N/hr4Q/b4/5Oa/Zp/wCw1/7cW9fd/wDDXwh+3x/yc1+zT/2Gv/bi3pPYqO59&#10;4UtJS0yT+df45f8AJafHv/Ydvf8A0oevq2vlL45f8lp8e/8AYdvf/Sh6+rayNT468bf8j94g/wCw&#10;ncf+jXr+ibwj/wAijoX/AF4wf+gLX87Pjb/kfvEH/YTuP/Rr1/RN4R/5FHQv+vGD/wBAWqiTLc2q&#10;+DP2Uf8AlIV+0b/uf+3CV9518Gfso/8AKQr9o3/c/wDbhKCD7zoooqw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b/AA18Ift8f8nNfs0/&#10;9hr/ANuLevu/+GvhD9vj/k5r9mn/ALDX/txb0nsVHc+8KWkpaZJ/Ov8AHL/ktPj3/sO3v/pQ9fVt&#10;fKXxy/5LT49/7Dt7/wClD19W1kanx142/wCR+8Qf9hO4/wDRr1/RN4R/5FHQv+vGD/0Ba/nZ8bf8&#10;j94g/wCwncf+jXr+ibwj/wAijoX/AF4wf+gLVRJlubVfBn7KP/KQr9o3/c/9uEr7zr4M/ZR/5SFf&#10;tG/7n/twlBB950UUVY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N/hr4Q/b4/5Oa/Zp/7DX/txb193/wANfCH7fH/JzX7NP/Ya/wDbi3pP&#10;YqO594UtJS0yT+df45f8lp8e/wDYdvf/AEoevq2vlL45f8lp8e/9h29/9KHr6trI1Pjrxt/yP3iD&#10;/sJ3H/o16/om8I/8ijoX/XjB/wCgLX87Pjb/AJH7xB/2E7j/ANGvX9E3hH/kUdC/68YP/QFqoky3&#10;Nqvgz9lH/lIV+0b/ALn/ALcJX3nXwZ+yj/ykK/aN/wBz/wBuEoIPvOiiir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Bv8NfCH7fH/ACc1&#10;+zT/ANhr/wBuLevu/wDhr4Q/b4/5Oa/Zp/7DX/txb0nsVHc+8KWkpaZJ/Ov8cv8AktPj3/sO3v8A&#10;6UPX1bXyl8cv+S0+Pf8AsO3v/pQ9fVtZGp8deNv+R+8Qf9hO4/8ARr1/RN4R/wCRR0L/AK8YP/QF&#10;r+dnxt/yP3iD/sJ3H/o16/om8I/8ijoX/XjB/wCgLVRJlubVfBn7KP8AykK/aN/3P/bhK+86+DP2&#10;Uf8AlIV+0b/uf+3CUEH3nRRRVg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3+GvhD9vj/k5r9mn/sNf+3FvX3f/DXwh+3x/wAnNfs0/wDY&#10;a/8Abi3pPYqO594UtJS0yT+df45f8lp8e/8AYdvf/Sh6+ra+Uvjl/wAlp8e/9h29/wDSh6+rayNT&#10;468bf8j94g/7Cdx/6Nev6JvCP/Io6F/14wf+gLX87Pjb/kfvEH/YTuP/AEa9f0TeEf8AkUdC/wCv&#10;GD/0BaqJMtzar4M/ZR/5SFftG/7n/twlfedfBn7KP/KQr9o3/c/9uEoIPvOiiir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Bv8NfCH7fH&#10;/JzX7NP/AGGv/bi3r7v/AIa+EP2+P+Tmv2af+w1/7cW9J7FR3PvClpKWmSfzr/HL/ktPj3/sO3v/&#10;AKUPX1bXyl8cv+S0+Pf+w7e/+lD19W1kanx142/5H7xB/wBhO4/9GvX9E3hH/kUdC/68YP8A0Ba/&#10;nZ8bf8j94g/7Cdx/6Nev6JvCP/Io6F/14wf+gLVRJlubVfBn7KP/ACkK/aN/3P8A24SvvOvgz9lH&#10;/lIV+0b/ALn/ALcJQQfedFFFW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Df4a+EP2+P8Ak5r9mn/sNf8Atxb193/w18Ift8f8nNfs0/8A&#10;Ya/9uLek9io7n3hS0lLTJP51/jl/yWnx7/2Hb3/0oevq2vlL45f8lp8e/wDYdvf/AEoevq2sjU+O&#10;vG3/ACP3iD/sJ3H/AKNev6JvCP8AyKOhf9eMH/oC1/Oz42/5H7xB/wBhO4/9GvX9E3hH/kUdC/68&#10;YP8A0BaqJMtzar4M/ZR/5SFftG/7n/twlfedfBn7KP8AykK/aN/3P/bhKCD7zoooqw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b/DXwh+&#10;3x/yc1+zT/2Gv/bi3r7v/hr4Q/b4/wCTmv2af+w1/wC3FvSexUdz7wpaSlpkn86/xy/5LT49/wCw&#10;7e/+lD19W18pfHL/AJLT49/7Dt7/AOlD19W1kanx142/5H7xB/2E7j/0a9f0TeEf+RR0L/rxg/8A&#10;QFr+dnxt/wAj94g/7Cdx/wCjXr+ibwj/AMijoX/XjB/6AtVEmW5tV8Gfso/8pCv2jf8Ac/8AbhK+&#10;86+DP2Uf+UhX7Rv+5/7cJQQfedFFFW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Df4a+EP2+P+Tmv2af8AsNf+3FvX3f8Aw18Ift8f8nNf&#10;s0/9hr/24t6T2KjufeFLSUtMk/nX+OX/ACWnx7/2Hb3/ANKHr6tr5S+OX/JafHv/AGHb3/0oevq2&#10;sjU+OvG3/I/eIP8AsJ3H/o16/om8I/8AIo6F/wBeMH/oC1/Oz42/5H7xB/2E7j/0a9f0TeEf+RR0&#10;L/rxg/8AQFqoky3Nqvgz9lH/AJSFftG/7n/twlfedfBn7KP/ACkK/aN/3P8A24Sgg+86KKKs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G&#10;/wANfCH7fH/JzX7NP/Ya/wDbi3r7v/hr4Q/b4/5Oa/Zp/wCw1/7cW9J7FR3PvClpKWmSfzr/ABy/&#10;5LT49/7Dt7/6UPX1bXyl8cv+S0+Pf+w7e/8ApQ9fVtZGp8deNv8AkfvEH/YTuP8A0a9f0TeEf+RR&#10;0L/rxg/9AWv52fG3/I/eIP8AsJ3H/o16/om8I/8AIo6F/wBeMH/oC1USZbm1XwZ+yj/ykK/aN/3P&#10;/bhK+86+DP2Uf+UhX7Rv+5/7cJQQfedFFFW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Df4a+EP2+P+Tmv2af+w1/7cW9fd/8ADXwh+3x/&#10;yc1+zT/2Gv8A24t6T2KjufeFLSUtMk/nX+OX/JafHv8A2Hb3/wBKHr6tr5S+OX/JafHv/Ydvf/Sh&#10;6+rayNT468bf8j94g/7Cdx/6Nev6JvCP/Io6F/14wf8AoC1/Oz42/wCR+8Qf9hO4/wDRr1/RN4R/&#10;5FHQv+vGD/0BaqJMtzar4M/ZR/5SFftG/wC5/wC3CV9518Gfso/8pCv2jf8Ac/8AbhKCD7zoooqw&#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b/DXwh+3x/wAnNfs0/wDYa/8Abi3r7v8A4a+EP2+P+Tmv2af+w1/7cW9J7FR3PvClpKWmSfzr&#10;/HL/AJLT49/7Dt7/AOlD19W18pfHL/ktPj3/ALDt7/6UPX1bWRqfHXjb/kfvEH/YTuP/AEa9f0Te&#10;Ef8AkUdC/wCvGD/0Ba/nZ8bf8j94g/7Cdx/6Nev6JvCP/Io6F/14wf8AoC1USZbm1XwZ+yj/AMpC&#10;v2jf9z/24SvvOvgz9lH/AJSFftG/7n/twlBB950UUVY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N/hr4Q/b4/5Oa/Zp/7DX/txb193/w1&#10;8Ift8f8AJzX7NP8A2Gv/AG4t6T2KjufeFLSUtMk/nX+OX/JafHv/AGHb3/0oevq2vlL45f8AJafH&#10;v/Ydvf8A0oevq2sjU+OvG3/I/eIP+wncf+jXr+ibwj/yKOhf9eMH/oC1/Oz42/5H7xB/2E7j/wBG&#10;vX9E3hH/AJFHQv8Arxg/9AWqiTLc2q+DP2Uf+UhX7Rv+5/7cJX3nXwZ+yj/ykK/aN/3P/bhKCD7z&#10;oooqw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b/DXwh+3x/yc1+zT/wBhr/24t6+7/wCGvhD9vj/k5r9mn/sNf+3FvSexUdz7wpaSlpkn&#10;86/xy/5LT49/7Dt7/wClD19W18pfHL/ktPj3/sO3v/pQ9fVtZGp8deNv+R+8Qf8AYTuP/Rr1/RN4&#10;R/5FHQv+vGD/ANAWv52fG3/I/eIP+wncf+jXr+ibwj/yKOhf9eMH/oC1USZbm1XwZ+yj/wApCv2j&#10;f9z/ANuEr7zr4M/ZR/5SFftG/wC5/wC3CUEH3nRRRVg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3+GvhD9vj/AJOa/Zp/7DX/ALcW9fd/&#10;8NfCH7fH/JzX7NP/AGGv/bi3pPYqO594UtJS0yT+df45f8lp8e/9h29/9KHr6tr5S+OX/JafHv8A&#10;2Hb3/wBKHr6trI1Pjrxt/wAj94g/7Cdx/wCjXr+ibwj/AMijoX/XjB/6Atfzs+Nv+R+8Qf8AYTuP&#10;/Rr1/RN4R/5FHQv+vGD/ANAWqiTLc2q+DP2Uf+UhX7Rv+5/7cJX3nXwZ+yj/AMpCv2jf9z/24Sgg&#10;+86KKKs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G/w18Ift8f8nNfs0/9hr/24t6+7/4a+EP2+P8Ak5r9mn/sNf8Atxb0nsVHc+8KWkpa&#10;ZJ/Ov8cv+S0+Pf8AsO3v/pQ9fVtfKXxy/wCS0+Pf+w7e/wDpQ9fVtZGp8deNv+R+8Qf9hO4/9GvX&#10;9E3hH/kUdC/68YP/AEBa/nZ8bf8AI/eIP+wncf8Ao16/om8I/wDIo6F/14wf+gLVRJlubVfBn7KP&#10;/KQr9o3/AHP/AG4SvvOvgz9lH/lIV+0b/uf+3CUEH3nRRRVg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3+GvhD9vj/k5r9mn/ALDX/txb&#10;193/AMNfCH7fH/JzX7NP/Ya/9uLek9io7n3hS0lLTJP51/jl/wAlp8e/9h29/wDSh6+ra+Uvjl/y&#10;Wnx7/wBh29/9KHr6trI1Pjrxt/yP3iD/ALCdx/6Nev6JvCP/ACKOhf8AXjB/6Atfzs+Nv+R+8Qf9&#10;hO4/9GvX9E3hH/kUdC/68YP/AEBaqJMtzar4M/ZR/wCUhX7Rv+5/7cJX3nXwZ+yj/wApCv2jf9z/&#10;ANuEoIPvOiiir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Bv8ADXwh+3x/yc1+zT/2Gv8A24t6+7/4a+EP2+P+Tmv2af8AsNf+3FvSexUd&#10;z7wpaSlpkn86/wAcv+S0+Pf+w7e/+lD19W18pfHL/ktPj3/sO3v/AKUPX1bWRqfHXjb/AJH7xB/2&#10;E7j/ANGvX9E3hH/kUdC/68YP/QFr+dnxt/yP3iD/ALCdx/6Nev6JvCP/ACKOhf8AXjB/6AtVEmW5&#10;tV8Gfso/8pCv2jf9z/24SvvOvgz9lH/lIV+0b/uf+3CUEH3nRRRVg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3+GvhD9vj/k5r9mn/sNf&#10;+3FvX3f/AA18Ift8f8nNfs0/9hr/ANuLek9io7n3hS0lLTJP51/jl/yWnx7/ANh29/8ASh6+ra+U&#10;vjl/yWnx7/2Hb3/0oevq2sjU+OvG3/I/eIP+wncf+jXr+ibwj/yKOhf9eMH/AKAtfzs+Nv8AkfvE&#10;H/YTuP8A0a9f0TeEf+RR0L/rxg/9AWqiTLc2q+DP2Uf+UhX7Rv8Auf8AtwlfedfBn7KP/KQr9o3/&#10;AHP/AG4Sgg+86KKKs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G/w18Ift8f8AJzX7NP8A2Gv/AG4t6+7/AOGvhD9vj/k5r9mn/sNf+3Fv&#10;SexUdz7wpaSlpkn86/xy/wCS0+Pf+w7e/wDpQ9fVtfKXxy/5LT49/wCw7e/+lD19W1kanx142/5H&#10;7xB/2E7j/wBGvX9E3hH/AJFHQv8Arxg/9AWv52fG3/I/eIP+wncf+jXr+ibwj/yKOhf9eMH/AKAt&#10;VEmW5tV8Gfso/wDKQr9o3/c/9uEr7zr4M/ZR/wCUhX7Rv+5/7cJQQfedFFFW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Df4a+EP2+P+Tm&#10;v2af+w1/7cW9fd/8NfCH7fH/ACc1+zT/ANhr/wBuLek9io7n3hS0lLTJP51/jl/yWnx7/wBh29/9&#10;KHr6tr5S+OX/ACWnx7/2Hb3/ANKHr6trI1Pjrxt/yP3iD/sJ3H/o16/om8I/8ijoX/XjB/6Atfzs&#10;+Nv+R+8Qf9hO4/8ARr1/RN4R/wCRR0L/AK8YP/QFqoky3Nqvgz9lH/lIV+0b/uf+3CV9518Gfso/&#10;8pCv2jf9z/24Sgg+86KKKs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G/w18Ift8f8nNfs0/8AYa/9uLevu/8Ahr4Q/b4/5Oa/Zp/7DX/t&#10;xb0nsVHc+8KWkpaZJ/Ov8cv+S0+Pf+w7e/8ApQ9fVtfKXxy/5LT49/7Dt7/6UPX1bWRqfHXjb/kf&#10;vEH/AGE7j/0a9f0TeEf+RR0L/rxg/wDQFr+dnxt/yP3iD/sJ3H/o16/om8I/8ijoX/XjB/6AtVEm&#10;W5tV8Gfso/8AKQr9o3/c/wDbhK+86+DP2Uf+UhX7Rv8Auf8AtwlBB950UUVY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N/hr4Q/b4/wCT&#10;mv2af+w1/wC3FvX3f/DXwh+3x/yc1+zT/wBhr/24t6T2KjufeFLSUtMk/nX+OX/JafHv/Ydvf/Sh&#10;6+ra+Uvjl/yWnx7/ANh29/8ASh6+rayNT468bf8AI/eIP+wncf8Ao16/om8I/wDIo6F/14wf+gLX&#10;87Pjb/kfvEH/AGE7j/0a9f0TeEf+RR0L/rxg/wDQFqoky3Nqvgz9lH/lIV+0b/uf+3CV9518Gfso&#10;/wDKQr9o3/c/9uEoIPvOiiir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Bv8NfCH7fH/JzX7NP/Ya/9uLevu/+GvhD9vj/AJOa/Zp/7DX/&#10;ALcW9J7FR3PvClpKWmSfzr/HL/ktPj3/ALDt7/6UPX1bXyl8cv8AktPj3/sO3v8A6UPX1bWRqfHX&#10;jb/kfvEH/YTuP/Rr1/RN4R/5FHQv+vGD/wBAWv52fG3/ACP3iD/sJ3H/AKNev6JvCP8AyKOhf9eM&#10;H/oC1USZbm1XwZ+yj/ykK/aN/wBz/wBuEr7zr4M/ZR/5SFftG/7n/twlBB950UUVY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N/hr4Q/b&#10;4/5Oa/Zp/wCw1/7cW9fd/wDDXwh+3x/yc1+zT/2Gv/bi3pPYqO594UtJS0yT+df45f8AJafHv/Yd&#10;vf8A0oevq2vlL45f8lp8e/8AYdvf/Sh6+rayNT468bf8j94g/wCwncf+jXr+ibwj/wAijoX/AF4w&#10;f+gLX87Pjb/kfvEH/YTuP/Rr1/RN4R/5FHQv+vGD/wBAWqiTLc2q+DP2Uf8AlIV+0b/uf+3CV951&#10;8Gfso/8AKQr9o3/c/wDbhKCD7zoooqw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b/AA18Ift8f8nNfs0/9hr/ANuLevu/+GvhD9vj/k5r&#10;9mn/ALDX/txb0nsVHc+8KWkpaZJ/Ov8AHL/ktPj3/sO3v/pQ9fVtfKXxy/5LT49/7Dt7/wClD19W&#10;1kanx142/wCR+8Qf9hO4/wDRr1/RN4R/5FHQv+vGD/0Ba/nZ8bf8j94g/wCwncf+jXr+ibwj/wAi&#10;joX/AF4wf+gLVRJlubVfBn7KP/KQr9o3/c/9uEr7zr4M/ZR/5SFftG/7n/twlBB950UUV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N/h&#10;r4Q/b4/5Oa/Zp/7DX/txb193/wANfCH7fH/JzX7NP/Ya/wDbi3pPYqO594UtJS0yT+df45f8lp8e&#10;/wDYdvf/AEoevq2vlL45f8lp8e/9h29/9KHr6trI1Pjrxt/yP3iD/sJ3H/o16/om8I/8ijoX/XjB&#10;/wCgLX87Pjb/AJH7xB/2E7j/ANGvX9E3hH/kUdC/68YP/QFqoky3Nqvgz9lH/lIV+0b/ALn/ALcJ&#10;X3nXwZ+yj/ykK/aN/wBz/wBuEoIPvOiiir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v8NfCH7fH/ACc1+zT/ANhr/wBuLevu/wDhr4Q/&#10;b4/5Oa/Zp/7DX/txb0nsVHc+8KWkpaZJ/Ov8cv8AktPj3/sO3v8A6UPX1bXyl8cv+S0+Pf8AsO3v&#10;/pQ9fVtZGp8deNv+R+8Qf9hO4/8ARr1/RN4R/wCRR0L/AK8YP/QFr+dnxt/yP3iD/sJ3H/o16/om&#10;8I/8ijoX/XjB/wCgLVRJlubVfBn7KP8AykK/aN/3P/bhK+86+DP2Uf8AlIV+0b/uf+3CUEH3nRRR&#10;Vg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3+GvhD9vj/k5r9mn/sNf+3FvX3f/DXwh+3x/wAnNfs0/wDYa/8Abi3pPYqO594UtJS0yT+d&#10;f45f8lp8e/8AYdvf/Sh6+ra+Uvjl/wAlp8e/9h29/wDSh6+rayNT468bf8j94g/7Cdx/6Nev6JvC&#10;P/Io6F/14wf+gLX87Pjb/kfvEH/YTuP/AEa9f0TeEf8AkUdC/wCvGD/0BaqJMtzar4M/ZR/5SFft&#10;G/7n/twlfedfBn7KP/KQr9o3/c/9uEoIPvOiiir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v8NfCH7fH/JzX7NP/AGGv/bi3r7v/AIa+&#10;EP2+P+Tmv2af+w1/7cW9J7FR3PvClpKWmSfzr/HL/ktPj3/sO3v/AKUPX1bXyl8cv+S0+Pf+w7e/&#10;+lD19W1kanx142/5H7xB/wBhO4/9GvX9E3hH/kUdC/68YP8A0Ba/nZ8bf8j94g/7Cdx/6Nev6JvC&#10;P/Io6F/14wf+gLVRJlubVfBn7KP/ACkK/aN/3P8A24SvvOvgz9lH/lIV+0b/ALn/ALcJQQfedFFF&#10;W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Df4a+EP2+P8Ak5r9mn/sNf8Atxb193/w18Ift8f8nNfs0/8AYa/9uLek9io7n3hS0lLTJP51&#10;/jl/yWnx7/2Hb3/0oevq2vlL45f8lp8e/wDYdvf/AEoevq2sjU+OvG3/ACP3iD/sJ3H/AKNev6Jv&#10;CP8AyKOhf9eMH/oC1/Oz42/5H7xB/wBhO4/9GvX9E3hH/kUdC/68YP8A0BaqJMtzar4M/ZR/5SFf&#10;tG/7n/twlfedfBn7KP8AykK/aN/3P/bhKCD7zoooqw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b/DXwh+3x/yc1+zT/2Gv/bi3r7v/hr4&#10;Q/b4/wCTmv2af+w1/wC3FvSexUdz7wpaSlpkn86/xy/5LT49/wCw7e/+lD19W18pfHL/AJLT49/7&#10;Dt7/AOlD19W1kanx142/5H7xB/2E7j/0a9f0TeEf+RR0L/rxg/8AQFr+dnxt/wAj94g/7Cdx/wCj&#10;Xr+ibwj/AMijoX/XjB/6AtVEmW5tV8Gfso/8pCv2jf8Ac/8AbhK+86+DP2Uf+UhX7Rv+5/7cJQQf&#10;edFFFW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Df4a+EP2+P+Tmv2af8AsNf+3FvX3f8Aw18Ift8f8nNfs0/9hr/24t6T2KjufeFLSUtM&#10;k/nX+OX/ACWnx7/2Hb3/ANKHr6tr5S+OX/JafHv/AGHb3/0oevq2sjU+OvG3/I/eIP8AsJ3H/o16&#10;/om8I/8AIo6F/wBeMH/oC1/Oz42/5H7xB/2E7j/0a9f0TeEf+RR0L/rxg/8AQFqoky3Nqvgz9lH/&#10;AJSFftG/7n/twlfedfBn7KP/ACkK/aN/3P8A24Sgg+86KKKs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G/wANfCH7fH/JzX7NP/Ya/wDb&#10;i3r7v/hr4Q/b4/5Oa/Zp/wCw1/7cW9J7FR3PvClpKWmSfzr/ABy/5LT49/7Dt7/6UPX1bXyl8cv+&#10;S0+Pf+w7e/8ApQ9fVtZGp8deNv8AkfvEH/YTuP8A0a9f0TeEf+RR0L/rxg/9AWv52fG3/I/eIP8A&#10;sJ3H/o16/om8I/8AIo6F/wBeMH/oC1USZbm1XwZ+yj/ykK/aN/3P/bhK+86+DP2Uf+UhX7Rv+5/7&#10;cJQQfedFFFW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Df4a+EP2+P+Tmv2af+w1/7cW9fd/8ADXwh+3x/yc1+zT/2Gv8A24t6T2KjufeF&#10;LSUtMk/nX+OX/JafHv8A2Hb3/wBKHr6tr5S+OX/JafHv/Ydvf/Sh6+rayNT468bf8j94g/7Cdx/6&#10;Nev6JvCP/Io6F/14wf8AoC1/Oz42/wCR+8Qf9hO4/wDRr1/RN4R/5FHQv+vGD/0BaqJMtzar4M/Z&#10;R/5SFftG/wC5/wC3CV9518Gfso/8pCv2jf8Ac/8AbhKCD7zoooqw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b/DXwh+3x/wAnNfs0/wDY&#10;a/8Abi3r7v8A4a+EP2+P+Tmv2af+w1/7cW9J7FR3PvClpKWmSfzr/HL/AJLT49/7Dt7/AOlD19W1&#10;8pfHL/ktPj3/ALDt7/6UPX1bWRqfHXjb/kfvEH/YTuP/AEa9f0TeEf8AkUdC/wCvGD/0Ba/nZ8bf&#10;8j94g/7Cdx/6Nev6JvCP/Io6F/14wf8AoC1USZbm1XwZ+yj/AMpCv2jf9z/24SvvOvgz9lH/AJSF&#10;ftG/7n/twlBB950UUVY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N/hr4Q/b4/5Oa/Zp/7DX/txb193/w18Ift8f8AJzX7NP8A2Gv/AG4t&#10;6T2KjufeFLSUtMk/nX+OX/JafHv/AGHb3/0oevq2vlL45f8AJafHv/Ydvf8A0oevq2sjU+OvG3/I&#10;/eIP+wncf+jXr+ibwj/yKOhf9eMH/oC1/Oz42/5H7xB/2E7j/wBGvX9E3hH/AJFHQv8Arxg/9AWq&#10;iTLc2q+DP2Uf+UhX7Rv+5/7cJX3nXwZ+yj/ykK/aN/3P/bhKCD7zoooqw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b/DXwh+3x/yc1+zT&#10;/wBhr/24t6+7/wCGvhD9vj/k5r9mn/sNf+3FvSexUdz7wpaSlpkn86/xy/5LT49/7Dt7/wClD19W&#10;18pfHL/ktPj3/sO3v/pQ9fVtZGp8deNv+R+8Qf8AYTuP/Rr1/RN4R/5FHQv+vGD/ANAWv52fG3/I&#10;/eIP+wncf+jXr+ibwj/yKOhf9eMH/oC1USZbm1XwZ+yj/wApCv2jf9z/ANuEr7zr4M/ZR/5SFftG&#10;/wC5/wC3CUEH3nRRRVg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3+GvhD9vj/AJOa/Zp/7DX/ALcW9fd/8NfCH7fH/JzX7NP/AGGv/bi3&#10;pPYqO594UtJS0yT+df45f8lp8e/9h29/9KHr6tr5S+OX/JafHv8A2Hb3/wBKHr6trI1Pjrxt/wAj&#10;94g/7Cdx/wCjXr+ibwj/AMijoX/XjB/6Atfzs+Nv+R+8Qf8AYTuP/Rr1/RN4R/5FHQv+vGD/ANAW&#10;qiTLc2q+DP2Uf+UhX7Rv+5/7cJX3nXwZ+yj/AMpCv2jf9z/24Sgg+86KKKs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G/w18Ift8f8nNf&#10;s0/9hr/24t6+7/4a+EP2+P8Ak5r9mn/sNf8Atxb0nsVHc+8KWkpaZJ/Ov8cv+S0+Pf8AsO3v/pQ9&#10;fVtfKXxy/wCS0+Pf+w7e/wDpQ9fVtZGp8deNv+R+8Qf9hO4/9GvX9E3hH/kUdC/68YP/AEBa/nZ8&#10;bf8AI/eIP+wncf8Ao16/om8I/wDIo6F/14wf+gLVRJlubVfBn7KP/KQr9o3/AHP/AG4SvvOvgz9l&#10;H/lIV+0b/uf+3CUEH3nRRRVg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3+GvhD9vj/k5r9mn/ALDX/txb193/AMNfCH7fH/JzX7NP/Ya/&#10;9uLek9io7n3hS0lLTJP51/jl/wAlp8e/9h29/wDSh6+ra+Uvjl/yWnx7/wBh29/9KHr6trI1Pjrx&#10;t/yP3iD/ALCdx/6Nev6JvCP/ACKOhf8AXjB/6Atfzs+Nv+R+8Qf9hO4/9GvX9E3hH/kUdC/68YP/&#10;AEBaqJMtzar4M/ZR/wCUhX7Rv+5/7cJX3nXwZ+yj/wApCv2jf9z/ANuEoIPvOiiir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Bv8ADXwh&#10;+3x/yc1+zT/2Gv8A24t6+7/4a+EP2+P+Tmv2af8AsNf+3FvSexUdz7wpaSlpkn86/wAcv+S0+Pf+&#10;w7e/+lD19W18pfHL/ktPj3/sO3v/AKUPX1bWRqfHXjb/AJH7xB/2E7j/ANGvX9E3hH/kUdC/68YP&#10;/QFr+dnxt/yP3iD/ALCdx/6Nev6JvCP/ACKOhf8AXjB/6AtVEmW5tV8Gfso/8pCv2jf9z/24SvvO&#10;vgz9lH/lIV+0b/uf+3CUEH3nRRRVg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3+GvhD9vj/k5r9mn/sNf+3FvX3f/AA18Ift8f8nNfs0/&#10;9hr/ANuLek9io7n3hS0lLTJP51/jl/yWnx7/ANh29/8ASh6+ra+Uvjl/yWnx7/2Hb3/0oevq2sjU&#10;+OvG3/I/eIP+wncf+jXr+ibwj/yKOhf9eMH/AKAtfzs+Nv8AkfvEH/YTuP8A0a9f0TeEf+RR0L/r&#10;xg/9AWqiTLc2q+DP2Uf+UhX7Rv8Auf8AtwlfedfBn7KP/KQr9o3/AHP/AG4Sgg+86KKKs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G/w1&#10;8Ift8f8AJzX7NP8A2Gv/AG4t6+7/AOGvhD9vj/k5r9mn/sNf+3FvSexUdz7wpaSlpkn86/xy/wCS&#10;0+Pf+w7e/wDpQ9fVtfKXxy/5LT49/wCw7e/+lD19W1kanx142/5H7xB/2E7j/wBGvX9E3hH/AJFH&#10;Qv8Arxg/9AWv52fG3/I/eIP+wncf+jXr+ibwj/yKOhf9eMH/AKAtVEmW5tV8Gfso/wDKQr9o3/c/&#10;9uEr7zr4M/ZR/wCUhX7Rv+5/7cJQQfedFFFW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Df4a+EP2+P+Tmv2af+w1/7cW9fd/8NfCH7fH/&#10;ACc1+zT/ANhr/wBuLek9io7n3hS0lLTJP51/jl/yWnx7/wBh29/9KHr6tr5S+OX/ACWnx7/2Hb3/&#10;ANKHr6trI1Pjrxt/yP3iD/sJ3H/o16/om8I/8ijoX/XjB/6Atfzs+Nv+R+8Qf9hO4/8ARr1/RN4R&#10;/wCRR0L/AK8YP/QFqoky3Nqvgz9lH/lIV+0b/uf+3CV9518Gfso/8pCv2jf9z/24Sgg+86KKKs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G/w18Ift8f8nNfs0/8AYa/9uLevu/8Ahr4Q/b4/5Oa/Zp/7DX/txb0nsVHc+8KWkpaZJ/Ov8cv+&#10;S0+Pf+w7e/8ApQ9fVtfKXxy/5LT49/7Dt7/6UPX1bWRqfHXjb/kfvEH/AGE7j/0a9f0TeEf+RR0L&#10;/rxg/wDQFr+dnxt/yP3iD/sJ3H/o16/om8I/8ijoX/XjB/6AtVEmW5tV8Gfso/8AKQr9o3/c/wDb&#10;hK+86+DP2Uf+UhX7Rv8Auf8AtwlBB950UUVY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N/hr4Q/b4/wCTmv2af+w1/wC3FvX3f/DXwh+3&#10;x/yc1+zT/wBhr/24t6T2KjufeFLSUtMk/nX+OX/JafHv/Ydvf/Sh6+ra+Uvjl/yWnx7/ANh29/8A&#10;Sh6+rayNT468bf8AI/eIP+wncf8Ao16/om8I/wDIo6F/14wf+gLX87Pjb/kfvEH/AGE7j/0a9f0T&#10;eEf+RR0L/rxg/wDQFqoky3Nqvgz9lH/lIV+0b/uf+3CV9518Gfso/wDKQr9o3/c/9uEoIPvOiiir&#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Bv8NfCH7fH/JzX7NP/Ya/9uLevu/+GvhD9vj/AJOa/Zp/7DX/ALcW9J7FR3PvClpKWmSfzr/H&#10;L/ktPj3/ALDt7/6UPX1bXyl8cv8AktPj3/sO3v8A6UPX1bWRqfHXjb/kfvEH/YTuP/Rr1/RN4R/5&#10;FHQv+vGD/wBAWv52fG3/ACP3iD/sJ3H/AKNev6JvCP8AyKOhf9eMH/oC1USZbm1XwZ+yj/ykK/aN&#10;/wBz/wBuEr7zr4M/ZR/5SFftG/7n/twlBB950UUVY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N/hr4Q/b4/5Oa/Zp/wCw1/7cW9fd/wDD&#10;Xwh+3x/yc1+zT/2Gv/bi3pPYqO594UtJS0yT+df45f8AJafHv/Ydvf8A0oevq2vlL45f8lp8e/8A&#10;Ydvf/Sh6+rayNT468bf8j94g/wCwncf+jXr+ibwj/wAijoX/AF4wf+gLX87Pjb/kfvEH/YTuP/Rr&#10;1/RN4R/5FHQv+vGD/wBAWqiTLc2q+DP2Uf8AlIV+0b/uf+3CV9518Gfso/8AKQr9o3/c/wDbhKCD&#10;7zoooqw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b/AA18Ift8f8nNfs0/9hr/ANuLevu/+GvhD9vj/k5r9mn/ALDX/txb0nsVHc+8KWkp&#10;aZJ/Ov8AHL/ktPj3/sO3v/pQ9fVtfKXxy/5LT49/7Dt7/wClD19W1kanx142/wCR+8Qf9hO4/wDR&#10;r1/RN4R/5FHQv+vGD/0Ba/nZ8bf8j94g/wCwncf+jXr+ibwj/wAijoX/AF4wf+gLVRJlubVfBn7K&#10;P/KQr9o3/c/9uEr7zr4M/ZR/5SFftG/7n/twlBB950UUVY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N/hr4Q/b4/5Oa/Zp/7DX/txb193&#10;/wANfCH7fH/JzX7NP/Ya/wDbi3pPYqO594UtJS0yT+df45f8lp8e/wDYdvf/AEoevq2vlL45f8lp&#10;8e/9h29/9KHr6trI1Pjrxt/yP3iD/sJ3H/o16/om8I/8ijoX/XjB/wCgLX87Pjb/AJH7xB/2E7j/&#10;ANGvX9E3hH/kUdC/68YP/QFqoky3Nqvgz9lH/lIV+0b/ALn/ALcJX3nXwZ+yj/ykK/aN/wBz/wBu&#10;EoIPvOiiir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Bv8NfCH7fH/ACc1+zT/ANhr/wBuLevu/wDhr4Q/b4/5Oa/Zp/7DX/txb0nsVHc+&#10;8KWkpaZJ/Ov8cv8AktPj3/sO3v8A6UPX1bXyl8cv+S0+Pf8AsO3v/pQ9fVtZGp8deNv+R+8Qf9hO&#10;4/8ARr1/RN4R/wCRR0L/AK8YP/QFr+dnxt/yP3iD/sJ3H/o16/om8I/8ijoX/XjB/wCgLVRJlubV&#10;fBn7KP8AykK/aN/3P/bhK+86+DP2Uf8AlIV+0b/uf+3CUEH3nRRRVg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3+GvhD9vj/k5r9mn/sN&#10;f+3FvX3f/DXwh+3x/wAnNfs0/wDYa/8Abi3pPYqO594UtJS0yT+df45f8lp8e/8AYdvf/Sh6+ra+&#10;Uvjl/wAlp8e/9h29/wDSh6+rayNT468bf8j94g/7Cdx/6Nev6JvCP/Io6F/14wf+gLX87Pjb/kfv&#10;EH/YTuP/AEa9f0TeEf8AkUdC/wCvGD/0BaqJMtzar4M/ZR/5SFftG/7n/twlfedfBn7KP/KQr9o3&#10;/c/9uEoIPvOiiir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Bv8NfCH7fH/JzX7NP/AGGv/bi3r7v/AIa+EP2+P+Tmv2af+w1/7cW9J7FR&#10;3PvClpKWmSfzr/HL/ktPj3/sO3v/AKUPX1bXyl8cv+S0+Pf+w7e/+lD19W1kanx142/5H7xB/wBh&#10;O4/9GvX9E3hH/kUdC/68YP8A0Ba/nZ8bf8j94g/7Cdx/6Nev6JvCP/Io6F/14wf+gLVRJlubVfBn&#10;7KP/ACkK/aN/3P8A24SvvOvgz9lH/lIV+0b/ALn/ALcJQQfedFFFW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Df4a+EP2+P8Ak5r9mn/s&#10;Nf8Atxb193/w18Ift8f8nNfs0/8AYa/9uLek9io7n3hS0lLTJP51/jl/yWnx7/2Hb3/0oevq2vlL&#10;45f8lp8e/wDYdvf/AEoevq2sjU+OvG3/ACP3iD/sJ3H/AKNev6JvCP8AyKOhf9eMH/oC1/Oz42/5&#10;H7xB/wBhO4/9GvX9E3hH/kUdC/68YP8A0BaqJMtzar4M/ZR/5SFftG/7n/twlfedfBn7KP8AykK/&#10;aN/3P/bhKCD7zoooqw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b/DXwh+3x/yc1+zT/2Gv/bi3r7v/hr4Q/b4/wCTmv2af+w1/wC3FvSe&#10;xUdz7wpaSlpkn86/xy/5LT49/wCw7e/+lD19W18pfHL/AJLT49/7Dt7/AOlD19W1kanx142/5H7x&#10;B/2E7j/0a9f0TeEf+RR0L/rxg/8AQFr+dnxt/wAj94g/7Cdx/wCjXr+ibwj/AMijoX/XjB/6AtVE&#10;mW5tV8Gfso/8pCv2jf8Ac/8AbhK+86+DP2Uf+UhX7Rv+5/7cJQQfedFFFW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Df4a+EP2+P+Tmv2&#10;af8AsNf+3FvX3f8Aw18Ift8f8nNfs0/9hr/24t6T2KjufeFLSUtMk/nX+OX/ACWnx7/2Hb3/ANKH&#10;r6tr5S+OX/JafHv/AGHb3/0oevq2sjU+OvG3/I/eIP8AsJ3H/o16/om8I/8AIo6F/wBeMH/oC1/O&#10;z42/5H7xB/2E7j/0a9f0TeEf+RR0L/rxg/8AQFqoky3Nqvgz9lH/AJSFftG/7n/twlfedfBn7KP/&#10;ACkK/aN/3P8A24Sgg+86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G/wANfCH7fH/JzX7NP/Ya/wDbi3r7v/hr4Q/b4/5Oa/Zp/wCw&#10;1/7cW9J7FR3PvClpKWmSfzr/ABy/5LT49/7Dt7/6UPX1bXyl8cv+S0+Pf+w7e/8ApQ9fVtZGp8de&#10;Nv8AkfvEH/YTuP8A0a9f0TeEf+RR0L/rxg/9AWv52fG3/I/eIP8AsJ3H/o16/om8I/8AIo6F/wBe&#10;MH/oC1USZbm1XwZ+yj/ykK/aN/3P/bhK+86+DP2Uf+UhX7Rv+5/7cJQQfed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Df4a+EP2+P&#10;+Tmv2af+w1/7cW9fd/8ADXwh+3x/yc1+zT/2Gv8A24t6T2KjufeFLSUtMk/nX+OX/JafHv8A2Hb3&#10;/wBKHr6tr5S+OX/JafHv/Ydvf/Sh6+rayNT468bf8j94g/7Cdx/6Nev6JvCP/Io6F/14wf8AoC1/&#10;Oz42/wCR+8Qf9hO4/wDRr1/RN4R/5FHQv+vGD/0BaqJMtzar4M/ZR/5SFftG/wC5/wC3CV9518Gf&#10;so/8pCv2jf8Ac/8AbhKCD7zoooqw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b/DXwh+3x/wAnNfs0/wDYa/8Abi3r7v8A4a+EP2+P+Tmv&#10;2af+w1/7cW9J7FR3PvClpKWmSfzr/HL/AJLT49/7Dt7/AOlD19W18pfHL/ktPj3/ALDt7/6UPX1b&#10;WRqfHXjb/kfvEH/YTuP/AEa9f0TeEf8AkUdC/wCvGD/0Ba/nZ8bf8j94g/7Cdx/6Nev6JvCP/Io6&#10;F/14wf8AoC1USZbm1XwZ+yj/AMpCv2jf9z/24SvvOvgz9lH/AJSFftG/7n/twlBB950UUVY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N/&#10;hr4Q/b4/5Oa/Zp/7DX/txb193/w18Ift8f8AJzX7NP8A2Gv/AG4t6T2KjufeFLSUtMk/nX+OX/Ja&#10;fHv/AGHb3/0oevq2vlL45f8AJafHv/Ydvf8A0oevq2sjU+OvG3/I/eIP+wncf+jXr+ibwj/yKOhf&#10;9eMH/oC1/Oz42/5H7xB/2E7j/wBGvX9E3hH/AJFHQv8Arxg/9AWqiTLc2q+DP2Uf+UhX7Rv+5/7c&#10;JX3nXwZ+yj/ykK/aN/3P/bhKCD7zoooqw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b/DXwh+3x/yc1+zT/wBhr/24t6+7/wCGvhD9vj/k&#10;5r9mn/sNf+3FvSexUdz7wpaSlpkn86/xy/5LT49/7Dt7/wClD19W18pfHL/ktPj3/sO3v/pQ9fVt&#10;ZGp8deNv+R+8Qf8AYTuP/Rr1/RN4R/5FHQv+vGD/ANAWv52fG3/I/eIP+wncf+jXr+ibwj/yKOhf&#10;9eMH/oC1USZbm1XwZ+yj/wApCv2jf9z/ANuEr7zr4M/ZR/5SFftG/wC5/wC3CUEH3nRRRVg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3+&#10;GvhD9vj/AJOa/Zp/7DX/ALcW9fd/8NfCH7fH/JzX7NP/AGGv/bi3pPYqO594UtJS0yT+df45f8lp&#10;8e/9h29/9KHr6tr5S+OX/JafHv8A2Hb3/wBKHr6trI1Pjrxt/wAj94g/7Cdx/wCjXr+ibwj/AMij&#10;oX/XjB/6Atfzs+Nv+R+8Qf8AYTuP/Rr1/RN4R/5FHQv+vGD/ANAWqiTLc2q+DP2Uf+UhX7Rv+5/7&#10;cJX3nXwZ+yj/AMpCv2jf9z/24Sgg+86KKKs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G/w18Ift8f8nNfs0/9hr/24t6+7/4a+EP2+P8A&#10;k5r9mn/sNf8Atxb0nsVHc+8KWkpaZJ/Ov8cv+S0+Pf8AsO3v/pQ9fVtfKXxy/wCS0+Pf+w7e/wDp&#10;Q9fVtZGp8deNv+R+8Qf9hO4/9GvX9E3hH/kUdC/68YP/AEBa/nZ8bf8AI/eIP+wncf8Ao16/om8I&#10;/wDIo6F/14wf+gLVRJlubVfBn7KP/KQr9o3/AHP/AG4SvvOvgz9lH/lIV+0b/uf+3CUEH3nRRRVg&#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3+GvhD9vj/k5r9mn/ALDX/txb193/AMNfCH7fH/JzX7NP/Ya/9uLek9io7n3hS0lLTJP51/jl&#10;/wAlp8e/9h29/wDSh6+ra+Uvjl/yWnx7/wBh29/9KHr6trI1Pjrxt/yP3iD/ALCdx/6Nev6JvCP/&#10;ACKOhf8AXjB/6Atfzs+Nv+R+8Qf9hO4/9GvX9E3hH/kUdC/68YP/AEBaqJMtzar4M/ZR/wCUhX7R&#10;v+5/7cJX3nXwZ+yj/wApCv2jf9z/ANuEoIPvOiiir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Bv8ADXwh+3x/yc1+zT/2Gv8A24t6+7/4&#10;a+EP2+P+Tmv2af8AsNf+3FvSexUdz7wpaSlpkn86/wAcv+S0+Pf+w7e/+lD19W18pfHL/ktPj3/s&#10;O3v/AKUPX1bWRqfHXjb/AJH7xB/2E7j/ANGvX9E3hH/kUdC/68YP/QFr+dnxt/yP3iD/ALCdx/6N&#10;ev6JvCP/ACKOhf8AXjB/6AtVEmW5tV8Gfso/8pCv2jf9z/24SvvOvgz9lH/lIV+0b/uf+3CUEH3n&#10;RRRVg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3+GvhD9vj/k5r9mn/sNf+3FvX3f/AA18Ift8f8nNfs0/9hr/ANuLek9io7n3hS0lLTJP&#10;51/jl/yWnx7/ANh29/8ASh6+ra+Uvjl/yWnx7/2Hb3/0oevq2sjU+OvG3/I/eIP+wncf+jXr+ibw&#10;j/yKOhf9eMH/AKAtfzs+Nv8AkfvEH/YTuP8A0a9f0TeEf+RR0L/rxg/9AWqiTLc2q+DP2Uf+UhX7&#10;Rv8Auf8AtwlfedfBn7KP/KQr9o3/AHP/AG4Sgg+86KKKs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G/w18Ift8f8AJzX7NP8A2Gv/AG4t&#10;6+7/AOGvhD9vj/k5r9mn/sNf+3FvSexUdz7wpaSlpkn86/xy/wCS0+Pf+w7e/wDpQ9fVtfKXxy/5&#10;LT49/wCw7e/+lD19W1kanx142/5H7xB/2E7j/wBGvX9E3hH/AJFHQv8Arxg/9AWv52fG3/I/eIP+&#10;wncf+jXr+ibwj/yKOhf9eMH/AKAtVEmW5tV8Gfso/wDKQr9o3/c/9uEr7zr4M/ZR/wCUhX7Rv+5/&#10;7cJQQfedFFFW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Df4a+EP2+P+Tmv2af+w1/7cW9fd/8NfCH7fH/ACc1+zT/ANhr/wBuLek9io7n&#10;3hS0lLTJP51/jl/yWnx7/wBh29/9KHr6tr5S+OX/ACWnx7/2Hb3/ANKHr6trI1Pjrxt/yP3iD/sJ&#10;3H/o16/om8I/8ijoX/XjB/6Atfzs+Nv+R+8Qf9hO4/8ARr1/RN4R/wCRR0L/AK8YP/QFqoky3Nqv&#10;gz9lH/lIV+0b/uf+3CV9518Gfso/8pCv2jf9z/24Sgg+86KKKs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G/w18Ift8f8nNfs0/8AYa/9&#10;uLevu/8Ahr4Q/b4/5Oa/Zp/7DX/txb0nsVHc+8KWkpaZJ/Ov8cv+S0+Pf+w7e/8ApQ9fVtfKXxy/&#10;5LT49/7Dt7/6UPX1bWRqfHXjb/kfvEH/AGE7j/0a9f0TeEf+RR0L/rxg/wDQFr+dnxt/yP3iD/sJ&#10;3H/o16/om8I/8ijoX/XjB/6AtVEmW5tV8Gfso/8AKQr9o3/c/wDbhK+86+DP2Uf+UhX7Rv8Auf8A&#10;twlBB950UUVY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N/hr4Q/b4/wCTmv2af+w1/wC3FvX3f/DXwh+3x/yc1+zT/wBhr/24t6T2Kjuf&#10;eFLSUtMk/nX+OX/JafHv/Ydvf/Sh6+ra+Uvjl/yWnx7/ANh29/8ASh6+rayNT468bf8AI/eIP+wn&#10;cf8Ao16/om8I/wDIo6F/14wf+gLX87Pjb/kfvEH/AGE7j/0a9f0TeEf+RR0L/rxg/wDQFqoky3Nq&#10;vgz9lH/lIV+0b/uf+3CV9518Gfso/wDKQr9o3/c/9uEoIPvOiiir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Bv8NfCH7fH/JzX7NP/Ya/&#10;9uLevu/+GvhD9vj/AJOa/Zp/7DX/ALcW9J7FR3PvClpKWmSfzr/HL/ktPj3/ALDt7/6UPX1bXyl8&#10;cv8AktPj3/sO3v8A6UPX1bWRqfHXjb/kfvEH/YTuP/Rr1/RN4R/5FHQv+vGD/wBAWv52fG3/ACP3&#10;iD/sJ3H/AKNev6JvCP8AyKOhf9eMH/oC1USZbm1XwZ+yj/ykK/aN/wBz/wBuEr7zr4M/ZR/5SFft&#10;G/7n/twlBB950UUVY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N/hr4Q/b4/5Oa/Zp/wCw1/7cW9fd/wDDXwh+3x/yc1+zT/2Gv/bi3pPY&#10;qO594UtJS0yT+df45f8AJafHv/Ydvf8A0oevq2vlL45f8lp8e/8AYdvf/Sh6+rayNT468bf8j94g&#10;/wCwncf+jXr+ibwj/wAijoX/AF4wf+gLX87Pjb/kfvEH/YTuP/Rr1/RN4R/5FHQv+vGD/wBAWqiT&#10;Lc2q+DP2Uf8AlIV+0b/uf+3CV9518Gfso/8AKQr9o3/c/wDbhKCD7zoooqw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b/AA18Ift8f8nN&#10;fs0/9hr/ANuLevu/+GvhD9vj/k5r9mn/ALDX/txb0nsVHc+8KWkpaZJ/Ov8AHL/ktPj3/sO3v/pQ&#10;9fVtfKXxy/5LT49/7Dt7/wClD19W1kanx142/wCR+8Qf9hO4/wDRr1/RN4R/5FHQv+vGD/0Ba/nZ&#10;8bf8j94g/wCwncf+jXr+ibwj/wAijoX/AF4wf+gLVRJlubVfBn7KP/KQr9o3/c/9uEr7zr4M/ZR/&#10;5SFftG/7n/twlBB950UUV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N/hr4Q/b4/5Oa/Zp/7DX/txb193/wANfCH7fH/JzX7NP/Ya/wDb&#10;i3pPYqO594UtJS0yT+df45f8lp8e/wDYdvf/AEoevq2vlL45f8lp8e/9h29/9KHr6trI1Pjrxt/y&#10;P3iD/sJ3H/o16/om8I/8ijoX/XjB/wCgLX87Pjb/AJH7xB/2E7j/ANGvX9E3hH/kUdC/68YP/QFq&#10;oky3Nqvgz9lH/lIV+0b/ALn/ALcJX3nXwZ+yj/ykK/aN/wBz/wBuEoIPvOiiir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Bv8NfCH7fH/&#10;ACc1+zT/ANhr/wBuLevu/wDhr4Q/b4/5Oa/Zp/7DX/txb0nsVHc+8KWkpaZJ/Ov8cv8AktPj3/sO&#10;3v8A6UPX1bXyl8cv+S0+Pf8AsO3v/pQ9fVtZGp8deNv+R+8Qf9hO4/8ARr1/RN4R/wCRR0L/AK8Y&#10;P/QFr+dnxt/yP3iD/sJ3H/o16/om8I/8ijoX/XjB/wCgLVRJlubVfBn7KP8AykK/aN/3P/bhK+86&#10;+DP2Uf8AlIV+0b/uf+3CUEH3nRRRVg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3+GvhD9vj/k5r9mn/sNf+3FvX3f/DXwh+3x/wAnNfs0&#10;/wDYa/8Abi3pPYqO594UtJS0yT+df45f8lp8e/8AYdvf/Sh6+ra+Uvjl/wAlp8e/9h29/wDSh6+r&#10;ayNT468bf8j94g/7Cdx/6Nev6JvCP/Io6F/14wf+gLX87Pjb/kfvEH/YTuP/AEa9f0TeEf8AkUdC&#10;/wCvGD/0BaqJMtzar4M/ZR/5SFftG/7n/twlfedfBn7KP/KQr9o3/c/9uEoIPvOiiir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Bv8NfC&#10;H7fH/JzX7NP/AGGv/bi3r7v/AIa+EP2+P+Tmv2af+w1/7cW9J7FR3PvClpKWmSfzr/HL/ktPj3/s&#10;O3v/AKUPX1bXyl8cv+S0+Pf+w7e/+lD19W1kanx142/5H7xB/wBhO4/9GvX9E3hH/kUdC/68YP8A&#10;0Ba/nZ8bf8j94g/7Cdx/6Nev6JvCP/Io6F/14wf+gLVRJlubVfBn7KP/ACkK/aN/3P8A24SvvOvg&#10;z9lH/lIV+0b/ALn/ALcJQQfedFFFW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Df4a+EP2+P8Ak5r9mn/sNf8Atxb193/w18Ift8f8nNfs&#10;0/8AYa/9uLek9io7n3hS0lLTJP51/jl/yWnx7/2Hb3/0oevq2vlL45f8lp8e/wDYdvf/AEoevq2s&#10;jU+OvG3/ACP3iD/sJ3H/AKNev6JvCP8AyKOhf9eMH/oC1/Oz42/5H7xB/wBhO4/9GvX9E3hH/kUd&#10;C/68YP8A0BaqJMtzar4M/ZR/5SFftG/7n/twlfedfBn7KP8AykK/aN/3P/bhKCD7zoooqw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b/D&#10;Xwh+3x/yc1+zT/2Gv/bi3r7v/hr4Q/b4/wCTmv2af+w1/wC3FvSexUdz7wpaSlpkn86/xy/5LT49&#10;/wCw7e/+lD19W18pfHL/AJLT49/7Dt7/AOlD19W1kanx142/5H7xB/2E7j/0a9f0TeEf+RR0L/rx&#10;g/8AQFr+dnxt/wAj94g/7Cdx/wCjXr+ibwj/AMijoX/XjB/6AtVEmW5tV8Gfso/8pCv2jf8Ac/8A&#10;bhK+86+DP2Uf+UhX7Rv+5/7cJQQfedFFFW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Df4a+EP2+P+Tmv2af8AsNf+3FvX3f8Aw18Ift8f&#10;8nNfs0/9hr/24t6T2KjufeFLSUtMk/nX+OX/ACWnx7/2Hb3/ANKHr6tr5S+OX/JafHv/AGHb3/0o&#10;evq2sjU+OvG3/I/eIP8AsJ3H/o16/om8I/8AIo6F/wBeMH/oC1/Oz42/5H7xB/2E7j/0a9f0TeEf&#10;+RR0L/rxg/8AQFqoky3Nqvgz9lH/AJSFftG/7n/twlfedfBn7KP/ACkK/aN/3P8A24Sgg+86KKKs&#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61;top:61;width:60802;height:93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">
                  <v:imagedata r:id="rId8" o:title=""/>
                </v:shape>
                <v:shape id="Shape 8" o:spid="_x0000_s1028" style="position:absolute;width:60907;height:93993;visibility:visible;mso-wrap-style:square;v-text-anchor:top" coordsize="6090793,9399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" path="m,9399397r6090793,l6090793,,,,,9399397xe" filled="f" strokecolor="blue">
                  <v:stroke miterlimit="83231f" joinstyle="miter" endcap="round"/>
                  <v:path arrowok="t" textboxrect="0,0,6090793,9399397"/>
                </v:shape>
                <v:shape id="Shape 341595" o:spid="_x0000_s1029" style="position:absolute;left:8736;top:4436;width:42037;height:3004;visibility:visible;mso-wrap-style:square;v-text-anchor:top" coordsize="4203700,30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" path="m,l4203700,r,300355l,300355,,e" stroked="f" strokeweight="0">
                  <v:stroke miterlimit="83231f" joinstyle="miter" endcap="round"/>
                  <v:path arrowok="t" textboxrect="0,0,4203700,300355"/>
                </v:shape>
                <v:rect id="Rectangle 10" o:spid="_x0000_s1030" style="position:absolute;left:11409;top:5328;width:1712;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D02166D" w14:textId="77777777" w:rsidR="008C44AF" w:rsidRDefault="002E2B33">
                        <w:pPr>
                          <w:spacing w:after="160" w:line="259" w:lineRule="auto"/>
                          <w:ind w:left="0" w:firstLine="0"/>
                          <w:jc w:val="left"/>
                        </w:pPr>
                        <w:r>
                          <w:rPr>
                            <w:b/>
                          </w:rPr>
                          <w:t>Ủ</w:t>
                        </w:r>
                      </w:p>
                    </w:txbxContent>
                  </v:textbox>
                </v:rect>
                <v:rect id="Rectangle 11" o:spid="_x0000_s1031" style="position:absolute;left:12689;top:4947;width:3368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031E5CD" w14:textId="77777777" w:rsidR="008C44AF" w:rsidRDefault="002E2B33">
                        <w:pPr>
                          <w:spacing w:after="160" w:line="259" w:lineRule="auto"/>
                          <w:ind w:left="0" w:firstLine="0"/>
                          <w:jc w:val="left"/>
                        </w:pPr>
                        <w:r>
                          <w:rPr>
                            <w:b/>
                          </w:rPr>
                          <w:t>Y BAN NHÂN DÂN THÀNH PH</w:t>
                        </w:r>
                      </w:p>
                    </w:txbxContent>
                  </v:textbox>
                </v:rect>
                <v:rect id="Rectangle 12" o:spid="_x0000_s1032" style="position:absolute;left:38024;top:5328;width:1845;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36A6FB6" w14:textId="77777777" w:rsidR="008C44AF" w:rsidRDefault="002E2B33">
                        <w:pPr>
                          <w:spacing w:after="160" w:line="259" w:lineRule="auto"/>
                          <w:ind w:left="0" w:firstLine="0"/>
                          <w:jc w:val="left"/>
                        </w:pPr>
                        <w:r>
                          <w:rPr>
                            <w:b/>
                          </w:rPr>
                          <w:t>Ố</w:t>
                        </w:r>
                      </w:p>
                    </w:txbxContent>
                  </v:textbox>
                </v:rect>
                <v:rect id="Rectangle 13" o:spid="_x0000_s1033" style="position:absolute;left:39411;top:494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FC88767" w14:textId="77777777" w:rsidR="008C44AF" w:rsidRDefault="002E2B33">
                        <w:pPr>
                          <w:spacing w:after="160" w:line="259" w:lineRule="auto"/>
                          <w:ind w:left="0" w:firstLine="0"/>
                          <w:jc w:val="left"/>
                        </w:pPr>
                        <w:r>
                          <w:rPr>
                            <w:b/>
                          </w:rPr>
                          <w:t xml:space="preserve"> </w:t>
                        </w:r>
                      </w:p>
                    </w:txbxContent>
                  </v:textbox>
                </v:rect>
                <v:rect id="Rectangle 14" o:spid="_x0000_s1034" style="position:absolute;left:39853;top:5328;width:5727;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DF1B4EF" w14:textId="77777777" w:rsidR="008C44AF" w:rsidRDefault="002E2B33">
                        <w:pPr>
                          <w:spacing w:after="160" w:line="259" w:lineRule="auto"/>
                          <w:ind w:left="0" w:firstLine="0"/>
                          <w:jc w:val="left"/>
                        </w:pPr>
                        <w:r>
                          <w:rPr>
                            <w:b/>
                          </w:rPr>
                          <w:t>ĐÀ N</w:t>
                        </w:r>
                      </w:p>
                    </w:txbxContent>
                  </v:textbox>
                </v:rect>
                <v:rect id="Rectangle 15" o:spid="_x0000_s1035" style="position:absolute;left:44155;top:5328;width:1712;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97D5641" w14:textId="77777777" w:rsidR="008C44AF" w:rsidRDefault="002E2B33">
                        <w:pPr>
                          <w:spacing w:after="160" w:line="259" w:lineRule="auto"/>
                          <w:ind w:left="0" w:firstLine="0"/>
                          <w:jc w:val="left"/>
                        </w:pPr>
                        <w:r>
                          <w:rPr>
                            <w:b/>
                          </w:rPr>
                          <w:t>Ẵ</w:t>
                        </w:r>
                      </w:p>
                    </w:txbxContent>
                  </v:textbox>
                </v:rect>
                <v:rect id="Rectangle 16" o:spid="_x0000_s1036" style="position:absolute;left:45435;top:4947;width:354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4BD1CA1" w14:textId="77777777" w:rsidR="008C44AF" w:rsidRDefault="002E2B33">
                        <w:pPr>
                          <w:spacing w:after="160" w:line="259" w:lineRule="auto"/>
                          <w:ind w:left="0" w:firstLine="0"/>
                          <w:jc w:val="left"/>
                        </w:pPr>
                        <w:r>
                          <w:rPr>
                            <w:b/>
                          </w:rPr>
                          <w:t>NG</w:t>
                        </w:r>
                      </w:p>
                    </w:txbxContent>
                  </v:textbox>
                </v:rect>
                <v:rect id="Rectangle 17" o:spid="_x0000_s1037" style="position:absolute;left:48117;top:494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E389CC8" w14:textId="77777777" w:rsidR="008C44AF" w:rsidRDefault="002E2B33">
                        <w:pPr>
                          <w:spacing w:after="160" w:line="259" w:lineRule="auto"/>
                          <w:ind w:left="0" w:firstLine="0"/>
                          <w:jc w:val="left"/>
                        </w:pPr>
                        <w:r>
                          <w:rPr>
                            <w:b/>
                          </w:rPr>
                          <w:t xml:space="preserve"> </w:t>
                        </w:r>
                      </w:p>
                    </w:txbxContent>
                  </v:textbox>
                </v:rect>
                <v:shape id="Shape 341596" o:spid="_x0000_s1038" style="position:absolute;left:2919;top:36021;width:55131;height:11811;visibility:visible;mso-wrap-style:square;v-text-anchor:top" coordsize="5513070,118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" path="m,l5513070,r,1181100l,1181100,,e" stroked="f" strokeweight="0">
                  <v:stroke miterlimit="83231f" joinstyle="miter" endcap="round"/>
                  <v:path arrowok="t" textboxrect="0,0,5513070,1181100"/>
                </v:shape>
                <v:rect id="Rectangle 19" o:spid="_x0000_s1039" style="position:absolute;left:24611;top:37456;width:3658;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127A10D" w14:textId="77777777" w:rsidR="008C44AF" w:rsidRDefault="002E2B33">
                        <w:pPr>
                          <w:spacing w:after="160" w:line="259" w:lineRule="auto"/>
                          <w:ind w:left="0" w:firstLine="0"/>
                          <w:jc w:val="left"/>
                        </w:pPr>
                        <w:r>
                          <w:rPr>
                            <w:b/>
                            <w:sz w:val="60"/>
                          </w:rPr>
                          <w:t>Đ</w:t>
                        </w:r>
                      </w:p>
                    </w:txbxContent>
                  </v:textbox>
                </v:rect>
                <v:rect id="Rectangle 20" o:spid="_x0000_s1040" style="position:absolute;left:27369;top:37456;width:3380;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8EAA052" w14:textId="77777777" w:rsidR="008C44AF" w:rsidRDefault="002E2B33">
                        <w:pPr>
                          <w:spacing w:after="160" w:line="259" w:lineRule="auto"/>
                          <w:ind w:left="0" w:firstLine="0"/>
                          <w:jc w:val="left"/>
                        </w:pPr>
                        <w:r>
                          <w:rPr>
                            <w:b/>
                            <w:sz w:val="60"/>
                          </w:rPr>
                          <w:t>Ề</w:t>
                        </w:r>
                      </w:p>
                    </w:txbxContent>
                  </v:textbox>
                </v:rect>
                <v:rect id="Rectangle 21" o:spid="_x0000_s1041" style="position:absolute;left:29917;top:36642;width:1266;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AE979F5" w14:textId="77777777" w:rsidR="008C44AF" w:rsidRDefault="002E2B33">
                        <w:pPr>
                          <w:spacing w:after="160" w:line="259" w:lineRule="auto"/>
                          <w:ind w:left="0" w:firstLine="0"/>
                          <w:jc w:val="left"/>
                        </w:pPr>
                        <w:r>
                          <w:rPr>
                            <w:b/>
                            <w:sz w:val="60"/>
                          </w:rPr>
                          <w:t xml:space="preserve"> </w:t>
                        </w:r>
                      </w:p>
                    </w:txbxContent>
                  </v:textbox>
                </v:rect>
                <v:rect id="Rectangle 22" o:spid="_x0000_s1042" style="position:absolute;left:30862;top:36642;width:7328;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CEEAFC1" w14:textId="77777777" w:rsidR="008C44AF" w:rsidRDefault="002E2B33">
                        <w:pPr>
                          <w:spacing w:after="160" w:line="259" w:lineRule="auto"/>
                          <w:ind w:left="0" w:firstLine="0"/>
                          <w:jc w:val="left"/>
                        </w:pPr>
                        <w:r>
                          <w:rPr>
                            <w:b/>
                            <w:sz w:val="60"/>
                          </w:rPr>
                          <w:t>ÁN</w:t>
                        </w:r>
                      </w:p>
                    </w:txbxContent>
                  </v:textbox>
                </v:rect>
                <v:rect id="Rectangle 23" o:spid="_x0000_s1043" style="position:absolute;left:36363;top:36642;width:1267;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CF131E8" w14:textId="77777777" w:rsidR="008C44AF" w:rsidRDefault="002E2B33">
                        <w:pPr>
                          <w:spacing w:after="160" w:line="259" w:lineRule="auto"/>
                          <w:ind w:left="0" w:firstLine="0"/>
                          <w:jc w:val="left"/>
                        </w:pPr>
                        <w:r>
                          <w:rPr>
                            <w:b/>
                            <w:sz w:val="60"/>
                          </w:rPr>
                          <w:t xml:space="preserve"> </w:t>
                        </w:r>
                      </w:p>
                    </w:txbxContent>
                  </v:textbox>
                </v:rect>
                <v:rect id="Rectangle 24" o:spid="_x0000_s1044" style="position:absolute;left:6121;top:41612;width:895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666F58C" w14:textId="77777777" w:rsidR="008C44AF" w:rsidRDefault="002E2B33">
                        <w:pPr>
                          <w:spacing w:after="160" w:line="259" w:lineRule="auto"/>
                          <w:ind w:left="0" w:firstLine="0"/>
                          <w:jc w:val="left"/>
                        </w:pPr>
                        <w:r>
                          <w:rPr>
                            <w:b/>
                            <w:sz w:val="36"/>
                          </w:rPr>
                          <w:t>CHUY</w:t>
                        </w:r>
                      </w:p>
                    </w:txbxContent>
                  </v:textbox>
                </v:rect>
                <v:rect id="Rectangle 25" o:spid="_x0000_s1045" style="position:absolute;left:12841;top:42100;width:2028;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EB57BD0" w14:textId="77777777" w:rsidR="008C44AF" w:rsidRDefault="002E2B33">
                        <w:pPr>
                          <w:spacing w:after="160" w:line="259" w:lineRule="auto"/>
                          <w:ind w:left="0" w:firstLine="0"/>
                          <w:jc w:val="left"/>
                        </w:pPr>
                        <w:r>
                          <w:rPr>
                            <w:b/>
                            <w:sz w:val="36"/>
                          </w:rPr>
                          <w:t>Ể</w:t>
                        </w:r>
                      </w:p>
                    </w:txbxContent>
                  </v:textbox>
                </v:rect>
                <v:rect id="Rectangle 26" o:spid="_x0000_s1046" style="position:absolute;left:14369;top:42100;width:5151;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232AD6D" w14:textId="77777777" w:rsidR="008C44AF" w:rsidRDefault="002E2B33">
                        <w:pPr>
                          <w:spacing w:after="160" w:line="259" w:lineRule="auto"/>
                          <w:ind w:left="0" w:firstLine="0"/>
                          <w:jc w:val="left"/>
                        </w:pPr>
                        <w:r>
                          <w:rPr>
                            <w:b/>
                            <w:sz w:val="36"/>
                          </w:rPr>
                          <w:t>N Đ</w:t>
                        </w:r>
                      </w:p>
                    </w:txbxContent>
                  </v:textbox>
                </v:rect>
                <v:rect id="Rectangle 27" o:spid="_x0000_s1047" style="position:absolute;left:18240;top:42100;width:2366;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C5D6E97" w14:textId="77777777" w:rsidR="008C44AF" w:rsidRDefault="002E2B33">
                        <w:pPr>
                          <w:spacing w:after="160" w:line="259" w:lineRule="auto"/>
                          <w:ind w:left="0" w:firstLine="0"/>
                          <w:jc w:val="left"/>
                        </w:pPr>
                        <w:r>
                          <w:rPr>
                            <w:b/>
                            <w:sz w:val="36"/>
                          </w:rPr>
                          <w:t>Ổ</w:t>
                        </w:r>
                      </w:p>
                    </w:txbxContent>
                  </v:textbox>
                </v:rect>
                <v:rect id="Rectangle 28" o:spid="_x0000_s1048" style="position:absolute;left:20023;top:41612;width:3634;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B25C072" w14:textId="77777777" w:rsidR="008C44AF" w:rsidRDefault="002E2B33">
                        <w:pPr>
                          <w:spacing w:after="160" w:line="259" w:lineRule="auto"/>
                          <w:ind w:left="0" w:firstLine="0"/>
                          <w:jc w:val="left"/>
                        </w:pPr>
                        <w:r>
                          <w:rPr>
                            <w:b/>
                            <w:sz w:val="36"/>
                          </w:rPr>
                          <w:t>I S</w:t>
                        </w:r>
                      </w:p>
                    </w:txbxContent>
                  </v:textbox>
                </v:rect>
                <v:rect id="Rectangle 29" o:spid="_x0000_s1049" style="position:absolute;left:22751;top:42100;width:2366;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03CA2B1" w14:textId="77777777" w:rsidR="008C44AF" w:rsidRDefault="002E2B33">
                        <w:pPr>
                          <w:spacing w:after="160" w:line="259" w:lineRule="auto"/>
                          <w:ind w:left="0" w:firstLine="0"/>
                          <w:jc w:val="left"/>
                        </w:pPr>
                        <w:r>
                          <w:rPr>
                            <w:b/>
                            <w:sz w:val="36"/>
                          </w:rPr>
                          <w:t>Ố</w:t>
                        </w:r>
                      </w:p>
                    </w:txbxContent>
                  </v:textbox>
                </v:rect>
                <v:rect id="Rectangle 30" o:spid="_x0000_s1050" style="position:absolute;left:24534;top:41612;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EDE6AE4" w14:textId="77777777" w:rsidR="008C44AF" w:rsidRDefault="002E2B33">
                        <w:pPr>
                          <w:spacing w:after="160" w:line="259" w:lineRule="auto"/>
                          <w:ind w:left="0" w:firstLine="0"/>
                          <w:jc w:val="left"/>
                        </w:pPr>
                        <w:r>
                          <w:rPr>
                            <w:b/>
                            <w:sz w:val="36"/>
                          </w:rPr>
                          <w:t xml:space="preserve"> </w:t>
                        </w:r>
                      </w:p>
                    </w:txbxContent>
                  </v:textbox>
                </v:rect>
                <v:rect id="Rectangle 31" o:spid="_x0000_s1051" style="position:absolute;left:25114;top:41612;width:2027;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EBB8884" w14:textId="77777777" w:rsidR="008C44AF" w:rsidRDefault="002E2B33">
                        <w:pPr>
                          <w:spacing w:after="160" w:line="259" w:lineRule="auto"/>
                          <w:ind w:left="0" w:firstLine="0"/>
                          <w:jc w:val="left"/>
                        </w:pPr>
                        <w:r>
                          <w:rPr>
                            <w:b/>
                            <w:sz w:val="36"/>
                          </w:rPr>
                          <w:t>T</w:t>
                        </w:r>
                      </w:p>
                    </w:txbxContent>
                  </v:textbox>
                </v:rect>
                <v:rect id="Rectangle 32" o:spid="_x0000_s1052" style="position:absolute;left:26638;top:42100;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7891D96F" w14:textId="77777777" w:rsidR="008C44AF" w:rsidRDefault="002E2B33">
                        <w:pPr>
                          <w:spacing w:after="160" w:line="259" w:lineRule="auto"/>
                          <w:ind w:left="0" w:firstLine="0"/>
                          <w:jc w:val="left"/>
                        </w:pPr>
                        <w:r>
                          <w:rPr>
                            <w:b/>
                            <w:sz w:val="36"/>
                          </w:rPr>
                          <w:t>Ạ</w:t>
                        </w:r>
                      </w:p>
                    </w:txbxContent>
                  </v:textbox>
                </v:rect>
                <v:rect id="Rectangle 33" o:spid="_x0000_s1053" style="position:absolute;left:28283;top:41612;width:18085;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A4A408D" w14:textId="77777777" w:rsidR="008C44AF" w:rsidRDefault="002E2B33">
                        <w:pPr>
                          <w:spacing w:after="160" w:line="259" w:lineRule="auto"/>
                          <w:ind w:left="0" w:firstLine="0"/>
                          <w:jc w:val="left"/>
                        </w:pPr>
                        <w:r>
                          <w:rPr>
                            <w:b/>
                            <w:sz w:val="36"/>
                          </w:rPr>
                          <w:t>I THÀNH PH</w:t>
                        </w:r>
                      </w:p>
                    </w:txbxContent>
                  </v:textbox>
                </v:rect>
                <v:rect id="Rectangle 34" o:spid="_x0000_s1054" style="position:absolute;left:41880;top:42100;width:236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258FE7C" w14:textId="77777777" w:rsidR="008C44AF" w:rsidRDefault="002E2B33">
                        <w:pPr>
                          <w:spacing w:after="160" w:line="259" w:lineRule="auto"/>
                          <w:ind w:left="0" w:firstLine="0"/>
                          <w:jc w:val="left"/>
                        </w:pPr>
                        <w:r>
                          <w:rPr>
                            <w:b/>
                            <w:sz w:val="36"/>
                          </w:rPr>
                          <w:t>Ố</w:t>
                        </w:r>
                      </w:p>
                    </w:txbxContent>
                  </v:textbox>
                </v:rect>
                <v:rect id="Rectangle 35" o:spid="_x0000_s1055" style="position:absolute;left:43663;top:41612;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A763B1D" w14:textId="77777777" w:rsidR="008C44AF" w:rsidRDefault="002E2B33">
                        <w:pPr>
                          <w:spacing w:after="160" w:line="259" w:lineRule="auto"/>
                          <w:ind w:left="0" w:firstLine="0"/>
                          <w:jc w:val="left"/>
                        </w:pPr>
                        <w:r>
                          <w:rPr>
                            <w:b/>
                            <w:sz w:val="36"/>
                          </w:rPr>
                          <w:t xml:space="preserve"> </w:t>
                        </w:r>
                      </w:p>
                    </w:txbxContent>
                  </v:textbox>
                </v:rect>
                <v:rect id="Rectangle 36" o:spid="_x0000_s1056" style="position:absolute;left:44246;top:42100;width:7340;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55A3854" w14:textId="77777777" w:rsidR="008C44AF" w:rsidRDefault="002E2B33">
                        <w:pPr>
                          <w:spacing w:after="160" w:line="259" w:lineRule="auto"/>
                          <w:ind w:left="0" w:firstLine="0"/>
                          <w:jc w:val="left"/>
                        </w:pPr>
                        <w:r>
                          <w:rPr>
                            <w:b/>
                            <w:sz w:val="36"/>
                          </w:rPr>
                          <w:t>ĐÀ N</w:t>
                        </w:r>
                      </w:p>
                    </w:txbxContent>
                  </v:textbox>
                </v:rect>
                <v:rect id="Rectangle 37" o:spid="_x0000_s1057" style="position:absolute;left:49763;top:42100;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1627A04" w14:textId="77777777" w:rsidR="008C44AF" w:rsidRDefault="002E2B33">
                        <w:pPr>
                          <w:spacing w:after="160" w:line="259" w:lineRule="auto"/>
                          <w:ind w:left="0" w:firstLine="0"/>
                          <w:jc w:val="left"/>
                        </w:pPr>
                        <w:r>
                          <w:rPr>
                            <w:b/>
                            <w:sz w:val="36"/>
                          </w:rPr>
                          <w:t>Ẵ</w:t>
                        </w:r>
                      </w:p>
                    </w:txbxContent>
                  </v:textbox>
                </v:rect>
                <v:rect id="Rectangle 38" o:spid="_x0000_s1058" style="position:absolute;left:51409;top:41612;width:532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CE6DD23" w14:textId="77777777" w:rsidR="008C44AF" w:rsidRDefault="002E2B33">
                        <w:pPr>
                          <w:spacing w:after="160" w:line="259" w:lineRule="auto"/>
                          <w:ind w:left="0" w:firstLine="0"/>
                          <w:jc w:val="left"/>
                        </w:pPr>
                        <w:r>
                          <w:rPr>
                            <w:b/>
                            <w:sz w:val="36"/>
                          </w:rPr>
                          <w:t xml:space="preserve">NG </w:t>
                        </w:r>
                      </w:p>
                    </w:txbxContent>
                  </v:textbox>
                </v:rect>
                <v:rect id="Rectangle 39" o:spid="_x0000_s1059" style="position:absolute;left:5938;top:45121;width:2195;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632B070" w14:textId="77777777" w:rsidR="008C44AF" w:rsidRDefault="002E2B33">
                        <w:pPr>
                          <w:spacing w:after="160" w:line="259" w:lineRule="auto"/>
                          <w:ind w:left="0" w:firstLine="0"/>
                          <w:jc w:val="left"/>
                        </w:pPr>
                        <w:r>
                          <w:rPr>
                            <w:b/>
                            <w:sz w:val="36"/>
                          </w:rPr>
                          <w:t>Đ</w:t>
                        </w:r>
                      </w:p>
                    </w:txbxContent>
                  </v:textbox>
                </v:rect>
                <v:rect id="Rectangle 40" o:spid="_x0000_s1060" style="position:absolute;left:7584;top:45121;width:202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5902C7F" w14:textId="77777777" w:rsidR="008C44AF" w:rsidRDefault="002E2B33">
                        <w:pPr>
                          <w:spacing w:after="160" w:line="259" w:lineRule="auto"/>
                          <w:ind w:left="0" w:firstLine="0"/>
                          <w:jc w:val="left"/>
                        </w:pPr>
                        <w:r>
                          <w:rPr>
                            <w:b/>
                            <w:sz w:val="36"/>
                          </w:rPr>
                          <w:t>Ế</w:t>
                        </w:r>
                      </w:p>
                    </w:txbxContent>
                  </v:textbox>
                </v:rect>
                <v:rect id="Rectangle 41" o:spid="_x0000_s1061" style="position:absolute;left:9108;top:45121;width:20790;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6BE5042" w14:textId="77777777" w:rsidR="008C44AF" w:rsidRDefault="002E2B33">
                        <w:pPr>
                          <w:spacing w:after="160" w:line="259" w:lineRule="auto"/>
                          <w:ind w:left="0" w:firstLine="0"/>
                          <w:jc w:val="left"/>
                        </w:pPr>
                        <w:r>
                          <w:rPr>
                            <w:b/>
                            <w:sz w:val="36"/>
                          </w:rPr>
                          <w:t>N NĂM 2025, Đ</w:t>
                        </w:r>
                      </w:p>
                    </w:txbxContent>
                  </v:textbox>
                </v:rect>
                <v:rect id="Rectangle 42" o:spid="_x0000_s1062" style="position:absolute;left:24748;top:45121;width:1182;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B6A6597" w14:textId="77777777" w:rsidR="008C44AF" w:rsidRDefault="002E2B33">
                        <w:pPr>
                          <w:spacing w:after="160" w:line="259" w:lineRule="auto"/>
                          <w:ind w:left="0" w:firstLine="0"/>
                          <w:jc w:val="left"/>
                        </w:pPr>
                        <w:r>
                          <w:rPr>
                            <w:b/>
                            <w:sz w:val="36"/>
                          </w:rPr>
                          <w:t>Ị</w:t>
                        </w:r>
                      </w:p>
                    </w:txbxContent>
                  </v:textbox>
                </v:rect>
                <v:rect id="Rectangle 43" o:spid="_x0000_s1063" style="position:absolute;left:25632;top:45121;width:10112;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F401859" w14:textId="77777777" w:rsidR="008C44AF" w:rsidRDefault="002E2B33">
                        <w:pPr>
                          <w:spacing w:after="160" w:line="259" w:lineRule="auto"/>
                          <w:ind w:left="0" w:firstLine="0"/>
                          <w:jc w:val="left"/>
                        </w:pPr>
                        <w:r>
                          <w:rPr>
                            <w:b/>
                            <w:sz w:val="36"/>
                          </w:rPr>
                          <w:t>NH HƯ</w:t>
                        </w:r>
                      </w:p>
                    </w:txbxContent>
                  </v:textbox>
                </v:rect>
                <v:rect id="Rectangle 44" o:spid="_x0000_s1064" style="position:absolute;left:33239;top:45121;width:2365;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67BC30" w14:textId="77777777" w:rsidR="008C44AF" w:rsidRDefault="002E2B33">
                        <w:pPr>
                          <w:spacing w:after="160" w:line="259" w:lineRule="auto"/>
                          <w:ind w:left="0" w:firstLine="0"/>
                          <w:jc w:val="left"/>
                        </w:pPr>
                        <w:r>
                          <w:rPr>
                            <w:b/>
                            <w:sz w:val="36"/>
                          </w:rPr>
                          <w:t>Ớ</w:t>
                        </w:r>
                      </w:p>
                    </w:txbxContent>
                  </v:textbox>
                </v:rect>
                <v:rect id="Rectangle 45" o:spid="_x0000_s1065" style="position:absolute;left:35007;top:45121;width:7522;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842424D" w14:textId="77777777" w:rsidR="008C44AF" w:rsidRDefault="002E2B33">
                        <w:pPr>
                          <w:spacing w:after="160" w:line="259" w:lineRule="auto"/>
                          <w:ind w:left="0" w:firstLine="0"/>
                          <w:jc w:val="left"/>
                        </w:pPr>
                        <w:r>
                          <w:rPr>
                            <w:b/>
                            <w:sz w:val="36"/>
                          </w:rPr>
                          <w:t>NG Đ</w:t>
                        </w:r>
                      </w:p>
                    </w:txbxContent>
                  </v:textbox>
                </v:rect>
                <v:rect id="Rectangle 46" o:spid="_x0000_s1066" style="position:absolute;left:40661;top:45121;width:202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EA9203F" w14:textId="77777777" w:rsidR="008C44AF" w:rsidRDefault="002E2B33">
                        <w:pPr>
                          <w:spacing w:after="160" w:line="259" w:lineRule="auto"/>
                          <w:ind w:left="0" w:firstLine="0"/>
                          <w:jc w:val="left"/>
                        </w:pPr>
                        <w:r>
                          <w:rPr>
                            <w:b/>
                            <w:sz w:val="36"/>
                          </w:rPr>
                          <w:t>Ế</w:t>
                        </w:r>
                      </w:p>
                    </w:txbxContent>
                  </v:textbox>
                </v:rect>
                <v:rect id="Rectangle 47" o:spid="_x0000_s1067" style="position:absolute;left:42185;top:45121;width:10976;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F434348" w14:textId="77777777" w:rsidR="008C44AF" w:rsidRDefault="002E2B33">
                        <w:pPr>
                          <w:spacing w:after="160" w:line="259" w:lineRule="auto"/>
                          <w:ind w:left="0" w:firstLine="0"/>
                          <w:jc w:val="left"/>
                        </w:pPr>
                        <w:r>
                          <w:rPr>
                            <w:b/>
                            <w:sz w:val="36"/>
                          </w:rPr>
                          <w:t xml:space="preserve">N NĂM </w:t>
                        </w:r>
                      </w:p>
                    </w:txbxContent>
                  </v:textbox>
                </v:rect>
                <v:rect id="Rectangle 48" o:spid="_x0000_s1068" style="position:absolute;left:50449;top:44632;width:608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2484818" w14:textId="77777777" w:rsidR="008C44AF" w:rsidRDefault="002E2B33">
                        <w:pPr>
                          <w:spacing w:after="160" w:line="259" w:lineRule="auto"/>
                          <w:ind w:left="0" w:firstLine="0"/>
                          <w:jc w:val="left"/>
                        </w:pPr>
                        <w:r>
                          <w:rPr>
                            <w:b/>
                            <w:sz w:val="36"/>
                          </w:rPr>
                          <w:t>2030</w:t>
                        </w:r>
                      </w:p>
                    </w:txbxContent>
                  </v:textbox>
                </v:rect>
                <v:rect id="Rectangle 49" o:spid="_x0000_s1069" style="position:absolute;left:55021;top:44632;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B4772CD" w14:textId="77777777" w:rsidR="008C44AF" w:rsidRDefault="002E2B33">
                        <w:pPr>
                          <w:spacing w:after="160" w:line="259" w:lineRule="auto"/>
                          <w:ind w:left="0" w:firstLine="0"/>
                          <w:jc w:val="left"/>
                        </w:pPr>
                        <w:r>
                          <w:rPr>
                            <w:b/>
                            <w:sz w:val="36"/>
                          </w:rPr>
                          <w:t xml:space="preserve"> </w:t>
                        </w:r>
                      </w:p>
                    </w:txbxContent>
                  </v:textbox>
                </v:rect>
                <v:shape id="Shape 341597" o:spid="_x0000_s1070" style="position:absolute;left:16337;top:88155;width:27565;height:4089;visibility:visible;mso-wrap-style:square;v-text-anchor:top" coordsize="2756535,4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" path="m,l2756535,r,408940l,408940,,e" stroked="f" strokeweight="0">
                  <v:stroke miterlimit="83231f" joinstyle="miter" endcap="round"/>
                  <v:path arrowok="t" textboxrect="0,0,2756535,408940"/>
                </v:shape>
                <v:rect id="Rectangle 51" o:spid="_x0000_s1071" style="position:absolute;left:22675;top:89115;width:5201;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6A991232" w14:textId="77777777" w:rsidR="008C44AF" w:rsidRDefault="002E2B33">
                        <w:pPr>
                          <w:spacing w:after="160" w:line="259" w:lineRule="auto"/>
                          <w:ind w:left="0" w:firstLine="0"/>
                          <w:jc w:val="left"/>
                        </w:pPr>
                        <w:r>
                          <w:rPr>
                            <w:b/>
                          </w:rPr>
                          <w:t>Đà N</w:t>
                        </w:r>
                      </w:p>
                    </w:txbxContent>
                  </v:textbox>
                </v:rect>
                <v:rect id="Rectangle 52" o:spid="_x0000_s1072" style="position:absolute;left:26577;top:89115;width:1185;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E24568C" w14:textId="77777777" w:rsidR="008C44AF" w:rsidRDefault="002E2B33">
                        <w:pPr>
                          <w:spacing w:after="160" w:line="259" w:lineRule="auto"/>
                          <w:ind w:left="0" w:firstLine="0"/>
                          <w:jc w:val="left"/>
                        </w:pPr>
                        <w:r>
                          <w:rPr>
                            <w:b/>
                          </w:rPr>
                          <w:t>ẵ</w:t>
                        </w:r>
                      </w:p>
                    </w:txbxContent>
                  </v:textbox>
                </v:rect>
                <v:rect id="Rectangle 53" o:spid="_x0000_s1073" style="position:absolute;left:27476;top:89115;width:13463;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17C8AE5" w14:textId="77777777" w:rsidR="008C44AF" w:rsidRDefault="002E2B33">
                        <w:pPr>
                          <w:spacing w:after="160" w:line="259" w:lineRule="auto"/>
                          <w:ind w:left="0" w:firstLine="0"/>
                          <w:jc w:val="left"/>
                        </w:pPr>
                        <w:r>
                          <w:rPr>
                            <w:b/>
                          </w:rPr>
                          <w:t>ng, năm 2020</w:t>
                        </w:r>
                      </w:p>
                    </w:txbxContent>
                  </v:textbox>
                </v:rect>
                <v:rect id="Rectangle 54" o:spid="_x0000_s1074" style="position:absolute;left:37598;top:88734;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AD324E5" w14:textId="77777777" w:rsidR="008C44AF" w:rsidRDefault="002E2B33">
                        <w:pPr>
                          <w:spacing w:after="160" w:line="259" w:lineRule="auto"/>
                          <w:ind w:left="0" w:firstLine="0"/>
                          <w:jc w:val="left"/>
                        </w:pPr>
                        <w:r>
                          <w:rPr>
                            <w:b/>
                          </w:rPr>
                          <w:t xml:space="preserve"> </w:t>
                        </w:r>
                      </w:p>
                    </w:txbxContent>
                  </v:textbox>
                </v:rect>
                <v:shape id="Shape 341598" o:spid="_x0000_s1075" style="position:absolute;left:4545;top:12202;width:13525;height:4858;visibility:visible;mso-wrap-style:square;v-text-anchor:top" coordsize="135255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" path="m,l1352550,r,485775l,485775,,e" stroked="f" strokeweight="0">
                  <v:stroke miterlimit="83231f" joinstyle="miter" endcap="round"/>
                  <v:path arrowok="t" textboxrect="0,0,1352550,485775"/>
                </v:shape>
                <v:shape id="Shape 56" o:spid="_x0000_s1076" style="position:absolute;left:4545;top:12202;width:13525;height:4858;visibility:visible;mso-wrap-style:square;v-text-anchor:top" coordsize="135255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" path="m,485775r1352550,l1352550,,,,,485775xe" filled="f">
                  <v:stroke miterlimit="83231f" joinstyle="miter" endcap="round"/>
                  <v:path arrowok="t" textboxrect="0,0,1352550,485775"/>
                </v:shape>
                <v:rect id="Rectangle 57" o:spid="_x0000_s1077" style="position:absolute;left:7111;top:12765;width:171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6E2BF1D" w14:textId="77777777" w:rsidR="008C44AF" w:rsidRDefault="002E2B33">
                        <w:pPr>
                          <w:spacing w:after="160" w:line="259" w:lineRule="auto"/>
                          <w:ind w:left="0" w:firstLine="0"/>
                          <w:jc w:val="left"/>
                        </w:pPr>
                        <w:r>
                          <w:rPr>
                            <w:b/>
                          </w:rPr>
                          <w:t>D</w:t>
                        </w:r>
                      </w:p>
                    </w:txbxContent>
                  </v:textbox>
                </v:rect>
                <v:rect id="Rectangle 58" o:spid="_x0000_s1078" style="position:absolute;left:8391;top:13146;width:1888;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0EABD52" w14:textId="77777777" w:rsidR="008C44AF" w:rsidRDefault="002E2B33">
                        <w:pPr>
                          <w:spacing w:after="160" w:line="259" w:lineRule="auto"/>
                          <w:ind w:left="0" w:firstLine="0"/>
                          <w:jc w:val="left"/>
                        </w:pPr>
                        <w:r>
                          <w:rPr>
                            <w:b/>
                          </w:rPr>
                          <w:t>Ự</w:t>
                        </w:r>
                      </w:p>
                    </w:txbxContent>
                  </v:textbox>
                </v:rect>
                <v:rect id="Rectangle 59" o:spid="_x0000_s1079" style="position:absolute;left:9809;top:1276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5250E7B6" w14:textId="77777777" w:rsidR="008C44AF" w:rsidRDefault="002E2B33">
                        <w:pPr>
                          <w:spacing w:after="160" w:line="259" w:lineRule="auto"/>
                          <w:ind w:left="0" w:firstLine="0"/>
                          <w:jc w:val="left"/>
                        </w:pPr>
                        <w:r>
                          <w:rPr>
                            <w:b/>
                          </w:rPr>
                          <w:t xml:space="preserve"> </w:t>
                        </w:r>
                      </w:p>
                    </w:txbxContent>
                  </v:textbox>
                </v:rect>
                <v:rect id="Rectangle 60" o:spid="_x0000_s1080" style="position:absolute;left:10251;top:12765;width:342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13B9884" w14:textId="77777777" w:rsidR="008C44AF" w:rsidRDefault="002E2B33">
                        <w:pPr>
                          <w:spacing w:after="160" w:line="259" w:lineRule="auto"/>
                          <w:ind w:left="0" w:firstLine="0"/>
                          <w:jc w:val="left"/>
                        </w:pPr>
                        <w:r>
                          <w:rPr>
                            <w:b/>
                          </w:rPr>
                          <w:t>TH</w:t>
                        </w:r>
                      </w:p>
                    </w:txbxContent>
                  </v:textbox>
                </v:rect>
                <v:rect id="Rectangle 61" o:spid="_x0000_s1081" style="position:absolute;left:12826;top:13146;width:1712;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9F454B0" w14:textId="77777777" w:rsidR="008C44AF" w:rsidRDefault="002E2B33">
                        <w:pPr>
                          <w:spacing w:after="160" w:line="259" w:lineRule="auto"/>
                          <w:ind w:left="0" w:firstLine="0"/>
                          <w:jc w:val="left"/>
                        </w:pPr>
                        <w:r>
                          <w:rPr>
                            <w:b/>
                          </w:rPr>
                          <w:t>Ả</w:t>
                        </w:r>
                      </w:p>
                    </w:txbxContent>
                  </v:textbox>
                </v:rect>
                <v:rect id="Rectangle 62" o:spid="_x0000_s1082" style="position:absolute;left:14110;top:12765;width:18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6C580ED4" w14:textId="77777777" w:rsidR="008C44AF" w:rsidRDefault="002E2B33">
                        <w:pPr>
                          <w:spacing w:after="160" w:line="259" w:lineRule="auto"/>
                          <w:ind w:left="0" w:firstLine="0"/>
                          <w:jc w:val="left"/>
                        </w:pPr>
                        <w:r>
                          <w:rPr>
                            <w:b/>
                          </w:rPr>
                          <w:t>O</w:t>
                        </w:r>
                      </w:p>
                    </w:txbxContent>
                  </v:textbox>
                </v:rect>
                <v:rect id="Rectangle 63" o:spid="_x0000_s1083" style="position:absolute;left:15497;top:1276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24D367E2" w14:textId="77777777" w:rsidR="008C44AF" w:rsidRDefault="002E2B33">
                        <w:pPr>
                          <w:spacing w:after="160" w:line="259" w:lineRule="auto"/>
                          <w:ind w:left="0" w:firstLine="0"/>
                          <w:jc w:val="left"/>
                        </w:pPr>
                        <w:r>
                          <w:rPr>
                            <w:b/>
                          </w:rPr>
                          <w:t xml:space="preserve"> </w:t>
                        </w:r>
                      </w:p>
                    </w:txbxContent>
                  </v:textbox>
                </v:rect>
                <v:rect id="Rectangle 64" o:spid="_x0000_s1084" style="position:absolute;left:6669;top:14807;width:317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E188338" w14:textId="77777777" w:rsidR="008C44AF" w:rsidRDefault="002E2B33">
                        <w:pPr>
                          <w:spacing w:after="160" w:line="259" w:lineRule="auto"/>
                          <w:ind w:left="0" w:firstLine="0"/>
                          <w:jc w:val="left"/>
                        </w:pPr>
                        <w:r>
                          <w:rPr>
                            <w:b/>
                          </w:rPr>
                          <w:t>(02</w:t>
                        </w:r>
                      </w:p>
                    </w:txbxContent>
                  </v:textbox>
                </v:rect>
                <v:rect id="Rectangle 65" o:spid="_x0000_s1085" style="position:absolute;left:9047;top:14807;width:183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2D8B398D" w14:textId="77777777" w:rsidR="008C44AF" w:rsidRDefault="002E2B33">
                        <w:pPr>
                          <w:spacing w:after="160" w:line="259" w:lineRule="auto"/>
                          <w:ind w:left="0" w:firstLine="0"/>
                          <w:jc w:val="left"/>
                        </w:pPr>
                        <w:r>
                          <w:rPr>
                            <w:b/>
                          </w:rPr>
                          <w:t>/0</w:t>
                        </w:r>
                      </w:p>
                    </w:txbxContent>
                  </v:textbox>
                </v:rect>
                <v:rect id="Rectangle 66" o:spid="_x0000_s1086" style="position:absolute;left:10434;top:14807;width:118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489C1ED" w14:textId="77777777" w:rsidR="008C44AF" w:rsidRDefault="002E2B33">
                        <w:pPr>
                          <w:spacing w:after="160" w:line="259" w:lineRule="auto"/>
                          <w:ind w:left="0" w:firstLine="0"/>
                          <w:jc w:val="left"/>
                        </w:pPr>
                        <w:r>
                          <w:rPr>
                            <w:b/>
                          </w:rPr>
                          <w:t>2</w:t>
                        </w:r>
                      </w:p>
                    </w:txbxContent>
                  </v:textbox>
                </v:rect>
                <v:rect id="Rectangle 67" o:spid="_x0000_s1087" style="position:absolute;left:11317;top:14807;width:617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7895A4A1" w14:textId="77777777" w:rsidR="008C44AF" w:rsidRDefault="002E2B33">
                        <w:pPr>
                          <w:spacing w:after="160" w:line="259" w:lineRule="auto"/>
                          <w:ind w:left="0" w:firstLine="0"/>
                          <w:jc w:val="left"/>
                        </w:pPr>
                        <w:r>
                          <w:rPr>
                            <w:b/>
                          </w:rPr>
                          <w:t>/2021)</w:t>
                        </w:r>
                      </w:p>
                    </w:txbxContent>
                  </v:textbox>
                </v:rect>
                <v:rect id="Rectangle 68" o:spid="_x0000_s1088" style="position:absolute;left:15954;top:148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7C26F0F1" w14:textId="77777777" w:rsidR="008C44AF" w:rsidRDefault="002E2B33">
                        <w:pPr>
                          <w:spacing w:after="160" w:line="259" w:lineRule="auto"/>
                          <w:ind w:left="0" w:firstLine="0"/>
                          <w:jc w:val="left"/>
                        </w:pPr>
                        <w:r>
                          <w:rPr>
                            <w:b/>
                          </w:rPr>
                          <w:t xml:space="preserve"> </w:t>
                        </w:r>
                      </w:p>
                    </w:txbxContent>
                  </v:textbox>
                </v:rect>
                <w10:anchorlock/>
              </v:group>
            </w:pict>
          </mc:Fallback>
        </mc:AlternateContent>
      </w:r>
    </w:p>
    <w:p w14:paraId="0E3CF262" w14:textId="77777777" w:rsidR="008C44AF" w:rsidRDefault="002E2B33">
      <w:pPr>
        <w:spacing w:after="149" w:line="259" w:lineRule="auto"/>
        <w:ind w:left="583" w:right="560" w:hanging="10"/>
        <w:jc w:val="center"/>
      </w:pPr>
      <w:r>
        <w:rPr>
          <w:b/>
        </w:rPr>
        <w:lastRenderedPageBreak/>
        <w:t xml:space="preserve">MỤC LỤC </w:t>
      </w:r>
    </w:p>
    <w:p w14:paraId="532B516D" w14:textId="77777777" w:rsidR="008C44AF" w:rsidRDefault="002E2B33">
      <w:pPr>
        <w:spacing w:after="27" w:line="259" w:lineRule="auto"/>
        <w:ind w:left="10" w:hanging="10"/>
      </w:pPr>
      <w:r>
        <w:rPr>
          <w:sz w:val="26"/>
        </w:rPr>
        <w:t>PHẦN I.  TÓM TẮT BỐI CẢNH VÀ HIỆN TRẠNG ................................................... 1</w:t>
      </w:r>
      <w:r>
        <w:rPr>
          <w:rFonts w:ascii="Calibri" w:eastAsia="Calibri" w:hAnsi="Calibri" w:cs="Calibri"/>
          <w:sz w:val="22"/>
        </w:rPr>
        <w:t xml:space="preserve"> </w:t>
      </w:r>
    </w:p>
    <w:p w14:paraId="3FDF9971" w14:textId="77777777" w:rsidR="008C44AF" w:rsidRDefault="002E2B33">
      <w:pPr>
        <w:numPr>
          <w:ilvl w:val="0"/>
          <w:numId w:val="1"/>
        </w:numPr>
        <w:spacing w:after="27" w:line="259" w:lineRule="auto"/>
        <w:ind w:hanging="403"/>
      </w:pPr>
      <w:r>
        <w:rPr>
          <w:sz w:val="26"/>
        </w:rPr>
        <w:t xml:space="preserve">CĂN CỨ PHÁP LÝ </w:t>
      </w:r>
      <w:r>
        <w:rPr>
          <w:sz w:val="26"/>
        </w:rPr>
        <w:t>.................................................................................................. 1</w:t>
      </w:r>
      <w:r>
        <w:rPr>
          <w:rFonts w:ascii="Calibri" w:eastAsia="Calibri" w:hAnsi="Calibri" w:cs="Calibri"/>
          <w:sz w:val="22"/>
        </w:rPr>
        <w:t xml:space="preserve"> </w:t>
      </w:r>
    </w:p>
    <w:p w14:paraId="000E4B89" w14:textId="77777777" w:rsidR="008C44AF" w:rsidRDefault="002E2B33">
      <w:pPr>
        <w:numPr>
          <w:ilvl w:val="1"/>
          <w:numId w:val="1"/>
        </w:numPr>
        <w:spacing w:after="27" w:line="259" w:lineRule="auto"/>
        <w:ind w:hanging="259"/>
      </w:pPr>
      <w:r>
        <w:rPr>
          <w:sz w:val="26"/>
        </w:rPr>
        <w:t>Các chủ trương, chính sách của Trung ương ........................................................ 1</w:t>
      </w:r>
      <w:r>
        <w:rPr>
          <w:rFonts w:ascii="Calibri" w:eastAsia="Calibri" w:hAnsi="Calibri" w:cs="Calibri"/>
          <w:sz w:val="22"/>
        </w:rPr>
        <w:t xml:space="preserve"> </w:t>
      </w:r>
    </w:p>
    <w:p w14:paraId="3F74852F" w14:textId="77777777" w:rsidR="008C44AF" w:rsidRDefault="002E2B33">
      <w:pPr>
        <w:numPr>
          <w:ilvl w:val="1"/>
          <w:numId w:val="1"/>
        </w:numPr>
        <w:spacing w:after="27" w:line="259" w:lineRule="auto"/>
        <w:ind w:hanging="259"/>
      </w:pPr>
      <w:r>
        <w:rPr>
          <w:sz w:val="26"/>
        </w:rPr>
        <w:t>Các chủ trương, chính sách của thành phố Đà Nẵng ...</w:t>
      </w:r>
      <w:r>
        <w:rPr>
          <w:sz w:val="26"/>
        </w:rPr>
        <w:t>......................................... 2</w:t>
      </w:r>
      <w:r>
        <w:rPr>
          <w:rFonts w:ascii="Calibri" w:eastAsia="Calibri" w:hAnsi="Calibri" w:cs="Calibri"/>
          <w:sz w:val="22"/>
        </w:rPr>
        <w:t xml:space="preserve"> </w:t>
      </w:r>
    </w:p>
    <w:p w14:paraId="742641AD" w14:textId="77777777" w:rsidR="008C44AF" w:rsidRDefault="002E2B33">
      <w:pPr>
        <w:numPr>
          <w:ilvl w:val="0"/>
          <w:numId w:val="1"/>
        </w:numPr>
        <w:spacing w:after="27" w:line="259" w:lineRule="auto"/>
        <w:ind w:hanging="403"/>
      </w:pPr>
      <w:r>
        <w:rPr>
          <w:sz w:val="26"/>
        </w:rPr>
        <w:t>BỐI CẢNH .............................................................................................................. 3</w:t>
      </w:r>
      <w:r>
        <w:rPr>
          <w:rFonts w:ascii="Calibri" w:eastAsia="Calibri" w:hAnsi="Calibri" w:cs="Calibri"/>
          <w:sz w:val="22"/>
        </w:rPr>
        <w:t xml:space="preserve"> </w:t>
      </w:r>
    </w:p>
    <w:p w14:paraId="7AB27D02" w14:textId="77777777" w:rsidR="008C44AF" w:rsidRDefault="002E2B33">
      <w:pPr>
        <w:numPr>
          <w:ilvl w:val="1"/>
          <w:numId w:val="1"/>
        </w:numPr>
        <w:spacing w:after="27" w:line="259" w:lineRule="auto"/>
        <w:ind w:hanging="259"/>
      </w:pPr>
      <w:r>
        <w:rPr>
          <w:sz w:val="26"/>
        </w:rPr>
        <w:t>Bối cảnh quốc tế .......................................................................</w:t>
      </w:r>
      <w:r>
        <w:rPr>
          <w:sz w:val="26"/>
        </w:rPr>
        <w:t>............................ 3</w:t>
      </w:r>
      <w:r>
        <w:rPr>
          <w:rFonts w:ascii="Calibri" w:eastAsia="Calibri" w:hAnsi="Calibri" w:cs="Calibri"/>
          <w:sz w:val="22"/>
        </w:rPr>
        <w:t xml:space="preserve"> </w:t>
      </w:r>
    </w:p>
    <w:p w14:paraId="2C72BCF9" w14:textId="77777777" w:rsidR="008C44AF" w:rsidRDefault="002E2B33">
      <w:pPr>
        <w:numPr>
          <w:ilvl w:val="1"/>
          <w:numId w:val="1"/>
        </w:numPr>
        <w:spacing w:after="27" w:line="259" w:lineRule="auto"/>
        <w:ind w:hanging="259"/>
      </w:pPr>
      <w:r>
        <w:rPr>
          <w:sz w:val="26"/>
        </w:rPr>
        <w:t>Bối cảnh trong nước ............................................................................................. 4</w:t>
      </w:r>
      <w:r>
        <w:rPr>
          <w:rFonts w:ascii="Calibri" w:eastAsia="Calibri" w:hAnsi="Calibri" w:cs="Calibri"/>
          <w:sz w:val="22"/>
        </w:rPr>
        <w:t xml:space="preserve"> </w:t>
      </w:r>
    </w:p>
    <w:p w14:paraId="48C8710D" w14:textId="77777777" w:rsidR="008C44AF" w:rsidRDefault="002E2B33">
      <w:pPr>
        <w:numPr>
          <w:ilvl w:val="0"/>
          <w:numId w:val="1"/>
        </w:numPr>
        <w:spacing w:after="27" w:line="259" w:lineRule="auto"/>
        <w:ind w:hanging="403"/>
      </w:pPr>
      <w:r>
        <w:rPr>
          <w:sz w:val="26"/>
        </w:rPr>
        <w:t>HIỆN TRẠNG TẠI THÀNH PHỐ ĐÀ NẴNG .................................................... 5</w:t>
      </w:r>
      <w:r>
        <w:rPr>
          <w:rFonts w:ascii="Calibri" w:eastAsia="Calibri" w:hAnsi="Calibri" w:cs="Calibri"/>
          <w:sz w:val="22"/>
        </w:rPr>
        <w:t xml:space="preserve"> </w:t>
      </w:r>
    </w:p>
    <w:p w14:paraId="4CA5DC55" w14:textId="77777777" w:rsidR="008C44AF" w:rsidRDefault="002E2B33">
      <w:pPr>
        <w:numPr>
          <w:ilvl w:val="1"/>
          <w:numId w:val="1"/>
        </w:numPr>
        <w:spacing w:after="27" w:line="259" w:lineRule="auto"/>
        <w:ind w:hanging="259"/>
      </w:pPr>
      <w:r>
        <w:rPr>
          <w:sz w:val="26"/>
        </w:rPr>
        <w:t>Về cơ chế, chính s</w:t>
      </w:r>
      <w:r>
        <w:rPr>
          <w:sz w:val="26"/>
        </w:rPr>
        <w:t>ách và tuyên truyền, nâng cao nhận thức ................................ 5</w:t>
      </w:r>
      <w:r>
        <w:rPr>
          <w:rFonts w:ascii="Calibri" w:eastAsia="Calibri" w:hAnsi="Calibri" w:cs="Calibri"/>
          <w:sz w:val="22"/>
        </w:rPr>
        <w:t xml:space="preserve"> </w:t>
      </w:r>
    </w:p>
    <w:p w14:paraId="12029634" w14:textId="77777777" w:rsidR="008C44AF" w:rsidRDefault="002E2B33">
      <w:pPr>
        <w:numPr>
          <w:ilvl w:val="1"/>
          <w:numId w:val="1"/>
        </w:numPr>
        <w:spacing w:after="2" w:line="283" w:lineRule="auto"/>
        <w:ind w:hanging="259"/>
      </w:pPr>
      <w:r>
        <w:rPr>
          <w:sz w:val="26"/>
        </w:rPr>
        <w:t>Về hạ tầng số ........................................................................................................ 9</w:t>
      </w:r>
      <w:r>
        <w:rPr>
          <w:rFonts w:ascii="Calibri" w:eastAsia="Calibri" w:hAnsi="Calibri" w:cs="Calibri"/>
          <w:sz w:val="22"/>
        </w:rPr>
        <w:t xml:space="preserve"> </w:t>
      </w:r>
      <w:r>
        <w:rPr>
          <w:sz w:val="26"/>
        </w:rPr>
        <w:t>3. Về dữ liệu số ..........................................</w:t>
      </w:r>
      <w:r>
        <w:rPr>
          <w:sz w:val="26"/>
        </w:rPr>
        <w:t>............................................................. 11</w:t>
      </w:r>
      <w:r>
        <w:rPr>
          <w:rFonts w:ascii="Calibri" w:eastAsia="Calibri" w:hAnsi="Calibri" w:cs="Calibri"/>
          <w:sz w:val="22"/>
        </w:rPr>
        <w:t xml:space="preserve"> </w:t>
      </w:r>
    </w:p>
    <w:p w14:paraId="0848FCE5" w14:textId="77777777" w:rsidR="008C44AF" w:rsidRDefault="002E2B33">
      <w:pPr>
        <w:numPr>
          <w:ilvl w:val="1"/>
          <w:numId w:val="2"/>
        </w:numPr>
        <w:spacing w:after="27" w:line="259" w:lineRule="auto"/>
        <w:ind w:left="644" w:hanging="259"/>
      </w:pPr>
      <w:r>
        <w:rPr>
          <w:sz w:val="26"/>
        </w:rPr>
        <w:t xml:space="preserve">Về nền tảng số </w:t>
      </w:r>
      <w:r>
        <w:rPr>
          <w:sz w:val="26"/>
        </w:rPr>
        <w:t>.................................................................................................... 13</w:t>
      </w:r>
      <w:r>
        <w:rPr>
          <w:rFonts w:ascii="Calibri" w:eastAsia="Calibri" w:hAnsi="Calibri" w:cs="Calibri"/>
          <w:sz w:val="22"/>
        </w:rPr>
        <w:t xml:space="preserve"> </w:t>
      </w:r>
    </w:p>
    <w:p w14:paraId="731A92EA" w14:textId="77777777" w:rsidR="008C44AF" w:rsidRDefault="002E2B33">
      <w:pPr>
        <w:numPr>
          <w:ilvl w:val="1"/>
          <w:numId w:val="2"/>
        </w:numPr>
        <w:spacing w:after="2" w:line="283" w:lineRule="auto"/>
        <w:ind w:left="644" w:hanging="259"/>
      </w:pPr>
      <w:r>
        <w:rPr>
          <w:sz w:val="26"/>
        </w:rPr>
        <w:t>Về ứng dụng, dịch vụ Chính quyền điện tử ........................................................ 15</w:t>
      </w:r>
      <w:r>
        <w:rPr>
          <w:rFonts w:ascii="Calibri" w:eastAsia="Calibri" w:hAnsi="Calibri" w:cs="Calibri"/>
          <w:sz w:val="22"/>
        </w:rPr>
        <w:t xml:space="preserve"> </w:t>
      </w:r>
      <w:r>
        <w:rPr>
          <w:sz w:val="26"/>
        </w:rPr>
        <w:t>6. Về ứng dụng, dịch vụ Thành phố thông minh .....</w:t>
      </w:r>
      <w:r>
        <w:rPr>
          <w:sz w:val="26"/>
        </w:rPr>
        <w:t>............................................... 18</w:t>
      </w:r>
      <w:r>
        <w:rPr>
          <w:rFonts w:ascii="Calibri" w:eastAsia="Calibri" w:hAnsi="Calibri" w:cs="Calibri"/>
          <w:sz w:val="22"/>
        </w:rPr>
        <w:t xml:space="preserve"> </w:t>
      </w:r>
    </w:p>
    <w:p w14:paraId="5D82FDE9" w14:textId="77777777" w:rsidR="008C44AF" w:rsidRDefault="002E2B33">
      <w:pPr>
        <w:numPr>
          <w:ilvl w:val="1"/>
          <w:numId w:val="3"/>
        </w:numPr>
        <w:spacing w:after="27" w:line="259" w:lineRule="auto"/>
        <w:ind w:hanging="259"/>
      </w:pPr>
      <w:r>
        <w:rPr>
          <w:sz w:val="26"/>
        </w:rPr>
        <w:t>Về ứng dụng trong cơ quan Đảng, Mặt trận và các tổ chức chính trị, xã hội..... 24</w:t>
      </w:r>
      <w:r>
        <w:rPr>
          <w:rFonts w:ascii="Calibri" w:eastAsia="Calibri" w:hAnsi="Calibri" w:cs="Calibri"/>
          <w:sz w:val="22"/>
        </w:rPr>
        <w:t xml:space="preserve"> </w:t>
      </w:r>
    </w:p>
    <w:p w14:paraId="0553CADC" w14:textId="77777777" w:rsidR="008C44AF" w:rsidRDefault="002E2B33">
      <w:pPr>
        <w:numPr>
          <w:ilvl w:val="1"/>
          <w:numId w:val="3"/>
        </w:numPr>
        <w:spacing w:after="27" w:line="259" w:lineRule="auto"/>
        <w:ind w:hanging="259"/>
      </w:pPr>
      <w:r>
        <w:rPr>
          <w:sz w:val="26"/>
        </w:rPr>
        <w:t>Về ứng dụng CNTT phát triển kinh tế ................................................................ 27</w:t>
      </w:r>
      <w:r>
        <w:rPr>
          <w:rFonts w:ascii="Calibri" w:eastAsia="Calibri" w:hAnsi="Calibri" w:cs="Calibri"/>
          <w:sz w:val="22"/>
        </w:rPr>
        <w:t xml:space="preserve"> </w:t>
      </w:r>
    </w:p>
    <w:p w14:paraId="7A9A0D05" w14:textId="77777777" w:rsidR="008C44AF" w:rsidRDefault="002E2B33">
      <w:pPr>
        <w:numPr>
          <w:ilvl w:val="1"/>
          <w:numId w:val="3"/>
        </w:numPr>
        <w:spacing w:after="27" w:line="259" w:lineRule="auto"/>
        <w:ind w:hanging="259"/>
      </w:pPr>
      <w:r>
        <w:rPr>
          <w:sz w:val="26"/>
        </w:rPr>
        <w:t>Về ứng dụng CNTT</w:t>
      </w:r>
      <w:r>
        <w:rPr>
          <w:sz w:val="26"/>
        </w:rPr>
        <w:t xml:space="preserve"> trong xã hội ........................................................................ 31</w:t>
      </w:r>
      <w:r>
        <w:rPr>
          <w:rFonts w:ascii="Calibri" w:eastAsia="Calibri" w:hAnsi="Calibri" w:cs="Calibri"/>
          <w:sz w:val="22"/>
        </w:rPr>
        <w:t xml:space="preserve"> </w:t>
      </w:r>
    </w:p>
    <w:p w14:paraId="02F27461" w14:textId="77777777" w:rsidR="008C44AF" w:rsidRDefault="002E2B33">
      <w:pPr>
        <w:numPr>
          <w:ilvl w:val="1"/>
          <w:numId w:val="3"/>
        </w:numPr>
        <w:spacing w:after="2" w:line="283" w:lineRule="auto"/>
        <w:ind w:hanging="259"/>
      </w:pPr>
      <w:r>
        <w:rPr>
          <w:sz w:val="26"/>
        </w:rPr>
        <w:t>Về nhân lực CNTT ........................................................................................... 33</w:t>
      </w:r>
      <w:r>
        <w:rPr>
          <w:rFonts w:ascii="Calibri" w:eastAsia="Calibri" w:hAnsi="Calibri" w:cs="Calibri"/>
          <w:sz w:val="22"/>
        </w:rPr>
        <w:t xml:space="preserve"> </w:t>
      </w:r>
      <w:r>
        <w:rPr>
          <w:sz w:val="26"/>
        </w:rPr>
        <w:t>11. Về khởi nghiệp, đổi mới sáng tạo ................</w:t>
      </w:r>
      <w:r>
        <w:rPr>
          <w:sz w:val="26"/>
        </w:rPr>
        <w:t>..................................................... 35</w:t>
      </w:r>
      <w:r>
        <w:rPr>
          <w:rFonts w:ascii="Calibri" w:eastAsia="Calibri" w:hAnsi="Calibri" w:cs="Calibri"/>
          <w:sz w:val="22"/>
        </w:rPr>
        <w:t xml:space="preserve"> </w:t>
      </w:r>
    </w:p>
    <w:p w14:paraId="2A674E95" w14:textId="77777777" w:rsidR="008C44AF" w:rsidRDefault="002E2B33">
      <w:pPr>
        <w:numPr>
          <w:ilvl w:val="0"/>
          <w:numId w:val="1"/>
        </w:numPr>
        <w:spacing w:after="27" w:line="259" w:lineRule="auto"/>
        <w:ind w:hanging="403"/>
      </w:pPr>
      <w:r>
        <w:rPr>
          <w:sz w:val="26"/>
        </w:rPr>
        <w:t xml:space="preserve">MỐI QUAN HỆ GIỮA CHUYỂN ĐỔI SỐ VỚI CHÍNH QUYỀN ĐIỆN TỬ, </w:t>
      </w:r>
    </w:p>
    <w:p w14:paraId="583E7D73" w14:textId="77777777" w:rsidR="008C44AF" w:rsidRDefault="002E2B33">
      <w:pPr>
        <w:spacing w:after="27" w:line="259" w:lineRule="auto"/>
        <w:ind w:left="231" w:hanging="10"/>
      </w:pPr>
      <w:r>
        <w:rPr>
          <w:sz w:val="26"/>
        </w:rPr>
        <w:t>THÀNH PHỐ THÔNG MINH .................................................................................. 38</w:t>
      </w:r>
      <w:r>
        <w:rPr>
          <w:rFonts w:ascii="Calibri" w:eastAsia="Calibri" w:hAnsi="Calibri" w:cs="Calibri"/>
          <w:sz w:val="22"/>
        </w:rPr>
        <w:t xml:space="preserve"> </w:t>
      </w:r>
    </w:p>
    <w:p w14:paraId="705F9504" w14:textId="77777777" w:rsidR="008C44AF" w:rsidRDefault="002E2B33">
      <w:pPr>
        <w:numPr>
          <w:ilvl w:val="0"/>
          <w:numId w:val="1"/>
        </w:numPr>
        <w:spacing w:after="52" w:line="259" w:lineRule="auto"/>
        <w:ind w:hanging="403"/>
      </w:pPr>
      <w:r>
        <w:rPr>
          <w:sz w:val="26"/>
        </w:rPr>
        <w:t>PHÂN TÍCH MÔ HÌNH SWOT ĐỐI VỚI TH</w:t>
      </w:r>
      <w:r>
        <w:rPr>
          <w:sz w:val="26"/>
        </w:rPr>
        <w:t>ÀNH PHỐ ĐÀ NẴNG ............... 41</w:t>
      </w:r>
      <w:r>
        <w:rPr>
          <w:rFonts w:ascii="Calibri" w:eastAsia="Calibri" w:hAnsi="Calibri" w:cs="Calibri"/>
          <w:sz w:val="22"/>
        </w:rPr>
        <w:t xml:space="preserve"> </w:t>
      </w:r>
    </w:p>
    <w:p w14:paraId="1DE4BE67" w14:textId="77777777" w:rsidR="008C44AF" w:rsidRDefault="002E2B33">
      <w:pPr>
        <w:spacing w:after="27" w:line="259" w:lineRule="auto"/>
        <w:ind w:left="10" w:hanging="10"/>
      </w:pPr>
      <w:r>
        <w:rPr>
          <w:sz w:val="26"/>
        </w:rPr>
        <w:t>PHẦN II. NỘI DUNG ĐỀ ÁN CHUYỂN ĐỔI SỐ ...................................................... 45</w:t>
      </w:r>
      <w:r>
        <w:rPr>
          <w:rFonts w:ascii="Calibri" w:eastAsia="Calibri" w:hAnsi="Calibri" w:cs="Calibri"/>
          <w:sz w:val="22"/>
        </w:rPr>
        <w:t xml:space="preserve"> </w:t>
      </w:r>
    </w:p>
    <w:p w14:paraId="6B694A4F" w14:textId="77777777" w:rsidR="008C44AF" w:rsidRDefault="002E2B33">
      <w:pPr>
        <w:numPr>
          <w:ilvl w:val="0"/>
          <w:numId w:val="4"/>
        </w:numPr>
        <w:spacing w:after="27" w:line="259" w:lineRule="auto"/>
        <w:ind w:hanging="403"/>
      </w:pPr>
      <w:r>
        <w:rPr>
          <w:sz w:val="26"/>
        </w:rPr>
        <w:t>QUAN ĐIỂM, NGUYÊN TẮC .............................................................................. 45</w:t>
      </w:r>
      <w:r>
        <w:rPr>
          <w:rFonts w:ascii="Calibri" w:eastAsia="Calibri" w:hAnsi="Calibri" w:cs="Calibri"/>
          <w:sz w:val="22"/>
        </w:rPr>
        <w:t xml:space="preserve"> </w:t>
      </w:r>
    </w:p>
    <w:p w14:paraId="4154B12F" w14:textId="77777777" w:rsidR="008C44AF" w:rsidRDefault="002E2B33">
      <w:pPr>
        <w:numPr>
          <w:ilvl w:val="0"/>
          <w:numId w:val="4"/>
        </w:numPr>
        <w:spacing w:after="27" w:line="259" w:lineRule="auto"/>
        <w:ind w:hanging="403"/>
      </w:pPr>
      <w:r>
        <w:rPr>
          <w:sz w:val="26"/>
        </w:rPr>
        <w:t>TẦM NHÌN, MỤC TIÊU</w:t>
      </w:r>
      <w:r>
        <w:rPr>
          <w:sz w:val="26"/>
        </w:rPr>
        <w:t xml:space="preserve"> ...................................................................................... 46</w:t>
      </w:r>
      <w:r>
        <w:rPr>
          <w:rFonts w:ascii="Calibri" w:eastAsia="Calibri" w:hAnsi="Calibri" w:cs="Calibri"/>
          <w:sz w:val="22"/>
        </w:rPr>
        <w:t xml:space="preserve"> </w:t>
      </w:r>
    </w:p>
    <w:p w14:paraId="691E34E8" w14:textId="77777777" w:rsidR="008C44AF" w:rsidRDefault="002E2B33">
      <w:pPr>
        <w:numPr>
          <w:ilvl w:val="1"/>
          <w:numId w:val="4"/>
        </w:numPr>
        <w:spacing w:after="27" w:line="259" w:lineRule="auto"/>
        <w:ind w:left="644" w:hanging="259"/>
      </w:pPr>
      <w:r>
        <w:rPr>
          <w:sz w:val="26"/>
        </w:rPr>
        <w:lastRenderedPageBreak/>
        <w:t xml:space="preserve">Tầm nhìn </w:t>
      </w:r>
      <w:r>
        <w:rPr>
          <w:sz w:val="26"/>
        </w:rPr>
        <w:t>............................................................................................................. 46</w:t>
      </w:r>
      <w:r>
        <w:rPr>
          <w:rFonts w:ascii="Calibri" w:eastAsia="Calibri" w:hAnsi="Calibri" w:cs="Calibri"/>
          <w:sz w:val="22"/>
        </w:rPr>
        <w:t xml:space="preserve"> </w:t>
      </w:r>
      <w:r>
        <w:rPr>
          <w:sz w:val="26"/>
        </w:rPr>
        <w:t>2. Mục tiêu đến năm 2025 ...................................................................................... 46</w:t>
      </w:r>
      <w:r>
        <w:rPr>
          <w:rFonts w:ascii="Calibri" w:eastAsia="Calibri" w:hAnsi="Calibri" w:cs="Calibri"/>
          <w:sz w:val="22"/>
        </w:rPr>
        <w:t xml:space="preserve"> </w:t>
      </w:r>
      <w:r>
        <w:rPr>
          <w:sz w:val="26"/>
        </w:rPr>
        <w:t>3. Mục tiêu đến năm 2030 ...</w:t>
      </w:r>
      <w:r>
        <w:rPr>
          <w:sz w:val="26"/>
        </w:rPr>
        <w:t>................................................................................... 50</w:t>
      </w:r>
      <w:r>
        <w:rPr>
          <w:rFonts w:ascii="Calibri" w:eastAsia="Calibri" w:hAnsi="Calibri" w:cs="Calibri"/>
          <w:sz w:val="22"/>
        </w:rPr>
        <w:t xml:space="preserve"> </w:t>
      </w:r>
    </w:p>
    <w:p w14:paraId="46E0AA82" w14:textId="77777777" w:rsidR="008C44AF" w:rsidRDefault="002E2B33">
      <w:pPr>
        <w:numPr>
          <w:ilvl w:val="0"/>
          <w:numId w:val="4"/>
        </w:numPr>
        <w:spacing w:after="27" w:line="259" w:lineRule="auto"/>
        <w:ind w:hanging="403"/>
      </w:pPr>
      <w:r>
        <w:rPr>
          <w:sz w:val="26"/>
        </w:rPr>
        <w:t>NHIỆM VỤ, GIẢI PHÁP .................................................................................... 52</w:t>
      </w:r>
      <w:r>
        <w:rPr>
          <w:rFonts w:ascii="Calibri" w:eastAsia="Calibri" w:hAnsi="Calibri" w:cs="Calibri"/>
          <w:sz w:val="22"/>
        </w:rPr>
        <w:t xml:space="preserve"> </w:t>
      </w:r>
    </w:p>
    <w:p w14:paraId="33FA0B3A" w14:textId="77777777" w:rsidR="008C44AF" w:rsidRDefault="002E2B33">
      <w:pPr>
        <w:numPr>
          <w:ilvl w:val="1"/>
          <w:numId w:val="4"/>
        </w:numPr>
        <w:spacing w:after="2" w:line="283" w:lineRule="auto"/>
        <w:ind w:left="644" w:hanging="259"/>
      </w:pPr>
      <w:r>
        <w:rPr>
          <w:sz w:val="26"/>
        </w:rPr>
        <w:t>Chuyển đổi nhận thức ......................................</w:t>
      </w:r>
      <w:r>
        <w:rPr>
          <w:sz w:val="26"/>
        </w:rPr>
        <w:t>................................................... 52</w:t>
      </w:r>
      <w:r>
        <w:rPr>
          <w:rFonts w:ascii="Calibri" w:eastAsia="Calibri" w:hAnsi="Calibri" w:cs="Calibri"/>
          <w:sz w:val="22"/>
        </w:rPr>
        <w:t xml:space="preserve"> </w:t>
      </w:r>
      <w:r>
        <w:rPr>
          <w:sz w:val="26"/>
        </w:rPr>
        <w:t>2. Cơ chế, chính sách .............................................................................................. 53</w:t>
      </w:r>
      <w:r>
        <w:rPr>
          <w:rFonts w:ascii="Calibri" w:eastAsia="Calibri" w:hAnsi="Calibri" w:cs="Calibri"/>
          <w:sz w:val="22"/>
        </w:rPr>
        <w:t xml:space="preserve"> </w:t>
      </w:r>
      <w:r>
        <w:rPr>
          <w:sz w:val="26"/>
        </w:rPr>
        <w:t>3. Phát triển hạ tầng số ........................................................</w:t>
      </w:r>
      <w:r>
        <w:rPr>
          <w:sz w:val="26"/>
        </w:rPr>
        <w:t>.................................... 54</w:t>
      </w:r>
      <w:r>
        <w:rPr>
          <w:rFonts w:ascii="Calibri" w:eastAsia="Calibri" w:hAnsi="Calibri" w:cs="Calibri"/>
          <w:sz w:val="22"/>
        </w:rPr>
        <w:t xml:space="preserve"> </w:t>
      </w:r>
      <w:r>
        <w:rPr>
          <w:sz w:val="26"/>
        </w:rPr>
        <w:t>4. Phát triển dữ liệu số ............................................................................................ 55</w:t>
      </w:r>
      <w:r>
        <w:rPr>
          <w:rFonts w:ascii="Calibri" w:eastAsia="Calibri" w:hAnsi="Calibri" w:cs="Calibri"/>
          <w:sz w:val="22"/>
        </w:rPr>
        <w:t xml:space="preserve"> </w:t>
      </w:r>
      <w:r>
        <w:rPr>
          <w:sz w:val="26"/>
        </w:rPr>
        <w:t xml:space="preserve">5. Phát triển nền tảng số </w:t>
      </w:r>
      <w:r>
        <w:rPr>
          <w:sz w:val="26"/>
        </w:rPr>
        <w:t>.......................................................................................... 56</w:t>
      </w:r>
      <w:r>
        <w:rPr>
          <w:rFonts w:ascii="Calibri" w:eastAsia="Calibri" w:hAnsi="Calibri" w:cs="Calibri"/>
          <w:sz w:val="22"/>
        </w:rPr>
        <w:t xml:space="preserve"> </w:t>
      </w:r>
      <w:r>
        <w:rPr>
          <w:sz w:val="26"/>
        </w:rPr>
        <w:t>6. Phát triển Chính quyền số ................................................................................... 57</w:t>
      </w:r>
      <w:r>
        <w:rPr>
          <w:rFonts w:ascii="Calibri" w:eastAsia="Calibri" w:hAnsi="Calibri" w:cs="Calibri"/>
          <w:sz w:val="22"/>
        </w:rPr>
        <w:t xml:space="preserve"> </w:t>
      </w:r>
    </w:p>
    <w:p w14:paraId="1A8D8D49" w14:textId="77777777" w:rsidR="008C44AF" w:rsidRDefault="002E2B33">
      <w:pPr>
        <w:numPr>
          <w:ilvl w:val="1"/>
          <w:numId w:val="5"/>
        </w:numPr>
        <w:spacing w:after="27" w:line="259" w:lineRule="auto"/>
        <w:ind w:left="644" w:hanging="259"/>
      </w:pPr>
      <w:r>
        <w:rPr>
          <w:sz w:val="26"/>
        </w:rPr>
        <w:t>Phát triển Kinh tế số .......................</w:t>
      </w:r>
      <w:r>
        <w:rPr>
          <w:sz w:val="26"/>
        </w:rPr>
        <w:t>.................................................................... 62</w:t>
      </w:r>
      <w:r>
        <w:rPr>
          <w:rFonts w:ascii="Calibri" w:eastAsia="Calibri" w:hAnsi="Calibri" w:cs="Calibri"/>
          <w:sz w:val="22"/>
        </w:rPr>
        <w:t xml:space="preserve"> </w:t>
      </w:r>
    </w:p>
    <w:p w14:paraId="4371DB7F" w14:textId="77777777" w:rsidR="008C44AF" w:rsidRDefault="002E2B33">
      <w:pPr>
        <w:numPr>
          <w:ilvl w:val="1"/>
          <w:numId w:val="5"/>
        </w:numPr>
        <w:spacing w:after="2" w:line="283" w:lineRule="auto"/>
        <w:ind w:left="644" w:hanging="259"/>
      </w:pPr>
      <w:r>
        <w:rPr>
          <w:sz w:val="26"/>
        </w:rPr>
        <w:t>Phát triển Xã hội số ............................................................................................. 63</w:t>
      </w:r>
      <w:r>
        <w:rPr>
          <w:rFonts w:ascii="Calibri" w:eastAsia="Calibri" w:hAnsi="Calibri" w:cs="Calibri"/>
          <w:sz w:val="22"/>
        </w:rPr>
        <w:t xml:space="preserve"> </w:t>
      </w:r>
      <w:r>
        <w:rPr>
          <w:sz w:val="26"/>
        </w:rPr>
        <w:t>9. Bảo đảm an toàn, an ninh mạng ................................</w:t>
      </w:r>
      <w:r>
        <w:rPr>
          <w:sz w:val="26"/>
        </w:rPr>
        <w:t>.......................................... 64</w:t>
      </w:r>
      <w:r>
        <w:rPr>
          <w:rFonts w:ascii="Calibri" w:eastAsia="Calibri" w:hAnsi="Calibri" w:cs="Calibri"/>
          <w:sz w:val="22"/>
        </w:rPr>
        <w:t xml:space="preserve"> </w:t>
      </w:r>
    </w:p>
    <w:p w14:paraId="01FE76E6" w14:textId="77777777" w:rsidR="008C44AF" w:rsidRDefault="002E2B33">
      <w:pPr>
        <w:spacing w:after="27" w:line="259" w:lineRule="auto"/>
        <w:ind w:left="437" w:hanging="10"/>
      </w:pPr>
      <w:r>
        <w:rPr>
          <w:sz w:val="26"/>
        </w:rPr>
        <w:t>10. Hợp tác, nghiên cứu, phát triển và đổi mới sáng tạo trong môi trường số ....... 65</w:t>
      </w:r>
      <w:r>
        <w:rPr>
          <w:rFonts w:ascii="Calibri" w:eastAsia="Calibri" w:hAnsi="Calibri" w:cs="Calibri"/>
          <w:sz w:val="22"/>
        </w:rPr>
        <w:t xml:space="preserve"> </w:t>
      </w:r>
    </w:p>
    <w:p w14:paraId="1A240E47" w14:textId="77777777" w:rsidR="008C44AF" w:rsidRDefault="002E2B33">
      <w:pPr>
        <w:numPr>
          <w:ilvl w:val="0"/>
          <w:numId w:val="4"/>
        </w:numPr>
        <w:spacing w:after="27" w:line="259" w:lineRule="auto"/>
        <w:ind w:hanging="403"/>
      </w:pPr>
      <w:r>
        <w:rPr>
          <w:sz w:val="26"/>
        </w:rPr>
        <w:t>KINH PHÍ THỰC HIỆN ..................................................................................... 65</w:t>
      </w:r>
      <w:r>
        <w:rPr>
          <w:rFonts w:ascii="Calibri" w:eastAsia="Calibri" w:hAnsi="Calibri" w:cs="Calibri"/>
          <w:sz w:val="22"/>
        </w:rPr>
        <w:t xml:space="preserve"> </w:t>
      </w:r>
    </w:p>
    <w:p w14:paraId="74448086" w14:textId="77777777" w:rsidR="008C44AF" w:rsidRDefault="002E2B33">
      <w:pPr>
        <w:numPr>
          <w:ilvl w:val="0"/>
          <w:numId w:val="4"/>
        </w:numPr>
        <w:spacing w:after="27" w:line="259" w:lineRule="auto"/>
        <w:ind w:hanging="403"/>
      </w:pPr>
      <w:r>
        <w:rPr>
          <w:sz w:val="26"/>
        </w:rPr>
        <w:t>TỔ CHỨC THỰC</w:t>
      </w:r>
      <w:r>
        <w:rPr>
          <w:sz w:val="26"/>
        </w:rPr>
        <w:t xml:space="preserve"> HIỆN ....................................................................................... 66</w:t>
      </w:r>
      <w:r>
        <w:rPr>
          <w:rFonts w:ascii="Calibri" w:eastAsia="Calibri" w:hAnsi="Calibri" w:cs="Calibri"/>
          <w:sz w:val="22"/>
        </w:rPr>
        <w:t xml:space="preserve"> </w:t>
      </w:r>
    </w:p>
    <w:p w14:paraId="03039782" w14:textId="77777777" w:rsidR="008C44AF" w:rsidRDefault="002E2B33">
      <w:pPr>
        <w:spacing w:after="18" w:line="259" w:lineRule="auto"/>
        <w:ind w:left="19" w:hanging="10"/>
        <w:jc w:val="center"/>
      </w:pPr>
      <w:r>
        <w:t xml:space="preserve">3 </w:t>
      </w:r>
    </w:p>
    <w:p w14:paraId="3BD80F66" w14:textId="77777777" w:rsidR="008C44AF" w:rsidRDefault="002E2B33">
      <w:pPr>
        <w:spacing w:after="9" w:line="259" w:lineRule="auto"/>
        <w:ind w:left="0" w:firstLine="0"/>
        <w:jc w:val="left"/>
      </w:pPr>
      <w:r>
        <w:t xml:space="preserve"> </w:t>
      </w:r>
    </w:p>
    <w:p w14:paraId="6AD3863C" w14:textId="77777777" w:rsidR="008C44AF" w:rsidRDefault="002E2B33">
      <w:pPr>
        <w:numPr>
          <w:ilvl w:val="1"/>
          <w:numId w:val="4"/>
        </w:numPr>
        <w:spacing w:after="27" w:line="259" w:lineRule="auto"/>
        <w:ind w:left="644" w:hanging="259"/>
      </w:pPr>
      <w:r>
        <w:rPr>
          <w:sz w:val="26"/>
        </w:rPr>
        <w:t xml:space="preserve">Ban Chỉ đạo xây dựng Chính quyền điện tử, Thành phố thông minh và Chuyển </w:t>
      </w:r>
    </w:p>
    <w:p w14:paraId="4FD195E5" w14:textId="77777777" w:rsidR="008C44AF" w:rsidRDefault="002E2B33">
      <w:pPr>
        <w:spacing w:after="27" w:line="259" w:lineRule="auto"/>
        <w:ind w:left="437" w:hanging="10"/>
      </w:pPr>
      <w:r>
        <w:rPr>
          <w:sz w:val="26"/>
        </w:rPr>
        <w:t>đổi số tại Đà Nẵng ............................................................</w:t>
      </w:r>
      <w:r>
        <w:rPr>
          <w:sz w:val="26"/>
        </w:rPr>
        <w:t>...................................... 66</w:t>
      </w:r>
      <w:r>
        <w:rPr>
          <w:rFonts w:ascii="Calibri" w:eastAsia="Calibri" w:hAnsi="Calibri" w:cs="Calibri"/>
          <w:sz w:val="22"/>
        </w:rPr>
        <w:t xml:space="preserve"> </w:t>
      </w:r>
    </w:p>
    <w:p w14:paraId="367053D3" w14:textId="77777777" w:rsidR="008C44AF" w:rsidRDefault="002E2B33">
      <w:pPr>
        <w:numPr>
          <w:ilvl w:val="1"/>
          <w:numId w:val="4"/>
        </w:numPr>
        <w:spacing w:after="2" w:line="283" w:lineRule="auto"/>
        <w:ind w:left="644" w:hanging="259"/>
      </w:pPr>
      <w:r>
        <w:rPr>
          <w:sz w:val="26"/>
        </w:rPr>
        <w:t>Sở Thông tin và Truyền thông ............................................................................ 66</w:t>
      </w:r>
      <w:r>
        <w:rPr>
          <w:rFonts w:ascii="Calibri" w:eastAsia="Calibri" w:hAnsi="Calibri" w:cs="Calibri"/>
          <w:sz w:val="22"/>
        </w:rPr>
        <w:t xml:space="preserve"> </w:t>
      </w:r>
      <w:r>
        <w:rPr>
          <w:sz w:val="26"/>
        </w:rPr>
        <w:t xml:space="preserve">3. Sở Kế hoạch và Đầu tư, Sở Tài chính ................................................................ </w:t>
      </w:r>
      <w:r>
        <w:rPr>
          <w:sz w:val="26"/>
        </w:rPr>
        <w:t>67</w:t>
      </w:r>
      <w:r>
        <w:rPr>
          <w:rFonts w:ascii="Calibri" w:eastAsia="Calibri" w:hAnsi="Calibri" w:cs="Calibri"/>
          <w:sz w:val="22"/>
        </w:rPr>
        <w:t xml:space="preserve"> </w:t>
      </w:r>
    </w:p>
    <w:p w14:paraId="0E4C9322" w14:textId="77777777" w:rsidR="008C44AF" w:rsidRDefault="002E2B33">
      <w:pPr>
        <w:numPr>
          <w:ilvl w:val="1"/>
          <w:numId w:val="6"/>
        </w:numPr>
        <w:spacing w:after="27" w:line="259" w:lineRule="auto"/>
        <w:ind w:left="816" w:hanging="389"/>
      </w:pPr>
      <w:r>
        <w:rPr>
          <w:sz w:val="26"/>
        </w:rPr>
        <w:t>Sở Khoa học và Công nghệ ................................................................................ 67</w:t>
      </w:r>
      <w:r>
        <w:rPr>
          <w:rFonts w:ascii="Calibri" w:eastAsia="Calibri" w:hAnsi="Calibri" w:cs="Calibri"/>
          <w:sz w:val="22"/>
        </w:rPr>
        <w:t xml:space="preserve"> </w:t>
      </w:r>
    </w:p>
    <w:p w14:paraId="2AB52BC9" w14:textId="77777777" w:rsidR="008C44AF" w:rsidRDefault="002E2B33">
      <w:pPr>
        <w:numPr>
          <w:ilvl w:val="1"/>
          <w:numId w:val="6"/>
        </w:numPr>
        <w:spacing w:after="27" w:line="259" w:lineRule="auto"/>
        <w:ind w:left="816" w:hanging="389"/>
      </w:pPr>
      <w:r>
        <w:rPr>
          <w:sz w:val="26"/>
        </w:rPr>
        <w:t xml:space="preserve">Sở Nội vụ </w:t>
      </w:r>
      <w:r>
        <w:rPr>
          <w:sz w:val="26"/>
        </w:rPr>
        <w:t>............................................................................................................ 67</w:t>
      </w:r>
      <w:r>
        <w:rPr>
          <w:rFonts w:ascii="Calibri" w:eastAsia="Calibri" w:hAnsi="Calibri" w:cs="Calibri"/>
          <w:sz w:val="22"/>
        </w:rPr>
        <w:t xml:space="preserve"> </w:t>
      </w:r>
    </w:p>
    <w:p w14:paraId="035D8CD9" w14:textId="77777777" w:rsidR="008C44AF" w:rsidRDefault="002E2B33">
      <w:pPr>
        <w:numPr>
          <w:ilvl w:val="1"/>
          <w:numId w:val="6"/>
        </w:numPr>
        <w:spacing w:after="27" w:line="259" w:lineRule="auto"/>
        <w:ind w:left="816" w:hanging="389"/>
      </w:pPr>
      <w:r>
        <w:rPr>
          <w:sz w:val="26"/>
        </w:rPr>
        <w:t>Các sở, ban, ngành, UBND các quận, huyện, phường, xã, các cơ quan, doanh nghiệp nhà nước Trung ương đóng trên địa bàn thành phố ...............</w:t>
      </w:r>
      <w:r>
        <w:rPr>
          <w:sz w:val="26"/>
        </w:rPr>
        <w:t>..................... 67</w:t>
      </w:r>
      <w:r>
        <w:rPr>
          <w:rFonts w:ascii="Calibri" w:eastAsia="Calibri" w:hAnsi="Calibri" w:cs="Calibri"/>
          <w:sz w:val="22"/>
        </w:rPr>
        <w:t xml:space="preserve"> </w:t>
      </w:r>
    </w:p>
    <w:p w14:paraId="36F1179B" w14:textId="77777777" w:rsidR="008C44AF" w:rsidRDefault="002E2B33">
      <w:pPr>
        <w:numPr>
          <w:ilvl w:val="1"/>
          <w:numId w:val="6"/>
        </w:numPr>
        <w:spacing w:after="57" w:line="259" w:lineRule="auto"/>
        <w:ind w:left="816" w:hanging="389"/>
      </w:pPr>
      <w:r>
        <w:rPr>
          <w:sz w:val="26"/>
        </w:rPr>
        <w:t>Thành Đoàn Đà Nẵng ......................................................................................... 68</w:t>
      </w:r>
      <w:r>
        <w:rPr>
          <w:rFonts w:ascii="Calibri" w:eastAsia="Calibri" w:hAnsi="Calibri" w:cs="Calibri"/>
          <w:sz w:val="22"/>
        </w:rPr>
        <w:t xml:space="preserve"> </w:t>
      </w:r>
    </w:p>
    <w:p w14:paraId="5A2366AE" w14:textId="77777777" w:rsidR="008C44AF" w:rsidRDefault="002E2B33">
      <w:pPr>
        <w:numPr>
          <w:ilvl w:val="1"/>
          <w:numId w:val="6"/>
        </w:numPr>
        <w:spacing w:after="27" w:line="259" w:lineRule="auto"/>
        <w:ind w:left="816" w:hanging="389"/>
      </w:pPr>
      <w:r>
        <w:rPr>
          <w:sz w:val="26"/>
        </w:rPr>
        <w:t xml:space="preserve">Đài Phát thanh - Truyền hình Đà Nẵng, Báo Đà Nẵng, Cổng Thông tin điện tử thành phố và các cơ quan truyền thông, báo </w:t>
      </w:r>
      <w:r>
        <w:rPr>
          <w:sz w:val="26"/>
        </w:rPr>
        <w:t>chí trên địa bàn thành phố ................ 68</w:t>
      </w:r>
      <w:r>
        <w:rPr>
          <w:rFonts w:ascii="Calibri" w:eastAsia="Calibri" w:hAnsi="Calibri" w:cs="Calibri"/>
          <w:sz w:val="22"/>
        </w:rPr>
        <w:t xml:space="preserve"> </w:t>
      </w:r>
    </w:p>
    <w:p w14:paraId="1B270518" w14:textId="77777777" w:rsidR="008C44AF" w:rsidRDefault="002E2B33">
      <w:pPr>
        <w:numPr>
          <w:ilvl w:val="1"/>
          <w:numId w:val="6"/>
        </w:numPr>
        <w:spacing w:after="27" w:line="259" w:lineRule="auto"/>
        <w:ind w:left="816" w:hanging="389"/>
      </w:pPr>
      <w:r>
        <w:rPr>
          <w:sz w:val="26"/>
        </w:rPr>
        <w:t xml:space="preserve">Phòng Thương mại và Công nghiệp Việt Nam - Chi nhánh Đà Nẵng, các hội, </w:t>
      </w:r>
    </w:p>
    <w:p w14:paraId="42FB2211" w14:textId="77777777" w:rsidR="008C44AF" w:rsidRDefault="002E2B33">
      <w:pPr>
        <w:spacing w:after="27" w:line="259" w:lineRule="auto"/>
        <w:ind w:left="437" w:hanging="10"/>
      </w:pPr>
      <w:r>
        <w:rPr>
          <w:sz w:val="26"/>
        </w:rPr>
        <w:lastRenderedPageBreak/>
        <w:t>hiệp hội ................................................................................................................... 68</w:t>
      </w:r>
      <w:r>
        <w:rPr>
          <w:rFonts w:ascii="Calibri" w:eastAsia="Calibri" w:hAnsi="Calibri" w:cs="Calibri"/>
          <w:sz w:val="22"/>
        </w:rPr>
        <w:t xml:space="preserve"> </w:t>
      </w:r>
    </w:p>
    <w:p w14:paraId="3756B06E" w14:textId="77777777" w:rsidR="008C44AF" w:rsidRDefault="002E2B33">
      <w:pPr>
        <w:numPr>
          <w:ilvl w:val="1"/>
          <w:numId w:val="6"/>
        </w:numPr>
        <w:spacing w:after="27" w:line="259" w:lineRule="auto"/>
        <w:ind w:left="816" w:hanging="389"/>
      </w:pPr>
      <w:r>
        <w:rPr>
          <w:sz w:val="26"/>
        </w:rPr>
        <w:t>Các doa</w:t>
      </w:r>
      <w:r>
        <w:rPr>
          <w:sz w:val="26"/>
        </w:rPr>
        <w:t>nh nghiệp công nghệ số trên địa bàn thành phố .................................. 68</w:t>
      </w:r>
      <w:r>
        <w:rPr>
          <w:rFonts w:ascii="Calibri" w:eastAsia="Calibri" w:hAnsi="Calibri" w:cs="Calibri"/>
          <w:sz w:val="22"/>
        </w:rPr>
        <w:t xml:space="preserve"> </w:t>
      </w:r>
    </w:p>
    <w:p w14:paraId="13BB4607" w14:textId="77777777" w:rsidR="008C44AF" w:rsidRDefault="002E2B33">
      <w:pPr>
        <w:numPr>
          <w:ilvl w:val="1"/>
          <w:numId w:val="6"/>
        </w:numPr>
        <w:spacing w:after="27" w:line="259" w:lineRule="auto"/>
        <w:ind w:left="816" w:hanging="389"/>
      </w:pPr>
      <w:r>
        <w:rPr>
          <w:sz w:val="26"/>
        </w:rPr>
        <w:t>Đại học Đà Nẵng và các trường học, cơ sở đào tạo ......................................... 69</w:t>
      </w:r>
      <w:r>
        <w:rPr>
          <w:rFonts w:ascii="Calibri" w:eastAsia="Calibri" w:hAnsi="Calibri" w:cs="Calibri"/>
          <w:sz w:val="22"/>
        </w:rPr>
        <w:t xml:space="preserve"> </w:t>
      </w:r>
    </w:p>
    <w:p w14:paraId="127A3AC2" w14:textId="77777777" w:rsidR="008C44AF" w:rsidRDefault="002E2B33">
      <w:pPr>
        <w:numPr>
          <w:ilvl w:val="1"/>
          <w:numId w:val="6"/>
        </w:numPr>
        <w:spacing w:after="70" w:line="259" w:lineRule="auto"/>
        <w:ind w:left="816" w:hanging="389"/>
      </w:pPr>
      <w:r>
        <w:rPr>
          <w:sz w:val="26"/>
        </w:rPr>
        <w:t>Các doanh nghiệp và cộng đồng xã hội .......................................</w:t>
      </w:r>
      <w:r>
        <w:rPr>
          <w:sz w:val="26"/>
        </w:rPr>
        <w:t>..................... 69</w:t>
      </w:r>
      <w:r>
        <w:rPr>
          <w:rFonts w:ascii="Calibri" w:eastAsia="Calibri" w:hAnsi="Calibri" w:cs="Calibri"/>
          <w:sz w:val="22"/>
        </w:rPr>
        <w:t xml:space="preserve"> </w:t>
      </w:r>
    </w:p>
    <w:p w14:paraId="762CF180" w14:textId="77777777" w:rsidR="008C44AF" w:rsidRDefault="002E2B33">
      <w:pPr>
        <w:spacing w:after="27" w:line="259" w:lineRule="auto"/>
        <w:ind w:left="10" w:hanging="10"/>
      </w:pPr>
      <w:r>
        <w:rPr>
          <w:sz w:val="26"/>
        </w:rPr>
        <w:t>Phụ lục I DANH MỤC NHIỆM VỤ TRIỂN KHAI ĐỀ ÁN CHUYỂN ĐỔI SỐ ........ 70</w:t>
      </w:r>
      <w:r>
        <w:rPr>
          <w:rFonts w:ascii="Calibri" w:eastAsia="Calibri" w:hAnsi="Calibri" w:cs="Calibri"/>
          <w:sz w:val="22"/>
        </w:rPr>
        <w:t xml:space="preserve"> </w:t>
      </w:r>
    </w:p>
    <w:p w14:paraId="3539B137" w14:textId="77777777" w:rsidR="008C44AF" w:rsidRDefault="002E2B33">
      <w:pPr>
        <w:spacing w:after="166" w:line="259" w:lineRule="auto"/>
        <w:ind w:left="10" w:hanging="10"/>
      </w:pPr>
      <w:r>
        <w:rPr>
          <w:sz w:val="26"/>
        </w:rPr>
        <w:t>TÀI LIỆU THAM KHẢO ............................................................................................. 99</w:t>
      </w:r>
      <w:r>
        <w:rPr>
          <w:rFonts w:ascii="Calibri" w:eastAsia="Calibri" w:hAnsi="Calibri" w:cs="Calibri"/>
          <w:sz w:val="22"/>
        </w:rPr>
        <w:t xml:space="preserve"> </w:t>
      </w:r>
    </w:p>
    <w:p w14:paraId="01504C3F" w14:textId="77777777" w:rsidR="008C44AF" w:rsidRDefault="002E2B33">
      <w:pPr>
        <w:spacing w:after="0" w:line="259" w:lineRule="auto"/>
        <w:ind w:left="0" w:firstLine="0"/>
        <w:jc w:val="left"/>
      </w:pPr>
      <w:r>
        <w:rPr>
          <w:b/>
        </w:rPr>
        <w:t xml:space="preserve"> </w:t>
      </w:r>
      <w:r>
        <w:br w:type="page"/>
      </w:r>
    </w:p>
    <w:p w14:paraId="0089C862" w14:textId="77777777" w:rsidR="008C44AF" w:rsidRDefault="002E2B33">
      <w:pPr>
        <w:pStyle w:val="u4"/>
        <w:spacing w:after="136" w:line="259" w:lineRule="auto"/>
        <w:ind w:left="0" w:right="2804" w:firstLine="0"/>
        <w:jc w:val="right"/>
      </w:pPr>
      <w:r>
        <w:lastRenderedPageBreak/>
        <w:t xml:space="preserve">DANH MỤC TỪ VIẾT TẮT </w:t>
      </w:r>
    </w:p>
    <w:p w14:paraId="40D9139F" w14:textId="77777777" w:rsidR="008C44AF" w:rsidRDefault="002E2B33">
      <w:pPr>
        <w:spacing w:after="0" w:line="259" w:lineRule="auto"/>
        <w:ind w:left="0" w:firstLine="0"/>
        <w:jc w:val="left"/>
      </w:pPr>
      <w:r>
        <w:t xml:space="preserve"> </w:t>
      </w:r>
    </w:p>
    <w:tbl>
      <w:tblPr>
        <w:tblStyle w:val="TableGrid"/>
        <w:tblW w:w="9290" w:type="dxa"/>
        <w:tblInd w:w="-108" w:type="dxa"/>
        <w:tblCellMar>
          <w:top w:w="9" w:type="dxa"/>
          <w:left w:w="106" w:type="dxa"/>
          <w:bottom w:w="0" w:type="dxa"/>
          <w:right w:w="40" w:type="dxa"/>
        </w:tblCellMar>
        <w:tblLook w:val="04A0" w:firstRow="1" w:lastRow="0" w:firstColumn="1" w:lastColumn="0" w:noHBand="0" w:noVBand="1"/>
      </w:tblPr>
      <w:tblGrid>
        <w:gridCol w:w="960"/>
        <w:gridCol w:w="2552"/>
        <w:gridCol w:w="5778"/>
      </w:tblGrid>
      <w:tr w:rsidR="008C44AF" w14:paraId="580F9DBA" w14:textId="77777777">
        <w:trPr>
          <w:trHeight w:val="463"/>
        </w:trPr>
        <w:tc>
          <w:tcPr>
            <w:tcW w:w="960" w:type="dxa"/>
            <w:tcBorders>
              <w:top w:val="single" w:sz="4" w:space="0" w:color="000000"/>
              <w:left w:val="single" w:sz="4" w:space="0" w:color="000000"/>
              <w:bottom w:val="single" w:sz="4" w:space="0" w:color="000000"/>
              <w:right w:val="single" w:sz="4" w:space="0" w:color="000000"/>
            </w:tcBorders>
          </w:tcPr>
          <w:p w14:paraId="62D28CB1" w14:textId="77777777" w:rsidR="008C44AF" w:rsidRDefault="002E2B33">
            <w:pPr>
              <w:spacing w:after="0" w:line="259" w:lineRule="auto"/>
              <w:ind w:left="108" w:firstLine="0"/>
              <w:jc w:val="left"/>
            </w:pPr>
            <w:r>
              <w:rPr>
                <w:b/>
              </w:rPr>
              <w:t xml:space="preserve">STT </w:t>
            </w:r>
          </w:p>
        </w:tc>
        <w:tc>
          <w:tcPr>
            <w:tcW w:w="2552" w:type="dxa"/>
            <w:tcBorders>
              <w:top w:val="single" w:sz="4" w:space="0" w:color="000000"/>
              <w:left w:val="single" w:sz="4" w:space="0" w:color="000000"/>
              <w:bottom w:val="single" w:sz="4" w:space="0" w:color="000000"/>
              <w:right w:val="single" w:sz="4" w:space="0" w:color="000000"/>
            </w:tcBorders>
          </w:tcPr>
          <w:p w14:paraId="426C504C" w14:textId="77777777" w:rsidR="008C44AF" w:rsidRDefault="002E2B33">
            <w:pPr>
              <w:spacing w:after="0" w:line="259" w:lineRule="auto"/>
              <w:ind w:left="0" w:right="70" w:firstLine="0"/>
              <w:jc w:val="center"/>
            </w:pPr>
            <w:r>
              <w:rPr>
                <w:b/>
              </w:rPr>
              <w:t xml:space="preserve">Từ </w:t>
            </w:r>
            <w:r>
              <w:rPr>
                <w:b/>
              </w:rPr>
              <w:t xml:space="preserve">viết tắt </w:t>
            </w:r>
          </w:p>
        </w:tc>
        <w:tc>
          <w:tcPr>
            <w:tcW w:w="5778" w:type="dxa"/>
            <w:tcBorders>
              <w:top w:val="single" w:sz="4" w:space="0" w:color="000000"/>
              <w:left w:val="single" w:sz="4" w:space="0" w:color="000000"/>
              <w:bottom w:val="single" w:sz="4" w:space="0" w:color="000000"/>
              <w:right w:val="single" w:sz="4" w:space="0" w:color="000000"/>
            </w:tcBorders>
          </w:tcPr>
          <w:p w14:paraId="50513FF6" w14:textId="77777777" w:rsidR="008C44AF" w:rsidRDefault="002E2B33">
            <w:pPr>
              <w:spacing w:after="0" w:line="259" w:lineRule="auto"/>
              <w:ind w:left="0" w:right="72" w:firstLine="0"/>
              <w:jc w:val="center"/>
            </w:pPr>
            <w:r>
              <w:rPr>
                <w:b/>
              </w:rPr>
              <w:t xml:space="preserve">Ý nghĩa </w:t>
            </w:r>
          </w:p>
        </w:tc>
      </w:tr>
      <w:tr w:rsidR="008C44AF" w14:paraId="5CC4114F" w14:textId="77777777">
        <w:trPr>
          <w:trHeight w:val="466"/>
        </w:trPr>
        <w:tc>
          <w:tcPr>
            <w:tcW w:w="960" w:type="dxa"/>
            <w:tcBorders>
              <w:top w:val="single" w:sz="4" w:space="0" w:color="000000"/>
              <w:left w:val="single" w:sz="4" w:space="0" w:color="000000"/>
              <w:bottom w:val="single" w:sz="4" w:space="0" w:color="000000"/>
              <w:right w:val="single" w:sz="4" w:space="0" w:color="000000"/>
            </w:tcBorders>
          </w:tcPr>
          <w:p w14:paraId="6A22CED8" w14:textId="77777777" w:rsidR="008C44AF" w:rsidRDefault="002E2B33">
            <w:pPr>
              <w:spacing w:after="0" w:line="259" w:lineRule="auto"/>
              <w:ind w:left="0" w:right="64" w:firstLine="0"/>
              <w:jc w:val="center"/>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14:paraId="54663259" w14:textId="77777777" w:rsidR="008C44AF" w:rsidRDefault="002E2B33">
            <w:pPr>
              <w:spacing w:after="0" w:line="259" w:lineRule="auto"/>
              <w:ind w:left="0" w:right="69" w:firstLine="0"/>
              <w:jc w:val="center"/>
            </w:pPr>
            <w:r>
              <w:t xml:space="preserve">AP </w:t>
            </w:r>
          </w:p>
        </w:tc>
        <w:tc>
          <w:tcPr>
            <w:tcW w:w="5778" w:type="dxa"/>
            <w:tcBorders>
              <w:top w:val="single" w:sz="4" w:space="0" w:color="000000"/>
              <w:left w:val="single" w:sz="4" w:space="0" w:color="000000"/>
              <w:bottom w:val="single" w:sz="4" w:space="0" w:color="000000"/>
              <w:right w:val="single" w:sz="4" w:space="0" w:color="000000"/>
            </w:tcBorders>
          </w:tcPr>
          <w:p w14:paraId="6FA6602A" w14:textId="77777777" w:rsidR="008C44AF" w:rsidRDefault="002E2B33">
            <w:pPr>
              <w:spacing w:after="0" w:line="259" w:lineRule="auto"/>
              <w:ind w:left="0" w:firstLine="0"/>
              <w:jc w:val="left"/>
            </w:pPr>
            <w:r>
              <w:t xml:space="preserve">Điểm thu phát sóng wifi </w:t>
            </w:r>
          </w:p>
        </w:tc>
      </w:tr>
      <w:tr w:rsidR="008C44AF" w14:paraId="010B48AA" w14:textId="77777777">
        <w:trPr>
          <w:trHeight w:val="463"/>
        </w:trPr>
        <w:tc>
          <w:tcPr>
            <w:tcW w:w="960" w:type="dxa"/>
            <w:tcBorders>
              <w:top w:val="single" w:sz="4" w:space="0" w:color="000000"/>
              <w:left w:val="single" w:sz="4" w:space="0" w:color="000000"/>
              <w:bottom w:val="single" w:sz="4" w:space="0" w:color="000000"/>
              <w:right w:val="single" w:sz="4" w:space="0" w:color="000000"/>
            </w:tcBorders>
          </w:tcPr>
          <w:p w14:paraId="68D8ECD2" w14:textId="77777777" w:rsidR="008C44AF" w:rsidRDefault="002E2B33">
            <w:pPr>
              <w:spacing w:after="0" w:line="259" w:lineRule="auto"/>
              <w:ind w:left="0" w:right="64" w:firstLine="0"/>
              <w:jc w:val="center"/>
            </w:pPr>
            <w:r>
              <w:t xml:space="preserve">2 </w:t>
            </w:r>
          </w:p>
        </w:tc>
        <w:tc>
          <w:tcPr>
            <w:tcW w:w="2552" w:type="dxa"/>
            <w:tcBorders>
              <w:top w:val="single" w:sz="4" w:space="0" w:color="000000"/>
              <w:left w:val="single" w:sz="4" w:space="0" w:color="000000"/>
              <w:bottom w:val="single" w:sz="4" w:space="0" w:color="000000"/>
              <w:right w:val="single" w:sz="4" w:space="0" w:color="000000"/>
            </w:tcBorders>
          </w:tcPr>
          <w:p w14:paraId="65022E6C" w14:textId="77777777" w:rsidR="008C44AF" w:rsidRDefault="002E2B33">
            <w:pPr>
              <w:spacing w:after="0" w:line="259" w:lineRule="auto"/>
              <w:ind w:left="0" w:right="74" w:firstLine="0"/>
              <w:jc w:val="center"/>
            </w:pPr>
            <w:r>
              <w:t xml:space="preserve">ATTT </w:t>
            </w:r>
          </w:p>
        </w:tc>
        <w:tc>
          <w:tcPr>
            <w:tcW w:w="5778" w:type="dxa"/>
            <w:tcBorders>
              <w:top w:val="single" w:sz="4" w:space="0" w:color="000000"/>
              <w:left w:val="single" w:sz="4" w:space="0" w:color="000000"/>
              <w:bottom w:val="single" w:sz="4" w:space="0" w:color="000000"/>
              <w:right w:val="single" w:sz="4" w:space="0" w:color="000000"/>
            </w:tcBorders>
          </w:tcPr>
          <w:p w14:paraId="1FBBC1EC" w14:textId="77777777" w:rsidR="008C44AF" w:rsidRDefault="002E2B33">
            <w:pPr>
              <w:spacing w:after="0" w:line="259" w:lineRule="auto"/>
              <w:ind w:left="0" w:firstLine="0"/>
              <w:jc w:val="left"/>
            </w:pPr>
            <w:r>
              <w:t xml:space="preserve">An toàn thông tin </w:t>
            </w:r>
          </w:p>
        </w:tc>
      </w:tr>
      <w:tr w:rsidR="008C44AF" w14:paraId="114EF831" w14:textId="77777777">
        <w:trPr>
          <w:trHeight w:val="463"/>
        </w:trPr>
        <w:tc>
          <w:tcPr>
            <w:tcW w:w="960" w:type="dxa"/>
            <w:tcBorders>
              <w:top w:val="single" w:sz="4" w:space="0" w:color="000000"/>
              <w:left w:val="single" w:sz="4" w:space="0" w:color="000000"/>
              <w:bottom w:val="single" w:sz="4" w:space="0" w:color="000000"/>
              <w:right w:val="single" w:sz="4" w:space="0" w:color="000000"/>
            </w:tcBorders>
          </w:tcPr>
          <w:p w14:paraId="28EF51A4" w14:textId="77777777" w:rsidR="008C44AF" w:rsidRDefault="002E2B33">
            <w:pPr>
              <w:spacing w:after="0" w:line="259" w:lineRule="auto"/>
              <w:ind w:left="0" w:right="64" w:firstLine="0"/>
              <w:jc w:val="center"/>
            </w:pPr>
            <w:r>
              <w:t xml:space="preserve">3 </w:t>
            </w:r>
          </w:p>
        </w:tc>
        <w:tc>
          <w:tcPr>
            <w:tcW w:w="2552" w:type="dxa"/>
            <w:tcBorders>
              <w:top w:val="single" w:sz="4" w:space="0" w:color="000000"/>
              <w:left w:val="single" w:sz="4" w:space="0" w:color="000000"/>
              <w:bottom w:val="single" w:sz="4" w:space="0" w:color="000000"/>
              <w:right w:val="single" w:sz="4" w:space="0" w:color="000000"/>
            </w:tcBorders>
          </w:tcPr>
          <w:p w14:paraId="001BB6AF" w14:textId="77777777" w:rsidR="008C44AF" w:rsidRDefault="002E2B33">
            <w:pPr>
              <w:spacing w:after="0" w:line="259" w:lineRule="auto"/>
              <w:ind w:left="0" w:right="70" w:firstLine="0"/>
              <w:jc w:val="center"/>
            </w:pPr>
            <w:r>
              <w:t xml:space="preserve">BI </w:t>
            </w:r>
          </w:p>
        </w:tc>
        <w:tc>
          <w:tcPr>
            <w:tcW w:w="5778" w:type="dxa"/>
            <w:tcBorders>
              <w:top w:val="single" w:sz="4" w:space="0" w:color="000000"/>
              <w:left w:val="single" w:sz="4" w:space="0" w:color="000000"/>
              <w:bottom w:val="single" w:sz="4" w:space="0" w:color="000000"/>
              <w:right w:val="single" w:sz="4" w:space="0" w:color="000000"/>
            </w:tcBorders>
          </w:tcPr>
          <w:p w14:paraId="423BF5BC" w14:textId="77777777" w:rsidR="008C44AF" w:rsidRDefault="002E2B33">
            <w:pPr>
              <w:spacing w:after="0" w:line="259" w:lineRule="auto"/>
              <w:ind w:left="0" w:firstLine="0"/>
              <w:jc w:val="left"/>
            </w:pPr>
            <w:r>
              <w:t xml:space="preserve">Business Intelligence: Dịch vụ phân tích dữ liệu </w:t>
            </w:r>
          </w:p>
        </w:tc>
      </w:tr>
      <w:tr w:rsidR="008C44AF" w14:paraId="58D65FFC" w14:textId="77777777">
        <w:trPr>
          <w:trHeight w:val="466"/>
        </w:trPr>
        <w:tc>
          <w:tcPr>
            <w:tcW w:w="960" w:type="dxa"/>
            <w:tcBorders>
              <w:top w:val="single" w:sz="4" w:space="0" w:color="000000"/>
              <w:left w:val="single" w:sz="4" w:space="0" w:color="000000"/>
              <w:bottom w:val="single" w:sz="4" w:space="0" w:color="000000"/>
              <w:right w:val="single" w:sz="4" w:space="0" w:color="000000"/>
            </w:tcBorders>
          </w:tcPr>
          <w:p w14:paraId="1D94338A" w14:textId="77777777" w:rsidR="008C44AF" w:rsidRDefault="002E2B33">
            <w:pPr>
              <w:spacing w:after="0" w:line="259" w:lineRule="auto"/>
              <w:ind w:left="0" w:right="64" w:firstLine="0"/>
              <w:jc w:val="center"/>
            </w:pPr>
            <w:r>
              <w:t xml:space="preserve">4 </w:t>
            </w:r>
          </w:p>
        </w:tc>
        <w:tc>
          <w:tcPr>
            <w:tcW w:w="2552" w:type="dxa"/>
            <w:tcBorders>
              <w:top w:val="single" w:sz="4" w:space="0" w:color="000000"/>
              <w:left w:val="single" w:sz="4" w:space="0" w:color="000000"/>
              <w:bottom w:val="single" w:sz="4" w:space="0" w:color="000000"/>
              <w:right w:val="single" w:sz="4" w:space="0" w:color="000000"/>
            </w:tcBorders>
          </w:tcPr>
          <w:p w14:paraId="5989F066" w14:textId="77777777" w:rsidR="008C44AF" w:rsidRDefault="002E2B33">
            <w:pPr>
              <w:spacing w:after="0" w:line="259" w:lineRule="auto"/>
              <w:ind w:left="0" w:right="68" w:firstLine="0"/>
              <w:jc w:val="center"/>
            </w:pPr>
            <w:r>
              <w:t xml:space="preserve">BOT </w:t>
            </w:r>
          </w:p>
        </w:tc>
        <w:tc>
          <w:tcPr>
            <w:tcW w:w="5778" w:type="dxa"/>
            <w:tcBorders>
              <w:top w:val="single" w:sz="4" w:space="0" w:color="000000"/>
              <w:left w:val="single" w:sz="4" w:space="0" w:color="000000"/>
              <w:bottom w:val="single" w:sz="4" w:space="0" w:color="000000"/>
              <w:right w:val="single" w:sz="4" w:space="0" w:color="000000"/>
            </w:tcBorders>
            <w:vAlign w:val="center"/>
          </w:tcPr>
          <w:p w14:paraId="1BD86CE5" w14:textId="77777777" w:rsidR="008C44AF" w:rsidRDefault="002E2B33">
            <w:pPr>
              <w:spacing w:after="0" w:line="259" w:lineRule="auto"/>
              <w:ind w:left="0" w:firstLine="0"/>
              <w:jc w:val="left"/>
            </w:pPr>
            <w:r>
              <w:t xml:space="preserve">Xây dựng – vận hành – chuyển giao </w:t>
            </w:r>
          </w:p>
        </w:tc>
      </w:tr>
      <w:tr w:rsidR="008C44AF" w14:paraId="20C38F8C" w14:textId="77777777">
        <w:trPr>
          <w:trHeight w:val="464"/>
        </w:trPr>
        <w:tc>
          <w:tcPr>
            <w:tcW w:w="960" w:type="dxa"/>
            <w:tcBorders>
              <w:top w:val="single" w:sz="4" w:space="0" w:color="000000"/>
              <w:left w:val="single" w:sz="4" w:space="0" w:color="000000"/>
              <w:bottom w:val="single" w:sz="4" w:space="0" w:color="000000"/>
              <w:right w:val="single" w:sz="4" w:space="0" w:color="000000"/>
            </w:tcBorders>
          </w:tcPr>
          <w:p w14:paraId="332D3BBC" w14:textId="77777777" w:rsidR="008C44AF" w:rsidRDefault="002E2B33">
            <w:pPr>
              <w:spacing w:after="0" w:line="259" w:lineRule="auto"/>
              <w:ind w:left="0" w:right="64" w:firstLine="0"/>
              <w:jc w:val="center"/>
            </w:pPr>
            <w:r>
              <w:t xml:space="preserve">5 </w:t>
            </w:r>
          </w:p>
        </w:tc>
        <w:tc>
          <w:tcPr>
            <w:tcW w:w="2552" w:type="dxa"/>
            <w:tcBorders>
              <w:top w:val="single" w:sz="4" w:space="0" w:color="000000"/>
              <w:left w:val="single" w:sz="4" w:space="0" w:color="000000"/>
              <w:bottom w:val="single" w:sz="4" w:space="0" w:color="000000"/>
              <w:right w:val="single" w:sz="4" w:space="0" w:color="000000"/>
            </w:tcBorders>
          </w:tcPr>
          <w:p w14:paraId="6959786E" w14:textId="77777777" w:rsidR="008C44AF" w:rsidRDefault="002E2B33">
            <w:pPr>
              <w:spacing w:after="0" w:line="259" w:lineRule="auto"/>
              <w:ind w:left="0" w:right="68" w:firstLine="0"/>
              <w:jc w:val="center"/>
            </w:pPr>
            <w:r>
              <w:t xml:space="preserve">CBCCVC </w:t>
            </w:r>
          </w:p>
        </w:tc>
        <w:tc>
          <w:tcPr>
            <w:tcW w:w="5778" w:type="dxa"/>
            <w:tcBorders>
              <w:top w:val="single" w:sz="4" w:space="0" w:color="000000"/>
              <w:left w:val="single" w:sz="4" w:space="0" w:color="000000"/>
              <w:bottom w:val="single" w:sz="4" w:space="0" w:color="000000"/>
              <w:right w:val="single" w:sz="4" w:space="0" w:color="000000"/>
            </w:tcBorders>
          </w:tcPr>
          <w:p w14:paraId="286E0BB3" w14:textId="77777777" w:rsidR="008C44AF" w:rsidRDefault="002E2B33">
            <w:pPr>
              <w:spacing w:after="0" w:line="259" w:lineRule="auto"/>
              <w:ind w:left="0" w:firstLine="0"/>
              <w:jc w:val="left"/>
            </w:pPr>
            <w:r>
              <w:t xml:space="preserve">Cán bộ, công chức, viên chức </w:t>
            </w:r>
          </w:p>
        </w:tc>
      </w:tr>
      <w:tr w:rsidR="008C44AF" w14:paraId="0B7BEF77" w14:textId="77777777">
        <w:trPr>
          <w:trHeight w:val="463"/>
        </w:trPr>
        <w:tc>
          <w:tcPr>
            <w:tcW w:w="960" w:type="dxa"/>
            <w:tcBorders>
              <w:top w:val="single" w:sz="4" w:space="0" w:color="000000"/>
              <w:left w:val="single" w:sz="4" w:space="0" w:color="000000"/>
              <w:bottom w:val="single" w:sz="4" w:space="0" w:color="000000"/>
              <w:right w:val="single" w:sz="4" w:space="0" w:color="000000"/>
            </w:tcBorders>
          </w:tcPr>
          <w:p w14:paraId="0966A636" w14:textId="77777777" w:rsidR="008C44AF" w:rsidRDefault="002E2B33">
            <w:pPr>
              <w:spacing w:after="0" w:line="259" w:lineRule="auto"/>
              <w:ind w:left="0" w:right="64" w:firstLine="0"/>
              <w:jc w:val="center"/>
            </w:pPr>
            <w:r>
              <w:t xml:space="preserve">6 </w:t>
            </w:r>
          </w:p>
        </w:tc>
        <w:tc>
          <w:tcPr>
            <w:tcW w:w="2552" w:type="dxa"/>
            <w:tcBorders>
              <w:top w:val="single" w:sz="4" w:space="0" w:color="000000"/>
              <w:left w:val="single" w:sz="4" w:space="0" w:color="000000"/>
              <w:bottom w:val="single" w:sz="4" w:space="0" w:color="000000"/>
              <w:right w:val="single" w:sz="4" w:space="0" w:color="000000"/>
            </w:tcBorders>
          </w:tcPr>
          <w:p w14:paraId="42030982" w14:textId="77777777" w:rsidR="008C44AF" w:rsidRDefault="002E2B33">
            <w:pPr>
              <w:spacing w:after="0" w:line="259" w:lineRule="auto"/>
              <w:ind w:left="0" w:right="72" w:firstLine="0"/>
              <w:jc w:val="center"/>
            </w:pPr>
            <w:r>
              <w:t xml:space="preserve">CMCN </w:t>
            </w:r>
          </w:p>
        </w:tc>
        <w:tc>
          <w:tcPr>
            <w:tcW w:w="5778" w:type="dxa"/>
            <w:tcBorders>
              <w:top w:val="single" w:sz="4" w:space="0" w:color="000000"/>
              <w:left w:val="single" w:sz="4" w:space="0" w:color="000000"/>
              <w:bottom w:val="single" w:sz="4" w:space="0" w:color="000000"/>
              <w:right w:val="single" w:sz="4" w:space="0" w:color="000000"/>
            </w:tcBorders>
          </w:tcPr>
          <w:p w14:paraId="09909A4B" w14:textId="77777777" w:rsidR="008C44AF" w:rsidRDefault="002E2B33">
            <w:pPr>
              <w:spacing w:after="0" w:line="259" w:lineRule="auto"/>
              <w:ind w:left="0" w:firstLine="0"/>
              <w:jc w:val="left"/>
            </w:pPr>
            <w:r>
              <w:t xml:space="preserve">Cách mạng công nghiệp </w:t>
            </w:r>
          </w:p>
        </w:tc>
      </w:tr>
      <w:tr w:rsidR="008C44AF" w14:paraId="4B1FDB76" w14:textId="77777777">
        <w:trPr>
          <w:trHeight w:val="466"/>
        </w:trPr>
        <w:tc>
          <w:tcPr>
            <w:tcW w:w="960" w:type="dxa"/>
            <w:tcBorders>
              <w:top w:val="single" w:sz="4" w:space="0" w:color="000000"/>
              <w:left w:val="single" w:sz="4" w:space="0" w:color="000000"/>
              <w:bottom w:val="single" w:sz="4" w:space="0" w:color="000000"/>
              <w:right w:val="single" w:sz="4" w:space="0" w:color="000000"/>
            </w:tcBorders>
          </w:tcPr>
          <w:p w14:paraId="2C9E4EE5" w14:textId="77777777" w:rsidR="008C44AF" w:rsidRDefault="002E2B33">
            <w:pPr>
              <w:spacing w:after="0" w:line="259" w:lineRule="auto"/>
              <w:ind w:left="0" w:right="64" w:firstLine="0"/>
              <w:jc w:val="center"/>
            </w:pPr>
            <w:r>
              <w:t xml:space="preserve">7 </w:t>
            </w:r>
          </w:p>
        </w:tc>
        <w:tc>
          <w:tcPr>
            <w:tcW w:w="2552" w:type="dxa"/>
            <w:tcBorders>
              <w:top w:val="single" w:sz="4" w:space="0" w:color="000000"/>
              <w:left w:val="single" w:sz="4" w:space="0" w:color="000000"/>
              <w:bottom w:val="single" w:sz="4" w:space="0" w:color="000000"/>
              <w:right w:val="single" w:sz="4" w:space="0" w:color="000000"/>
            </w:tcBorders>
          </w:tcPr>
          <w:p w14:paraId="5045768A" w14:textId="77777777" w:rsidR="008C44AF" w:rsidRDefault="002E2B33">
            <w:pPr>
              <w:spacing w:after="0" w:line="259" w:lineRule="auto"/>
              <w:ind w:left="0" w:right="72" w:firstLine="0"/>
              <w:jc w:val="center"/>
            </w:pPr>
            <w:r>
              <w:t xml:space="preserve">CNTT </w:t>
            </w:r>
          </w:p>
        </w:tc>
        <w:tc>
          <w:tcPr>
            <w:tcW w:w="5778" w:type="dxa"/>
            <w:tcBorders>
              <w:top w:val="single" w:sz="4" w:space="0" w:color="000000"/>
              <w:left w:val="single" w:sz="4" w:space="0" w:color="000000"/>
              <w:bottom w:val="single" w:sz="4" w:space="0" w:color="000000"/>
              <w:right w:val="single" w:sz="4" w:space="0" w:color="000000"/>
            </w:tcBorders>
          </w:tcPr>
          <w:p w14:paraId="13E173B0" w14:textId="77777777" w:rsidR="008C44AF" w:rsidRDefault="002E2B33">
            <w:pPr>
              <w:spacing w:after="0" w:line="259" w:lineRule="auto"/>
              <w:ind w:left="0" w:firstLine="0"/>
              <w:jc w:val="left"/>
            </w:pPr>
            <w:r>
              <w:t xml:space="preserve">Công nghệ thông  </w:t>
            </w:r>
          </w:p>
        </w:tc>
      </w:tr>
      <w:tr w:rsidR="008C44AF" w14:paraId="15420C68" w14:textId="77777777">
        <w:trPr>
          <w:trHeight w:val="463"/>
        </w:trPr>
        <w:tc>
          <w:tcPr>
            <w:tcW w:w="960" w:type="dxa"/>
            <w:tcBorders>
              <w:top w:val="single" w:sz="4" w:space="0" w:color="000000"/>
              <w:left w:val="single" w:sz="4" w:space="0" w:color="000000"/>
              <w:bottom w:val="single" w:sz="4" w:space="0" w:color="000000"/>
              <w:right w:val="single" w:sz="4" w:space="0" w:color="000000"/>
            </w:tcBorders>
          </w:tcPr>
          <w:p w14:paraId="2033245F" w14:textId="77777777" w:rsidR="008C44AF" w:rsidRDefault="002E2B33">
            <w:pPr>
              <w:spacing w:after="0" w:line="259" w:lineRule="auto"/>
              <w:ind w:left="0" w:right="64" w:firstLine="0"/>
              <w:jc w:val="center"/>
            </w:pPr>
            <w:r>
              <w:t xml:space="preserve">8 </w:t>
            </w:r>
          </w:p>
        </w:tc>
        <w:tc>
          <w:tcPr>
            <w:tcW w:w="2552" w:type="dxa"/>
            <w:tcBorders>
              <w:top w:val="single" w:sz="4" w:space="0" w:color="000000"/>
              <w:left w:val="single" w:sz="4" w:space="0" w:color="000000"/>
              <w:bottom w:val="single" w:sz="4" w:space="0" w:color="000000"/>
              <w:right w:val="single" w:sz="4" w:space="0" w:color="000000"/>
            </w:tcBorders>
          </w:tcPr>
          <w:p w14:paraId="65071691" w14:textId="77777777" w:rsidR="008C44AF" w:rsidRDefault="002E2B33">
            <w:pPr>
              <w:spacing w:after="0" w:line="259" w:lineRule="auto"/>
              <w:ind w:left="0" w:right="74" w:firstLine="0"/>
              <w:jc w:val="center"/>
            </w:pPr>
            <w:r>
              <w:t xml:space="preserve">CNTT-TT </w:t>
            </w:r>
          </w:p>
        </w:tc>
        <w:tc>
          <w:tcPr>
            <w:tcW w:w="5778" w:type="dxa"/>
            <w:tcBorders>
              <w:top w:val="single" w:sz="4" w:space="0" w:color="000000"/>
              <w:left w:val="single" w:sz="4" w:space="0" w:color="000000"/>
              <w:bottom w:val="single" w:sz="4" w:space="0" w:color="000000"/>
              <w:right w:val="single" w:sz="4" w:space="0" w:color="000000"/>
            </w:tcBorders>
          </w:tcPr>
          <w:p w14:paraId="5BF9B282" w14:textId="77777777" w:rsidR="008C44AF" w:rsidRDefault="002E2B33">
            <w:pPr>
              <w:spacing w:after="0" w:line="259" w:lineRule="auto"/>
              <w:ind w:left="0" w:firstLine="0"/>
              <w:jc w:val="left"/>
            </w:pPr>
            <w:r>
              <w:t xml:space="preserve">Công nghệ thông tin – Truyền thông </w:t>
            </w:r>
          </w:p>
        </w:tc>
      </w:tr>
      <w:tr w:rsidR="008C44AF" w14:paraId="274B2243" w14:textId="77777777">
        <w:trPr>
          <w:trHeight w:val="463"/>
        </w:trPr>
        <w:tc>
          <w:tcPr>
            <w:tcW w:w="960" w:type="dxa"/>
            <w:tcBorders>
              <w:top w:val="single" w:sz="4" w:space="0" w:color="000000"/>
              <w:left w:val="single" w:sz="4" w:space="0" w:color="000000"/>
              <w:bottom w:val="single" w:sz="4" w:space="0" w:color="000000"/>
              <w:right w:val="single" w:sz="4" w:space="0" w:color="000000"/>
            </w:tcBorders>
          </w:tcPr>
          <w:p w14:paraId="21E2A9D4" w14:textId="77777777" w:rsidR="008C44AF" w:rsidRDefault="002E2B33">
            <w:pPr>
              <w:spacing w:after="0" w:line="259" w:lineRule="auto"/>
              <w:ind w:left="0" w:right="64" w:firstLine="0"/>
              <w:jc w:val="center"/>
            </w:pPr>
            <w:r>
              <w:t xml:space="preserve">9 </w:t>
            </w:r>
          </w:p>
        </w:tc>
        <w:tc>
          <w:tcPr>
            <w:tcW w:w="2552" w:type="dxa"/>
            <w:tcBorders>
              <w:top w:val="single" w:sz="4" w:space="0" w:color="000000"/>
              <w:left w:val="single" w:sz="4" w:space="0" w:color="000000"/>
              <w:bottom w:val="single" w:sz="4" w:space="0" w:color="000000"/>
              <w:right w:val="single" w:sz="4" w:space="0" w:color="000000"/>
            </w:tcBorders>
            <w:vAlign w:val="center"/>
          </w:tcPr>
          <w:p w14:paraId="0F99FEC3" w14:textId="77777777" w:rsidR="008C44AF" w:rsidRDefault="002E2B33">
            <w:pPr>
              <w:spacing w:after="0" w:line="259" w:lineRule="auto"/>
              <w:ind w:left="0" w:right="74" w:firstLine="0"/>
              <w:jc w:val="center"/>
            </w:pPr>
            <w:r>
              <w:t xml:space="preserve">CQĐT </w:t>
            </w:r>
          </w:p>
        </w:tc>
        <w:tc>
          <w:tcPr>
            <w:tcW w:w="5778" w:type="dxa"/>
            <w:tcBorders>
              <w:top w:val="single" w:sz="4" w:space="0" w:color="000000"/>
              <w:left w:val="single" w:sz="4" w:space="0" w:color="000000"/>
              <w:bottom w:val="single" w:sz="4" w:space="0" w:color="000000"/>
              <w:right w:val="single" w:sz="4" w:space="0" w:color="000000"/>
            </w:tcBorders>
          </w:tcPr>
          <w:p w14:paraId="21CF4307" w14:textId="77777777" w:rsidR="008C44AF" w:rsidRDefault="002E2B33">
            <w:pPr>
              <w:spacing w:after="0" w:line="259" w:lineRule="auto"/>
              <w:ind w:left="0" w:firstLine="0"/>
              <w:jc w:val="left"/>
            </w:pPr>
            <w:r>
              <w:t xml:space="preserve">Chính quyền điện tử </w:t>
            </w:r>
          </w:p>
        </w:tc>
      </w:tr>
      <w:tr w:rsidR="008C44AF" w14:paraId="28434E22" w14:textId="77777777">
        <w:trPr>
          <w:trHeight w:val="466"/>
        </w:trPr>
        <w:tc>
          <w:tcPr>
            <w:tcW w:w="960" w:type="dxa"/>
            <w:tcBorders>
              <w:top w:val="single" w:sz="4" w:space="0" w:color="000000"/>
              <w:left w:val="single" w:sz="4" w:space="0" w:color="000000"/>
              <w:bottom w:val="single" w:sz="4" w:space="0" w:color="000000"/>
              <w:right w:val="single" w:sz="4" w:space="0" w:color="000000"/>
            </w:tcBorders>
          </w:tcPr>
          <w:p w14:paraId="086E1918" w14:textId="77777777" w:rsidR="008C44AF" w:rsidRDefault="002E2B33">
            <w:pPr>
              <w:spacing w:after="0" w:line="259" w:lineRule="auto"/>
              <w:ind w:left="0" w:right="67" w:firstLine="0"/>
              <w:jc w:val="center"/>
            </w:pPr>
            <w:r>
              <w:t xml:space="preserve">10 </w:t>
            </w:r>
          </w:p>
        </w:tc>
        <w:tc>
          <w:tcPr>
            <w:tcW w:w="2552" w:type="dxa"/>
            <w:tcBorders>
              <w:top w:val="single" w:sz="4" w:space="0" w:color="000000"/>
              <w:left w:val="single" w:sz="4" w:space="0" w:color="000000"/>
              <w:bottom w:val="single" w:sz="4" w:space="0" w:color="000000"/>
              <w:right w:val="single" w:sz="4" w:space="0" w:color="000000"/>
            </w:tcBorders>
          </w:tcPr>
          <w:p w14:paraId="02C55C67" w14:textId="77777777" w:rsidR="008C44AF" w:rsidRDefault="002E2B33">
            <w:pPr>
              <w:spacing w:after="0" w:line="259" w:lineRule="auto"/>
              <w:ind w:left="0" w:right="72" w:firstLine="0"/>
              <w:jc w:val="center"/>
            </w:pPr>
            <w:r>
              <w:t xml:space="preserve">CSDL </w:t>
            </w:r>
          </w:p>
        </w:tc>
        <w:tc>
          <w:tcPr>
            <w:tcW w:w="5778" w:type="dxa"/>
            <w:tcBorders>
              <w:top w:val="single" w:sz="4" w:space="0" w:color="000000"/>
              <w:left w:val="single" w:sz="4" w:space="0" w:color="000000"/>
              <w:bottom w:val="single" w:sz="4" w:space="0" w:color="000000"/>
              <w:right w:val="single" w:sz="4" w:space="0" w:color="000000"/>
            </w:tcBorders>
          </w:tcPr>
          <w:p w14:paraId="6876951C" w14:textId="77777777" w:rsidR="008C44AF" w:rsidRDefault="002E2B33">
            <w:pPr>
              <w:spacing w:after="0" w:line="259" w:lineRule="auto"/>
              <w:ind w:left="0" w:firstLine="0"/>
              <w:jc w:val="left"/>
            </w:pPr>
            <w:r>
              <w:t xml:space="preserve">Cơ sở dữ liệu </w:t>
            </w:r>
          </w:p>
        </w:tc>
      </w:tr>
      <w:tr w:rsidR="008C44AF" w14:paraId="56604A7E" w14:textId="77777777">
        <w:trPr>
          <w:trHeight w:val="463"/>
        </w:trPr>
        <w:tc>
          <w:tcPr>
            <w:tcW w:w="960" w:type="dxa"/>
            <w:tcBorders>
              <w:top w:val="single" w:sz="4" w:space="0" w:color="000000"/>
              <w:left w:val="single" w:sz="4" w:space="0" w:color="000000"/>
              <w:bottom w:val="single" w:sz="4" w:space="0" w:color="000000"/>
              <w:right w:val="single" w:sz="4" w:space="0" w:color="000000"/>
            </w:tcBorders>
          </w:tcPr>
          <w:p w14:paraId="39193B9A" w14:textId="77777777" w:rsidR="008C44AF" w:rsidRDefault="002E2B33">
            <w:pPr>
              <w:spacing w:after="0" w:line="259" w:lineRule="auto"/>
              <w:ind w:left="0" w:right="67" w:firstLine="0"/>
              <w:jc w:val="center"/>
            </w:pPr>
            <w:r>
              <w:t xml:space="preserve">11 </w:t>
            </w:r>
          </w:p>
        </w:tc>
        <w:tc>
          <w:tcPr>
            <w:tcW w:w="2552" w:type="dxa"/>
            <w:tcBorders>
              <w:top w:val="single" w:sz="4" w:space="0" w:color="000000"/>
              <w:left w:val="single" w:sz="4" w:space="0" w:color="000000"/>
              <w:bottom w:val="single" w:sz="4" w:space="0" w:color="000000"/>
              <w:right w:val="single" w:sz="4" w:space="0" w:color="000000"/>
            </w:tcBorders>
          </w:tcPr>
          <w:p w14:paraId="18106734" w14:textId="77777777" w:rsidR="008C44AF" w:rsidRDefault="002E2B33">
            <w:pPr>
              <w:spacing w:after="0" w:line="259" w:lineRule="auto"/>
              <w:ind w:left="0" w:right="72" w:firstLine="0"/>
              <w:jc w:val="center"/>
            </w:pPr>
            <w:r>
              <w:t xml:space="preserve">DVCTT </w:t>
            </w:r>
          </w:p>
        </w:tc>
        <w:tc>
          <w:tcPr>
            <w:tcW w:w="5778" w:type="dxa"/>
            <w:tcBorders>
              <w:top w:val="single" w:sz="4" w:space="0" w:color="000000"/>
              <w:left w:val="single" w:sz="4" w:space="0" w:color="000000"/>
              <w:bottom w:val="single" w:sz="4" w:space="0" w:color="000000"/>
              <w:right w:val="single" w:sz="4" w:space="0" w:color="000000"/>
            </w:tcBorders>
          </w:tcPr>
          <w:p w14:paraId="4853EAB7" w14:textId="77777777" w:rsidR="008C44AF" w:rsidRDefault="002E2B33">
            <w:pPr>
              <w:spacing w:after="0" w:line="259" w:lineRule="auto"/>
              <w:ind w:left="0" w:firstLine="0"/>
              <w:jc w:val="left"/>
            </w:pPr>
            <w:r>
              <w:t xml:space="preserve">Dịch vụ công trực tuyến </w:t>
            </w:r>
          </w:p>
        </w:tc>
      </w:tr>
      <w:tr w:rsidR="008C44AF" w14:paraId="0580BD59" w14:textId="77777777">
        <w:trPr>
          <w:trHeight w:val="620"/>
        </w:trPr>
        <w:tc>
          <w:tcPr>
            <w:tcW w:w="960" w:type="dxa"/>
            <w:tcBorders>
              <w:top w:val="single" w:sz="4" w:space="0" w:color="000000"/>
              <w:left w:val="single" w:sz="4" w:space="0" w:color="000000"/>
              <w:bottom w:val="single" w:sz="4" w:space="0" w:color="000000"/>
              <w:right w:val="single" w:sz="4" w:space="0" w:color="000000"/>
            </w:tcBorders>
            <w:vAlign w:val="center"/>
          </w:tcPr>
          <w:p w14:paraId="47169FB6" w14:textId="77777777" w:rsidR="008C44AF" w:rsidRDefault="002E2B33">
            <w:pPr>
              <w:spacing w:after="0" w:line="259" w:lineRule="auto"/>
              <w:ind w:left="0" w:right="67" w:firstLine="0"/>
              <w:jc w:val="center"/>
            </w:pPr>
            <w:r>
              <w:t xml:space="preserve">12 </w:t>
            </w:r>
          </w:p>
        </w:tc>
        <w:tc>
          <w:tcPr>
            <w:tcW w:w="2552" w:type="dxa"/>
            <w:tcBorders>
              <w:top w:val="single" w:sz="4" w:space="0" w:color="000000"/>
              <w:left w:val="single" w:sz="4" w:space="0" w:color="000000"/>
              <w:bottom w:val="single" w:sz="4" w:space="0" w:color="000000"/>
              <w:right w:val="single" w:sz="4" w:space="0" w:color="000000"/>
            </w:tcBorders>
            <w:vAlign w:val="center"/>
          </w:tcPr>
          <w:p w14:paraId="49F9DE16" w14:textId="77777777" w:rsidR="008C44AF" w:rsidRDefault="002E2B33">
            <w:pPr>
              <w:spacing w:after="0" w:line="259" w:lineRule="auto"/>
              <w:ind w:left="0" w:right="71" w:firstLine="0"/>
              <w:jc w:val="center"/>
            </w:pPr>
            <w:r>
              <w:t xml:space="preserve">DX </w:t>
            </w:r>
          </w:p>
        </w:tc>
        <w:tc>
          <w:tcPr>
            <w:tcW w:w="5778" w:type="dxa"/>
            <w:tcBorders>
              <w:top w:val="single" w:sz="4" w:space="0" w:color="000000"/>
              <w:left w:val="single" w:sz="4" w:space="0" w:color="000000"/>
              <w:bottom w:val="single" w:sz="4" w:space="0" w:color="000000"/>
              <w:right w:val="single" w:sz="4" w:space="0" w:color="000000"/>
            </w:tcBorders>
            <w:vAlign w:val="center"/>
          </w:tcPr>
          <w:p w14:paraId="11C9CB16" w14:textId="77777777" w:rsidR="008C44AF" w:rsidRDefault="002E2B33">
            <w:pPr>
              <w:spacing w:after="0" w:line="259" w:lineRule="auto"/>
              <w:ind w:left="0" w:firstLine="0"/>
              <w:jc w:val="left"/>
            </w:pPr>
            <w:r>
              <w:t xml:space="preserve">Digital Transformation- Chuyển đổi số </w:t>
            </w:r>
          </w:p>
        </w:tc>
      </w:tr>
      <w:tr w:rsidR="008C44AF" w14:paraId="52A57821" w14:textId="77777777">
        <w:trPr>
          <w:trHeight w:val="466"/>
        </w:trPr>
        <w:tc>
          <w:tcPr>
            <w:tcW w:w="960" w:type="dxa"/>
            <w:tcBorders>
              <w:top w:val="single" w:sz="4" w:space="0" w:color="000000"/>
              <w:left w:val="single" w:sz="4" w:space="0" w:color="000000"/>
              <w:bottom w:val="single" w:sz="4" w:space="0" w:color="000000"/>
              <w:right w:val="single" w:sz="4" w:space="0" w:color="000000"/>
            </w:tcBorders>
          </w:tcPr>
          <w:p w14:paraId="36ECB535" w14:textId="77777777" w:rsidR="008C44AF" w:rsidRDefault="002E2B33">
            <w:pPr>
              <w:spacing w:after="0" w:line="259" w:lineRule="auto"/>
              <w:ind w:left="0" w:right="67" w:firstLine="0"/>
              <w:jc w:val="center"/>
            </w:pPr>
            <w:r>
              <w:t xml:space="preserve">13 </w:t>
            </w:r>
          </w:p>
        </w:tc>
        <w:tc>
          <w:tcPr>
            <w:tcW w:w="2552" w:type="dxa"/>
            <w:tcBorders>
              <w:top w:val="single" w:sz="4" w:space="0" w:color="000000"/>
              <w:left w:val="single" w:sz="4" w:space="0" w:color="000000"/>
              <w:bottom w:val="single" w:sz="4" w:space="0" w:color="000000"/>
              <w:right w:val="single" w:sz="4" w:space="0" w:color="000000"/>
            </w:tcBorders>
            <w:vAlign w:val="center"/>
          </w:tcPr>
          <w:p w14:paraId="31F07CBC" w14:textId="77777777" w:rsidR="008C44AF" w:rsidRDefault="002E2B33">
            <w:pPr>
              <w:spacing w:after="0" w:line="259" w:lineRule="auto"/>
              <w:ind w:left="0" w:right="73" w:firstLine="0"/>
              <w:jc w:val="center"/>
            </w:pPr>
            <w:r>
              <w:t xml:space="preserve">Đoàn ĐBQH TP </w:t>
            </w:r>
          </w:p>
        </w:tc>
        <w:tc>
          <w:tcPr>
            <w:tcW w:w="5778" w:type="dxa"/>
            <w:tcBorders>
              <w:top w:val="single" w:sz="4" w:space="0" w:color="000000"/>
              <w:left w:val="single" w:sz="4" w:space="0" w:color="000000"/>
              <w:bottom w:val="single" w:sz="4" w:space="0" w:color="000000"/>
              <w:right w:val="single" w:sz="4" w:space="0" w:color="000000"/>
            </w:tcBorders>
          </w:tcPr>
          <w:p w14:paraId="71EE00E6" w14:textId="77777777" w:rsidR="008C44AF" w:rsidRDefault="002E2B33">
            <w:pPr>
              <w:spacing w:after="0" w:line="259" w:lineRule="auto"/>
              <w:ind w:left="0" w:firstLine="0"/>
              <w:jc w:val="left"/>
            </w:pPr>
            <w:r>
              <w:t xml:space="preserve">Đoàn Đại biểu quốc hội thành phố </w:t>
            </w:r>
          </w:p>
        </w:tc>
      </w:tr>
      <w:tr w:rsidR="008C44AF" w14:paraId="56FE56ED" w14:textId="77777777">
        <w:trPr>
          <w:trHeight w:val="463"/>
        </w:trPr>
        <w:tc>
          <w:tcPr>
            <w:tcW w:w="960" w:type="dxa"/>
            <w:tcBorders>
              <w:top w:val="single" w:sz="4" w:space="0" w:color="000000"/>
              <w:left w:val="single" w:sz="4" w:space="0" w:color="000000"/>
              <w:bottom w:val="single" w:sz="4" w:space="0" w:color="000000"/>
              <w:right w:val="single" w:sz="4" w:space="0" w:color="000000"/>
            </w:tcBorders>
          </w:tcPr>
          <w:p w14:paraId="30FE7E81" w14:textId="77777777" w:rsidR="008C44AF" w:rsidRDefault="002E2B33">
            <w:pPr>
              <w:spacing w:after="0" w:line="259" w:lineRule="auto"/>
              <w:ind w:left="0" w:right="67" w:firstLine="0"/>
              <w:jc w:val="center"/>
            </w:pPr>
            <w:r>
              <w:t xml:space="preserve">14 </w:t>
            </w:r>
          </w:p>
        </w:tc>
        <w:tc>
          <w:tcPr>
            <w:tcW w:w="2552" w:type="dxa"/>
            <w:tcBorders>
              <w:top w:val="single" w:sz="4" w:space="0" w:color="000000"/>
              <w:left w:val="single" w:sz="4" w:space="0" w:color="000000"/>
              <w:bottom w:val="single" w:sz="4" w:space="0" w:color="000000"/>
              <w:right w:val="single" w:sz="4" w:space="0" w:color="000000"/>
            </w:tcBorders>
            <w:vAlign w:val="center"/>
          </w:tcPr>
          <w:p w14:paraId="2E47DFA6" w14:textId="77777777" w:rsidR="008C44AF" w:rsidRDefault="002E2B33">
            <w:pPr>
              <w:spacing w:after="0" w:line="259" w:lineRule="auto"/>
              <w:ind w:left="0" w:right="72" w:firstLine="0"/>
              <w:jc w:val="center"/>
            </w:pPr>
            <w:r>
              <w:t xml:space="preserve">HĐND </w:t>
            </w:r>
          </w:p>
        </w:tc>
        <w:tc>
          <w:tcPr>
            <w:tcW w:w="5778" w:type="dxa"/>
            <w:tcBorders>
              <w:top w:val="single" w:sz="4" w:space="0" w:color="000000"/>
              <w:left w:val="single" w:sz="4" w:space="0" w:color="000000"/>
              <w:bottom w:val="single" w:sz="4" w:space="0" w:color="000000"/>
              <w:right w:val="single" w:sz="4" w:space="0" w:color="000000"/>
            </w:tcBorders>
          </w:tcPr>
          <w:p w14:paraId="165BB368" w14:textId="77777777" w:rsidR="008C44AF" w:rsidRDefault="002E2B33">
            <w:pPr>
              <w:spacing w:after="0" w:line="259" w:lineRule="auto"/>
              <w:ind w:left="0" w:firstLine="0"/>
              <w:jc w:val="left"/>
            </w:pPr>
            <w:r>
              <w:t xml:space="preserve">Hội đồng nhân dân </w:t>
            </w:r>
          </w:p>
        </w:tc>
      </w:tr>
      <w:tr w:rsidR="008C44AF" w14:paraId="1F6F022A" w14:textId="77777777">
        <w:trPr>
          <w:trHeight w:val="751"/>
        </w:trPr>
        <w:tc>
          <w:tcPr>
            <w:tcW w:w="960" w:type="dxa"/>
            <w:tcBorders>
              <w:top w:val="single" w:sz="4" w:space="0" w:color="000000"/>
              <w:left w:val="single" w:sz="4" w:space="0" w:color="000000"/>
              <w:bottom w:val="single" w:sz="4" w:space="0" w:color="000000"/>
              <w:right w:val="single" w:sz="4" w:space="0" w:color="000000"/>
            </w:tcBorders>
            <w:vAlign w:val="center"/>
          </w:tcPr>
          <w:p w14:paraId="76599A23" w14:textId="77777777" w:rsidR="008C44AF" w:rsidRDefault="002E2B33">
            <w:pPr>
              <w:spacing w:after="0" w:line="259" w:lineRule="auto"/>
              <w:ind w:left="0" w:right="67" w:firstLine="0"/>
              <w:jc w:val="center"/>
            </w:pPr>
            <w:r>
              <w:t xml:space="preserve">15 </w:t>
            </w:r>
          </w:p>
        </w:tc>
        <w:tc>
          <w:tcPr>
            <w:tcW w:w="2552" w:type="dxa"/>
            <w:tcBorders>
              <w:top w:val="single" w:sz="4" w:space="0" w:color="000000"/>
              <w:left w:val="single" w:sz="4" w:space="0" w:color="000000"/>
              <w:bottom w:val="single" w:sz="4" w:space="0" w:color="000000"/>
              <w:right w:val="single" w:sz="4" w:space="0" w:color="000000"/>
            </w:tcBorders>
            <w:vAlign w:val="center"/>
          </w:tcPr>
          <w:p w14:paraId="667B1AF6" w14:textId="77777777" w:rsidR="008C44AF" w:rsidRDefault="002E2B33">
            <w:pPr>
              <w:spacing w:after="0" w:line="259" w:lineRule="auto"/>
              <w:ind w:left="0" w:right="71" w:firstLine="0"/>
              <w:jc w:val="center"/>
            </w:pPr>
            <w:r>
              <w:t xml:space="preserve">ICT </w:t>
            </w:r>
          </w:p>
        </w:tc>
        <w:tc>
          <w:tcPr>
            <w:tcW w:w="5778" w:type="dxa"/>
            <w:tcBorders>
              <w:top w:val="single" w:sz="4" w:space="0" w:color="000000"/>
              <w:left w:val="single" w:sz="4" w:space="0" w:color="000000"/>
              <w:bottom w:val="single" w:sz="4" w:space="0" w:color="000000"/>
              <w:right w:val="single" w:sz="4" w:space="0" w:color="000000"/>
            </w:tcBorders>
          </w:tcPr>
          <w:p w14:paraId="1BC63F16" w14:textId="77777777" w:rsidR="008C44AF" w:rsidRDefault="002E2B33">
            <w:pPr>
              <w:spacing w:after="0" w:line="259" w:lineRule="auto"/>
              <w:ind w:left="0" w:firstLine="0"/>
            </w:pPr>
            <w:r>
              <w:t xml:space="preserve">Information and Communication Technology- Công nghệ thông tin - Truyền thông </w:t>
            </w:r>
          </w:p>
        </w:tc>
      </w:tr>
      <w:tr w:rsidR="008C44AF" w14:paraId="25BD6338" w14:textId="77777777">
        <w:trPr>
          <w:trHeight w:val="751"/>
        </w:trPr>
        <w:tc>
          <w:tcPr>
            <w:tcW w:w="960" w:type="dxa"/>
            <w:tcBorders>
              <w:top w:val="single" w:sz="4" w:space="0" w:color="000000"/>
              <w:left w:val="single" w:sz="4" w:space="0" w:color="000000"/>
              <w:bottom w:val="single" w:sz="4" w:space="0" w:color="000000"/>
              <w:right w:val="single" w:sz="4" w:space="0" w:color="000000"/>
            </w:tcBorders>
            <w:vAlign w:val="center"/>
          </w:tcPr>
          <w:p w14:paraId="00B2D091" w14:textId="77777777" w:rsidR="008C44AF" w:rsidRDefault="002E2B33">
            <w:pPr>
              <w:spacing w:after="0" w:line="259" w:lineRule="auto"/>
              <w:ind w:left="0" w:right="67" w:firstLine="0"/>
              <w:jc w:val="center"/>
            </w:pPr>
            <w:r>
              <w:t xml:space="preserve">16 </w:t>
            </w:r>
          </w:p>
        </w:tc>
        <w:tc>
          <w:tcPr>
            <w:tcW w:w="2552" w:type="dxa"/>
            <w:tcBorders>
              <w:top w:val="single" w:sz="4" w:space="0" w:color="000000"/>
              <w:left w:val="single" w:sz="4" w:space="0" w:color="000000"/>
              <w:bottom w:val="single" w:sz="4" w:space="0" w:color="000000"/>
              <w:right w:val="single" w:sz="4" w:space="0" w:color="000000"/>
            </w:tcBorders>
            <w:vAlign w:val="center"/>
          </w:tcPr>
          <w:p w14:paraId="66F7ECD7" w14:textId="77777777" w:rsidR="008C44AF" w:rsidRDefault="002E2B33">
            <w:pPr>
              <w:spacing w:after="0" w:line="259" w:lineRule="auto"/>
              <w:ind w:left="0" w:right="70" w:firstLine="0"/>
              <w:jc w:val="center"/>
            </w:pPr>
            <w:r>
              <w:t xml:space="preserve">IDC </w:t>
            </w:r>
          </w:p>
        </w:tc>
        <w:tc>
          <w:tcPr>
            <w:tcW w:w="5778" w:type="dxa"/>
            <w:tcBorders>
              <w:top w:val="single" w:sz="4" w:space="0" w:color="000000"/>
              <w:left w:val="single" w:sz="4" w:space="0" w:color="000000"/>
              <w:bottom w:val="single" w:sz="4" w:space="0" w:color="000000"/>
              <w:right w:val="single" w:sz="4" w:space="0" w:color="000000"/>
            </w:tcBorders>
          </w:tcPr>
          <w:p w14:paraId="5045EDB7" w14:textId="77777777" w:rsidR="008C44AF" w:rsidRDefault="002E2B33">
            <w:pPr>
              <w:spacing w:after="0" w:line="259" w:lineRule="auto"/>
              <w:ind w:left="0" w:firstLine="0"/>
            </w:pPr>
            <w:r>
              <w:t xml:space="preserve">International Data Corporation - Tổ chức Dữ liệu quốc tế </w:t>
            </w:r>
          </w:p>
        </w:tc>
      </w:tr>
      <w:tr w:rsidR="008C44AF" w14:paraId="3D37BDB4" w14:textId="77777777">
        <w:trPr>
          <w:trHeight w:val="749"/>
        </w:trPr>
        <w:tc>
          <w:tcPr>
            <w:tcW w:w="960" w:type="dxa"/>
            <w:tcBorders>
              <w:top w:val="single" w:sz="4" w:space="0" w:color="000000"/>
              <w:left w:val="single" w:sz="4" w:space="0" w:color="000000"/>
              <w:bottom w:val="single" w:sz="4" w:space="0" w:color="000000"/>
              <w:right w:val="single" w:sz="4" w:space="0" w:color="000000"/>
            </w:tcBorders>
            <w:vAlign w:val="center"/>
          </w:tcPr>
          <w:p w14:paraId="6D9417BC" w14:textId="77777777" w:rsidR="008C44AF" w:rsidRDefault="002E2B33">
            <w:pPr>
              <w:spacing w:after="0" w:line="259" w:lineRule="auto"/>
              <w:ind w:left="0" w:right="67" w:firstLine="0"/>
              <w:jc w:val="center"/>
            </w:pPr>
            <w:r>
              <w:t xml:space="preserve">17 </w:t>
            </w:r>
          </w:p>
        </w:tc>
        <w:tc>
          <w:tcPr>
            <w:tcW w:w="2552" w:type="dxa"/>
            <w:tcBorders>
              <w:top w:val="single" w:sz="4" w:space="0" w:color="000000"/>
              <w:left w:val="single" w:sz="4" w:space="0" w:color="000000"/>
              <w:bottom w:val="single" w:sz="4" w:space="0" w:color="000000"/>
              <w:right w:val="single" w:sz="4" w:space="0" w:color="000000"/>
            </w:tcBorders>
            <w:vAlign w:val="center"/>
          </w:tcPr>
          <w:p w14:paraId="655F7092" w14:textId="77777777" w:rsidR="008C44AF" w:rsidRDefault="002E2B33">
            <w:pPr>
              <w:spacing w:after="0" w:line="259" w:lineRule="auto"/>
              <w:ind w:left="0" w:right="71" w:firstLine="0"/>
              <w:jc w:val="center"/>
            </w:pPr>
            <w:r>
              <w:t xml:space="preserve">ITU </w:t>
            </w:r>
          </w:p>
        </w:tc>
        <w:tc>
          <w:tcPr>
            <w:tcW w:w="5778" w:type="dxa"/>
            <w:tcBorders>
              <w:top w:val="single" w:sz="4" w:space="0" w:color="000000"/>
              <w:left w:val="single" w:sz="4" w:space="0" w:color="000000"/>
              <w:bottom w:val="single" w:sz="4" w:space="0" w:color="000000"/>
              <w:right w:val="single" w:sz="4" w:space="0" w:color="000000"/>
            </w:tcBorders>
          </w:tcPr>
          <w:p w14:paraId="196E72D3" w14:textId="77777777" w:rsidR="008C44AF" w:rsidRDefault="002E2B33">
            <w:pPr>
              <w:spacing w:after="0" w:line="259" w:lineRule="auto"/>
              <w:ind w:left="0" w:firstLine="0"/>
            </w:pPr>
            <w:r>
              <w:t xml:space="preserve">International Telecommunications Union - Liên minh Viễn thông quốc tế  </w:t>
            </w:r>
          </w:p>
        </w:tc>
      </w:tr>
      <w:tr w:rsidR="008C44AF" w14:paraId="3F57D763" w14:textId="77777777">
        <w:trPr>
          <w:trHeight w:val="752"/>
        </w:trPr>
        <w:tc>
          <w:tcPr>
            <w:tcW w:w="960" w:type="dxa"/>
            <w:tcBorders>
              <w:top w:val="single" w:sz="4" w:space="0" w:color="000000"/>
              <w:left w:val="single" w:sz="4" w:space="0" w:color="000000"/>
              <w:bottom w:val="single" w:sz="4" w:space="0" w:color="000000"/>
              <w:right w:val="single" w:sz="4" w:space="0" w:color="000000"/>
            </w:tcBorders>
            <w:vAlign w:val="center"/>
          </w:tcPr>
          <w:p w14:paraId="1E756CF2" w14:textId="77777777" w:rsidR="008C44AF" w:rsidRDefault="002E2B33">
            <w:pPr>
              <w:spacing w:after="0" w:line="259" w:lineRule="auto"/>
              <w:ind w:left="0" w:right="67" w:firstLine="0"/>
              <w:jc w:val="center"/>
            </w:pPr>
            <w:r>
              <w:t xml:space="preserve">18 </w:t>
            </w:r>
          </w:p>
        </w:tc>
        <w:tc>
          <w:tcPr>
            <w:tcW w:w="2552" w:type="dxa"/>
            <w:tcBorders>
              <w:top w:val="single" w:sz="4" w:space="0" w:color="000000"/>
              <w:left w:val="single" w:sz="4" w:space="0" w:color="000000"/>
              <w:bottom w:val="single" w:sz="4" w:space="0" w:color="000000"/>
              <w:right w:val="single" w:sz="4" w:space="0" w:color="000000"/>
            </w:tcBorders>
            <w:vAlign w:val="center"/>
          </w:tcPr>
          <w:p w14:paraId="19E14F7E" w14:textId="77777777" w:rsidR="008C44AF" w:rsidRDefault="002E2B33">
            <w:pPr>
              <w:spacing w:after="0" w:line="259" w:lineRule="auto"/>
              <w:ind w:left="0" w:right="72" w:firstLine="0"/>
              <w:jc w:val="center"/>
            </w:pPr>
            <w:r>
              <w:t xml:space="preserve">KPI </w:t>
            </w:r>
          </w:p>
        </w:tc>
        <w:tc>
          <w:tcPr>
            <w:tcW w:w="5778" w:type="dxa"/>
            <w:tcBorders>
              <w:top w:val="single" w:sz="4" w:space="0" w:color="000000"/>
              <w:left w:val="single" w:sz="4" w:space="0" w:color="000000"/>
              <w:bottom w:val="single" w:sz="4" w:space="0" w:color="000000"/>
              <w:right w:val="single" w:sz="4" w:space="0" w:color="000000"/>
            </w:tcBorders>
          </w:tcPr>
          <w:p w14:paraId="73B34480" w14:textId="77777777" w:rsidR="008C44AF" w:rsidRDefault="002E2B33">
            <w:pPr>
              <w:spacing w:after="0" w:line="259" w:lineRule="auto"/>
              <w:ind w:left="0" w:firstLine="0"/>
            </w:pPr>
            <w:r>
              <w:t xml:space="preserve">Key Performance Indicator -Chỉ số đánh giá hiệu quả </w:t>
            </w:r>
          </w:p>
        </w:tc>
      </w:tr>
      <w:tr w:rsidR="008C44AF" w14:paraId="5AEBC6EE" w14:textId="77777777">
        <w:trPr>
          <w:trHeight w:val="463"/>
        </w:trPr>
        <w:tc>
          <w:tcPr>
            <w:tcW w:w="960" w:type="dxa"/>
            <w:tcBorders>
              <w:top w:val="single" w:sz="4" w:space="0" w:color="000000"/>
              <w:left w:val="single" w:sz="4" w:space="0" w:color="000000"/>
              <w:bottom w:val="single" w:sz="4" w:space="0" w:color="000000"/>
              <w:right w:val="single" w:sz="4" w:space="0" w:color="000000"/>
            </w:tcBorders>
          </w:tcPr>
          <w:p w14:paraId="27EED898" w14:textId="77777777" w:rsidR="008C44AF" w:rsidRDefault="002E2B33">
            <w:pPr>
              <w:spacing w:after="0" w:line="259" w:lineRule="auto"/>
              <w:ind w:left="0" w:right="67" w:firstLine="0"/>
              <w:jc w:val="center"/>
            </w:pPr>
            <w:r>
              <w:t xml:space="preserve">19 </w:t>
            </w:r>
          </w:p>
        </w:tc>
        <w:tc>
          <w:tcPr>
            <w:tcW w:w="2552" w:type="dxa"/>
            <w:tcBorders>
              <w:top w:val="single" w:sz="4" w:space="0" w:color="000000"/>
              <w:left w:val="single" w:sz="4" w:space="0" w:color="000000"/>
              <w:bottom w:val="single" w:sz="4" w:space="0" w:color="000000"/>
              <w:right w:val="single" w:sz="4" w:space="0" w:color="000000"/>
            </w:tcBorders>
          </w:tcPr>
          <w:p w14:paraId="10F7FAB7" w14:textId="77777777" w:rsidR="008C44AF" w:rsidRDefault="002E2B33">
            <w:pPr>
              <w:spacing w:after="0" w:line="259" w:lineRule="auto"/>
              <w:ind w:left="0" w:right="72" w:firstLine="0"/>
              <w:jc w:val="center"/>
            </w:pPr>
            <w:r>
              <w:t xml:space="preserve">MAN </w:t>
            </w:r>
          </w:p>
        </w:tc>
        <w:tc>
          <w:tcPr>
            <w:tcW w:w="5778" w:type="dxa"/>
            <w:tcBorders>
              <w:top w:val="single" w:sz="4" w:space="0" w:color="000000"/>
              <w:left w:val="single" w:sz="4" w:space="0" w:color="000000"/>
              <w:bottom w:val="single" w:sz="4" w:space="0" w:color="000000"/>
              <w:right w:val="single" w:sz="4" w:space="0" w:color="000000"/>
            </w:tcBorders>
          </w:tcPr>
          <w:p w14:paraId="1459FA80" w14:textId="77777777" w:rsidR="008C44AF" w:rsidRDefault="002E2B33">
            <w:pPr>
              <w:spacing w:after="0" w:line="259" w:lineRule="auto"/>
              <w:ind w:left="0" w:firstLine="0"/>
              <w:jc w:val="left"/>
            </w:pPr>
            <w:r>
              <w:t xml:space="preserve">Mạng đô thị thành phố </w:t>
            </w:r>
          </w:p>
        </w:tc>
      </w:tr>
      <w:tr w:rsidR="008C44AF" w14:paraId="2960AC28" w14:textId="77777777">
        <w:trPr>
          <w:trHeight w:val="466"/>
        </w:trPr>
        <w:tc>
          <w:tcPr>
            <w:tcW w:w="960" w:type="dxa"/>
            <w:tcBorders>
              <w:top w:val="single" w:sz="4" w:space="0" w:color="000000"/>
              <w:left w:val="single" w:sz="4" w:space="0" w:color="000000"/>
              <w:bottom w:val="single" w:sz="4" w:space="0" w:color="000000"/>
              <w:right w:val="single" w:sz="4" w:space="0" w:color="000000"/>
            </w:tcBorders>
          </w:tcPr>
          <w:p w14:paraId="223B8EC6" w14:textId="77777777" w:rsidR="008C44AF" w:rsidRDefault="002E2B33">
            <w:pPr>
              <w:spacing w:after="0" w:line="259" w:lineRule="auto"/>
              <w:ind w:left="0" w:right="67" w:firstLine="0"/>
              <w:jc w:val="center"/>
            </w:pPr>
            <w:r>
              <w:t xml:space="preserve">20 </w:t>
            </w:r>
          </w:p>
        </w:tc>
        <w:tc>
          <w:tcPr>
            <w:tcW w:w="2552" w:type="dxa"/>
            <w:tcBorders>
              <w:top w:val="single" w:sz="4" w:space="0" w:color="000000"/>
              <w:left w:val="single" w:sz="4" w:space="0" w:color="000000"/>
              <w:bottom w:val="single" w:sz="4" w:space="0" w:color="000000"/>
              <w:right w:val="single" w:sz="4" w:space="0" w:color="000000"/>
            </w:tcBorders>
          </w:tcPr>
          <w:p w14:paraId="61E11480" w14:textId="77777777" w:rsidR="008C44AF" w:rsidRDefault="002E2B33">
            <w:pPr>
              <w:spacing w:after="0" w:line="259" w:lineRule="auto"/>
              <w:ind w:left="0" w:right="71" w:firstLine="0"/>
              <w:jc w:val="center"/>
            </w:pPr>
            <w:r>
              <w:t xml:space="preserve">PCCC </w:t>
            </w:r>
          </w:p>
        </w:tc>
        <w:tc>
          <w:tcPr>
            <w:tcW w:w="5778" w:type="dxa"/>
            <w:tcBorders>
              <w:top w:val="single" w:sz="4" w:space="0" w:color="000000"/>
              <w:left w:val="single" w:sz="4" w:space="0" w:color="000000"/>
              <w:bottom w:val="single" w:sz="4" w:space="0" w:color="000000"/>
              <w:right w:val="single" w:sz="4" w:space="0" w:color="000000"/>
            </w:tcBorders>
          </w:tcPr>
          <w:p w14:paraId="12DC52C9" w14:textId="77777777" w:rsidR="008C44AF" w:rsidRDefault="002E2B33">
            <w:pPr>
              <w:spacing w:after="0" w:line="259" w:lineRule="auto"/>
              <w:ind w:left="0" w:firstLine="0"/>
              <w:jc w:val="left"/>
            </w:pPr>
            <w:r>
              <w:t xml:space="preserve">Phòng cháy chữa cháy </w:t>
            </w:r>
          </w:p>
        </w:tc>
      </w:tr>
      <w:tr w:rsidR="008C44AF" w14:paraId="67E0BF51" w14:textId="77777777">
        <w:trPr>
          <w:trHeight w:val="463"/>
        </w:trPr>
        <w:tc>
          <w:tcPr>
            <w:tcW w:w="960" w:type="dxa"/>
            <w:tcBorders>
              <w:top w:val="single" w:sz="4" w:space="0" w:color="000000"/>
              <w:left w:val="single" w:sz="4" w:space="0" w:color="000000"/>
              <w:bottom w:val="single" w:sz="4" w:space="0" w:color="000000"/>
              <w:right w:val="single" w:sz="4" w:space="0" w:color="000000"/>
            </w:tcBorders>
          </w:tcPr>
          <w:p w14:paraId="7CB94AC7" w14:textId="77777777" w:rsidR="008C44AF" w:rsidRDefault="002E2B33">
            <w:pPr>
              <w:spacing w:after="0" w:line="259" w:lineRule="auto"/>
              <w:ind w:left="0" w:right="67" w:firstLine="0"/>
              <w:jc w:val="center"/>
            </w:pPr>
            <w:r>
              <w:t xml:space="preserve">21 </w:t>
            </w:r>
          </w:p>
        </w:tc>
        <w:tc>
          <w:tcPr>
            <w:tcW w:w="2552" w:type="dxa"/>
            <w:tcBorders>
              <w:top w:val="single" w:sz="4" w:space="0" w:color="000000"/>
              <w:left w:val="single" w:sz="4" w:space="0" w:color="000000"/>
              <w:bottom w:val="single" w:sz="4" w:space="0" w:color="000000"/>
              <w:right w:val="single" w:sz="4" w:space="0" w:color="000000"/>
            </w:tcBorders>
          </w:tcPr>
          <w:p w14:paraId="6B76A2BC" w14:textId="77777777" w:rsidR="008C44AF" w:rsidRDefault="002E2B33">
            <w:pPr>
              <w:spacing w:after="0" w:line="259" w:lineRule="auto"/>
              <w:ind w:left="0" w:right="69" w:firstLine="0"/>
              <w:jc w:val="center"/>
            </w:pPr>
            <w:r>
              <w:t xml:space="preserve">PPP </w:t>
            </w:r>
          </w:p>
        </w:tc>
        <w:tc>
          <w:tcPr>
            <w:tcW w:w="5778" w:type="dxa"/>
            <w:tcBorders>
              <w:top w:val="single" w:sz="4" w:space="0" w:color="000000"/>
              <w:left w:val="single" w:sz="4" w:space="0" w:color="000000"/>
              <w:bottom w:val="single" w:sz="4" w:space="0" w:color="000000"/>
              <w:right w:val="single" w:sz="4" w:space="0" w:color="000000"/>
            </w:tcBorders>
          </w:tcPr>
          <w:p w14:paraId="414DFC9C" w14:textId="77777777" w:rsidR="008C44AF" w:rsidRDefault="002E2B33">
            <w:pPr>
              <w:spacing w:after="0" w:line="259" w:lineRule="auto"/>
              <w:ind w:left="0" w:firstLine="0"/>
              <w:jc w:val="left"/>
            </w:pPr>
            <w:r>
              <w:t xml:space="preserve">Hình thức hợp tác công tư </w:t>
            </w:r>
          </w:p>
        </w:tc>
      </w:tr>
      <w:tr w:rsidR="008C44AF" w14:paraId="3C445139" w14:textId="77777777">
        <w:trPr>
          <w:trHeight w:val="463"/>
        </w:trPr>
        <w:tc>
          <w:tcPr>
            <w:tcW w:w="960" w:type="dxa"/>
            <w:tcBorders>
              <w:top w:val="single" w:sz="4" w:space="0" w:color="000000"/>
              <w:left w:val="single" w:sz="4" w:space="0" w:color="000000"/>
              <w:bottom w:val="single" w:sz="4" w:space="0" w:color="000000"/>
              <w:right w:val="single" w:sz="4" w:space="0" w:color="000000"/>
            </w:tcBorders>
          </w:tcPr>
          <w:p w14:paraId="34186DAE" w14:textId="77777777" w:rsidR="008C44AF" w:rsidRDefault="002E2B33">
            <w:pPr>
              <w:spacing w:after="0" w:line="259" w:lineRule="auto"/>
              <w:ind w:left="0" w:right="67" w:firstLine="0"/>
              <w:jc w:val="center"/>
            </w:pPr>
            <w:r>
              <w:t xml:space="preserve">22 </w:t>
            </w:r>
          </w:p>
        </w:tc>
        <w:tc>
          <w:tcPr>
            <w:tcW w:w="2552" w:type="dxa"/>
            <w:tcBorders>
              <w:top w:val="single" w:sz="4" w:space="0" w:color="000000"/>
              <w:left w:val="single" w:sz="4" w:space="0" w:color="000000"/>
              <w:bottom w:val="single" w:sz="4" w:space="0" w:color="000000"/>
              <w:right w:val="single" w:sz="4" w:space="0" w:color="000000"/>
            </w:tcBorders>
          </w:tcPr>
          <w:p w14:paraId="28346B3A" w14:textId="77777777" w:rsidR="008C44AF" w:rsidRDefault="002E2B33">
            <w:pPr>
              <w:spacing w:after="0" w:line="259" w:lineRule="auto"/>
              <w:ind w:left="0" w:right="70" w:firstLine="0"/>
              <w:jc w:val="center"/>
            </w:pPr>
            <w:r>
              <w:t xml:space="preserve">SCADA </w:t>
            </w:r>
          </w:p>
        </w:tc>
        <w:tc>
          <w:tcPr>
            <w:tcW w:w="5778" w:type="dxa"/>
            <w:tcBorders>
              <w:top w:val="single" w:sz="4" w:space="0" w:color="000000"/>
              <w:left w:val="single" w:sz="4" w:space="0" w:color="000000"/>
              <w:bottom w:val="single" w:sz="4" w:space="0" w:color="000000"/>
              <w:right w:val="single" w:sz="4" w:space="0" w:color="000000"/>
            </w:tcBorders>
          </w:tcPr>
          <w:p w14:paraId="7E0260B1" w14:textId="77777777" w:rsidR="008C44AF" w:rsidRDefault="002E2B33">
            <w:pPr>
              <w:spacing w:after="0" w:line="259" w:lineRule="auto"/>
              <w:ind w:left="0" w:firstLine="0"/>
              <w:jc w:val="left"/>
            </w:pPr>
            <w:r>
              <w:t xml:space="preserve">Hệ thống giám sát, điều khiển, thu thập dữ liệu </w:t>
            </w:r>
          </w:p>
        </w:tc>
      </w:tr>
      <w:tr w:rsidR="008C44AF" w14:paraId="2AE7486D" w14:textId="77777777">
        <w:trPr>
          <w:trHeight w:val="466"/>
        </w:trPr>
        <w:tc>
          <w:tcPr>
            <w:tcW w:w="960" w:type="dxa"/>
            <w:tcBorders>
              <w:top w:val="single" w:sz="4" w:space="0" w:color="000000"/>
              <w:left w:val="single" w:sz="4" w:space="0" w:color="000000"/>
              <w:bottom w:val="single" w:sz="4" w:space="0" w:color="000000"/>
              <w:right w:val="single" w:sz="4" w:space="0" w:color="000000"/>
            </w:tcBorders>
          </w:tcPr>
          <w:p w14:paraId="23ECD957" w14:textId="77777777" w:rsidR="008C44AF" w:rsidRDefault="002E2B33">
            <w:pPr>
              <w:spacing w:after="0" w:line="259" w:lineRule="auto"/>
              <w:ind w:left="0" w:right="67" w:firstLine="0"/>
              <w:jc w:val="center"/>
            </w:pPr>
            <w:r>
              <w:t xml:space="preserve">23 </w:t>
            </w:r>
          </w:p>
        </w:tc>
        <w:tc>
          <w:tcPr>
            <w:tcW w:w="2552" w:type="dxa"/>
            <w:tcBorders>
              <w:top w:val="single" w:sz="4" w:space="0" w:color="000000"/>
              <w:left w:val="single" w:sz="4" w:space="0" w:color="000000"/>
              <w:bottom w:val="single" w:sz="4" w:space="0" w:color="000000"/>
              <w:right w:val="single" w:sz="4" w:space="0" w:color="000000"/>
            </w:tcBorders>
          </w:tcPr>
          <w:p w14:paraId="505AAC15" w14:textId="77777777" w:rsidR="008C44AF" w:rsidRDefault="002E2B33">
            <w:pPr>
              <w:spacing w:after="0" w:line="259" w:lineRule="auto"/>
              <w:ind w:left="0" w:right="71" w:firstLine="0"/>
              <w:jc w:val="center"/>
            </w:pPr>
            <w:r>
              <w:t xml:space="preserve">TPTM </w:t>
            </w:r>
          </w:p>
        </w:tc>
        <w:tc>
          <w:tcPr>
            <w:tcW w:w="5778" w:type="dxa"/>
            <w:tcBorders>
              <w:top w:val="single" w:sz="4" w:space="0" w:color="000000"/>
              <w:left w:val="single" w:sz="4" w:space="0" w:color="000000"/>
              <w:bottom w:val="single" w:sz="4" w:space="0" w:color="000000"/>
              <w:right w:val="single" w:sz="4" w:space="0" w:color="000000"/>
            </w:tcBorders>
          </w:tcPr>
          <w:p w14:paraId="4188746D" w14:textId="77777777" w:rsidR="008C44AF" w:rsidRDefault="002E2B33">
            <w:pPr>
              <w:spacing w:after="0" w:line="259" w:lineRule="auto"/>
              <w:ind w:left="0" w:firstLine="0"/>
              <w:jc w:val="left"/>
            </w:pPr>
            <w:r>
              <w:t xml:space="preserve">Thành phố thông minh </w:t>
            </w:r>
          </w:p>
        </w:tc>
      </w:tr>
      <w:tr w:rsidR="008C44AF" w14:paraId="1165D1F9" w14:textId="77777777">
        <w:trPr>
          <w:trHeight w:val="464"/>
        </w:trPr>
        <w:tc>
          <w:tcPr>
            <w:tcW w:w="960" w:type="dxa"/>
            <w:tcBorders>
              <w:top w:val="single" w:sz="4" w:space="0" w:color="000000"/>
              <w:left w:val="single" w:sz="4" w:space="0" w:color="000000"/>
              <w:bottom w:val="single" w:sz="4" w:space="0" w:color="000000"/>
              <w:right w:val="single" w:sz="4" w:space="0" w:color="000000"/>
            </w:tcBorders>
          </w:tcPr>
          <w:p w14:paraId="05D23460" w14:textId="77777777" w:rsidR="008C44AF" w:rsidRDefault="002E2B33">
            <w:pPr>
              <w:spacing w:after="0" w:line="259" w:lineRule="auto"/>
              <w:ind w:left="0" w:right="67" w:firstLine="0"/>
              <w:jc w:val="center"/>
            </w:pPr>
            <w:r>
              <w:t xml:space="preserve">24 </w:t>
            </w:r>
          </w:p>
        </w:tc>
        <w:tc>
          <w:tcPr>
            <w:tcW w:w="2552" w:type="dxa"/>
            <w:tcBorders>
              <w:top w:val="single" w:sz="4" w:space="0" w:color="000000"/>
              <w:left w:val="single" w:sz="4" w:space="0" w:color="000000"/>
              <w:bottom w:val="single" w:sz="4" w:space="0" w:color="000000"/>
              <w:right w:val="single" w:sz="4" w:space="0" w:color="000000"/>
            </w:tcBorders>
          </w:tcPr>
          <w:p w14:paraId="6C2FF1E2" w14:textId="77777777" w:rsidR="008C44AF" w:rsidRDefault="002E2B33">
            <w:pPr>
              <w:spacing w:after="0" w:line="259" w:lineRule="auto"/>
              <w:ind w:left="0" w:right="74" w:firstLine="0"/>
              <w:jc w:val="center"/>
            </w:pPr>
            <w:r>
              <w:t xml:space="preserve">TT&amp;TT </w:t>
            </w:r>
          </w:p>
        </w:tc>
        <w:tc>
          <w:tcPr>
            <w:tcW w:w="5778" w:type="dxa"/>
            <w:tcBorders>
              <w:top w:val="single" w:sz="4" w:space="0" w:color="000000"/>
              <w:left w:val="single" w:sz="4" w:space="0" w:color="000000"/>
              <w:bottom w:val="single" w:sz="4" w:space="0" w:color="000000"/>
              <w:right w:val="single" w:sz="4" w:space="0" w:color="000000"/>
            </w:tcBorders>
          </w:tcPr>
          <w:p w14:paraId="065F4EFC" w14:textId="77777777" w:rsidR="008C44AF" w:rsidRDefault="002E2B33">
            <w:pPr>
              <w:spacing w:after="0" w:line="259" w:lineRule="auto"/>
              <w:ind w:left="0" w:firstLine="0"/>
              <w:jc w:val="left"/>
            </w:pPr>
            <w:r>
              <w:t xml:space="preserve">Thông tin và Truyền thông </w:t>
            </w:r>
          </w:p>
        </w:tc>
      </w:tr>
      <w:tr w:rsidR="008C44AF" w14:paraId="3325A0F3" w14:textId="77777777">
        <w:trPr>
          <w:trHeight w:val="466"/>
        </w:trPr>
        <w:tc>
          <w:tcPr>
            <w:tcW w:w="960" w:type="dxa"/>
            <w:tcBorders>
              <w:top w:val="single" w:sz="4" w:space="0" w:color="000000"/>
              <w:left w:val="single" w:sz="4" w:space="0" w:color="000000"/>
              <w:bottom w:val="single" w:sz="4" w:space="0" w:color="000000"/>
              <w:right w:val="single" w:sz="4" w:space="0" w:color="000000"/>
            </w:tcBorders>
          </w:tcPr>
          <w:p w14:paraId="0A34E852" w14:textId="77777777" w:rsidR="008C44AF" w:rsidRDefault="002E2B33">
            <w:pPr>
              <w:spacing w:after="0" w:line="259" w:lineRule="auto"/>
              <w:ind w:left="0" w:right="67" w:firstLine="0"/>
              <w:jc w:val="center"/>
            </w:pPr>
            <w:r>
              <w:lastRenderedPageBreak/>
              <w:t xml:space="preserve">25 </w:t>
            </w:r>
          </w:p>
        </w:tc>
        <w:tc>
          <w:tcPr>
            <w:tcW w:w="2552" w:type="dxa"/>
            <w:tcBorders>
              <w:top w:val="single" w:sz="4" w:space="0" w:color="000000"/>
              <w:left w:val="single" w:sz="4" w:space="0" w:color="000000"/>
              <w:bottom w:val="single" w:sz="4" w:space="0" w:color="000000"/>
              <w:right w:val="single" w:sz="4" w:space="0" w:color="000000"/>
            </w:tcBorders>
          </w:tcPr>
          <w:p w14:paraId="2AC1415F" w14:textId="77777777" w:rsidR="008C44AF" w:rsidRDefault="002E2B33">
            <w:pPr>
              <w:spacing w:after="0" w:line="259" w:lineRule="auto"/>
              <w:ind w:left="0" w:right="73" w:firstLine="0"/>
              <w:jc w:val="center"/>
            </w:pPr>
            <w:r>
              <w:t xml:space="preserve">TTHC </w:t>
            </w:r>
          </w:p>
        </w:tc>
        <w:tc>
          <w:tcPr>
            <w:tcW w:w="5778" w:type="dxa"/>
            <w:tcBorders>
              <w:top w:val="single" w:sz="4" w:space="0" w:color="000000"/>
              <w:left w:val="single" w:sz="4" w:space="0" w:color="000000"/>
              <w:bottom w:val="single" w:sz="4" w:space="0" w:color="000000"/>
              <w:right w:val="single" w:sz="4" w:space="0" w:color="000000"/>
            </w:tcBorders>
          </w:tcPr>
          <w:p w14:paraId="52F59A19" w14:textId="77777777" w:rsidR="008C44AF" w:rsidRDefault="002E2B33">
            <w:pPr>
              <w:spacing w:after="0" w:line="259" w:lineRule="auto"/>
              <w:ind w:left="0" w:firstLine="0"/>
              <w:jc w:val="left"/>
            </w:pPr>
            <w:r>
              <w:t xml:space="preserve">Thủ tục hành chính </w:t>
            </w:r>
          </w:p>
        </w:tc>
      </w:tr>
    </w:tbl>
    <w:p w14:paraId="459C6B62" w14:textId="77777777" w:rsidR="008C44AF" w:rsidRDefault="002E2B33">
      <w:pPr>
        <w:spacing w:after="18" w:line="259" w:lineRule="auto"/>
        <w:ind w:left="10" w:right="4454" w:hanging="10"/>
        <w:jc w:val="right"/>
      </w:pPr>
      <w:r>
        <w:t xml:space="preserve">5 </w:t>
      </w:r>
    </w:p>
    <w:p w14:paraId="1CD07807" w14:textId="77777777" w:rsidR="008C44AF" w:rsidRDefault="002E2B33">
      <w:pPr>
        <w:spacing w:after="0" w:line="259" w:lineRule="auto"/>
        <w:ind w:left="0" w:firstLine="0"/>
        <w:jc w:val="left"/>
      </w:pPr>
      <w:r>
        <w:t xml:space="preserve"> </w:t>
      </w:r>
    </w:p>
    <w:tbl>
      <w:tblPr>
        <w:tblStyle w:val="TableGrid"/>
        <w:tblW w:w="9290" w:type="dxa"/>
        <w:tblInd w:w="-108" w:type="dxa"/>
        <w:tblCellMar>
          <w:top w:w="50" w:type="dxa"/>
          <w:left w:w="106" w:type="dxa"/>
          <w:bottom w:w="0" w:type="dxa"/>
          <w:right w:w="115" w:type="dxa"/>
        </w:tblCellMar>
        <w:tblLook w:val="04A0" w:firstRow="1" w:lastRow="0" w:firstColumn="1" w:lastColumn="0" w:noHBand="0" w:noVBand="1"/>
      </w:tblPr>
      <w:tblGrid>
        <w:gridCol w:w="960"/>
        <w:gridCol w:w="2552"/>
        <w:gridCol w:w="5778"/>
      </w:tblGrid>
      <w:tr w:rsidR="008C44AF" w14:paraId="41CE06B4" w14:textId="77777777">
        <w:trPr>
          <w:trHeight w:val="464"/>
        </w:trPr>
        <w:tc>
          <w:tcPr>
            <w:tcW w:w="960" w:type="dxa"/>
            <w:tcBorders>
              <w:top w:val="single" w:sz="4" w:space="0" w:color="000000"/>
              <w:left w:val="single" w:sz="4" w:space="0" w:color="000000"/>
              <w:bottom w:val="single" w:sz="4" w:space="0" w:color="000000"/>
              <w:right w:val="single" w:sz="4" w:space="0" w:color="000000"/>
            </w:tcBorders>
          </w:tcPr>
          <w:p w14:paraId="04996DD4" w14:textId="77777777" w:rsidR="008C44AF" w:rsidRDefault="002E2B33">
            <w:pPr>
              <w:spacing w:after="0" w:line="259" w:lineRule="auto"/>
              <w:ind w:left="8" w:firstLine="0"/>
              <w:jc w:val="center"/>
            </w:pPr>
            <w:r>
              <w:t xml:space="preserve">26 </w:t>
            </w:r>
          </w:p>
        </w:tc>
        <w:tc>
          <w:tcPr>
            <w:tcW w:w="2552" w:type="dxa"/>
            <w:tcBorders>
              <w:top w:val="single" w:sz="4" w:space="0" w:color="000000"/>
              <w:left w:val="single" w:sz="4" w:space="0" w:color="000000"/>
              <w:bottom w:val="single" w:sz="4" w:space="0" w:color="000000"/>
              <w:right w:val="single" w:sz="4" w:space="0" w:color="000000"/>
            </w:tcBorders>
          </w:tcPr>
          <w:p w14:paraId="0D1703DC" w14:textId="77777777" w:rsidR="008C44AF" w:rsidRDefault="002E2B33">
            <w:pPr>
              <w:spacing w:after="0" w:line="259" w:lineRule="auto"/>
              <w:ind w:left="3" w:firstLine="0"/>
              <w:jc w:val="center"/>
            </w:pPr>
            <w:r>
              <w:t xml:space="preserve">UBND </w:t>
            </w:r>
          </w:p>
        </w:tc>
        <w:tc>
          <w:tcPr>
            <w:tcW w:w="5778" w:type="dxa"/>
            <w:tcBorders>
              <w:top w:val="single" w:sz="4" w:space="0" w:color="000000"/>
              <w:left w:val="single" w:sz="4" w:space="0" w:color="000000"/>
              <w:bottom w:val="single" w:sz="4" w:space="0" w:color="000000"/>
              <w:right w:val="single" w:sz="4" w:space="0" w:color="000000"/>
            </w:tcBorders>
          </w:tcPr>
          <w:p w14:paraId="46FBB7FC" w14:textId="77777777" w:rsidR="008C44AF" w:rsidRDefault="002E2B33">
            <w:pPr>
              <w:spacing w:after="0" w:line="259" w:lineRule="auto"/>
              <w:ind w:left="0" w:firstLine="0"/>
              <w:jc w:val="left"/>
            </w:pPr>
            <w:r>
              <w:t xml:space="preserve">Ủy ban nhân dân </w:t>
            </w:r>
          </w:p>
        </w:tc>
      </w:tr>
      <w:tr w:rsidR="008C44AF" w14:paraId="2EFF8171" w14:textId="77777777">
        <w:trPr>
          <w:trHeight w:val="463"/>
        </w:trPr>
        <w:tc>
          <w:tcPr>
            <w:tcW w:w="960" w:type="dxa"/>
            <w:tcBorders>
              <w:top w:val="single" w:sz="4" w:space="0" w:color="000000"/>
              <w:left w:val="single" w:sz="4" w:space="0" w:color="000000"/>
              <w:bottom w:val="single" w:sz="4" w:space="0" w:color="000000"/>
              <w:right w:val="single" w:sz="4" w:space="0" w:color="000000"/>
            </w:tcBorders>
          </w:tcPr>
          <w:p w14:paraId="17E3FE29" w14:textId="77777777" w:rsidR="008C44AF" w:rsidRDefault="002E2B33">
            <w:pPr>
              <w:spacing w:after="0" w:line="259" w:lineRule="auto"/>
              <w:ind w:left="8" w:firstLine="0"/>
              <w:jc w:val="center"/>
            </w:pPr>
            <w:r>
              <w:t xml:space="preserve">27 </w:t>
            </w:r>
          </w:p>
        </w:tc>
        <w:tc>
          <w:tcPr>
            <w:tcW w:w="2552" w:type="dxa"/>
            <w:tcBorders>
              <w:top w:val="single" w:sz="4" w:space="0" w:color="000000"/>
              <w:left w:val="single" w:sz="4" w:space="0" w:color="000000"/>
              <w:bottom w:val="single" w:sz="4" w:space="0" w:color="000000"/>
              <w:right w:val="single" w:sz="4" w:space="0" w:color="000000"/>
            </w:tcBorders>
          </w:tcPr>
          <w:p w14:paraId="209A2B69" w14:textId="77777777" w:rsidR="008C44AF" w:rsidRDefault="002E2B33">
            <w:pPr>
              <w:spacing w:after="0" w:line="259" w:lineRule="auto"/>
              <w:ind w:left="2" w:firstLine="0"/>
              <w:jc w:val="center"/>
            </w:pPr>
            <w:r>
              <w:t xml:space="preserve">VSATTP </w:t>
            </w:r>
          </w:p>
        </w:tc>
        <w:tc>
          <w:tcPr>
            <w:tcW w:w="5778" w:type="dxa"/>
            <w:tcBorders>
              <w:top w:val="single" w:sz="4" w:space="0" w:color="000000"/>
              <w:left w:val="single" w:sz="4" w:space="0" w:color="000000"/>
              <w:bottom w:val="single" w:sz="4" w:space="0" w:color="000000"/>
              <w:right w:val="single" w:sz="4" w:space="0" w:color="000000"/>
            </w:tcBorders>
            <w:vAlign w:val="center"/>
          </w:tcPr>
          <w:p w14:paraId="55801DAE" w14:textId="77777777" w:rsidR="008C44AF" w:rsidRDefault="002E2B33">
            <w:pPr>
              <w:spacing w:after="0" w:line="259" w:lineRule="auto"/>
              <w:ind w:left="0" w:firstLine="0"/>
              <w:jc w:val="left"/>
            </w:pPr>
            <w:r>
              <w:t xml:space="preserve">Vệ sinh an toàn thực phẩm </w:t>
            </w:r>
          </w:p>
        </w:tc>
      </w:tr>
    </w:tbl>
    <w:p w14:paraId="1B158EBD" w14:textId="77777777" w:rsidR="008C44AF" w:rsidRDefault="008C44AF">
      <w:pPr>
        <w:sectPr w:rsidR="008C44AF">
          <w:headerReference w:type="even" r:id="rId9"/>
          <w:headerReference w:type="default" r:id="rId10"/>
          <w:footerReference w:type="even" r:id="rId11"/>
          <w:footerReference w:type="default" r:id="rId12"/>
          <w:headerReference w:type="first" r:id="rId13"/>
          <w:footerReference w:type="first" r:id="rId14"/>
          <w:pgSz w:w="11906" w:h="16838"/>
          <w:pgMar w:top="724" w:right="1143" w:bottom="958" w:left="1702" w:header="720" w:footer="720" w:gutter="0"/>
          <w:cols w:space="720"/>
        </w:sectPr>
      </w:pPr>
    </w:p>
    <w:p w14:paraId="2511B577" w14:textId="77777777" w:rsidR="008C44AF" w:rsidRDefault="002E2B33">
      <w:pPr>
        <w:pStyle w:val="u1"/>
        <w:ind w:left="583" w:right="644"/>
      </w:pPr>
      <w:r>
        <w:lastRenderedPageBreak/>
        <w:t xml:space="preserve">PHẦN I.  TÓM TẮT BỐI CẢNH VÀ HIỆN TRẠNG </w:t>
      </w:r>
    </w:p>
    <w:p w14:paraId="336B50AD" w14:textId="77777777" w:rsidR="008C44AF" w:rsidRDefault="002E2B33">
      <w:pPr>
        <w:spacing w:after="201" w:line="259" w:lineRule="auto"/>
        <w:ind w:left="0" w:firstLine="0"/>
        <w:jc w:val="left"/>
      </w:pPr>
      <w:r>
        <w:t xml:space="preserve"> </w:t>
      </w:r>
    </w:p>
    <w:p w14:paraId="3702CA66" w14:textId="77777777" w:rsidR="008C44AF" w:rsidRDefault="002E2B33">
      <w:pPr>
        <w:pStyle w:val="u2"/>
        <w:ind w:left="715" w:right="61"/>
      </w:pPr>
      <w:r>
        <w:t xml:space="preserve">I. CĂN CỨ PHÁP LÝ </w:t>
      </w:r>
    </w:p>
    <w:p w14:paraId="011B84D3" w14:textId="77777777" w:rsidR="008C44AF" w:rsidRDefault="002E2B33">
      <w:pPr>
        <w:pStyle w:val="u3"/>
        <w:tabs>
          <w:tab w:val="center" w:pos="3509"/>
        </w:tabs>
        <w:ind w:left="0" w:firstLine="0"/>
        <w:jc w:val="left"/>
      </w:pPr>
      <w:r>
        <w:t xml:space="preserve"> </w:t>
      </w:r>
      <w:r>
        <w:tab/>
        <w:t xml:space="preserve">1. Các chủ trương, chính sách của Trung ương </w:t>
      </w:r>
    </w:p>
    <w:p w14:paraId="17C336FF" w14:textId="77777777" w:rsidR="008C44AF" w:rsidRDefault="002E2B33">
      <w:pPr>
        <w:numPr>
          <w:ilvl w:val="0"/>
          <w:numId w:val="7"/>
        </w:numPr>
        <w:ind w:right="63" w:firstLine="0"/>
      </w:pPr>
      <w:r>
        <w:t xml:space="preserve">Nghị quyết số 43-NQ/TW ngày 24/01/2019 của Bộ Chính trị về </w:t>
      </w:r>
      <w:r>
        <w:t xml:space="preserve">xây dựng và phát triển thành phố Đà Nẵng đến năm 2030, tầm nhìn đến năm 2045; </w:t>
      </w:r>
    </w:p>
    <w:p w14:paraId="37218BC9" w14:textId="77777777" w:rsidR="008C44AF" w:rsidRDefault="002E2B33">
      <w:pPr>
        <w:numPr>
          <w:ilvl w:val="0"/>
          <w:numId w:val="7"/>
        </w:numPr>
        <w:ind w:right="63" w:firstLine="0"/>
      </w:pPr>
      <w:r>
        <w:t xml:space="preserve">Nghị quyết số 52-NQ/TW ngày 27/9/2019 của Bộ Chính trị về một số chủ trương, chính sách chủ động tham gia cuộc Cách mạng công nghiệp lần thứ tư; </w:t>
      </w:r>
    </w:p>
    <w:p w14:paraId="1CFC7760" w14:textId="77777777" w:rsidR="008C44AF" w:rsidRDefault="002E2B33">
      <w:pPr>
        <w:numPr>
          <w:ilvl w:val="0"/>
          <w:numId w:val="7"/>
        </w:numPr>
        <w:ind w:right="63" w:firstLine="0"/>
      </w:pPr>
      <w:r>
        <w:t>Nghị quyết số 50/NQ-CP ngày 17/</w:t>
      </w:r>
      <w:r>
        <w:t xml:space="preserve">4/2020 của Chính phủ ban hành Chương trình hành động của Chính phủ thực hiện Nghị quyết số 52-NQ/TW ngày 27/9/2019 của Bộ Chính trị về một số chủ trương, chính sách chủ động tham gia Cuộc cách mạng công nghiệp lần thứ tư; </w:t>
      </w:r>
    </w:p>
    <w:p w14:paraId="1C7C5579" w14:textId="77777777" w:rsidR="008C44AF" w:rsidRDefault="002E2B33">
      <w:pPr>
        <w:numPr>
          <w:ilvl w:val="0"/>
          <w:numId w:val="7"/>
        </w:numPr>
        <w:spacing w:after="17"/>
        <w:ind w:right="63" w:firstLine="0"/>
      </w:pPr>
      <w:r>
        <w:t>Nghị quyết số 17/NQ-CP ngày 07/3/</w:t>
      </w:r>
      <w:r>
        <w:t xml:space="preserve">2019 của Chính phủ về một số nhiệm vụ, giải pháp trọng tâm phát triển Chính phủ điện tử giai đoạn 2019 - </w:t>
      </w:r>
    </w:p>
    <w:p w14:paraId="68E7D441" w14:textId="77777777" w:rsidR="008C44AF" w:rsidRDefault="002E2B33">
      <w:pPr>
        <w:ind w:left="-15" w:right="63" w:firstLine="0"/>
      </w:pPr>
      <w:r>
        <w:t xml:space="preserve">2020, định hướng đến 2025; </w:t>
      </w:r>
    </w:p>
    <w:p w14:paraId="20C69E87" w14:textId="77777777" w:rsidR="008C44AF" w:rsidRDefault="002E2B33">
      <w:pPr>
        <w:spacing w:after="22"/>
        <w:ind w:left="-15" w:right="63" w:firstLine="0"/>
      </w:pPr>
      <w:r>
        <w:t xml:space="preserve"> đ) Quyết định số 950/QĐ-TTg ngày 01/8/2018 của Thủ tướng Chính phủ phê duyệt Đề án phát triển đô thị </w:t>
      </w:r>
      <w:r>
        <w:t xml:space="preserve">thông minh bền vững Việt Nam giai đoạn </w:t>
      </w:r>
    </w:p>
    <w:p w14:paraId="7EBC5D82" w14:textId="77777777" w:rsidR="008C44AF" w:rsidRDefault="002E2B33">
      <w:pPr>
        <w:ind w:left="-15" w:right="63" w:firstLine="0"/>
      </w:pPr>
      <w:r>
        <w:t xml:space="preserve">2018-2025, định hướng đến năm 2030; </w:t>
      </w:r>
    </w:p>
    <w:p w14:paraId="1B5C3479" w14:textId="77777777" w:rsidR="008C44AF" w:rsidRDefault="002E2B33">
      <w:pPr>
        <w:numPr>
          <w:ilvl w:val="0"/>
          <w:numId w:val="7"/>
        </w:numPr>
        <w:ind w:right="63" w:firstLine="0"/>
      </w:pPr>
      <w:r>
        <w:t xml:space="preserve">Quyết định số 749/QĐ-TTg ngày 03/6/2020 của Thủ tướng Chính phủ phê duyệt “Chương trình Chuyển đổi số quốc gia đến năm 2025, định hướng đến năm 2030; </w:t>
      </w:r>
    </w:p>
    <w:p w14:paraId="3B55BD54" w14:textId="77777777" w:rsidR="008C44AF" w:rsidRDefault="002E2B33">
      <w:pPr>
        <w:numPr>
          <w:ilvl w:val="0"/>
          <w:numId w:val="8"/>
        </w:numPr>
        <w:spacing w:after="40" w:line="259" w:lineRule="auto"/>
        <w:ind w:right="63"/>
      </w:pPr>
      <w:r>
        <w:t>Quyết định số 999/QĐ-TTg ngà</w:t>
      </w:r>
      <w:r>
        <w:t xml:space="preserve">y 12/8/2019 của Thủ tướng Chính phủ </w:t>
      </w:r>
    </w:p>
    <w:p w14:paraId="634D2245" w14:textId="77777777" w:rsidR="008C44AF" w:rsidRDefault="002E2B33">
      <w:pPr>
        <w:ind w:left="-15" w:right="63" w:firstLine="0"/>
      </w:pPr>
      <w:r>
        <w:t xml:space="preserve">phê duyệt Đề án thúc đẩy mô hình kinh tế chia sẻ; </w:t>
      </w:r>
    </w:p>
    <w:p w14:paraId="21289A58" w14:textId="77777777" w:rsidR="008C44AF" w:rsidRDefault="002E2B33">
      <w:pPr>
        <w:numPr>
          <w:ilvl w:val="0"/>
          <w:numId w:val="8"/>
        </w:numPr>
        <w:ind w:right="63"/>
      </w:pPr>
      <w:r>
        <w:t xml:space="preserve">Quyết định số 2289/QĐ-TTg ngày 31/12/2020 của Thủ tướng Chính phủ ban hành Chiến lược quốc gia về Cách mạng công nghiệp lần thứ tư đến năm 2030. </w:t>
      </w:r>
    </w:p>
    <w:p w14:paraId="2DB5DD50" w14:textId="77777777" w:rsidR="008C44AF" w:rsidRDefault="002E2B33">
      <w:pPr>
        <w:numPr>
          <w:ilvl w:val="0"/>
          <w:numId w:val="8"/>
        </w:numPr>
        <w:ind w:right="63"/>
      </w:pPr>
      <w:r>
        <w:t>Quyết định số 2289/QĐ-</w:t>
      </w:r>
      <w:r>
        <w:t xml:space="preserve">TTg ngày 31/12/2020 của Thủ tướng Chính phủ ban hành Chiến lược quốc gia về Cách mạng công nghiệp lần thứ tư đến năm 2030. </w:t>
      </w:r>
    </w:p>
    <w:p w14:paraId="34F81A82" w14:textId="77777777" w:rsidR="008C44AF" w:rsidRDefault="002E2B33">
      <w:pPr>
        <w:numPr>
          <w:ilvl w:val="0"/>
          <w:numId w:val="8"/>
        </w:numPr>
        <w:ind w:right="63"/>
      </w:pPr>
      <w:r>
        <w:t xml:space="preserve">Quyết định số 127/QĐ-TTg ngày 26/01/2021 của Thủ tướng Chính phủ ban hành Chiến lược quốc gia về nghiên cứu, phát triển và ứng dụng </w:t>
      </w:r>
      <w:r>
        <w:t xml:space="preserve">Trí tuệ nhân tạo đến năm 2030. </w:t>
      </w:r>
    </w:p>
    <w:p w14:paraId="2D1DBBE7" w14:textId="77777777" w:rsidR="008C44AF" w:rsidRDefault="002E2B33">
      <w:pPr>
        <w:numPr>
          <w:ilvl w:val="0"/>
          <w:numId w:val="8"/>
        </w:numPr>
        <w:ind w:right="63"/>
      </w:pPr>
      <w:r>
        <w:lastRenderedPageBreak/>
        <w:t xml:space="preserve">Chỉ thị số 01/CT-TTg ngày 14/01/2020 của Thủ tướng Chính phủ về thúc đẩy phát triển doanh nghiệp công nghệ số Việt Nam; </w:t>
      </w:r>
    </w:p>
    <w:p w14:paraId="68BE5C1D" w14:textId="77777777" w:rsidR="008C44AF" w:rsidRDefault="002E2B33">
      <w:pPr>
        <w:numPr>
          <w:ilvl w:val="0"/>
          <w:numId w:val="8"/>
        </w:numPr>
        <w:ind w:right="63"/>
      </w:pPr>
      <w:r>
        <w:t>Quyết định số 1726/QĐ-BTTTT ngày 12/10/2020 của Bộ Thông tin và Truyền thông phê duyệt Đề án xác định b</w:t>
      </w:r>
      <w:r>
        <w:t xml:space="preserve">ộ chỉ số đánh giá chuyển đổi số của các bộ, cơ quan ngang bộ, cơ quan thuộc Chính phủ, các tỉnh, thành phố trực thuộc Trung ương và của quốc gia. </w:t>
      </w:r>
    </w:p>
    <w:p w14:paraId="69E0C483" w14:textId="77777777" w:rsidR="008C44AF" w:rsidRDefault="002E2B33">
      <w:pPr>
        <w:numPr>
          <w:ilvl w:val="0"/>
          <w:numId w:val="8"/>
        </w:numPr>
        <w:spacing w:after="24"/>
        <w:ind w:right="63"/>
      </w:pPr>
      <w:r>
        <w:t xml:space="preserve">Quyết định số 38/QĐ-BTTTT ngày 14/01/2021 của Bộ Thông tin và </w:t>
      </w:r>
    </w:p>
    <w:p w14:paraId="6EDFB8B8" w14:textId="77777777" w:rsidR="008C44AF" w:rsidRDefault="002E2B33">
      <w:pPr>
        <w:spacing w:after="156"/>
        <w:ind w:left="-15" w:right="63" w:firstLine="0"/>
      </w:pPr>
      <w:r>
        <w:t>Truyền thông phê duyệt “Chương trình thúc đẩy,</w:t>
      </w:r>
      <w:r>
        <w:t xml:space="preserve"> hỗ trợ chuyển đổi Ipv6 cho cơ quan nhà nước giai đoạn 2021-2025”. </w:t>
      </w:r>
    </w:p>
    <w:p w14:paraId="17BE5099" w14:textId="77777777" w:rsidR="008C44AF" w:rsidRDefault="002E2B33">
      <w:pPr>
        <w:pStyle w:val="u3"/>
        <w:tabs>
          <w:tab w:val="center" w:pos="3956"/>
        </w:tabs>
        <w:ind w:left="0" w:firstLine="0"/>
        <w:jc w:val="left"/>
      </w:pPr>
      <w:r>
        <w:t xml:space="preserve"> </w:t>
      </w:r>
      <w:r>
        <w:tab/>
        <w:t xml:space="preserve">2. Các chủ trương, chính sách của thành phố Đà Nẵng </w:t>
      </w:r>
    </w:p>
    <w:p w14:paraId="7B26CAD4" w14:textId="77777777" w:rsidR="008C44AF" w:rsidRDefault="002E2B33">
      <w:pPr>
        <w:numPr>
          <w:ilvl w:val="0"/>
          <w:numId w:val="9"/>
        </w:numPr>
        <w:ind w:right="63" w:firstLine="0"/>
      </w:pPr>
      <w:r>
        <w:t>Chương trình số 35-CTr/TU ngày 16/12/2019 của Ban Thường vụ Thành ủy triển khai thực hiện Nghị quyết số 52-NQ/TW ngày 27/9/2019 của B</w:t>
      </w:r>
      <w:r>
        <w:t xml:space="preserve">ộ Chính trị về một số chủ trương, chính sách chủ động tham gia cuộc Cách mạng công nghiệp lần thứ tư; </w:t>
      </w:r>
    </w:p>
    <w:p w14:paraId="1A4031A3" w14:textId="77777777" w:rsidR="008C44AF" w:rsidRDefault="002E2B33">
      <w:pPr>
        <w:numPr>
          <w:ilvl w:val="0"/>
          <w:numId w:val="9"/>
        </w:numPr>
        <w:spacing w:after="23"/>
        <w:ind w:right="63" w:firstLine="0"/>
      </w:pPr>
      <w:r>
        <w:t xml:space="preserve">Chương trình số 37-CTr/TU ngày 31/01/2020 của Ban Thường vụ </w:t>
      </w:r>
    </w:p>
    <w:p w14:paraId="2BBCEF31" w14:textId="77777777" w:rsidR="008C44AF" w:rsidRDefault="002E2B33">
      <w:pPr>
        <w:ind w:left="-15" w:right="63" w:firstLine="0"/>
      </w:pPr>
      <w:r>
        <w:t xml:space="preserve">Thành ủy triển khai thực hiện Chuyên đề </w:t>
      </w:r>
      <w:r>
        <w:t xml:space="preserve">“Tập trung đầu tư phát triển, đẩy mạnh ứng dụng công nghệ thông tin, điện tử, viễn thông phù hợp với xu hướng Cách mạng công nghiệp 4.0 gắn với xây dựng chính quyền điện tử, thành phố thông minh”; </w:t>
      </w:r>
    </w:p>
    <w:p w14:paraId="0A30EE64" w14:textId="77777777" w:rsidR="008C44AF" w:rsidRDefault="002E2B33">
      <w:pPr>
        <w:numPr>
          <w:ilvl w:val="0"/>
          <w:numId w:val="9"/>
        </w:numPr>
        <w:spacing w:after="0"/>
        <w:ind w:right="63" w:firstLine="0"/>
      </w:pPr>
      <w:r>
        <w:t>Nghị quyết số 07-NQ/TU ngày 16/4/2019 của Ban Thường vụ Th</w:t>
      </w:r>
      <w:r>
        <w:t xml:space="preserve">ành uỷ về phát triển hạ tầng công nghệ thông tin và truyền thông tiếp cận xu hướng </w:t>
      </w:r>
    </w:p>
    <w:p w14:paraId="12361FAA" w14:textId="77777777" w:rsidR="008C44AF" w:rsidRDefault="002E2B33">
      <w:pPr>
        <w:spacing w:after="134"/>
        <w:ind w:left="-15" w:right="63" w:firstLine="0"/>
      </w:pPr>
      <w:r>
        <w:t xml:space="preserve">Cách mạng công nghiệp 4.0; </w:t>
      </w:r>
    </w:p>
    <w:p w14:paraId="41696C1D" w14:textId="77777777" w:rsidR="008C44AF" w:rsidRDefault="002E2B33">
      <w:pPr>
        <w:numPr>
          <w:ilvl w:val="0"/>
          <w:numId w:val="9"/>
        </w:numPr>
        <w:ind w:right="63" w:firstLine="0"/>
      </w:pPr>
      <w:r>
        <w:t>Nghị quyết số 270/2019/NQ-HĐND ngày 12/12/2019 của HĐND thành phố Đà Nẵng Quy định chính sách hỗ trợ phát triển CNTT trên địa bàn thành phố Đà N</w:t>
      </w:r>
      <w:r>
        <w:t xml:space="preserve">ẵng; </w:t>
      </w:r>
    </w:p>
    <w:p w14:paraId="04656696" w14:textId="77777777" w:rsidR="008C44AF" w:rsidRDefault="002E2B33">
      <w:pPr>
        <w:tabs>
          <w:tab w:val="right" w:pos="9144"/>
        </w:tabs>
        <w:spacing w:after="6"/>
        <w:ind w:left="-15" w:firstLine="0"/>
        <w:jc w:val="left"/>
      </w:pPr>
      <w:r>
        <w:t xml:space="preserve"> </w:t>
      </w:r>
      <w:r>
        <w:tab/>
        <w:t xml:space="preserve">đ) Quyết định số 5172/QĐ-UBND ngày 31/10/2018 của UBND thành phố </w:t>
      </w:r>
    </w:p>
    <w:p w14:paraId="411D37FF" w14:textId="77777777" w:rsidR="008C44AF" w:rsidRDefault="002E2B33">
      <w:pPr>
        <w:ind w:left="-15" w:right="63" w:firstLine="0"/>
      </w:pPr>
      <w:r>
        <w:t xml:space="preserve">Đà Nẵng ban hành Kiến trúc tổng thể Chính quyền điện tử thành phố Đà Nẵng; </w:t>
      </w:r>
    </w:p>
    <w:p w14:paraId="18FA119F" w14:textId="77777777" w:rsidR="008C44AF" w:rsidRDefault="002E2B33">
      <w:pPr>
        <w:numPr>
          <w:ilvl w:val="0"/>
          <w:numId w:val="9"/>
        </w:numPr>
        <w:spacing w:after="4"/>
        <w:ind w:right="63" w:firstLine="0"/>
      </w:pPr>
      <w:r>
        <w:t xml:space="preserve">Quyết định số 164/QĐ-UBND ngày 16/01/2018 của UBND thành phố </w:t>
      </w:r>
    </w:p>
    <w:p w14:paraId="4C82CE63" w14:textId="77777777" w:rsidR="008C44AF" w:rsidRDefault="002E2B33">
      <w:pPr>
        <w:ind w:left="-15" w:right="63" w:firstLine="0"/>
      </w:pPr>
      <w:r>
        <w:t>Đà Nẵng ban hành Kiến trúc tổng thể thành ph</w:t>
      </w:r>
      <w:r>
        <w:t xml:space="preserve">ố thông minh thành phố Đà Nẵng; </w:t>
      </w:r>
    </w:p>
    <w:p w14:paraId="51348CB2" w14:textId="77777777" w:rsidR="008C44AF" w:rsidRDefault="002E2B33">
      <w:pPr>
        <w:numPr>
          <w:ilvl w:val="0"/>
          <w:numId w:val="10"/>
        </w:numPr>
        <w:spacing w:after="21"/>
        <w:ind w:right="63" w:firstLine="0"/>
      </w:pPr>
      <w:r>
        <w:t xml:space="preserve">Quyết định số 6439/QĐ-UBND ngày 29/12/2018 của UBND thành phố Đà Nẵng ban hành Đề án xây dựng thành phố thông minh tại thành phố Đà </w:t>
      </w:r>
    </w:p>
    <w:p w14:paraId="6806759C" w14:textId="77777777" w:rsidR="008C44AF" w:rsidRDefault="002E2B33">
      <w:pPr>
        <w:ind w:left="-15" w:right="63" w:firstLine="0"/>
      </w:pPr>
      <w:r>
        <w:t xml:space="preserve">Nẵng giai đoạn 2018-2025, định hướng đến năm 2030; </w:t>
      </w:r>
    </w:p>
    <w:p w14:paraId="5ADABF8E" w14:textId="77777777" w:rsidR="008C44AF" w:rsidRDefault="002E2B33">
      <w:pPr>
        <w:numPr>
          <w:ilvl w:val="0"/>
          <w:numId w:val="10"/>
        </w:numPr>
        <w:spacing w:after="0"/>
        <w:ind w:right="63" w:firstLine="0"/>
      </w:pPr>
      <w:r>
        <w:t>Quyết định số 3266/QĐ-UBND ngày 01/9/2</w:t>
      </w:r>
      <w:r>
        <w:t xml:space="preserve">020 của UBND thành phố </w:t>
      </w:r>
    </w:p>
    <w:p w14:paraId="14F39B48" w14:textId="77777777" w:rsidR="008C44AF" w:rsidRDefault="002E2B33">
      <w:pPr>
        <w:spacing w:after="9"/>
        <w:ind w:left="-15" w:right="63" w:firstLine="0"/>
      </w:pPr>
      <w:r>
        <w:lastRenderedPageBreak/>
        <w:t xml:space="preserve">Đà Nẵng ban hành Kế hoạch triển khai Chỉ thị số 01/CT-TTg ngày 14/01/2020 của Thủ tướng Chính phủ về thúc đẩy phát triển doanh nghiệp công nghệ số Việt </w:t>
      </w:r>
    </w:p>
    <w:p w14:paraId="6098D3D3" w14:textId="77777777" w:rsidR="008C44AF" w:rsidRDefault="002E2B33">
      <w:pPr>
        <w:ind w:left="-15" w:right="63" w:firstLine="0"/>
      </w:pPr>
      <w:r>
        <w:t xml:space="preserve">Nam trên địa bàn thành phố Đà Nẵng; </w:t>
      </w:r>
    </w:p>
    <w:p w14:paraId="6203281B" w14:textId="77777777" w:rsidR="008C44AF" w:rsidRDefault="002E2B33">
      <w:pPr>
        <w:numPr>
          <w:ilvl w:val="0"/>
          <w:numId w:val="10"/>
        </w:numPr>
        <w:ind w:right="63" w:firstLine="0"/>
      </w:pPr>
      <w:r>
        <w:t>Quyết định số 3836/QĐ-</w:t>
      </w:r>
      <w:r>
        <w:t xml:space="preserve">UBND ngày 13/10/2020 của UBND thành phố Đà Nẵng phê duyệt Đề án xây dựng Đà Nẵng trở thành trung tâm khởi nghiệp đổi mới sáng tạo quốc gia tại khu vực miền Trung - Tây Nguyên. </w:t>
      </w:r>
    </w:p>
    <w:p w14:paraId="2E268793" w14:textId="77777777" w:rsidR="008C44AF" w:rsidRDefault="002E2B33">
      <w:pPr>
        <w:spacing w:after="160" w:line="287" w:lineRule="auto"/>
        <w:ind w:left="-15" w:firstLine="0"/>
        <w:jc w:val="left"/>
      </w:pPr>
      <w:r>
        <w:t xml:space="preserve"> </w:t>
      </w:r>
      <w:r>
        <w:tab/>
        <w:t>k) Kế hoạch số 7950/KH-UBND ngày 02/12/2020 của UBND thành phố Đà Nẵng về phá</w:t>
      </w:r>
      <w:r>
        <w:t xml:space="preserve">t triển thương mại điện tử thành phố Đà Nẵng giai đoạn 20212025. </w:t>
      </w:r>
    </w:p>
    <w:p w14:paraId="172BDE3C" w14:textId="77777777" w:rsidR="008C44AF" w:rsidRDefault="002E2B33">
      <w:pPr>
        <w:pStyle w:val="u2"/>
        <w:spacing w:after="158"/>
        <w:ind w:left="715" w:right="61"/>
      </w:pPr>
      <w:r>
        <w:t xml:space="preserve">II. BỐI CẢNH </w:t>
      </w:r>
    </w:p>
    <w:p w14:paraId="08F95062" w14:textId="77777777" w:rsidR="008C44AF" w:rsidRDefault="002E2B33">
      <w:pPr>
        <w:pStyle w:val="u3"/>
        <w:spacing w:after="158"/>
        <w:ind w:left="715" w:right="61"/>
      </w:pPr>
      <w:r>
        <w:t xml:space="preserve">1. Bối cảnh quốc tế </w:t>
      </w:r>
    </w:p>
    <w:p w14:paraId="5F8D75FF" w14:textId="77777777" w:rsidR="008C44AF" w:rsidRDefault="002E2B33">
      <w:pPr>
        <w:spacing w:after="9"/>
        <w:ind w:left="-15" w:right="63"/>
      </w:pPr>
      <w:r>
        <w:t xml:space="preserve">Cuộc cách mạng công nghiệp lần thứ Tư (CMCN4) đã bắt đầu từ vài năm gần đây, được hiểu là cuộc cách mạng về sản xuất thông minh dựa trên các thành tựu đột </w:t>
      </w:r>
      <w:r>
        <w:t>phá trong lĩnh vực công nghệ thông tin, công nghệ sinh học, công nghệ nano… với nền tảng là đột phá của công nghệ số. Khái niệm “công nghiệp 4.0” được đưa ra vào năm 2011 tại Hội chợ Hannover, giới thiệu các dự kiến chương trình công nghiệp 4.0 của nước Đứ</w:t>
      </w:r>
      <w:r>
        <w:t xml:space="preserve">c, nhằm thay đổi và nâng cao giá trị của nền công nghiệp cơ khí truyền thống.  </w:t>
      </w:r>
    </w:p>
    <w:p w14:paraId="50F4B2E5" w14:textId="77777777" w:rsidR="008C44AF" w:rsidRDefault="002E2B33">
      <w:pPr>
        <w:spacing w:after="0"/>
        <w:ind w:left="-15" w:right="63"/>
      </w:pPr>
      <w:r>
        <w:t xml:space="preserve">Không chỉ nước Đức với chương trình Công nghiệp 4.0, các nước phát triển trong vài năm qua đều có chiến lược về sản xuất trong tương lai khi những tiến bộ của khoa học và công </w:t>
      </w:r>
      <w:r>
        <w:t>nghệ đang diễn ra rất nhanh. Nước Mỹ có “Chiến lược quốc gia về sản xuất tiên tiến” (National strategy for advanced manufactoring in the United States) cho ba thập kỷ tới, nước Pháp có “Bộ mặt mới của công nghiệp nước Pháp” (The new face of industry in Fra</w:t>
      </w:r>
      <w:r>
        <w:t xml:space="preserve">nce), Hàn </w:t>
      </w:r>
    </w:p>
    <w:p w14:paraId="567FCD50" w14:textId="77777777" w:rsidR="008C44AF" w:rsidRDefault="002E2B33">
      <w:pPr>
        <w:spacing w:after="0"/>
        <w:ind w:left="-15" w:right="63" w:firstLine="0"/>
      </w:pPr>
      <w:r>
        <w:t xml:space="preserve">Quốc có “Chương trình tăng trưởng của Hàn Quốc trong tương lai” (Korea’s </w:t>
      </w:r>
    </w:p>
    <w:p w14:paraId="7FF452E5" w14:textId="77777777" w:rsidR="008C44AF" w:rsidRDefault="002E2B33">
      <w:pPr>
        <w:spacing w:after="133"/>
        <w:ind w:left="-15" w:right="63" w:firstLine="0"/>
      </w:pPr>
      <w:r>
        <w:t xml:space="preserve">Future Growth Program), Trung Quốc có “Làm tại Trung Quốc năm 2025” (Made in China 2025),….  </w:t>
      </w:r>
    </w:p>
    <w:p w14:paraId="5B1D1D6A" w14:textId="77777777" w:rsidR="008C44AF" w:rsidRDefault="002E2B33">
      <w:pPr>
        <w:spacing w:after="166"/>
        <w:ind w:left="-15" w:right="63"/>
      </w:pPr>
      <w:r>
        <w:t xml:space="preserve">Thế giới đang trong giai đoạn của Cuộc Cách mạng công nghiệp (CMCN) 4.0, một </w:t>
      </w:r>
      <w:r>
        <w:t>cuộc Cách mạng công nghệ mới, đặc biệt khác với các cuộc cách mạng trước đây. Về tốc độ, tăng theo hàm lũy thừa; về phạm vi và chiều sâu, đây là cuộc Cách mạng dựa trên cách mạng số và kết hợp nhiều công nghệ, dẫn đến sự thay đổi chưa từng có tiền lệ trong</w:t>
      </w:r>
      <w:r>
        <w:t xml:space="preserve"> mô hình kinh tế - xã hội; về tác động hệ thống, bao gồm sự chuyển đổi của toàn bộ hệ thống, khắp các quốc gia, các doanh nghiệp, các ngành công nghiệp và toàn xã hội. Cũng như các cuộc cách mạng khác, phải </w:t>
      </w:r>
      <w:r>
        <w:lastRenderedPageBreak/>
        <w:t xml:space="preserve">chấp nhận sự “đập bỏ, hy sinh” những cái cũ, lạc </w:t>
      </w:r>
      <w:r>
        <w:t xml:space="preserve">hậu để có cái mới, phù hợp với quy luật phát triển và tiến hóa. Để thực hiện được cuộc Cách mạng này thành công, không để tụt hậu, các nước phải thực hiện “Chuyển đổi số” [1]. </w:t>
      </w:r>
    </w:p>
    <w:p w14:paraId="06FE6006" w14:textId="77777777" w:rsidR="008C44AF" w:rsidRDefault="002E2B33">
      <w:pPr>
        <w:spacing w:after="138"/>
        <w:ind w:left="-15" w:right="63"/>
      </w:pPr>
      <w:r>
        <w:t xml:space="preserve">Ở khía cạnh thực thi, CMCN4 là sự tích hợp của: (1) Nền tảng Internet vạn vật (Internet of Things – IoT), (2) Công nghệ Thông tin (IT) &amp; Trí tuệ Nhân tạo (AI), (3) Nhân lực Khoa học Công nghệ đáp ứng được yêu cầu mới.  </w:t>
      </w:r>
    </w:p>
    <w:p w14:paraId="67B68AF6" w14:textId="77777777" w:rsidR="008C44AF" w:rsidRDefault="002E2B33">
      <w:pPr>
        <w:spacing w:after="137"/>
        <w:ind w:left="-15" w:right="63"/>
      </w:pPr>
      <w:r>
        <w:t>Hiện nay, định nghĩa về chuyển đổi s</w:t>
      </w:r>
      <w:r>
        <w:t xml:space="preserve">ố chưa có chuẩn hóa; nhiều tổ chức, doanh nghiệp có các định nghĩa riêng của mình. Theo Gartner, chuyển đổi số là việc sử dụng các công nghệ số để thay đổi mô hình kinh doanh, tạo ra những cơ hội, doanh thu và giá trị mới. Microsoft cho rằng chuyển đổi số </w:t>
      </w:r>
      <w:r>
        <w:t xml:space="preserve">là việc tư duy lại cách thức các tổ chức tập hợp mọi người, dữ liệu và quy trình để tạo những giá trị mới [2]. Trên một góc nhìn tổng quát, theo Tổ chức Dữ liệu quốc tế (IDC), </w:t>
      </w:r>
      <w:r>
        <w:rPr>
          <w:i/>
        </w:rPr>
        <w:t xml:space="preserve">Chuyển đổi số là việc sử dụng dữ liệu và công nghệ số để thay đổi một cách tổng </w:t>
      </w:r>
      <w:r>
        <w:rPr>
          <w:i/>
        </w:rPr>
        <w:t>thể và toàn diện tất cả các khía cạnh của đời sống kinh tế - xã hội, tái định hình cách chúng ta sống, làm việc và liên hệ với nhau [3].</w:t>
      </w:r>
      <w:r>
        <w:t xml:space="preserve"> Các định nghĩa, tác động của Chuyển đổi số như Phụ lục II kèm theo. </w:t>
      </w:r>
    </w:p>
    <w:p w14:paraId="60FDF5D4" w14:textId="77777777" w:rsidR="008C44AF" w:rsidRDefault="002E2B33">
      <w:pPr>
        <w:spacing w:after="160"/>
        <w:ind w:left="-15" w:right="63"/>
      </w:pPr>
      <w:r>
        <w:t>Nhận thức được tầm quan trọng của chuyển đổi số, h</w:t>
      </w:r>
      <w:r>
        <w:t>iện nhiều nước đã xây dựng và triển khai các chiến lược/chương trình quốc gia về chuyển đổi số, điển hình như Anh, Úc, Đan Mạch, Estonia, Israel, Mexico, Singapore, Thái Lan, Uruguay,.... Nội dung chuyển đổi số của các nước có khác nhau, phụ thuộc vào chiế</w:t>
      </w:r>
      <w:r>
        <w:t xml:space="preserve">n lược phát triển kinh tế - xã hội và đặc thù của mỗi nước (Chi tiết tại Phụ lục III kèm theo). </w:t>
      </w:r>
    </w:p>
    <w:p w14:paraId="09CCA687" w14:textId="77777777" w:rsidR="008C44AF" w:rsidRDefault="002E2B33">
      <w:pPr>
        <w:pStyle w:val="u3"/>
        <w:ind w:left="715" w:right="61"/>
      </w:pPr>
      <w:r>
        <w:t xml:space="preserve">2. Bối cảnh trong nước </w:t>
      </w:r>
    </w:p>
    <w:p w14:paraId="0B1D3AB9" w14:textId="77777777" w:rsidR="008C44AF" w:rsidRDefault="002E2B33">
      <w:pPr>
        <w:ind w:left="-15" w:right="63" w:firstLine="0"/>
      </w:pPr>
      <w:r>
        <w:rPr>
          <w:sz w:val="27"/>
        </w:rPr>
        <w:t xml:space="preserve"> </w:t>
      </w:r>
      <w:r>
        <w:t>Tại Việt Nam, chuyển đổi số tại các cơ quan nhà nước, trong các ngành, lĩnh vực đã diễn ra nhưng chưa mang tính toàn diện. Chính phủ v</w:t>
      </w:r>
      <w:r>
        <w:t>à chính quyền các cấp đã và đang xây dựng chính phủ điện tử/chính quyền điện tử. Một số thành phố/đô thị đã bước đầu ban hành đề án/kế hoạch và triển khai xây dựng thành phố thông minh (Smart City). Bộ Chính trị đã ban hành Nghị quyết số 52NQ/TW ngày 27/9/</w:t>
      </w:r>
      <w:r>
        <w:t xml:space="preserve">2019 về một số chủ trương, chính sách chủ động tham gia cuộc CMCN lần thứ tư.  </w:t>
      </w:r>
    </w:p>
    <w:p w14:paraId="7B628F17" w14:textId="77777777" w:rsidR="008C44AF" w:rsidRDefault="002E2B33">
      <w:pPr>
        <w:ind w:left="-15" w:right="63"/>
      </w:pPr>
      <w:r>
        <w:t xml:space="preserve">Ngày 03/06/2020, Thủ tướng Chính phủ có Quyết định số 749/QĐ-TTg phê duyệt “Chương trình Chuyển đổi số quốc gia đến năm 2025, định hướng đến năm 2030” để triển khai Nghị quyết </w:t>
      </w:r>
      <w:r>
        <w:t xml:space="preserve">số 52-NQ/TW của Bộ Chính trị và Nghị quyết số 50/NQ-CP của Chính phủ. Ngày 31/12/2020, Thủ tướng Chính phủ đã ban hành </w:t>
      </w:r>
      <w:r>
        <w:lastRenderedPageBreak/>
        <w:t xml:space="preserve">Chiến lược quốc gia về CMCN lần thứ tư đến năm 2030 tại Quyết định số 2289/QĐ-TTg. Chuyển đổi số là một nội dung, giải pháp chính để chủ </w:t>
      </w:r>
      <w:r>
        <w:t>động tham gia Cuộc cách mạng công nghiệp lần thứ tư; trước mắt là để chính phủ, chính quyền, doanh nghiệp, xã hội không tụt hậu hoặc phá sản; mà có tận dụng được xu thế, công nghệ cho phát triển, hòa nhập. Chương trình Chuyển đổi số quốc gia xác định tầm n</w:t>
      </w:r>
      <w:r>
        <w:t xml:space="preserve">hìn đến năm 2030 là </w:t>
      </w:r>
      <w:r>
        <w:rPr>
          <w:i/>
        </w:rPr>
        <w:t xml:space="preserve">“Việt Nam trở thành quốc gia số, ổn định và thịnh vượng, tiên phong và thử nghiệm các mô hình mới; đổi mới căn bản, toàn diện hoạt động quản lý, điều hành của Chính phủ, hoạt động sản xuất kinh doanh của doanh nghiệp, phương thức sống, </w:t>
      </w:r>
      <w:r>
        <w:rPr>
          <w:i/>
        </w:rPr>
        <w:t>làm việc của người dân, phát triển môi trường số an toàn, nhân văn, rộng khắp”</w:t>
      </w:r>
      <w:r>
        <w:t xml:space="preserve"> với mục tiêu kép là </w:t>
      </w:r>
      <w:r>
        <w:rPr>
          <w:i/>
        </w:rPr>
        <w:t xml:space="preserve">“vừa phát triển Chính phủ số, Kinh tế số, Xã hội số, vừa hình thành các doanh nghiệp công nghệ số Việt Nam có năng lực đi ra toàn cầu”.  </w:t>
      </w:r>
    </w:p>
    <w:p w14:paraId="0F1854ED" w14:textId="77777777" w:rsidR="008C44AF" w:rsidRDefault="002E2B33">
      <w:pPr>
        <w:ind w:left="-15" w:right="63"/>
      </w:pPr>
      <w:r>
        <w:t>Đồng thời Chương tr</w:t>
      </w:r>
      <w:r>
        <w:t>ình xác định: Chuyển đổi toàn bộ hoạt động của cơ quan nhà nước lên môi trường số; coi chuyển đổi số là bắt buộc, mang tính mặc định; Cơ quan nhà nước sử dụng công nghệ số và dữ liệu số để ra quyết định, kiến tạo phát triển và quản lý kinh tế - xã hội hiệu</w:t>
      </w:r>
      <w:r>
        <w:t xml:space="preserve"> quả hơn, dẫn dắt phát triển kinh tế số, xã hội số; Phát triển Chính phủ số gắn kết chặt chẽ với bảo đảm an toàn, an ninh mạng và bảo vệ chủ quyền số quốc gia. </w:t>
      </w:r>
    </w:p>
    <w:p w14:paraId="337ECD68" w14:textId="77777777" w:rsidR="008C44AF" w:rsidRDefault="002E2B33">
      <w:pPr>
        <w:spacing w:after="155"/>
        <w:ind w:left="-15" w:right="63"/>
      </w:pPr>
      <w:r>
        <w:t xml:space="preserve">Đến cuối tháng 01/2021, có 05 Bộ ban hành kế </w:t>
      </w:r>
      <w:r>
        <w:t>hoạch/chương trình chuyển đổi số (Bộ Y tế, Bộ Xây dựng, Bộ TT&amp;TT, Tài chính, Giao thông Vận tải); có 27 tỉnh, thành phố trực thuộc Trung ương ban hành; trong đó, chủ yếu ban hành dưới dạng nghị quyết, chương trình, kế hoạch và đưa ra các nhiệm vụ chung (ví</w:t>
      </w:r>
      <w:r>
        <w:t xml:space="preserve"> dụ: Chương trình của TP. Hồ Chí Minh có 39 nhiệm vụ trọng tâm (chưa xác định phạm vi, nội dung và kinh phí), 10 lĩnh vực ưu tiên là y tế, giáo dục, giao thông vận tải, tài chính - ngân hàng, du lịch, nông nghiệp, logistics, môi trường, năng lượng, đào tạo</w:t>
      </w:r>
      <w:r>
        <w:t xml:space="preserve"> nhân lực). </w:t>
      </w:r>
    </w:p>
    <w:p w14:paraId="229AE94C" w14:textId="77777777" w:rsidR="008C44AF" w:rsidRDefault="002E2B33">
      <w:pPr>
        <w:pStyle w:val="u2"/>
        <w:ind w:left="715" w:right="61"/>
      </w:pPr>
      <w:r>
        <w:t xml:space="preserve"> III. HIỆN TRẠNG TẠI THÀNH PHỐ ĐÀ NẴNG </w:t>
      </w:r>
    </w:p>
    <w:p w14:paraId="2BF4CC45" w14:textId="77777777" w:rsidR="008C44AF" w:rsidRDefault="002E2B33">
      <w:pPr>
        <w:spacing w:after="161"/>
        <w:ind w:left="-15" w:right="63" w:firstLine="0"/>
      </w:pPr>
      <w:r>
        <w:t xml:space="preserve"> Theo báo cáo chuyên đề chuyển đổi số của Bộ Thông tin và Truyền thông và Bộ tiêu chí đánh giá chuyển đổi số, các yếu tố chính tác động đến chuyển đổi số bao gồm: Thể chế, kết quả triển khai chính quyền </w:t>
      </w:r>
      <w:r>
        <w:t>điện tử (hạ tầng, dữ liệu, dịch vụ,…), phát triển công nghiệp CNTT (nhân lực CNTT, doanh nghiệp công nghệ số, sản xuất và làm chủ sản phẩm công nghệ số,…), tình hình sử dụng Internet và điện thoại thông minh của người dân, đổi mới công nghệ và ứng dụng CNT</w:t>
      </w:r>
      <w:r>
        <w:t xml:space="preserve">T của doanh nghiệp, đào tạo và kỹ năng CNTT, thương mại điện tử, khởi nghiệp và đổi mới sáng tạo,... </w:t>
      </w:r>
    </w:p>
    <w:p w14:paraId="694D4DBA" w14:textId="77777777" w:rsidR="008C44AF" w:rsidRDefault="002E2B33">
      <w:pPr>
        <w:pStyle w:val="u3"/>
        <w:spacing w:after="168"/>
        <w:ind w:left="715" w:right="61"/>
      </w:pPr>
      <w:r>
        <w:lastRenderedPageBreak/>
        <w:t xml:space="preserve">1. Về cơ chế, chính sách và tuyên truyền, nâng cao nhận thức </w:t>
      </w:r>
    </w:p>
    <w:p w14:paraId="55ABD088" w14:textId="77777777" w:rsidR="008C44AF" w:rsidRDefault="002E2B33">
      <w:pPr>
        <w:tabs>
          <w:tab w:val="center" w:pos="2571"/>
        </w:tabs>
        <w:spacing w:after="168" w:line="271" w:lineRule="auto"/>
        <w:ind w:left="0" w:firstLine="0"/>
        <w:jc w:val="left"/>
      </w:pPr>
      <w:r>
        <w:rPr>
          <w:b/>
        </w:rPr>
        <w:t xml:space="preserve"> </w:t>
      </w:r>
      <w:r>
        <w:rPr>
          <w:b/>
        </w:rPr>
        <w:tab/>
        <w:t xml:space="preserve">a) Kết quả triển khai thực hiện </w:t>
      </w:r>
    </w:p>
    <w:p w14:paraId="3B6BC3D4" w14:textId="77777777" w:rsidR="008C44AF" w:rsidRDefault="002E2B33">
      <w:pPr>
        <w:ind w:left="-15" w:right="63"/>
      </w:pPr>
      <w:r>
        <w:t>- Từ những năm 2000, Ban Thường vụ Thành ủy đã ban hành N</w:t>
      </w:r>
      <w:r>
        <w:t>ghị quyết số 07-NQ/TU ngày 03/10/2000 về một số chủ trương phát triển công nghiệp phần mềm và Nghị quyết số 06-NQ/TU  ngày 12/3/2003 về đẩy mạnh ứng dụng và phát triển công nghệ thông tin (CNTT). Nghị quyết Đại hội Đại biểu Đảng bộ thành phố lần thứ XXI nh</w:t>
      </w:r>
      <w:r>
        <w:t xml:space="preserve">iệm kỳ 2015-2020 đã xác định </w:t>
      </w:r>
      <w:r>
        <w:rPr>
          <w:i/>
        </w:rPr>
        <w:t>CNTT cùng với công nghệ cao là 01 trong 03 đột phá chiến lược</w:t>
      </w:r>
      <w:r>
        <w:t xml:space="preserve"> phát triển kinh tế - xã hội của thành phố.  </w:t>
      </w:r>
    </w:p>
    <w:p w14:paraId="30446E5D" w14:textId="77777777" w:rsidR="008C44AF" w:rsidRDefault="002E2B33">
      <w:pPr>
        <w:ind w:left="-15" w:right="63"/>
      </w:pPr>
      <w:r>
        <w:t xml:space="preserve">Nghị quyết số 43-NQ/TW ngày 24/01/2019 của Bộ Chính trị về xây dựng và phát triển thành phố Đà Nẵng </w:t>
      </w:r>
      <w:r>
        <w:t xml:space="preserve">đến năm 2030, tầm nhìn 2045 đã xác định 05 lĩnh vực ưu tiên phát triển, trong đó có 01 lĩnh vực: </w:t>
      </w:r>
      <w:r>
        <w:rPr>
          <w:i/>
        </w:rPr>
        <w:t>phát triển công nghiệp CNTT, điện tử, viễn thông gắn với nền kinh tế số</w:t>
      </w:r>
      <w:r>
        <w:t>; các lĩnh vực còn lại cũng liên quan đến chuyển đổ số (dịch vụ logistics, Công nghiệp c</w:t>
      </w:r>
      <w:r>
        <w:t xml:space="preserve">ông nghệ cao gắn với xây dựng đô thị sáng tạo, khởi nghiệp, Sản phẩm nông nghiệp công nghệ cao và ngư nghiệp). </w:t>
      </w:r>
    </w:p>
    <w:p w14:paraId="4C4AB12A" w14:textId="77777777" w:rsidR="008C44AF" w:rsidRDefault="002E2B33">
      <w:pPr>
        <w:spacing w:after="107" w:line="293" w:lineRule="auto"/>
        <w:ind w:left="0" w:right="69" w:firstLine="720"/>
      </w:pPr>
      <w:r>
        <w:t>Nghị quyết Đại hội Đại biểu Đảng bộ thành phố lần thứ XXII nhiệm kỳ 2020-2025 đã xác định 01</w:t>
      </w:r>
      <w:r>
        <w:rPr>
          <w:i/>
        </w:rPr>
        <w:t xml:space="preserve"> </w:t>
      </w:r>
      <w:r>
        <w:t xml:space="preserve">trong 03 nhiệm vụ trọng tâm, đột phá là: </w:t>
      </w:r>
      <w:r>
        <w:rPr>
          <w:i/>
          <w:color w:val="222222"/>
        </w:rPr>
        <w:t>Đổi mới mạ</w:t>
      </w:r>
      <w:r>
        <w:rPr>
          <w:i/>
          <w:color w:val="222222"/>
        </w:rPr>
        <w:t xml:space="preserve">nh mẽ mô hình tăng trưởng, cơ cấu lại nền kinh tế, trọng tâm là phát triển mạnh công nghiệp công nghệ cao và công nghệ thông tin, gắn với xây dựng đô thị khởi nghiệp sáng tạo, thành phố thông minh, tạo nền tảng thúc đẩy phát triển các ngành, lĩnh vực mới, </w:t>
      </w:r>
      <w:r>
        <w:rPr>
          <w:i/>
          <w:color w:val="222222"/>
        </w:rPr>
        <w:t xml:space="preserve">nhất là kinh tế số, xã hội số và chính quyền số”. </w:t>
      </w:r>
    </w:p>
    <w:p w14:paraId="687B67C1" w14:textId="77777777" w:rsidR="008C44AF" w:rsidRDefault="002E2B33">
      <w:pPr>
        <w:spacing w:after="14"/>
        <w:ind w:left="-15" w:right="63"/>
      </w:pPr>
      <w:r>
        <w:t xml:space="preserve">Ban Thường vụ Thành ủy ban hành Nghị quyết số 07-NQ/TU ngày 16/4/2019 </w:t>
      </w:r>
      <w:r>
        <w:rPr>
          <w:i/>
        </w:rPr>
        <w:t xml:space="preserve">về phát triển hạ tầng CNTT-TT tiếp cận xu hướng cách mạng công nghiệp 4.0 </w:t>
      </w:r>
      <w:r>
        <w:t>(bao gồm: hạ tầng số, hạ tầng dữ liệu, hạ tầng truyền thông h</w:t>
      </w:r>
      <w:r>
        <w:t xml:space="preserve">ạ tầng khu CNTT); Chương trình số 37-CTr/TU ngày 31/01/2020 triển khai Chuyên đề </w:t>
      </w:r>
    </w:p>
    <w:p w14:paraId="61484C99" w14:textId="77777777" w:rsidR="008C44AF" w:rsidRDefault="002E2B33">
      <w:pPr>
        <w:ind w:left="-15" w:right="63" w:firstLine="0"/>
      </w:pPr>
      <w:r>
        <w:t>“</w:t>
      </w:r>
      <w:r>
        <w:rPr>
          <w:i/>
        </w:rPr>
        <w:t xml:space="preserve">Tập trung đầu tư phát triển, đẩy mạnh ứng dụng công nghệ thông tin, điện tử, viễn thông phù hợp với xu hướng Cách mạng công nghiệp 4.0 gắn với xây dựng chính quyền điện tử, </w:t>
      </w:r>
      <w:r>
        <w:rPr>
          <w:i/>
        </w:rPr>
        <w:t>thành phố thông minh</w:t>
      </w:r>
      <w:r>
        <w:t>”. Đây là những chủ trương, định hướng quan trọng, tạo nền tảng và động lực cho phát triển ngành CNTT-TT, chuyển dịch theo hướng chuyển đổi số, xây dựng thành phố thông minh.  - UBND thành phố đã thành lập Ban Chỉ đạo xây dựng chính quy</w:t>
      </w:r>
      <w:r>
        <w:t>ền điện tử (CQĐT) và thành phố thông minh (TPTM)</w:t>
      </w:r>
      <w:r>
        <w:rPr>
          <w:vertAlign w:val="superscript"/>
        </w:rPr>
        <w:t>1</w:t>
      </w:r>
      <w:r>
        <w:t xml:space="preserve"> và Chuyển đổi số để chỉ đạo xây dựng và tổ chức thực hiện về phát triển CQĐT, TPTM, xây dựng chính quyền số, nền kinh tế số và xã hội số; điều phối bảo đảm an toàn, an ninh mạng.  </w:t>
      </w:r>
    </w:p>
    <w:p w14:paraId="2DAF8298" w14:textId="77777777" w:rsidR="008C44AF" w:rsidRDefault="002E2B33">
      <w:pPr>
        <w:spacing w:after="22"/>
        <w:ind w:left="-15" w:right="63" w:firstLine="0"/>
      </w:pPr>
      <w:r>
        <w:lastRenderedPageBreak/>
        <w:t xml:space="preserve"> - Chủ tịch UBND thành ph</w:t>
      </w:r>
      <w:r>
        <w:t xml:space="preserve">ố đã ban hành nhiều văn bản chỉ đạo, giao thủ trưởng các cơ quan, đơn vị, địa phương chịu trách nhiệm trực tiếp chỉ đạo nhiệm </w:t>
      </w:r>
    </w:p>
    <w:p w14:paraId="4131C21B" w14:textId="77777777" w:rsidR="008C44AF" w:rsidRDefault="002E2B33">
      <w:pPr>
        <w:spacing w:after="0" w:line="259" w:lineRule="auto"/>
        <w:ind w:left="0" w:firstLine="0"/>
        <w:jc w:val="left"/>
      </w:pPr>
      <w:r>
        <w:rPr>
          <w:strike/>
        </w:rPr>
        <w:t xml:space="preserve">                                         </w:t>
      </w:r>
      <w:r>
        <w:t xml:space="preserve">  </w:t>
      </w:r>
    </w:p>
    <w:p w14:paraId="2CF06B30" w14:textId="77777777" w:rsidR="008C44AF" w:rsidRDefault="002E2B33">
      <w:pPr>
        <w:spacing w:after="24" w:line="270" w:lineRule="auto"/>
        <w:ind w:left="-5" w:right="55" w:hanging="10"/>
      </w:pPr>
      <w:r>
        <w:rPr>
          <w:sz w:val="20"/>
          <w:vertAlign w:val="superscript"/>
        </w:rPr>
        <w:t>1</w:t>
      </w:r>
      <w:r>
        <w:rPr>
          <w:sz w:val="20"/>
        </w:rPr>
        <w:t xml:space="preserve"> Tại Quyết định số 5544/QĐ-UBND ngày 21/11/2018 của UBND thành phố, Ban Chỉ đạo xây </w:t>
      </w:r>
      <w:r>
        <w:rPr>
          <w:sz w:val="20"/>
        </w:rPr>
        <w:t xml:space="preserve">dựng Chính quyền điện tử và thành phố thông minh gồm 20 thành viên, trong đó Chủ tịch UBND thành phố là Trưởng ban, </w:t>
      </w:r>
    </w:p>
    <w:p w14:paraId="1E4CE110" w14:textId="77777777" w:rsidR="008C44AF" w:rsidRDefault="002E2B33">
      <w:pPr>
        <w:spacing w:after="24" w:line="270" w:lineRule="auto"/>
        <w:ind w:left="-5" w:right="55" w:hanging="10"/>
      </w:pPr>
      <w:r>
        <w:rPr>
          <w:sz w:val="20"/>
        </w:rPr>
        <w:t>01 Phó Chủ tịch UBND thành phố là Phó Trưởng ban Thường trực, Thành viên là Giám đốc và đại diện lãnh đạo các sở, ban, ngành, Hội Tin học v</w:t>
      </w:r>
      <w:r>
        <w:rPr>
          <w:sz w:val="20"/>
        </w:rPr>
        <w:t xml:space="preserve">à Hiệp hội doanh nghiệp phần mềm thành phố. </w:t>
      </w:r>
    </w:p>
    <w:p w14:paraId="0662E760" w14:textId="77777777" w:rsidR="008C44AF" w:rsidRDefault="002E2B33">
      <w:pPr>
        <w:ind w:left="-15" w:right="63" w:firstLine="0"/>
      </w:pPr>
      <w:r>
        <w:t xml:space="preserve">vụ ứng dụng và phát triển CNTT, xác định ứng dụng CNTT là “công cụ “lõi để nâng cao hiệu quả hoạt động trong công tác quản lý tại đơn vị mình trong điều kiện tinh giảm biên chế, tinh gọn bộ máy; chỉ đạo đưa kết </w:t>
      </w:r>
      <w:r>
        <w:t xml:space="preserve">quả ứng dụng CNTT của cơ quan, địa phương thành một trong các tiêu chí để đánh giá thi đua - khen thưởng của người đứng đầu cũng như của cơ quan, đơn vị, địa phương. </w:t>
      </w:r>
    </w:p>
    <w:p w14:paraId="1B530912" w14:textId="77777777" w:rsidR="008C44AF" w:rsidRDefault="002E2B33">
      <w:pPr>
        <w:numPr>
          <w:ilvl w:val="0"/>
          <w:numId w:val="11"/>
        </w:numPr>
        <w:ind w:right="63" w:firstLine="0"/>
      </w:pPr>
      <w:r>
        <w:t xml:space="preserve">UBND thành phố đã ban hành nhiều kế hoạch, chương trình, đề án về ứng dụng và phát triển </w:t>
      </w:r>
      <w:r>
        <w:t>CNTT, xây dựng CQĐT, TPTM, tiêu biểu như: Kế hoạch ứng dụng CNTT trong hoạt động của cơ quan nhà nước thành phố Đà Nẵng giai đoạn 2016-2020</w:t>
      </w:r>
      <w:r>
        <w:rPr>
          <w:vertAlign w:val="superscript"/>
        </w:rPr>
        <w:footnoteReference w:id="1"/>
      </w:r>
      <w:r>
        <w:t xml:space="preserve"> và các kế hoạch ứng dụng CNTT hàng năm; Kế hoạch thực hiện Nghị quyết số 17/NQ-CP ngày 07/3/2019 của Chính phủ về </w:t>
      </w:r>
      <w:r>
        <w:t>một số nhiệm vụ, giải pháp trọng tâm phát triển Chính phủ điện tử giai đoạn 2019-2020, định hướng đến năm 2025</w:t>
      </w:r>
      <w:r>
        <w:rPr>
          <w:vertAlign w:val="superscript"/>
        </w:rPr>
        <w:footnoteReference w:id="2"/>
      </w:r>
      <w:r>
        <w:t>; Đề án xây dựng TPTM tại thành phố Đà Nẵng giai đoạn 2018-2025, định hướng đến năm 2030;... trong đó xác định cụ thể mục tiêu, lộ trình, phân c</w:t>
      </w:r>
      <w:r>
        <w:t xml:space="preserve">ông trách nhiệm, nhiệm vụ giao các cơ quan, đơn vị triển khai thực hiện.  </w:t>
      </w:r>
    </w:p>
    <w:p w14:paraId="5B8FBE0C" w14:textId="77777777" w:rsidR="008C44AF" w:rsidRDefault="002E2B33">
      <w:pPr>
        <w:numPr>
          <w:ilvl w:val="0"/>
          <w:numId w:val="11"/>
        </w:numPr>
        <w:ind w:right="63" w:firstLine="0"/>
      </w:pPr>
      <w:r>
        <w:t>UBND thành phố đã ban hành Kiến trúc tổng thể CQĐT, Kiến trúc tổng thể TPTM đóng vai trò dẫn dắt, định hướng trong công tác xây dựng CQĐT, TPTM; ban hành Kiến trúc ứng dụng CNTT các</w:t>
      </w:r>
      <w:r>
        <w:t xml:space="preserve"> chuyên ngành như y tế, giáo dục và đào tạo, du lịch, Đề án quận thông minh tại quận Liên Chiểu; ban hành Quy chế tạm thời về chia sẻ dữ liệu số trên địa bàn thành phố</w:t>
      </w:r>
      <w:r>
        <w:rPr>
          <w:vertAlign w:val="superscript"/>
        </w:rPr>
        <w:footnoteReference w:id="3"/>
      </w:r>
      <w:r>
        <w:t>; tổ chức triển khai áp dụng và tuân thủ các tiêu chuẩn, quy chuẩn do các bộ, ngành Tru</w:t>
      </w:r>
      <w:r>
        <w:t>ng ương ban hành, đặc biệt là kết nối, chia sẻ dữ liệu, bảo đảm việc triển khai các hệ thống thông tin tương thích, kế thừa, đồng bộ và hiệu quả. Ban hành các quy chế, quy định cho quản lý, khai thác, vận hành cho từng hệ thống thông tin, ứng dụng cụ thể đ</w:t>
      </w:r>
      <w:r>
        <w:t xml:space="preserve">ể bảo đảm phối hợp khai thác, sử dụng hiệu quả, bảo đảm an toàn, an ninh thông tin. </w:t>
      </w:r>
    </w:p>
    <w:p w14:paraId="347AA947" w14:textId="77777777" w:rsidR="008C44AF" w:rsidRDefault="002E2B33">
      <w:pPr>
        <w:numPr>
          <w:ilvl w:val="0"/>
          <w:numId w:val="11"/>
        </w:numPr>
        <w:spacing w:after="132"/>
        <w:ind w:right="63" w:firstLine="0"/>
      </w:pPr>
      <w:r>
        <w:t xml:space="preserve">UBND thành phố đã ban hành Kế hoạch tuyên truyền Chính quyền điện tử qua truyền hình giai đoạn 2013-2018 tại thành phố Đà Nẵng tại Quyết định số </w:t>
      </w:r>
      <w:r>
        <w:lastRenderedPageBreak/>
        <w:t>7303/QĐ-</w:t>
      </w:r>
      <w:r>
        <w:t>UBND ngày 21/10/2013. Hàng năm, đã triển khai tuyên truyền, đăng tải nhiều tin, bài viết, phóng sự trên Đài Phát thanh Truyền hình Đà Nẵng, Cổng thông tin điện tử thành phố Đà Nẵng, các Trang thông tin điện tử chuyên ngành, các cơ quan thông tấn, báo chí v</w:t>
      </w:r>
      <w:r>
        <w:t xml:space="preserve">à các phương tiện truyền thông khác; tập trung vào hướng dẫn các quy định, phổ biến hiệu quả, lợi ích, kết quả đạt được trong xây dựng CQĐT, TPTM; các ứng dụng, tiện ích thông minh mang đến cho người dân,... </w:t>
      </w:r>
    </w:p>
    <w:p w14:paraId="60BCD73E" w14:textId="77777777" w:rsidR="008C44AF" w:rsidRDefault="002E2B33">
      <w:pPr>
        <w:spacing w:after="16"/>
        <w:ind w:left="-15" w:right="63"/>
      </w:pPr>
      <w:r>
        <w:t>Hàng năm, UNĐ thành phố giao Sở TT&amp;TT triển kha</w:t>
      </w:r>
      <w:r>
        <w:t>i nhiều hoạt động đào tạo, tập huấn cho các cán bộ, công chức và lực lượng đoàn thành niên, đặc biệt là đoàn thanh niên của phường xã. Các địa phương đã chủ động triển khai nhiều hình thức tuyên truyền sáng tạo, đưa CNTT về đến các thôn, xóm, tổ dân phố th</w:t>
      </w:r>
      <w:r>
        <w:t xml:space="preserve">ông qua các mô hình </w:t>
      </w:r>
      <w:r>
        <w:rPr>
          <w:i/>
        </w:rPr>
        <w:t>“Thôn điện tử”</w:t>
      </w:r>
      <w:r>
        <w:t xml:space="preserve"> (tại xã Hòa Phước, Hòa Nhơn, huyện Hòa Vang), </w:t>
      </w:r>
      <w:r>
        <w:rPr>
          <w:i/>
        </w:rPr>
        <w:t xml:space="preserve">“Khu dân cư điện tử” </w:t>
      </w:r>
      <w:r>
        <w:t xml:space="preserve">(tại các phường thuộc quận Hải Châu); bố trí lực lượng đoàn thành niên của phường, xã và trang bị đầy đủ thiết bị </w:t>
      </w:r>
    </w:p>
    <w:p w14:paraId="479A462E" w14:textId="77777777" w:rsidR="008C44AF" w:rsidRDefault="002E2B33">
      <w:pPr>
        <w:spacing w:after="130"/>
        <w:ind w:left="-15" w:right="63" w:firstLine="0"/>
      </w:pPr>
      <w:r>
        <w:t xml:space="preserve">CNTT (máy tính, máy scan, máy in,...), </w:t>
      </w:r>
      <w:r>
        <w:t xml:space="preserve">hướng dẫn trực tiếp cho người dân tạo tài khoản công dân điện tử, nộp hồ sơ trực tuyến, theo dõi, tra cứu tình hình xử lý hồ sơ, sử dụng các ứng dụng thông minh;... </w:t>
      </w:r>
    </w:p>
    <w:p w14:paraId="048338B1" w14:textId="77777777" w:rsidR="008C44AF" w:rsidRDefault="002E2B33">
      <w:pPr>
        <w:numPr>
          <w:ilvl w:val="0"/>
          <w:numId w:val="11"/>
        </w:numPr>
        <w:ind w:right="63" w:firstLine="0"/>
      </w:pPr>
      <w:r>
        <w:t>Thành phố đã ban hành một số chính sách ưu đãi, hỗ trợ phát triển CNTT như Nghị quyết số 2</w:t>
      </w:r>
      <w:r>
        <w:t>70/2019/NQ-HĐND ngày 12/12/2019 của HĐND thành phố quy định chính sách hỗ trợ phát triển CNTT trên địa bàn thành phố; quan tâm bố trí nguồn ngân sách thành phố chi cho CNTT; tổ chức xúc tiến, huy động nguồn lực từ các tổ chức, doanh nghiệp trong nước và qu</w:t>
      </w:r>
      <w:r>
        <w:t>ốc tế tham gia xây dựng CQĐT, TPTM</w:t>
      </w:r>
      <w:r>
        <w:rPr>
          <w:vertAlign w:val="superscript"/>
        </w:rPr>
        <w:footnoteReference w:id="4"/>
      </w:r>
      <w:r>
        <w:t xml:space="preserve">.   </w:t>
      </w:r>
      <w:r>
        <w:rPr>
          <w:b/>
        </w:rPr>
        <w:t xml:space="preserve"> b) Đánh giá chung  </w:t>
      </w:r>
    </w:p>
    <w:p w14:paraId="392299F2" w14:textId="77777777" w:rsidR="008C44AF" w:rsidRDefault="002E2B33">
      <w:pPr>
        <w:numPr>
          <w:ilvl w:val="0"/>
          <w:numId w:val="11"/>
        </w:numPr>
        <w:spacing w:after="163" w:line="266" w:lineRule="auto"/>
        <w:ind w:right="63" w:firstLine="0"/>
      </w:pPr>
      <w:r>
        <w:rPr>
          <w:i/>
        </w:rPr>
        <w:t xml:space="preserve">Những mặt đạt được: </w:t>
      </w:r>
    </w:p>
    <w:p w14:paraId="7F78A2DD" w14:textId="77777777" w:rsidR="008C44AF" w:rsidRDefault="002E2B33">
      <w:pPr>
        <w:ind w:left="-15" w:right="63"/>
      </w:pPr>
      <w:r>
        <w:t xml:space="preserve">+ Lãnh đạo thành phố có quyết tâm, chỉ đạo các cơ quan, đơn vị, địa phương tập trung đẩy mạnh công tác ứng dụng và phát triển CNTT. Các cơ chế, chính sách </w:t>
      </w:r>
      <w:r>
        <w:lastRenderedPageBreak/>
        <w:t>để ứng dụng, phát t</w:t>
      </w:r>
      <w:r>
        <w:t xml:space="preserve">riển CNTT được ban hành đầy đủ, kịp thời và thường xuyên bổ sung, cập nhật. Các cơ quan, đơn vị, địa phương đã tham gia, đồng hành, phối hợp chặt chẽ triển khai xây dựng CQĐT, TPTM.  </w:t>
      </w:r>
    </w:p>
    <w:p w14:paraId="520D0334" w14:textId="77777777" w:rsidR="008C44AF" w:rsidRDefault="002E2B33">
      <w:pPr>
        <w:ind w:left="-15" w:right="63"/>
      </w:pPr>
      <w:r>
        <w:t>+ Công tác tuyên truyền, nâng cao nhận thức về CNTT, xây dựng CQĐT, TPTM</w:t>
      </w:r>
      <w:r>
        <w:t xml:space="preserve"> được quan tâm, chú trọng. Nhận thức của lãnh đạo các cấp và các cán bộ, công chức, viên chức và người dân, doanh nghiệp về vai trò và tầm quan trọng của ngành CNTT được nâng cao, đặc biệt trong bối cảnh thời đại cách mạng công nghiệp 4.0 và yêu cầu phát t</w:t>
      </w:r>
      <w:r>
        <w:t xml:space="preserve">riển nhanh, bền vững của thành phố. </w:t>
      </w:r>
    </w:p>
    <w:p w14:paraId="5840B2BD" w14:textId="77777777" w:rsidR="008C44AF" w:rsidRDefault="002E2B33">
      <w:pPr>
        <w:numPr>
          <w:ilvl w:val="0"/>
          <w:numId w:val="11"/>
        </w:numPr>
        <w:spacing w:after="163" w:line="266" w:lineRule="auto"/>
        <w:ind w:right="63" w:firstLine="0"/>
      </w:pPr>
      <w:r>
        <w:rPr>
          <w:i/>
        </w:rPr>
        <w:t xml:space="preserve">Tồn tại, vướng mắc: </w:t>
      </w:r>
    </w:p>
    <w:p w14:paraId="4515D620" w14:textId="77777777" w:rsidR="008C44AF" w:rsidRDefault="002E2B33">
      <w:pPr>
        <w:ind w:left="-15" w:right="63"/>
      </w:pPr>
      <w:r>
        <w:t>+ Một số thủ trưởng cơ quan, đơn vị chưa xác định cần phải có hệ thống/ứng dụng để nâng cao hiệu quả hoạt động, đặc biệt trong điều kiện tinh giảm biên chế và yêu cầu nhiệm vụ ngày càng tăng. Một số</w:t>
      </w:r>
      <w:r>
        <w:t xml:space="preserve"> cơ quan chưa chủ động chỉ đạo, ưu tiên nguồn lực, gương mẫu triển khai ứng dụng CNTT; mức độ quan tâm đối với các ứng dụng TPTM thường ở mức </w:t>
      </w:r>
      <w:r>
        <w:rPr>
          <w:i/>
        </w:rPr>
        <w:t>“Có cũng được” (Nice to have)</w:t>
      </w:r>
      <w:r>
        <w:t xml:space="preserve"> mà chưa phải là </w:t>
      </w:r>
      <w:r>
        <w:rPr>
          <w:i/>
        </w:rPr>
        <w:t>“Nhất thiết phải có” (Must have)</w:t>
      </w:r>
      <w:r>
        <w:t xml:space="preserve">, thậm chí không chủ động đưa ra các nhu cầu cần triển khai CNTT cho cơ quan chuyên ngành triển khai hoặc đề xuất UBND thành phố. Vẫn còn cán bộ, công chức không thực sự sẵn sàng thay đổi lề lối, phương thức làm việc qua ứng dụng CNTT.  </w:t>
      </w:r>
    </w:p>
    <w:p w14:paraId="71C45ED1" w14:textId="77777777" w:rsidR="008C44AF" w:rsidRDefault="002E2B33">
      <w:pPr>
        <w:ind w:left="-15" w:right="63"/>
      </w:pPr>
      <w:r>
        <w:t xml:space="preserve">+ Các vấn đề liên </w:t>
      </w:r>
      <w:r>
        <w:t xml:space="preserve">quan đến tiêu chuẩn, quy chuẩn chưa có hướng dẫn thống nhất từ Trung ương, chưa có sự phối hợp tốt giữa các Bộ, ngành liên quan như: Thông tin và Truyền thông, Xây dựng, Khoa học Công nghệ; Giao thông Vận tải; Giáo dục và Đào tạo; Y tế... </w:t>
      </w:r>
    </w:p>
    <w:p w14:paraId="157665EC" w14:textId="77777777" w:rsidR="008C44AF" w:rsidRDefault="002E2B33">
      <w:pPr>
        <w:spacing w:after="131"/>
        <w:ind w:left="-15" w:right="63"/>
      </w:pPr>
      <w:r>
        <w:t>+ Một số văn bản</w:t>
      </w:r>
      <w:r>
        <w:t xml:space="preserve"> hiện hành của Bộ, ngành Trung ương quy định không chia sẻ dữ liệu với ngành khác và địa phương (thống kê, bảo hiểm xã hội,..). Một số văn bản chưa theo kịp xu thế công nghệ mới, cản trở việc áp dụng công nghệ 4.0, chưa tạo điều kiện thuận lợi trong xây dự</w:t>
      </w:r>
      <w:r>
        <w:t>ng TPTM, chuyển đổi số</w:t>
      </w:r>
      <w:r>
        <w:rPr>
          <w:vertAlign w:val="superscript"/>
        </w:rPr>
        <w:footnoteReference w:id="5"/>
      </w:r>
      <w:r>
        <w:t xml:space="preserve">.  </w:t>
      </w:r>
    </w:p>
    <w:p w14:paraId="7A30DB15" w14:textId="77777777" w:rsidR="008C44AF" w:rsidRDefault="002E2B33">
      <w:pPr>
        <w:spacing w:after="150"/>
        <w:ind w:left="-15" w:right="63"/>
      </w:pPr>
      <w:r>
        <w:lastRenderedPageBreak/>
        <w:t>+ Nghị định số 47/2020/NĐ-CP về chia sẻ dữ liệu mới ban hành năm 2020, chưa có thông tư hướng dẫn nên chưa phát huy hiệu quả áp dụng; một số văn bản quan trọng Chính phủ giao Bộ ngành xây dựng nhưng chưa hoàn thành (Nghị định về</w:t>
      </w:r>
      <w:r>
        <w:t xml:space="preserve"> định danh cá nhân, Nghị định về bảo vệ thông tin cá nhân,…). </w:t>
      </w:r>
    </w:p>
    <w:p w14:paraId="3F51B85A" w14:textId="77777777" w:rsidR="008C44AF" w:rsidRDefault="002E2B33">
      <w:pPr>
        <w:pStyle w:val="u3"/>
        <w:tabs>
          <w:tab w:val="center" w:pos="1666"/>
        </w:tabs>
        <w:ind w:left="0" w:firstLine="0"/>
        <w:jc w:val="left"/>
      </w:pPr>
      <w:r>
        <w:t xml:space="preserve"> </w:t>
      </w:r>
      <w:r>
        <w:tab/>
        <w:t xml:space="preserve">2. Về hạ tầng số </w:t>
      </w:r>
    </w:p>
    <w:p w14:paraId="3D1A3B1F" w14:textId="77777777" w:rsidR="008C44AF" w:rsidRDefault="002E2B33">
      <w:pPr>
        <w:tabs>
          <w:tab w:val="center" w:pos="2571"/>
        </w:tabs>
        <w:spacing w:after="130" w:line="271" w:lineRule="auto"/>
        <w:ind w:left="0" w:firstLine="0"/>
        <w:jc w:val="left"/>
      </w:pPr>
      <w:r>
        <w:rPr>
          <w:b/>
        </w:rPr>
        <w:t xml:space="preserve"> </w:t>
      </w:r>
      <w:r>
        <w:rPr>
          <w:b/>
        </w:rPr>
        <w:tab/>
        <w:t xml:space="preserve">a) Kết quả triển khai thực hiện </w:t>
      </w:r>
    </w:p>
    <w:p w14:paraId="325AF9B7" w14:textId="77777777" w:rsidR="008C44AF" w:rsidRDefault="002E2B33">
      <w:pPr>
        <w:numPr>
          <w:ilvl w:val="0"/>
          <w:numId w:val="12"/>
        </w:numPr>
        <w:spacing w:after="45"/>
        <w:ind w:right="63"/>
      </w:pPr>
      <w:r>
        <w:t xml:space="preserve">Trên địa bàn thành phố có trạm cáp quang cập bờ </w:t>
      </w:r>
      <w:r>
        <w:t xml:space="preserve">(phường Hòa Hải, quận Ngũ Hành Sơn), là trạm truyền dẫn quốc tế quan trọng của mạng viễn thông quốc gia, bao gồm 02 tuyến cáp SMW3 và APG (có các nhà mạng VNPT, </w:t>
      </w:r>
    </w:p>
    <w:p w14:paraId="672AB912" w14:textId="77777777" w:rsidR="008C44AF" w:rsidRDefault="002E2B33">
      <w:pPr>
        <w:ind w:left="-15" w:right="63" w:firstLine="0"/>
      </w:pPr>
      <w:r>
        <w:t>Viettel, FPT, CMC, SPT đều kết nối đi quốc tế) , tổng dung lượng lên đến 43,8 Tbps. Hạ tầng vi</w:t>
      </w:r>
      <w:r>
        <w:t xml:space="preserve">ễn thông công cộng có kết nối nội mạng tốc độ cao; Đà Nẵng đã hoàn thành phủ sóng mạng 3G, 4G, Internet băng rộng cố định, truyền hình số mặt đất. </w:t>
      </w:r>
    </w:p>
    <w:p w14:paraId="6D0ACE57" w14:textId="77777777" w:rsidR="008C44AF" w:rsidRDefault="002E2B33">
      <w:pPr>
        <w:numPr>
          <w:ilvl w:val="0"/>
          <w:numId w:val="12"/>
        </w:numPr>
        <w:spacing w:after="14"/>
        <w:ind w:right="63"/>
      </w:pPr>
      <w:r>
        <w:t>Thành phố đã đầu tư xây dựng Mạng viễn thông dùng riêng (Mạng MAN) với tổng chiều dài 350 km cáp quang ngầm,</w:t>
      </w:r>
      <w:r>
        <w:t xml:space="preserve"> kết nối 145 cơ quan, đơn vị </w:t>
      </w:r>
    </w:p>
    <w:p w14:paraId="529AC189" w14:textId="77777777" w:rsidR="008C44AF" w:rsidRDefault="002E2B33">
      <w:pPr>
        <w:ind w:left="-15" w:right="63" w:firstLine="0"/>
      </w:pPr>
      <w:r>
        <w:t>(bao gồm các cơ quan hành chính, các chi cục, đơn vị sự nghiệp, trung tâm y tế, công an thành phố và công an các quận huyện), băng thông kết nối mạng trục lên đến 40 Gbps, các mạng nhánh từ 1Gbps – 10Gbps, kết nối tập trung ra</w:t>
      </w:r>
      <w:r>
        <w:t xml:space="preserve"> Internet với băng thông lên đến 4,5Gbps.  </w:t>
      </w:r>
    </w:p>
    <w:p w14:paraId="15FF8E32" w14:textId="77777777" w:rsidR="008C44AF" w:rsidRDefault="002E2B33">
      <w:pPr>
        <w:numPr>
          <w:ilvl w:val="0"/>
          <w:numId w:val="12"/>
        </w:numPr>
        <w:spacing w:after="130"/>
        <w:ind w:right="63"/>
      </w:pPr>
      <w:r>
        <w:t>Hệ thống WiFi công cộng có 430 trạm thu phát sóng (AP) chuyên dụng của Thành phố và khoảng 1.000 trạm của doanh nghiệp (không kể các WiFi tại nhà hàng, cafe) phủ sóng tại tất cả các sở, ban, ngành, quận, huyện, x</w:t>
      </w:r>
      <w:r>
        <w:t xml:space="preserve">ã, phường, các khu vực trung tâm của thành phố, các địa điểm du lịch và khu vực công cộng để tạo điều kiện cho tổ chức, công dân, du khách có thể kết nối, sử dụng dịch vụ của các cơ quan nhà nước và kết nối ra mạng Internet (miễn phí). </w:t>
      </w:r>
    </w:p>
    <w:p w14:paraId="07FEDD73" w14:textId="77777777" w:rsidR="008C44AF" w:rsidRDefault="002E2B33">
      <w:pPr>
        <w:numPr>
          <w:ilvl w:val="0"/>
          <w:numId w:val="12"/>
        </w:numPr>
        <w:spacing w:after="130"/>
        <w:ind w:right="63"/>
      </w:pPr>
      <w:r>
        <w:t>Trung tâm dữ liệu t</w:t>
      </w:r>
      <w:r>
        <w:t xml:space="preserve">hành phố có dung lượng lưu trữ đến 170 TB, được thiết kế và vận hành theo tiêu chuẩn TIER III, sử dụng công nghệ ảo hóa, bảo đảm năng lực tính toán và dung lượng lưu trữ phục vụ xây dựng CQĐT và đang được nâng cấp, mở rộng để triển khai các ứng dụng TPTM; </w:t>
      </w:r>
      <w:r>
        <w:t>trang bị các hệ thống bảo đảm an toàn thông tin chuyên dụng, quản lý vận hành theo tiêu chuẩn quốc tế ISO 27001:2013, triển khai mô hình “4 lớp” an toàn thông tin theo Chỉ thị số 14/CT-TTg ngày 07/6/2019 của Thủ tướng Chính phủ, kết nối, chia sẻ dữ liệu gi</w:t>
      </w:r>
      <w:r>
        <w:t xml:space="preserve">ám sát an toàn thông tin với Trung tâm Giám sát không gian mạng quốc gia; Trung tâm </w:t>
      </w:r>
      <w:r>
        <w:lastRenderedPageBreak/>
        <w:t>giám sát an toàn thông tin (SOC) chưa bảo đảm quy mô, chức năng như hướng dẫn của Bộ TT&amp;TT</w:t>
      </w:r>
      <w:r>
        <w:rPr>
          <w:vertAlign w:val="superscript"/>
        </w:rPr>
        <w:footnoteReference w:id="6"/>
      </w:r>
      <w:r>
        <w:t xml:space="preserve">.  </w:t>
      </w:r>
    </w:p>
    <w:p w14:paraId="57822A9D" w14:textId="77777777" w:rsidR="008C44AF" w:rsidRDefault="002E2B33">
      <w:pPr>
        <w:ind w:left="-15" w:right="63"/>
      </w:pPr>
      <w:r>
        <w:t xml:space="preserve">Các dự án hạ tầng số, nền tảng, ứng dụng đều có hạng mục đầu tư cho an toàn </w:t>
      </w:r>
      <w:r>
        <w:t xml:space="preserve">thông tin; có thiết kế về an toàn thông tin, đặc biệt đối với các ứng dụng trước khi đưa vào sử dụng có kiểm thử an toàn thông tin và thường xuyên trong hoạt động. </w:t>
      </w:r>
    </w:p>
    <w:p w14:paraId="37A9BED3" w14:textId="77777777" w:rsidR="008C44AF" w:rsidRDefault="002E2B33">
      <w:pPr>
        <w:numPr>
          <w:ilvl w:val="0"/>
          <w:numId w:val="12"/>
        </w:numPr>
        <w:ind w:right="63"/>
      </w:pPr>
      <w:r>
        <w:t>Tổng đài dịch vụ công (1022) với quy mô 100 bàn tiếp nhận; làm nhiệm vụ cầu nối giữa cơ qua</w:t>
      </w:r>
      <w:r>
        <w:t>n nhà nước và tổ chức, công dân; hướng dẫn, hỗ trợ cho tổ chức, công dân thực hiện thủ tục hành chính, sử dụng các dịch vụ chính quyền điện tử; giải đáp quy định, chính sách; làm các đường dây nóng góp ý, phản ánh cho người dân và cung cấp các thông tin li</w:t>
      </w:r>
      <w:r>
        <w:t xml:space="preserve">ên quan của Thành phố. </w:t>
      </w:r>
    </w:p>
    <w:p w14:paraId="060A6CD0" w14:textId="77777777" w:rsidR="008C44AF" w:rsidRDefault="002E2B33">
      <w:pPr>
        <w:numPr>
          <w:ilvl w:val="0"/>
          <w:numId w:val="12"/>
        </w:numPr>
        <w:ind w:right="63"/>
      </w:pPr>
      <w:r>
        <w:t>Hệ thống Hội nghị truyền hình trực tuyến bao gồm 01 thiết bị quản lý đa điểm (MCU) cho phép kết nối 75 điểm cầu; 08 thiết bị đầu cuối và các thiết bị phụ trợ; đã triển khai các hội nghị, cuộc họp trực tuyến từ Trung ương đến thành p</w:t>
      </w:r>
      <w:r>
        <w:t xml:space="preserve">hố; từ thành phố đến quận, huyện, phường, xã.  </w:t>
      </w:r>
    </w:p>
    <w:p w14:paraId="58FD17F7" w14:textId="77777777" w:rsidR="008C44AF" w:rsidRDefault="002E2B33">
      <w:pPr>
        <w:numPr>
          <w:ilvl w:val="0"/>
          <w:numId w:val="12"/>
        </w:numPr>
        <w:ind w:right="63"/>
      </w:pPr>
      <w:r>
        <w:t xml:space="preserve">Thí điểm triển khai lắp đặt 05 trạm truyền dẫn vô tuyến, công nghệ LoRa (năng lượng thấp, vùng phủ rộng) tại Tòa nhà Mobifone, Khu Công viên phần mềm Đà Nẵng và Đại học Bách khoa Đà Nẵng để hỗ trợ kết nối có </w:t>
      </w:r>
      <w:r>
        <w:t xml:space="preserve">chi phí thấp và vùng phủ sóng rộng (thay vì dùng công nghệ 3G, 4G). </w:t>
      </w:r>
    </w:p>
    <w:p w14:paraId="008D459C" w14:textId="77777777" w:rsidR="008C44AF" w:rsidRDefault="002E2B33">
      <w:pPr>
        <w:numPr>
          <w:ilvl w:val="0"/>
          <w:numId w:val="12"/>
        </w:numPr>
        <w:ind w:right="63"/>
      </w:pPr>
      <w:r>
        <w:t xml:space="preserve">Rà soát tổng thể mạng lưới, dịch vụ (thiết bị, phần mềm, hạ tầng, hệ thống DNS ...) và hoàn thành xây dựng phương án triển khai ứng dụng IPv6 cho mạng đô thị thành phố, Trung tâm dữ liệu </w:t>
      </w:r>
      <w:r>
        <w:t>và các cổng thông tin điện tử, mạng lưới cung cấp dịch vụ công trực tuyến. Xây dựng chi tiết Quy hoạch dãy IP cho mạng đô thị thành phố và bắt đầu triển khai ứng dụng IPv6 cho Hệ thống thông tin chính quyền điện tử (Hệ thống eGov), Cổng thông tin điện tử t</w:t>
      </w:r>
      <w:r>
        <w:t xml:space="preserve">hành phố và một Trang thông tin điện tử. Đà Nẵng đã được cấp tài nguyên địa chỉ IPv6: dãy địa chỉ: 2001:0DF2:9B00::/48, số hiệu mạng: AS56141. </w:t>
      </w:r>
    </w:p>
    <w:p w14:paraId="46B43435" w14:textId="77777777" w:rsidR="008C44AF" w:rsidRDefault="002E2B33">
      <w:pPr>
        <w:numPr>
          <w:ilvl w:val="0"/>
          <w:numId w:val="12"/>
        </w:numPr>
        <w:spacing w:after="152"/>
        <w:ind w:right="63"/>
      </w:pPr>
      <w:r>
        <w:t xml:space="preserve">Hệ thống hạ tầng mạng của Đà Nẵng ngoài kết nối Interrnet qua các nhà mạng viễn thông, đã kết nối trực tiếp vào </w:t>
      </w:r>
      <w:r>
        <w:t>trạm trung chuyển lưu lượng Internet quốc gia (VNIX) của Trung tâm Internet Việt Nam</w:t>
      </w:r>
      <w:r>
        <w:rPr>
          <w:color w:val="FF0000"/>
        </w:rPr>
        <w:t xml:space="preserve">. </w:t>
      </w:r>
    </w:p>
    <w:p w14:paraId="0A43BA7D" w14:textId="77777777" w:rsidR="008C44AF" w:rsidRDefault="002E2B33">
      <w:pPr>
        <w:pStyle w:val="u4"/>
        <w:spacing w:after="162"/>
        <w:ind w:left="715" w:right="61"/>
      </w:pPr>
      <w:r>
        <w:lastRenderedPageBreak/>
        <w:t xml:space="preserve">b) Đánh giá chung </w:t>
      </w:r>
    </w:p>
    <w:p w14:paraId="6355F532" w14:textId="77777777" w:rsidR="008C44AF" w:rsidRDefault="002E2B33">
      <w:pPr>
        <w:numPr>
          <w:ilvl w:val="0"/>
          <w:numId w:val="13"/>
        </w:numPr>
        <w:ind w:right="63"/>
      </w:pPr>
      <w:r>
        <w:t xml:space="preserve">Hạ tầng viễn thông, CNTT đã được đầu tư xây dựng đồng bộ, sử dụng công nghệ </w:t>
      </w:r>
      <w:r>
        <w:t>tiên tiến, theo tiêu chuẩn trong nước và thế giới; tuy nhiên mới chỉ đáp ứng việc phục vụ duy trì, vận hành CQĐT, chưa mở rộng năng lực tính toán, lưu trữ để triển khai các ứng dụng TPTM như tính toán song song, trí tuệ nhân tạo, xử lý dữ liệu lớn. Đồng th</w:t>
      </w:r>
      <w:r>
        <w:t xml:space="preserve">ời Trung tâm dữ liệu, mạng MAN đầu tư, sử dụng khá lâu (từ năm 2012), đến nay cần nâng cấp công nghệ, thay thế thiết bị cũ. </w:t>
      </w:r>
    </w:p>
    <w:p w14:paraId="73AC6A4F" w14:textId="77777777" w:rsidR="008C44AF" w:rsidRDefault="002E2B33">
      <w:pPr>
        <w:numPr>
          <w:ilvl w:val="0"/>
          <w:numId w:val="13"/>
        </w:numPr>
        <w:spacing w:after="138"/>
        <w:ind w:right="63"/>
      </w:pPr>
      <w:r>
        <w:t>Dịch vụ mạng di động 5G chưa được triển khai tại thành phố Đà Nẵng; hạ tầng mạng kết nối các thiết bị IoT (Nb-IoT, LoRa,...) hiện n</w:t>
      </w:r>
      <w:r>
        <w:t xml:space="preserve">ay chưa sẵn sàng. </w:t>
      </w:r>
    </w:p>
    <w:p w14:paraId="38774F29" w14:textId="77777777" w:rsidR="008C44AF" w:rsidRDefault="002E2B33">
      <w:pPr>
        <w:pStyle w:val="u3"/>
        <w:spacing w:after="177"/>
        <w:ind w:left="715" w:right="61"/>
      </w:pPr>
      <w:r>
        <w:t xml:space="preserve">3. Về dữ liệu số </w:t>
      </w:r>
    </w:p>
    <w:p w14:paraId="5424B87A" w14:textId="77777777" w:rsidR="008C44AF" w:rsidRDefault="002E2B33">
      <w:pPr>
        <w:spacing w:after="177" w:line="271" w:lineRule="auto"/>
        <w:ind w:left="715" w:right="61" w:hanging="10"/>
      </w:pPr>
      <w:r>
        <w:rPr>
          <w:b/>
        </w:rPr>
        <w:t xml:space="preserve">a) Kết quả triển khai thực hiện </w:t>
      </w:r>
    </w:p>
    <w:p w14:paraId="1FC5FF55" w14:textId="77777777" w:rsidR="008C44AF" w:rsidRDefault="002E2B33">
      <w:pPr>
        <w:numPr>
          <w:ilvl w:val="0"/>
          <w:numId w:val="14"/>
        </w:numPr>
        <w:spacing w:after="143"/>
        <w:ind w:right="63"/>
      </w:pPr>
      <w:r>
        <w:t>Trong chuyển đổi số, dữ liệu đóng vai trò rất quan trọng, là tài sản, tài nguyên, điều kiện tiên quyết cho chuyển đổi số. Đà Nẵng đã hoàn thành xây dựng các CSDL nền như CSDL công dân (h</w:t>
      </w:r>
      <w:r>
        <w:t xml:space="preserve">ơn 1,3 triệu dữ liệu, đạt 100% so với dân số); CSDL doanh nghiệp (44.000 dữ liệu, đạt 100%); CSDL nhân hộ khẩu (267.695 dữ liệu hộ khẩu, đạt 96% và 1.021.822 bản ghi nhân khẩu, đạt 96%); CSDL đất đai, công khai các thông tin đất đai tại Cổng thông tin đất </w:t>
      </w:r>
      <w:r>
        <w:t xml:space="preserve">đai thành phố Đà Nẵng; CSDL cán bộ công chức viên chức (với 30.850 dữ liệu, đạt 100% so với CBCCVC); CSDL thủ tục hành chính (100% TTHC);… Các cơ sở dữ liệu nền trên kết nối, chia sẻ dùng chung qua Nền tảng Hệ thống eGov. </w:t>
      </w:r>
    </w:p>
    <w:p w14:paraId="09E11FA6" w14:textId="77777777" w:rsidR="008C44AF" w:rsidRDefault="002E2B33">
      <w:pPr>
        <w:numPr>
          <w:ilvl w:val="0"/>
          <w:numId w:val="14"/>
        </w:numPr>
        <w:ind w:right="63"/>
      </w:pPr>
      <w:r>
        <w:t>Các cơ quan, địa phương đã xây dự</w:t>
      </w:r>
      <w:r>
        <w:t xml:space="preserve">ng, sử dụng 560 CSDL, ứng dụng chuyên ngành (hộ tịch, công chứng, lao động, giáo dục, hồ sơ sức khỏe, lưu trú trực tuyến lưu trú trực tuyến...) để  cung cấp dịch vụ công. </w:t>
      </w:r>
    </w:p>
    <w:p w14:paraId="1C87C686" w14:textId="77777777" w:rsidR="008C44AF" w:rsidRDefault="002E2B33">
      <w:pPr>
        <w:numPr>
          <w:ilvl w:val="0"/>
          <w:numId w:val="14"/>
        </w:numPr>
        <w:spacing w:after="136"/>
        <w:ind w:right="63"/>
      </w:pPr>
      <w:r>
        <w:t>Triển khai xây dựng 23 Hệ thống CSDL và phần mềm quản lý nhà nước chuyên ngành của c</w:t>
      </w:r>
      <w:r>
        <w:t>ác sở, ngành và các quận, huyện nhằm mô phỏng toàn bộ hoạt động, quy trình nghiệp vụ quản lý nhà nước trong nội bộ của cơ quan, địa phương. Các Hệ thống CSDL và phần mềm QLNN chuyên ngành có API chia sẻ dữ liệu về Kho dữ liệu dùng chung thành phố và các ứn</w:t>
      </w:r>
      <w:r>
        <w:t xml:space="preserve">g dụng khác.  </w:t>
      </w:r>
    </w:p>
    <w:p w14:paraId="1FD7C465" w14:textId="77777777" w:rsidR="008C44AF" w:rsidRDefault="002E2B33">
      <w:pPr>
        <w:numPr>
          <w:ilvl w:val="0"/>
          <w:numId w:val="14"/>
        </w:numPr>
        <w:ind w:right="63"/>
      </w:pPr>
      <w:r>
        <w:t xml:space="preserve">Một số CSDL đang triển khai, sẽ hoàn thành trong năm 2021 để phục vụ triển khai Đề án TPTM gồm: không gian đô thị, giáo dục nghề nghiệp, giao thông vận tải, giám sát đỗ xe, giám sát tàu thuyền, nguồn gốc thực phẩm và CSDL du lịch,… </w:t>
      </w:r>
    </w:p>
    <w:p w14:paraId="339615A2" w14:textId="77777777" w:rsidR="008C44AF" w:rsidRDefault="002E2B33">
      <w:pPr>
        <w:numPr>
          <w:ilvl w:val="0"/>
          <w:numId w:val="14"/>
        </w:numPr>
        <w:ind w:right="63"/>
      </w:pPr>
      <w:r>
        <w:lastRenderedPageBreak/>
        <w:t>Hình thà</w:t>
      </w:r>
      <w:r>
        <w:t xml:space="preserve">nh và bắt đầu đưa vào sử dụng thí điểm Kho dữ liệu dùng chung toàn thành phố để thu thập, làm sạch, chuẩn hóa các CSDL nền và một số CSDL chuyên ngành (có cấu trúc) phục vụ chia sẻ sử dụng chung và phân tích dữ liệu thông minh, ra quyết định chỉ đạo, điều </w:t>
      </w:r>
      <w:r>
        <w:t>hành. Trong năm 2021, Sở TT&amp;TT tiếp tục mở rộng Kho dữ liệu để có khả năng thu thập, xử lý các dữ liệu phi/bán cấu trúc (dữ liệu camera, IoT, cảm biến, mạng xã hội,...) để chia sẻ cho các ngành, địa phương sử dụng trong chỉ đạo, điều hành, cung cấp dịch vụ</w:t>
      </w:r>
      <w:r>
        <w:t xml:space="preserve"> tốt hơn cho người dân. </w:t>
      </w:r>
    </w:p>
    <w:p w14:paraId="1FC8B182" w14:textId="77777777" w:rsidR="008C44AF" w:rsidRDefault="002E2B33">
      <w:pPr>
        <w:numPr>
          <w:ilvl w:val="0"/>
          <w:numId w:val="14"/>
        </w:numPr>
        <w:spacing w:after="150"/>
        <w:ind w:right="63"/>
      </w:pPr>
      <w:r>
        <w:t xml:space="preserve">Cổng dữ liệu mở cung cấp hơn 570 tập dữ liệu trong các lĩnh vực kinh tế - xã hội cho người dân, doanh nghiệp tra cứu, khai thác (qua web, API, SMS, Zalo).  </w:t>
      </w:r>
    </w:p>
    <w:p w14:paraId="714E90E8" w14:textId="77777777" w:rsidR="008C44AF" w:rsidRDefault="002E2B33">
      <w:pPr>
        <w:numPr>
          <w:ilvl w:val="0"/>
          <w:numId w:val="14"/>
        </w:numPr>
        <w:spacing w:after="159"/>
        <w:ind w:right="63"/>
      </w:pPr>
      <w:r>
        <w:t>Ngoài ra, các bộ, ngành cũng đang triển khai xây dựng các CSDL quốc gia và</w:t>
      </w:r>
      <w:r>
        <w:t xml:space="preserve"> nhiều hệ thống thông tin khác để đáp ứng cho các công tác quản lý và phục vụ nhu cầu xã hội (Thuế, Tài chính, Hải quan, Đăng ký kinh doanh, Đất đai, Xây dựng, Quản lý phương tiện, cấp phép lái xe, hộ tịch, hộ chiếu…).  </w:t>
      </w:r>
    </w:p>
    <w:p w14:paraId="6E19F576" w14:textId="77777777" w:rsidR="008C44AF" w:rsidRDefault="002E2B33">
      <w:pPr>
        <w:pStyle w:val="u4"/>
        <w:spacing w:after="174"/>
        <w:ind w:left="715" w:right="61"/>
      </w:pPr>
      <w:r>
        <w:t xml:space="preserve">b) Đánh giá chung </w:t>
      </w:r>
    </w:p>
    <w:p w14:paraId="74EAA055" w14:textId="77777777" w:rsidR="008C44AF" w:rsidRDefault="002E2B33">
      <w:pPr>
        <w:numPr>
          <w:ilvl w:val="0"/>
          <w:numId w:val="15"/>
        </w:numPr>
        <w:ind w:right="63"/>
      </w:pPr>
      <w:r>
        <w:t>Thành phố đã chủ động xây dựng, hình thành, CSDL nền và chuyên ngành phục vụ triển khai các ứng dụng CQĐT, TPTM. Tuy nhiên các CSDL nền của thành phố chưa hoàn thiện, một số dữ liệu còn phụ thuộc vào CSDL nền quốc gia (như CSDL quốc gia về dân cư, đất đai,</w:t>
      </w:r>
      <w:r>
        <w:t xml:space="preserve">...). </w:t>
      </w:r>
    </w:p>
    <w:p w14:paraId="6815CF71" w14:textId="77777777" w:rsidR="008C44AF" w:rsidRDefault="002E2B33">
      <w:pPr>
        <w:numPr>
          <w:ilvl w:val="0"/>
          <w:numId w:val="15"/>
        </w:numPr>
        <w:spacing w:after="148"/>
        <w:ind w:right="63"/>
      </w:pPr>
      <w:r>
        <w:t xml:space="preserve">Dữ liệu số chưa được tạo lập toàn diện; hầu hết hồ sơ, kết quả giải quyết TTHC tại nhiều cơ quan thành phố chưa được số hóa, lưu trữ và quản lý như bản vẽ quy hoạch, thiết kế xây dựng, hộ tịch, tài nguyên và môi trường... </w:t>
      </w:r>
    </w:p>
    <w:p w14:paraId="27C417EA" w14:textId="77777777" w:rsidR="008C44AF" w:rsidRDefault="002E2B33">
      <w:pPr>
        <w:numPr>
          <w:ilvl w:val="0"/>
          <w:numId w:val="15"/>
        </w:numPr>
        <w:spacing w:after="152"/>
        <w:ind w:right="63"/>
      </w:pPr>
      <w:r>
        <w:t>Dữ liệu còn cát cứ, rời rạ</w:t>
      </w:r>
      <w:r>
        <w:t>c, chưa được chia sẻ giữa các cơ quan tại thành phố (dữ liệu thô camera an ninh, giao thông), giữa cơ quan Trung ương với địa phương do vướng các quy định chuyên ngành (công an, thống kê, bảo hiểm xã hội, thuế,..)</w:t>
      </w:r>
      <w:r>
        <w:rPr>
          <w:vertAlign w:val="superscript"/>
        </w:rPr>
        <w:footnoteReference w:id="7"/>
      </w:r>
      <w:r>
        <w:t>, trái với quy định tại Nghị định số 47/2</w:t>
      </w:r>
      <w:r>
        <w:t xml:space="preserve">020/NĐ-CP ngày 09/4/2020 của Chính phủ về quản lý, kết nối, chia sẻ dữ liệu số; ảnh hưởng đến việc triển khai các ứng dụng TPTM.  </w:t>
      </w:r>
    </w:p>
    <w:p w14:paraId="28D63B22" w14:textId="77777777" w:rsidR="008C44AF" w:rsidRDefault="002E2B33">
      <w:pPr>
        <w:numPr>
          <w:ilvl w:val="0"/>
          <w:numId w:val="15"/>
        </w:numPr>
        <w:spacing w:after="133"/>
        <w:ind w:right="63"/>
      </w:pPr>
      <w:r>
        <w:t>Thành phố Đà Nẵng đã xây dựng Trung tâm dữ liệu theo tiêu chuẩn TIER III, đảm bảo năng lực lưu trữ, quản lý tập trung các CSD</w:t>
      </w:r>
      <w:r>
        <w:t xml:space="preserve">L của các cơ quan </w:t>
      </w:r>
      <w:r>
        <w:lastRenderedPageBreak/>
        <w:t>thành phố. Tuy nhiên CSDL của ngành tài nguyên và môi trường hiện nay đang lưu trữ phân tán tại Trung tâm Công nghệ thông tin Tài nguyên và Môi trường thuộc Sở Tài nguyên và Môi trường theo quy định tại Điểm d Khoản 3 Điều 27 Nghị định số</w:t>
      </w:r>
      <w:r>
        <w:t xml:space="preserve"> 73/2017/NĐ-CP ngày 14/6/2017 của Chính phủ về thu thập, quản lý, khai thác và sử dụng thông tin, dữ liệu tài nguyên và môi trường. </w:t>
      </w:r>
    </w:p>
    <w:p w14:paraId="3DA759FF" w14:textId="77777777" w:rsidR="008C44AF" w:rsidRDefault="002E2B33">
      <w:pPr>
        <w:numPr>
          <w:ilvl w:val="0"/>
          <w:numId w:val="15"/>
        </w:numPr>
        <w:spacing w:after="151"/>
        <w:ind w:right="63"/>
      </w:pPr>
      <w:r>
        <w:t>Các CSDL chuyên ngành do các cơ quan nhà nước triển khai, hình thành trong quá trình hoạt động chưa được thu thập đầy đủ, k</w:t>
      </w:r>
      <w:r>
        <w:t xml:space="preserve">hông chất lượng, chuẩn hóa và chưa chia sẻ về Kho dữ liệu dùng chung thành phố để chia sẻ dùng chung. </w:t>
      </w:r>
    </w:p>
    <w:p w14:paraId="583472E3" w14:textId="77777777" w:rsidR="008C44AF" w:rsidRDefault="002E2B33">
      <w:pPr>
        <w:numPr>
          <w:ilvl w:val="0"/>
          <w:numId w:val="15"/>
        </w:numPr>
        <w:spacing w:after="142"/>
        <w:ind w:right="63"/>
      </w:pPr>
      <w:r>
        <w:t xml:space="preserve">Việc sử dụng dữ liệu số để thay thành phần hồ sơ dịch vụ công phải nộp mới triển khai thí điểm (như sổ hộ khẩu, Giấy chứng nhận quyền sử dụng đất). </w:t>
      </w:r>
    </w:p>
    <w:p w14:paraId="6F2853D7" w14:textId="77777777" w:rsidR="008C44AF" w:rsidRDefault="002E2B33">
      <w:pPr>
        <w:pStyle w:val="u3"/>
        <w:spacing w:after="151"/>
        <w:ind w:left="715" w:right="61"/>
      </w:pPr>
      <w:r>
        <w:t>4. V</w:t>
      </w:r>
      <w:r>
        <w:t xml:space="preserve">ề nền tảng số </w:t>
      </w:r>
    </w:p>
    <w:p w14:paraId="79255617" w14:textId="77777777" w:rsidR="008C44AF" w:rsidRDefault="002E2B33">
      <w:pPr>
        <w:spacing w:after="151" w:line="271" w:lineRule="auto"/>
        <w:ind w:left="715" w:right="61" w:hanging="10"/>
      </w:pPr>
      <w:r>
        <w:rPr>
          <w:b/>
        </w:rPr>
        <w:t xml:space="preserve">a) Kết quả triển khai thực hiện </w:t>
      </w:r>
    </w:p>
    <w:p w14:paraId="28649B48" w14:textId="77777777" w:rsidR="008C44AF" w:rsidRDefault="002E2B33">
      <w:pPr>
        <w:numPr>
          <w:ilvl w:val="0"/>
          <w:numId w:val="16"/>
        </w:numPr>
        <w:ind w:right="63"/>
      </w:pPr>
      <w:r>
        <w:t>Từ năm 2014, thành phố đã triển khai Nền tảng CQĐT (Da Nang eGov Platforrm) để tạo môi trường liên thông, triển khai các ứng dụng dùng chung. Triển khai Thông tư số 23/2018/TT-</w:t>
      </w:r>
      <w:r>
        <w:t>BTTTT ngày 28/12/2018 của Bộ Thông tin và Truyền thông hướng dẫn thực hiện Chương trình mục tiêu CNTT giai đoạn 2016-2020, từ năm 2019 triển khai xây dựng Trục tích hợp chia sẻ dữ liệu thành phố LGSP đáp ứng các yêu cầu, tiêu chuẩn của Bộ Thông tin và Truy</w:t>
      </w:r>
      <w:r>
        <w:t>ền thông</w:t>
      </w:r>
      <w:r>
        <w:rPr>
          <w:vertAlign w:val="superscript"/>
        </w:rPr>
        <w:footnoteReference w:id="8"/>
      </w:r>
      <w:r>
        <w:t xml:space="preserve"> để chia sẻ dữ liệu nội bộ tại Thành phố, đồng thời kết nối với Trục tích hợp liên thông quốc gia NGSP để đồng bộ dữ liệu từ các cơ quan Trung ương: CSDL danh mục điện tử dùng chung quốc gia (Bộ Thông tin và Truyền thông), CSDL quốc gia về đăng k</w:t>
      </w:r>
      <w:r>
        <w:t>ý doanh nghiệp (Bộ Kế hoạch và Đầu tư), CSDL quốc gia về văn bản quy phạm pháp luật (Bộ Tư pháp), Hệ thống cấp phiếu lý lịch tư pháp trực tuyến (Bộ Tư Pháp), Hệ thống thông tin đăng ký và quản lý hộ tịch (Bộ Tư pháp), Hệ thống cấp mã số đơn vị có quan hệ v</w:t>
      </w:r>
      <w:r>
        <w:t xml:space="preserve">ới ngân sách (Bộ Tài Chính), Hệ thống của Tổng Công ty Bưu điện Việt Nam (VNPOST); sẵn sàng cho liên thông, chia sẻ các cơ sở dữ liệu với các CSDL quốc gia đưa vào trong thời gian đến. </w:t>
      </w:r>
    </w:p>
    <w:p w14:paraId="36A5D46D" w14:textId="77777777" w:rsidR="008C44AF" w:rsidRDefault="002E2B33">
      <w:pPr>
        <w:numPr>
          <w:ilvl w:val="0"/>
          <w:numId w:val="16"/>
        </w:numPr>
        <w:ind w:right="63"/>
      </w:pPr>
      <w:r>
        <w:t>Năm 2019 đưa vào sử dụng Nền tảng Cổng dịch vụ công thành phố theo tiê</w:t>
      </w:r>
      <w:r>
        <w:t>u chuẩn, quy chuẩn của Chính phủ và Bộ Thông tin và Truyền thông</w:t>
      </w:r>
      <w:r>
        <w:rPr>
          <w:vertAlign w:val="superscript"/>
        </w:rPr>
        <w:t>10</w:t>
      </w:r>
      <w:r>
        <w:t xml:space="preserve">; </w:t>
      </w:r>
      <w:r>
        <w:lastRenderedPageBreak/>
        <w:t>cho phép tạo lập, hiệu chỉnh nhanh các DVCTT (tối đa 02 ngày) khi TTHC được ban hành mới hoặc thay đổi, kết hợp với các chức năng thanh toán lệ phí TTHC qua mạng, phiếu thu/hóa đơn điện tử</w:t>
      </w:r>
      <w:r>
        <w:t xml:space="preserve">, tích hợp chữ ký số; đánh giá mức độ hài lòng; đã bắt đầu sử dụng dữ liệu số thay thành phần hồ sơ thủ tục hành chính phải nộp (giấy chứng nhận quyền sở hữu đất, sổ hộ khẩu)... </w:t>
      </w:r>
    </w:p>
    <w:p w14:paraId="12D32714" w14:textId="77777777" w:rsidR="008C44AF" w:rsidRDefault="002E2B33">
      <w:pPr>
        <w:numPr>
          <w:ilvl w:val="0"/>
          <w:numId w:val="16"/>
        </w:numPr>
        <w:ind w:right="63"/>
      </w:pPr>
      <w:r>
        <w:t>Xây dựng nền tảng Cổng thanh toán trực tuyến thành phố với đa dạng đối tác, h</w:t>
      </w:r>
      <w:r>
        <w:t xml:space="preserve">ình thức thanh toán (Vietinbank, Ngân Lượng, MoMo, Napas) phục vụ thanh toán phí, lệ phí thủ tục hành chính và dịch vụ sự nghiệp công (học phí, viện phí,...). </w:t>
      </w:r>
    </w:p>
    <w:p w14:paraId="498ED6B3" w14:textId="77777777" w:rsidR="008C44AF" w:rsidRDefault="002E2B33">
      <w:pPr>
        <w:numPr>
          <w:ilvl w:val="0"/>
          <w:numId w:val="16"/>
        </w:numPr>
        <w:ind w:right="63"/>
      </w:pPr>
      <w:r>
        <w:t>Hoàn thành nền tảng Hệ thống báo cáo điện tử thành phố, kết nối với Hệ thống thông tin báo cáo C</w:t>
      </w:r>
      <w:r>
        <w:t xml:space="preserve">hính phủ, chính thức đưa vào sử dụng từ tháng 01/2021. </w:t>
      </w:r>
    </w:p>
    <w:p w14:paraId="07CF5FDB" w14:textId="77777777" w:rsidR="008C44AF" w:rsidRDefault="002E2B33">
      <w:pPr>
        <w:numPr>
          <w:ilvl w:val="0"/>
          <w:numId w:val="16"/>
        </w:numPr>
        <w:spacing w:after="725"/>
        <w:ind w:right="63"/>
      </w:pPr>
      <w:r>
        <w:t>Triển khai Nền tảng dịch vụ tích hợp quan trắc môi trường cho phép tích hợp, phân loại, quản lý các trạm quan trắc theo các lĩnh vực quan trắc, công nghệ IoT (môi trường nước, không khí, đo gió, đo lư</w:t>
      </w:r>
      <w:r>
        <w:t xml:space="preserve">ợng mưa, đo mực nước, đo nước xả, thải,..); đang triển khai phiên bản di động cho Nền tảng dịch vụ tích hợp quan trắc môi trường phục vụ lãnh đạo theo dõi, giám sát và công khai cho người dân, tổ chức, doanh nghiệp. </w:t>
      </w:r>
    </w:p>
    <w:p w14:paraId="399D0B55" w14:textId="77777777" w:rsidR="008C44AF" w:rsidRDefault="002E2B33">
      <w:pPr>
        <w:spacing w:after="0" w:line="259" w:lineRule="auto"/>
        <w:ind w:left="0" w:firstLine="0"/>
      </w:pPr>
      <w:r>
        <w:rPr>
          <w:strike/>
        </w:rPr>
        <w:t xml:space="preserve">                                                                                                                                  </w:t>
      </w:r>
      <w:r>
        <w:t xml:space="preserve">  </w:t>
      </w:r>
    </w:p>
    <w:p w14:paraId="58C88D40" w14:textId="77777777" w:rsidR="008C44AF" w:rsidRDefault="002E2B33">
      <w:pPr>
        <w:spacing w:after="24" w:line="270" w:lineRule="auto"/>
        <w:ind w:left="-5" w:right="55" w:hanging="10"/>
      </w:pPr>
      <w:r>
        <w:rPr>
          <w:sz w:val="20"/>
        </w:rPr>
        <w:t>Cục Tin học hóa về việc hướng dẫn yêu cầu về chức năng, tính năng kỹ thuật của Nền tảng nền tảng chia sẻ, tích hợp dùng chu</w:t>
      </w:r>
      <w:r>
        <w:rPr>
          <w:sz w:val="20"/>
        </w:rPr>
        <w:t xml:space="preserve">ng cấp bộ, cấp tỉnh (Phiên bản 1.0). </w:t>
      </w:r>
    </w:p>
    <w:p w14:paraId="20DFB422" w14:textId="77777777" w:rsidR="008C44AF" w:rsidRDefault="002E2B33">
      <w:pPr>
        <w:spacing w:after="24" w:line="270" w:lineRule="auto"/>
        <w:ind w:left="-5" w:right="55" w:hanging="10"/>
      </w:pPr>
      <w:r>
        <w:rPr>
          <w:sz w:val="20"/>
          <w:vertAlign w:val="superscript"/>
        </w:rPr>
        <w:t>10</w:t>
      </w:r>
      <w:r>
        <w:rPr>
          <w:sz w:val="20"/>
        </w:rPr>
        <w:t xml:space="preserve"> Nghị định 61/2018/NĐ-CP ngày 23/4/2018 của Chính phủ về thực hiện cơ chế một cửa, một cửa liên thông trong giải quyết thủ tục hành chính; Thông tư số 22/2019/TT-BTTTT ngày 31/12/2019 của Bộ Thông tin và Truyền thông</w:t>
      </w:r>
      <w:r>
        <w:rPr>
          <w:sz w:val="20"/>
        </w:rPr>
        <w:t xml:space="preserve"> quy định tiêu chí chức năng, tính năng kỹ thuật của Cổng Dịch vụ công và Hệ thống thông tin một cửa điện tử cấp bộ, cấp tỉnh. </w:t>
      </w:r>
    </w:p>
    <w:p w14:paraId="410E34B3" w14:textId="77777777" w:rsidR="008C44AF" w:rsidRDefault="002E2B33">
      <w:pPr>
        <w:numPr>
          <w:ilvl w:val="0"/>
          <w:numId w:val="17"/>
        </w:numPr>
        <w:ind w:right="63" w:firstLine="0"/>
      </w:pPr>
      <w:r>
        <w:t xml:space="preserve">Sau 01 năm triển khai theo hướng dẫn Thí điểm dịch vụ đô thị thông minh của Bộ TT&amp;TT; Đà Nẵng đã đưa vào sử dụng 36/37 hợp phần </w:t>
      </w:r>
      <w:r>
        <w:t xml:space="preserve">nền tảng đô thị thông minh (Smart City Platform) theo mô hình hướng dẫn của Bộ Thông tin và Truyền thông, 01 hợp phần còn lại (nền tảng phân tích dữ liệu lớn/thông minh) đang triển khai thí điểm (PoC) để làm cơ sở cho đầu tư, xây dựng. </w:t>
      </w:r>
      <w:r>
        <w:rPr>
          <w:b/>
        </w:rPr>
        <w:t xml:space="preserve"> b) Đánh giá chung  </w:t>
      </w:r>
    </w:p>
    <w:p w14:paraId="59088148" w14:textId="77777777" w:rsidR="008C44AF" w:rsidRDefault="002E2B33">
      <w:pPr>
        <w:numPr>
          <w:ilvl w:val="0"/>
          <w:numId w:val="17"/>
        </w:numPr>
        <w:spacing w:after="128" w:line="287" w:lineRule="auto"/>
        <w:ind w:right="63" w:firstLine="0"/>
      </w:pPr>
      <w:r>
        <w:t xml:space="preserve">Thành phố đã chủ động xây dựng và hoàn thành các hệ thống nền tảng quan trọng phục vụ triển khai CQĐT, TPTM và kết nối với các nền tảng và hệ thống thông tin của Trung ương. Tuy nhiên, số lượng nền tảng chưa nhiều, đặc biệt là các nền tảng cho các ngành, </w:t>
      </w:r>
      <w:r>
        <w:t xml:space="preserve">lĩnh vực có nhu cầu lớn (y tế, giáo dục, giao thông,..). </w:t>
      </w:r>
    </w:p>
    <w:p w14:paraId="36548139" w14:textId="77777777" w:rsidR="008C44AF" w:rsidRDefault="002E2B33">
      <w:pPr>
        <w:numPr>
          <w:ilvl w:val="0"/>
          <w:numId w:val="17"/>
        </w:numPr>
        <w:spacing w:after="180"/>
        <w:ind w:right="63" w:firstLine="0"/>
      </w:pPr>
      <w:r>
        <w:lastRenderedPageBreak/>
        <w:t>Nền tảng đô thị/thành phố thông minh mới ở mức hướng dẫn và thí điểm của Bộ TT&amp;TT</w:t>
      </w:r>
      <w:r>
        <w:rPr>
          <w:vertAlign w:val="superscript"/>
        </w:rPr>
        <w:footnoteReference w:id="9"/>
      </w:r>
      <w:r>
        <w:t xml:space="preserve">.  </w:t>
      </w:r>
    </w:p>
    <w:p w14:paraId="62EE27EB" w14:textId="77777777" w:rsidR="008C44AF" w:rsidRDefault="002E2B33">
      <w:pPr>
        <w:pStyle w:val="u3"/>
        <w:tabs>
          <w:tab w:val="center" w:pos="3406"/>
        </w:tabs>
        <w:spacing w:after="153"/>
        <w:ind w:left="0" w:firstLine="0"/>
        <w:jc w:val="left"/>
      </w:pPr>
      <w:r>
        <w:t xml:space="preserve"> </w:t>
      </w:r>
      <w:r>
        <w:tab/>
        <w:t xml:space="preserve">5. Về ứng dụng, dịch vụ Chính quyền điện tử </w:t>
      </w:r>
    </w:p>
    <w:p w14:paraId="657E55C2" w14:textId="77777777" w:rsidR="008C44AF" w:rsidRDefault="002E2B33">
      <w:pPr>
        <w:tabs>
          <w:tab w:val="center" w:pos="2571"/>
        </w:tabs>
        <w:spacing w:after="153" w:line="271" w:lineRule="auto"/>
        <w:ind w:left="0" w:firstLine="0"/>
        <w:jc w:val="left"/>
      </w:pPr>
      <w:r>
        <w:rPr>
          <w:b/>
        </w:rPr>
        <w:t xml:space="preserve"> </w:t>
      </w:r>
      <w:r>
        <w:rPr>
          <w:b/>
        </w:rPr>
        <w:tab/>
        <w:t xml:space="preserve">a) Kết quả triển khai thực hiện </w:t>
      </w:r>
    </w:p>
    <w:p w14:paraId="3AACE931" w14:textId="77777777" w:rsidR="008C44AF" w:rsidRDefault="002E2B33">
      <w:pPr>
        <w:numPr>
          <w:ilvl w:val="0"/>
          <w:numId w:val="18"/>
        </w:numPr>
        <w:ind w:right="63"/>
      </w:pPr>
      <w:r>
        <w:t>Từ tháng 7/2014, thành phố đã</w:t>
      </w:r>
      <w:r>
        <w:t xml:space="preserve"> xây dựng và đưa vào sử dụng Hệ thống thông tin Chính quyền điện tử thành phố và triển khai các ứng dụng dùng chung phục vụ hoạt động nội bộ của các cơ quan thành phố như Hệ thống thư điện tử (cấp cho 100% CBCCVC sử dụng với gần 20.000 tài khoản sử dụng), </w:t>
      </w:r>
      <w:r>
        <w:t xml:space="preserve">Phần mềm một cửa điện tử (áp dụng cho 100% hồ sơ dịch vụ hành chính công), Phần mềm quản lý văn bản và điều hành, ứng dụng chữ ký số (gửi, nhận liên thông văn bản 4 cấp chính quyền; 95% văn bản điện tử gửi liên thông không gửi kèm bản giấy), Phần mềm quản </w:t>
      </w:r>
      <w:r>
        <w:t xml:space="preserve">lý nhân hộ khẩu, Phần mềm quản lý CBCCVC,... Hiện nay, Hệ thống eGov Đà Nẵng có khoảng 120.000 tài khoản điện tử của người dân và doanh nghiệp sử dụng thường xuyên, đăng nhập 01 lần. </w:t>
      </w:r>
    </w:p>
    <w:p w14:paraId="167ABDFE" w14:textId="77777777" w:rsidR="008C44AF" w:rsidRDefault="002E2B33">
      <w:pPr>
        <w:numPr>
          <w:ilvl w:val="0"/>
          <w:numId w:val="18"/>
        </w:numPr>
        <w:spacing w:after="0"/>
        <w:ind w:right="63"/>
      </w:pPr>
      <w:r>
        <w:t>Cổng Dịch vụ công trực tuyến tập trung toàn thành phố, kết nối, tích hợp</w:t>
      </w:r>
      <w:r>
        <w:t xml:space="preserve"> với Cổng Dịch vụ công quốc gia, Cổng thanh toán trực tuyến quốc gia PayGov. Tính đến cuối năm 2020, toàn thành phố có 97% TTHC triển khai trực tuyến; 52% DVCTT mức 4 (vượt chỉ tiêu 30% theo Nghị quyết số 17/NQ-CP ngày </w:t>
      </w:r>
    </w:p>
    <w:p w14:paraId="7DD76DCB" w14:textId="77777777" w:rsidR="008C44AF" w:rsidRDefault="002E2B33">
      <w:pPr>
        <w:spacing w:after="166"/>
        <w:ind w:left="-15" w:right="63" w:firstLine="0"/>
      </w:pPr>
      <w:r>
        <w:t>07/3/2019 của Chính phủ); tỷ lệ hồ sơ trực tuyến đạt gần 50%; dẫn đầu cả nước về tích hợp DVCTT trên Cổng Dịch vụ công quốc gia (582 dịch vụ). Triển khai hóa đơn/biên lai điện tử khi thu phí/lệ phí TTHC; phối hợp với Bưu điện Việt Nam triển khai dịch vụ bư</w:t>
      </w:r>
      <w:r>
        <w:t xml:space="preserve">u chính công ích và mô hình đại lý dịch vụ công trực tuyến thông qua kết nối Hệ thống thông tin Chính quyền điện tử thành phố với Hệ thống VNPOST. </w:t>
      </w:r>
    </w:p>
    <w:p w14:paraId="4C9C119C" w14:textId="77777777" w:rsidR="008C44AF" w:rsidRDefault="002E2B33">
      <w:pPr>
        <w:ind w:left="-15" w:right="63"/>
      </w:pPr>
      <w:r>
        <w:t>So với số liệu toàn quốc theo báo cáo thực hiện Chính phủ điện tử cuối năm 2020 của Bộ TT&amp;TT (tổng DVCTT đạt</w:t>
      </w:r>
      <w:r>
        <w:t xml:space="preserve"> 54,26%; DVCTT mức độ 3 đạt 27,25%, DVCTT mức độ 4 đạt 27,01%) thì các chỉ số DVCTT của Đà Nẵng cao hơn gần 2 lần nhiều so giá trị bình quân toàn quốc. </w:t>
      </w:r>
    </w:p>
    <w:p w14:paraId="1A5C7A19" w14:textId="77777777" w:rsidR="008C44AF" w:rsidRDefault="002E2B33">
      <w:pPr>
        <w:numPr>
          <w:ilvl w:val="0"/>
          <w:numId w:val="18"/>
        </w:numPr>
        <w:spacing w:after="148"/>
        <w:ind w:right="63"/>
      </w:pPr>
      <w:r>
        <w:t xml:space="preserve">Triển khai ứng dụng Chatbot hướng dẫn thủ tục hành chính, dịch vụ công từ tháng 7/2018; đến nay đã tạo </w:t>
      </w:r>
      <w:r>
        <w:t xml:space="preserve">lập bộ dữ liệu hơn 24.000 câu hỏi, trung </w:t>
      </w:r>
      <w:r>
        <w:lastRenderedPageBreak/>
        <w:t xml:space="preserve">bình 4000 lượt hỏi,đáp/tháng (tương đương tiết kiệm 40 ngày làm việc/tháng) và Tổng đài 1022 để hướng dẫn người dẫn sử dụng dịch vụ 24/24. </w:t>
      </w:r>
    </w:p>
    <w:p w14:paraId="68C4BE30" w14:textId="77777777" w:rsidR="008C44AF" w:rsidRDefault="002E2B33">
      <w:pPr>
        <w:numPr>
          <w:ilvl w:val="0"/>
          <w:numId w:val="18"/>
        </w:numPr>
        <w:spacing w:after="148"/>
        <w:ind w:right="63"/>
      </w:pPr>
      <w:r>
        <w:t xml:space="preserve">Triển khai các hệ thống thông tin phục vụ công tác chỉ đạo, điều hành như: </w:t>
      </w:r>
      <w:r>
        <w:t>Hệ thống thông tin báo cáo điện tử thành phố cho phép tổng hợp các thông tin chỉ tiêu phát triển kinh tế xã hội toàn thành phố; Hệ thống lấy ý kiến các thành viên UBND thành phố về các hồ sơ, chương trình, dự án thuộc thẩm quyền phê duyệt của UBND thành ph</w:t>
      </w:r>
      <w:r>
        <w:t>ố; Hệ thống thông tin phục vụ cuộc họp của UBND thành phố, ứng dụng speech-to-text gỡ băng cuộc họp (sử dụng công nghệ nhận dạng giọng nói, xử lý ngôn ngữ tự nhiên,...); Phần mềm theo dõi công việc Lãnh đạo UBND thành phố giao; Hệ thống quản lý giám sát th</w:t>
      </w:r>
      <w:r>
        <w:t xml:space="preserve">ông tin trên môi trường mạng nhằm nhận biết sớm và xử lý kịp thời khủng hoảng truyền thông;...   </w:t>
      </w:r>
    </w:p>
    <w:p w14:paraId="5EC11E9D" w14:textId="77777777" w:rsidR="008C44AF" w:rsidRDefault="002E2B33">
      <w:pPr>
        <w:numPr>
          <w:ilvl w:val="0"/>
          <w:numId w:val="18"/>
        </w:numPr>
        <w:ind w:right="63"/>
      </w:pPr>
      <w:r>
        <w:t>Triển khai các hệ thống thông tin phục vụ nghiệp vụ quản lý nhà nước chuyên ngành như Hệ thống quản lý giám sát các dự án đầu tư trên địa bàn thành phố; Hệ th</w:t>
      </w:r>
      <w:r>
        <w:t>ống CSDL thanh tra, khiếu nại, tố cáo; Hệ thống quản lý CSDL hạ tầng đô thị trên nền GIS quận Cẩm Lệ; Hệ thống quản lý CSDL lý lịch tư pháp; Phần mềm quản lý hộ tịch; Hệ thống quản lý CSDL công chứng; Hệ thống đấu giá trực tuyến; Phần mềm quản lý lưu trú t</w:t>
      </w:r>
      <w:r>
        <w:t xml:space="preserve">rực tuyến; các CSDL và phần mềm QLNN chuyên ngành của các sở, ngành, quận huyện;...  </w:t>
      </w:r>
    </w:p>
    <w:p w14:paraId="31C04B72" w14:textId="77777777" w:rsidR="008C44AF" w:rsidRDefault="002E2B33">
      <w:pPr>
        <w:spacing w:after="5"/>
        <w:ind w:left="-15" w:right="63"/>
      </w:pPr>
      <w:r>
        <w:t>Triển khai Cổng thông tin tra cứu đất đai để phục vụ công tác cấp phép xây dựng nhà ở riêng lẻ của quận huyện; triển khai hệ thống trình ký điện tử phục vụ công tác trình</w:t>
      </w:r>
      <w:r>
        <w:t xml:space="preserve"> ký và cung cấp dữ liệu điện tử về hồ sơ đất đai cho các phòng ban chuyên môn; triển khai hệ thống liên thông thuế trong lĩnh vực đất đai; đang triển khai hệ thống quản lý giải tỏa đền bù trên địa bàn huyện Hòa Vang (bao gồm Phân hệ quản lý dự án; Phân hệ </w:t>
      </w:r>
      <w:r>
        <w:t xml:space="preserve">quản lý hồ sơ; Quản lý thông báo kết quả và tiếp dân; Quản lý công tác chi trả bồi thường, bàn giao mặt bằng; </w:t>
      </w:r>
    </w:p>
    <w:p w14:paraId="391B2929" w14:textId="77777777" w:rsidR="008C44AF" w:rsidRDefault="002E2B33">
      <w:pPr>
        <w:ind w:left="-15" w:right="63" w:firstLine="0"/>
      </w:pPr>
      <w:r>
        <w:t xml:space="preserve">Quản lý công tác cưỡng chế; Quản lý công tác bố trí tái định cư; Quản lý chứng nhận quyền sử dụng đất). </w:t>
      </w:r>
    </w:p>
    <w:p w14:paraId="6206CE14" w14:textId="77777777" w:rsidR="008C44AF" w:rsidRDefault="002E2B33">
      <w:pPr>
        <w:numPr>
          <w:ilvl w:val="0"/>
          <w:numId w:val="18"/>
        </w:numPr>
        <w:ind w:right="63"/>
      </w:pPr>
      <w:r>
        <w:t>Triển khai hiệu quả các ứng dụng, dịch v</w:t>
      </w:r>
      <w:r>
        <w:t>ụ phục vụ người dân, doanh nghiệp như Ứng dụng Góp ý (bao gồm phiên bản web và mobile, trung bình 1000 lượt góp ý/tháng), các tiện ích tra cứu, nhắn tin (tra cứu giá đất, số điện thoại rao vặt, lịch trình xe buýt,...), tiện ích hẹn giờ giao dịch hành chính</w:t>
      </w:r>
      <w:r>
        <w:t xml:space="preserve"> trực tuyến, hẹn giờ khám chữa bệnh trực tuyến...  </w:t>
      </w:r>
    </w:p>
    <w:p w14:paraId="3A1CBA58" w14:textId="77777777" w:rsidR="008C44AF" w:rsidRDefault="002E2B33">
      <w:pPr>
        <w:spacing w:after="134"/>
        <w:ind w:left="-15" w:right="63"/>
      </w:pPr>
      <w:r>
        <w:t>Đặc biệt trong thời điểm đại dịch Covid-19 đã triển khai hiệu quả các ứng dụng phục vụ phòng, chống Covid-19 như: phối hợp với Microsoft cấp khoảng 170.000 tài khoản cho giáo viên, học sinh toàn thành phố</w:t>
      </w:r>
      <w:r>
        <w:t xml:space="preserve"> để dạy học trực tuyến, </w:t>
      </w:r>
      <w:r>
        <w:lastRenderedPageBreak/>
        <w:t xml:space="preserve">dashboard, bản đồ dịch tễ, CSDL bệnh nhân, Thẻ vé QR Code để quản lý ra/vào chợ, khu vực đông người,... </w:t>
      </w:r>
    </w:p>
    <w:p w14:paraId="7B259D14" w14:textId="77777777" w:rsidR="008C44AF" w:rsidRDefault="002E2B33">
      <w:pPr>
        <w:spacing w:after="158"/>
        <w:ind w:left="-15" w:right="63"/>
      </w:pPr>
      <w:r>
        <w:t>Đến nay, Đà Nẵng đã hoàn thành sớm và vượt mức 21/21 chỉ tiêu và 12/12 nhiệm vụ giao cho tỉnh thành năm 2020 triển khai theo Ng</w:t>
      </w:r>
      <w:r>
        <w:t>hị quyết số 17/NQ-CP ngày 07/3/2019 của Chính phủ về chính phủ điện tử; đặc biệt là các chỉ số về cung cấp DVC trực tuyến, xử lý hồ sơ một cửa, sử dụng văn bản điện tử không sử dụng văn bản giấy, ký số,.. Kết quả hỗ trợ tích cực trong hoạt động các cơ quan</w:t>
      </w:r>
      <w:r>
        <w:t xml:space="preserve">, góp phần CCHC, làm cơ sở cho triển khai TPTM và chuyển đổi số. </w:t>
      </w:r>
    </w:p>
    <w:p w14:paraId="6D0803AC" w14:textId="77777777" w:rsidR="008C44AF" w:rsidRDefault="002E2B33">
      <w:pPr>
        <w:pStyle w:val="u4"/>
        <w:ind w:left="715" w:right="61"/>
      </w:pPr>
      <w:r>
        <w:t xml:space="preserve">b) Đánh giá chung  </w:t>
      </w:r>
    </w:p>
    <w:p w14:paraId="6781BD9E" w14:textId="77777777" w:rsidR="008C44AF" w:rsidRDefault="002E2B33">
      <w:pPr>
        <w:ind w:left="-15" w:right="63"/>
      </w:pPr>
      <w:r>
        <w:t xml:space="preserve">Hệ thống thông tin Chính quyền điện tử được xây dựng theo mô hình tập trung, bảo đảm khả năng kế thừa các dịch vụ, chia sẻ dữ liệu, triển khai nhanh và tiết kiệm đầu tư, </w:t>
      </w:r>
      <w:r>
        <w:t xml:space="preserve">vận hành, bảo đảm an toàn thông tin. Các hệ thống, ứng dụng CNTT đã được khai thác, sử dụng hiệu quả trong hoạt động của cơ quan, đơn vị trên địa bàn thành phố. Tuy nhiên vẫn còn một số tồn tại, vướng mắc như sau: </w:t>
      </w:r>
    </w:p>
    <w:p w14:paraId="77543208" w14:textId="77777777" w:rsidR="008C44AF" w:rsidRDefault="002E2B33">
      <w:pPr>
        <w:numPr>
          <w:ilvl w:val="0"/>
          <w:numId w:val="19"/>
        </w:numPr>
        <w:spacing w:after="140"/>
        <w:ind w:right="63"/>
      </w:pPr>
      <w:r>
        <w:t>Nhiều hệ thống thông tin của các Bộ ngành</w:t>
      </w:r>
      <w:r>
        <w:t xml:space="preserve"> được triển khai từ Trung ương đến địa phương nhưng không khảo sát thực trạng, không liên thông, chia sẻ dữ liệu, không tương thích với các ứng dụng đang triển khai tại các địa phương, dẫn đến chồng chéo, trùng lắp, không có khả năng tích hợp, phá vỡ kiến </w:t>
      </w:r>
      <w:r>
        <w:t>trúc CNTT, thiếu đồng bộ</w:t>
      </w:r>
      <w:r>
        <w:rPr>
          <w:vertAlign w:val="superscript"/>
        </w:rPr>
        <w:footnoteReference w:id="10"/>
      </w:r>
      <w:r>
        <w:t xml:space="preserve">.  </w:t>
      </w:r>
    </w:p>
    <w:p w14:paraId="741062BA" w14:textId="77777777" w:rsidR="008C44AF" w:rsidRDefault="002E2B33">
      <w:pPr>
        <w:numPr>
          <w:ilvl w:val="0"/>
          <w:numId w:val="19"/>
        </w:numPr>
        <w:ind w:right="63"/>
      </w:pPr>
      <w:r>
        <w:t xml:space="preserve">Hiệu quả sử dụng các DVCTT chưa cao </w:t>
      </w:r>
      <w:r>
        <w:t xml:space="preserve">vì nhiều nguyên nhân, trong đó có việc các quy định pháp lý thay đổi thường xuyên; quy trình thủ tục hành chính còn rườm rà, các hồ sơ đầu vào yêu cầu công dân phải nộp vẫn còn rất phức tạp, không thuận lợi cho việc trực tuyến hóa các TTHC. </w:t>
      </w:r>
    </w:p>
    <w:p w14:paraId="33A8634C" w14:textId="77777777" w:rsidR="008C44AF" w:rsidRDefault="002E2B33">
      <w:pPr>
        <w:numPr>
          <w:ilvl w:val="0"/>
          <w:numId w:val="19"/>
        </w:numPr>
        <w:ind w:right="63"/>
      </w:pPr>
      <w:r>
        <w:t>Dịch vụ hành c</w:t>
      </w:r>
      <w:r>
        <w:t>hính công vẫn còn thực hiện trực tiếp và “một cửa” theo sở ngành, theo địa bàn quận, huyện, phường xã; chưa phải là “một cửa bất kỳ”; chưa sử dụng kết quả dịch vụ công trước đó để cung cấp dịch vụ công khác, dịch vụ cấp, đổi giấy phép đã cấp vẫn còn mất nh</w:t>
      </w:r>
      <w:r>
        <w:t xml:space="preserve">iều thời gian. Chưa hình thành hệ thống quản lý dữ liệu số hóa hồ sơ, kết quả TTHC theo quy định tại Nghị định 45/2020/NĐ-CP. </w:t>
      </w:r>
    </w:p>
    <w:p w14:paraId="5DF61979" w14:textId="77777777" w:rsidR="008C44AF" w:rsidRDefault="002E2B33">
      <w:pPr>
        <w:numPr>
          <w:ilvl w:val="0"/>
          <w:numId w:val="19"/>
        </w:numPr>
        <w:spacing w:after="137"/>
        <w:ind w:right="63"/>
      </w:pPr>
      <w:r>
        <w:t xml:space="preserve">Mới đưa dịch vụ hành chính công vào kiểm soát và cung cấp dịch vụ trực tuyến; còn dịch vụ sự nghiệp công - các dịch vụ liên quan </w:t>
      </w:r>
      <w:r>
        <w:t xml:space="preserve">đến an sinh xã hội </w:t>
      </w:r>
      <w:r>
        <w:lastRenderedPageBreak/>
        <w:t xml:space="preserve">của người dân - chưa được kiểm soát quy trình, chất lượng và cung cấp dịch vụ trực tuyến. </w:t>
      </w:r>
    </w:p>
    <w:p w14:paraId="453C2002" w14:textId="77777777" w:rsidR="008C44AF" w:rsidRDefault="002E2B33">
      <w:pPr>
        <w:numPr>
          <w:ilvl w:val="0"/>
          <w:numId w:val="19"/>
        </w:numPr>
        <w:spacing w:after="157"/>
        <w:ind w:right="63"/>
      </w:pPr>
      <w:r>
        <w:t>Chưa có hướng dẫn của Bộ Tài chính và Ngân hàng Nhà nước về việc thu phí phát sinh khi thanh toán trực tuyến phí, lệ phí DVCTT. Việc triển khai th</w:t>
      </w:r>
      <w:r>
        <w:t xml:space="preserve">anh toán trực tuyến, đặc biệt là dịch vụ sự nghiệp công chưa được các cơ quan, đơn vị triển khai tích cực dù công cụ, ứng dụng đã sẵn sàng. </w:t>
      </w:r>
    </w:p>
    <w:p w14:paraId="2EA4B988" w14:textId="77777777" w:rsidR="008C44AF" w:rsidRDefault="002E2B33">
      <w:pPr>
        <w:pStyle w:val="u3"/>
        <w:tabs>
          <w:tab w:val="center" w:pos="3555"/>
        </w:tabs>
        <w:ind w:left="0" w:firstLine="0"/>
        <w:jc w:val="left"/>
      </w:pPr>
      <w:r>
        <w:t xml:space="preserve"> </w:t>
      </w:r>
      <w:r>
        <w:tab/>
        <w:t xml:space="preserve">6. Về ứng dụng, dịch vụ Thành phố thông minh </w:t>
      </w:r>
    </w:p>
    <w:p w14:paraId="006E50DB" w14:textId="77777777" w:rsidR="008C44AF" w:rsidRDefault="002E2B33">
      <w:pPr>
        <w:ind w:left="-15" w:right="63" w:firstLine="0"/>
      </w:pPr>
      <w:r>
        <w:rPr>
          <w:b/>
        </w:rPr>
        <w:t xml:space="preserve"> a) Kết quả triển khai thực hiện </w:t>
      </w:r>
      <w:r>
        <w:t>Thành phố đã ban hành Kiến trúc tổ</w:t>
      </w:r>
      <w:r>
        <w:t xml:space="preserve">ng thể TPTM với 6 trụ cột và 16 lĩnh vực thông minh, ban hành Đề án xây dựng TPTM giai đoạn 2018-2025, định hướng đến năm 2030 đã đặt ra các mục tiêu như sau: Đến năm 2020 </w:t>
      </w:r>
      <w:r>
        <w:rPr>
          <w:b/>
        </w:rPr>
        <w:t>Sẵn sàng hạ tầng, nền tảng và dữ liệu thông minh</w:t>
      </w:r>
      <w:r>
        <w:t xml:space="preserve">; Đến năm 2025 </w:t>
      </w:r>
      <w:r>
        <w:rPr>
          <w:b/>
        </w:rPr>
        <w:t>Thông minh hóa các ứ</w:t>
      </w:r>
      <w:r>
        <w:rPr>
          <w:b/>
        </w:rPr>
        <w:t>ng dụng</w:t>
      </w:r>
      <w:r>
        <w:t xml:space="preserve">; Đến năm 2030 Thông minh hóa ứng dụng cộng đồng và hoàn thành xây dựng đô thị thông minh kết nối đồng bộ với các mạng lưới đô thị thông minh trong nước và khu vực ASEAN. Kết quả triển khai thực hiện đến nay như sau: </w:t>
      </w:r>
    </w:p>
    <w:p w14:paraId="232088C0" w14:textId="77777777" w:rsidR="008C44AF" w:rsidRDefault="002E2B33">
      <w:pPr>
        <w:numPr>
          <w:ilvl w:val="0"/>
          <w:numId w:val="20"/>
        </w:numPr>
        <w:spacing w:after="135"/>
        <w:ind w:right="63"/>
      </w:pPr>
      <w:r>
        <w:rPr>
          <w:i/>
        </w:rPr>
        <w:t>Quản trị thông minh:</w:t>
      </w:r>
      <w:r>
        <w:t xml:space="preserve"> </w:t>
      </w:r>
      <w:r>
        <w:t>Triển khai Hệ thống giám sát tập trung Mini IOC và 6 dịch vụ đô thị thông minh cơ bản theo hướng dẫn thí điểm dịch vụ đô thị của Bộ TT&amp;TT</w:t>
      </w:r>
      <w:r>
        <w:rPr>
          <w:vertAlign w:val="superscript"/>
        </w:rPr>
        <w:footnoteReference w:id="11"/>
      </w:r>
      <w:r>
        <w:t xml:space="preserve"> (bao gồm: Dịch vụ phản ánh, góp ý; dịch vụ giám sát dịch vụ công; dịch vụ giám sát giao thông; dịch vụ giám sát an n</w:t>
      </w:r>
      <w:r>
        <w:t xml:space="preserve">inh trật tự đô thị; dịch vụ giám sát an toàn thông tin; dịch vụ giám sát thông tin mạng xã hội) và 12 dịch vụ tăng thêm khác như giám sát môi trường nước, không khí; giám sát tình hình dịch bệnh Covid-19, dữ liệu mở, giám sát hành trình xe rác,…  </w:t>
      </w:r>
    </w:p>
    <w:p w14:paraId="322AE127" w14:textId="77777777" w:rsidR="008C44AF" w:rsidRDefault="002E2B33">
      <w:pPr>
        <w:ind w:left="-15" w:right="63"/>
      </w:pPr>
      <w:r>
        <w:t>Trong nă</w:t>
      </w:r>
      <w:r>
        <w:t xml:space="preserve">m 2021, Đà Nẵng sẽ hình thành và đưa vào sử dụng Trung tâm IOC tích hợp với các trung tâm chuyên ngành và 07 trung tâm OC quận huyện phục vụ vận hành chính quyền đô thị. </w:t>
      </w:r>
    </w:p>
    <w:p w14:paraId="320C6B60" w14:textId="77777777" w:rsidR="008C44AF" w:rsidRDefault="002E2B33">
      <w:pPr>
        <w:ind w:left="-15" w:right="63"/>
      </w:pPr>
      <w:r>
        <w:t>Thí điểm Kho dữ liệu dùng chung toàn thành phố để cung cấp dữ liệu cho phân tích dữ l</w:t>
      </w:r>
      <w:r>
        <w:t xml:space="preserve">iệu thông minh, ra quyết định chỉ đạo, điều hành; Cổng dữ liệu mở cung cấp hơn 570 tập dữ liệu như trình bày mục 3 phần này. </w:t>
      </w:r>
    </w:p>
    <w:p w14:paraId="218007AC" w14:textId="77777777" w:rsidR="008C44AF" w:rsidRDefault="002E2B33">
      <w:pPr>
        <w:numPr>
          <w:ilvl w:val="0"/>
          <w:numId w:val="20"/>
        </w:numPr>
        <w:ind w:right="63"/>
      </w:pPr>
      <w:r>
        <w:rPr>
          <w:i/>
        </w:rPr>
        <w:t>Môi trường thông minh:</w:t>
      </w:r>
      <w:r>
        <w:t xml:space="preserve"> Triển khai 36 trạm quan trắc môi trường nước mặt, nước thải, không khí trên địa bàn thành phố và tích hợp v</w:t>
      </w:r>
      <w:r>
        <w:t xml:space="preserve">ề Nền tảng dịch vụ quan trắc môi trường để theo dõi, giám sát tập trung; triển khai hệ thống </w:t>
      </w:r>
      <w:r>
        <w:lastRenderedPageBreak/>
        <w:t>giám sát cấp nước tại nhà máy nước Cầu Đỏ; lắp đặt thiết bị giám sát hành trình xe rác và hệ thống camera trên xe rác để theo dõi, giám sát chất lượng hoạt động th</w:t>
      </w:r>
      <w:r>
        <w:t xml:space="preserve">u gom rác.  </w:t>
      </w:r>
    </w:p>
    <w:p w14:paraId="47B31FBF" w14:textId="77777777" w:rsidR="008C44AF" w:rsidRDefault="002E2B33">
      <w:pPr>
        <w:ind w:left="-15" w:right="63"/>
      </w:pPr>
      <w:r>
        <w:t>Trong năm 2021 sẽ mở rộng, bổ sung các trạm quan trắc (6 trạm quan trắc không khí: Hạt Kiểm lâm liên quận Sơn Trà - Ngũ Hành Sơn, TTHC quận Ngũ Hành Sơn, TTHC Sơn Trà, TTHC quận Thanh Khê, TTHC huyện Hòa Vang, ngã ba Phạm Hùng-QL1A; 4 trạm qua</w:t>
      </w:r>
      <w:r>
        <w:t xml:space="preserve">n trắc nước biển: Bãi tắm Non nước, Bãi tắm Phạm Văn Đồng, Bãi Rạn, Cảng Tiên Sa; 5 trạm quan trắc nước sông: Hạ lưu sông Hàn, hạ lưu sông Cu Đê, hạ lưu sông Phú Lộc, Lưu vực sông Vu Gia Thu Bồn). </w:t>
      </w:r>
    </w:p>
    <w:p w14:paraId="3DD5C4CE" w14:textId="77777777" w:rsidR="008C44AF" w:rsidRDefault="002E2B33">
      <w:pPr>
        <w:numPr>
          <w:ilvl w:val="0"/>
          <w:numId w:val="20"/>
        </w:numPr>
        <w:ind w:right="63"/>
      </w:pPr>
      <w:r>
        <w:rPr>
          <w:i/>
        </w:rPr>
        <w:t>Giao thông thông minh:</w:t>
      </w:r>
      <w:r>
        <w:t xml:space="preserve"> Triển khai Hệ thống điều khiển đèn </w:t>
      </w:r>
      <w:r>
        <w:t xml:space="preserve">tín hiệu giao thông (đã triển khai 166 nút tín hiệu điều khiển giao thông tại các nút giao thông quan trọng); Hệ thống camera giám sát giao thông thông minh (186 camera) và ứng dụng nhận dạng biển số và phát hiện vi phạm giao thông (lấn làn, vượt đèn đỏ), </w:t>
      </w:r>
      <w:r>
        <w:t xml:space="preserve">tổ chức xử phạt nguội vi phạm giao thông qua hình ảnh camera giám sát từ năm 2016; thí điểm truy vết, lộ trình xe tự động qua biển số; thí điểm camera đo đếm lưu lượng và tự động điều khiển đèn tín hiệu điều khiển giao thông theo thời gian thực tại nút Hà </w:t>
      </w:r>
      <w:r>
        <w:t xml:space="preserve">Huy Tập - Huỳnh Ngọc Huệ; thí điểm camera trên xe buýt để giám sát hạ tầng giao thông; triển khai ứng dụng thu phí đỗ xe trực tuyến trên đường Bạch Đằng, Trần Phú; hệ thống quan trắc công trình cầu Thuận Phước, cầu Rồng và cầu Trần Thị Lý với các cảm biến </w:t>
      </w:r>
      <w:r>
        <w:t xml:space="preserve">ứng suất, hướng gió, tốc độ gió, nhiệt độ, độ ẩm,... để theo dõi tình trạng chất lượng kết cấu công trình; phần mềm giả lập lưu lượng giao thông phục vụ quy hoạch điều tiết giao thông.  </w:t>
      </w:r>
    </w:p>
    <w:p w14:paraId="4CEBEFE5" w14:textId="77777777" w:rsidR="008C44AF" w:rsidRDefault="002E2B33">
      <w:pPr>
        <w:ind w:left="-15" w:right="63"/>
      </w:pPr>
      <w:r>
        <w:t>Ngoài ra thành phố đã sử dụng các hệ thống quản lý giám sát giao thôn</w:t>
      </w:r>
      <w:r>
        <w:t>g do cơ quan trung ương triển khai như: Hệ thống xử lý và khai thác sử dụng thiết bị giám sát hành trình; Phần mềm quản lý giấy phép lái xe; Phần mềm quản lý trạm cân. Trong Đề án TPTM, đang triển khai các dự án chuyên ngành giao thông phục vụ giao thông t</w:t>
      </w:r>
      <w:r>
        <w:t>hông minh như: giám sát bãi đỗ xe (giám sát nhận dạng biển số xe đậu đỗ, phát hiện vi phạm đỗ xe, gửi dữ liệu về trung tâm và hiển thị trên màn hình, quản lý dữ liệu đỗ xe, quản lý việc thu phí của các hệ thống đỗ xe khác, chia sẻ dữ liệu cho hệ thống hoặc</w:t>
      </w:r>
      <w:r>
        <w:t xml:space="preserve"> ứng dụng khác của thành phố), triển khai hệ thống xe buýt chất lượng cao, hệ thống vé tự động, hệ thống quản lý và giám sát đơn vị vận hành, hệ thống bản đồ giao thông, hệ thống thông tin hành khách thời gian thực tại nhà chờ, hệ thống giám sát an ninh tr</w:t>
      </w:r>
      <w:r>
        <w:t xml:space="preserve">ung tâm, hệ thống cơ sở hạ tầng); Cổng thông tin giao thông trực tuyến (bao gồm cung cấp thông tin hình ảnh camera giao thông, ứng dụng di động, thông tin giao thông công cộng, bản đồ nền). </w:t>
      </w:r>
    </w:p>
    <w:p w14:paraId="125F14F6" w14:textId="77777777" w:rsidR="008C44AF" w:rsidRDefault="002E2B33">
      <w:pPr>
        <w:numPr>
          <w:ilvl w:val="0"/>
          <w:numId w:val="20"/>
        </w:numPr>
        <w:spacing w:after="137" w:line="266" w:lineRule="auto"/>
        <w:ind w:right="63"/>
      </w:pPr>
      <w:r>
        <w:rPr>
          <w:i/>
        </w:rPr>
        <w:lastRenderedPageBreak/>
        <w:t xml:space="preserve">Đời sống thông minh: </w:t>
      </w:r>
    </w:p>
    <w:p w14:paraId="64B3E301" w14:textId="77777777" w:rsidR="008C44AF" w:rsidRDefault="002E2B33">
      <w:pPr>
        <w:ind w:left="-15" w:right="63"/>
      </w:pPr>
      <w:r>
        <w:t>+ An ninh trật tự: Triển khai Hệ thống giám</w:t>
      </w:r>
      <w:r>
        <w:t xml:space="preserve"> sát an ninh, trật tự qua camera (1800 camera tại Công an thành phố), đồng thời đã huy động người dân, doanh nghiệp trang bị hơn 34.500 camera giám sát an ninh; thí điểm ứng dụng nhận dạng phục vụ công tác quản lý đô thị (bao gồm các dịch vụ: nhận dạng khu</w:t>
      </w:r>
      <w:r>
        <w:t xml:space="preserve">ôn mặt, cảnh báo tụ tập đông, cảnh báo lấn chiếm vỉa hè, đỗ xe trái phép, phát hiện cáp viễn thông treo mất mỹ quan); thí điểm hệ thống camera giám sát và nhận dạng tự động tại khu vực Âu thuyền Thọ Quang để phát hiện, quản lý thuyền ra/vào tại Âu thuyền; </w:t>
      </w:r>
      <w:r>
        <w:t xml:space="preserve">triển khai ứng dụng di động tra cứu thông tin vi phạm giao thông qua hệ thống camera giám sát thành phố.  </w:t>
      </w:r>
    </w:p>
    <w:p w14:paraId="64187BB2" w14:textId="77777777" w:rsidR="008C44AF" w:rsidRDefault="002E2B33">
      <w:pPr>
        <w:ind w:left="-15" w:right="63"/>
      </w:pPr>
      <w:r>
        <w:t>Hiện nay, đang triển khai Trung tâm Công nghệ cao công an thành phố bao gồm các trang thiết bị và phần mềm nghiệp vụ phục vụ công tác phòng chống tội</w:t>
      </w:r>
      <w:r>
        <w:t xml:space="preserve"> phạm sử dụng công nghệ cao (Hệ thống rà quét, kiểm tra, đánh giá lỗ hổng bảo mật hệ thống mạng, ứng dụng web; Hệ thống chuyên dụng đánh giá rà quét lỗ hổng bảo mật cho thiết bị phần cứng; Thiết bị phát hiện, diệt phần mềm độc hại tích hợp USB chuyên dụng;</w:t>
      </w:r>
      <w:r>
        <w:t xml:space="preserve"> Hệ thống phần mềm và trang thiết bị trích xuất, phân tích và phục hồi dữ liệu chứng cứ điện tử; Hệ thống giám sát, thu thập chứng cứ điện tử chiến thuật trên luồng dữ liệu internet); đang hoàn thiện hệ thống an ninh trật tự thành phố bao gồm triển khai lắ</w:t>
      </w:r>
      <w:r>
        <w:t xml:space="preserve">p đặt các camera, trang thiết bị CNTT và hệ thống phân tích dữ liệu thông minh; hệ thống lưu trữ phục vụ khai thác thông tin tội phạm. </w:t>
      </w:r>
    </w:p>
    <w:p w14:paraId="1A4E4FCE" w14:textId="77777777" w:rsidR="008C44AF" w:rsidRDefault="002E2B33">
      <w:pPr>
        <w:ind w:left="-15" w:right="63"/>
      </w:pPr>
      <w:r>
        <w:t xml:space="preserve">+ Giáo dục thông minh: Triển khai Phần mềm tuyển sinh trực </w:t>
      </w:r>
      <w:r>
        <w:t xml:space="preserve">tuyến đầu cấp (lớp 1, lớp 6); CSDL dùng chung và Cổng giao tiếp dữ liệu ngành Giáo dục nhằm liên thông tích hợp dữ liệu của các phần mềm quản lý trường học, hình thành CSDL học sinh (quá trình học tập từ lớp 1 đến 12) và giáo viên toàn thành phố; xây dựng </w:t>
      </w:r>
      <w:r>
        <w:t xml:space="preserve">Cổng tra cứu điểm thi các cấp (web, SMS, Zalo). </w:t>
      </w:r>
    </w:p>
    <w:p w14:paraId="49585A24" w14:textId="77777777" w:rsidR="008C44AF" w:rsidRDefault="002E2B33">
      <w:pPr>
        <w:ind w:left="-15" w:right="63"/>
      </w:pPr>
      <w:r>
        <w:t xml:space="preserve">Ngoài ra thành phố đang triển khai thí điểm mạng lưới thiết bị IoT giám sát trường học tại Trường THPT Trần Phú và Trường THPT Nguyễn Hiền bao gồm phần mềm có các chức năng nhận diện khuôn mặt, nhận dạng và </w:t>
      </w:r>
      <w:r>
        <w:t>cảnh báo đánh nhau mang vũ khí vào trường, hệ thống cảnh báo gửi tin nhắn và thông báo trên màn hình giám sát, chức năng tìm kiếm, quản lý video thông minh; 137 camera, 5 đầu ghi hình, 4 máy chủ phân tích dữ liệu; hệ thống âm thanh thông báo đến lớp học; h</w:t>
      </w:r>
      <w:r>
        <w:t xml:space="preserve">ệ thống ánh sáng học đường gồm hệ thống quản lý trung tâm và hệ thống giám sát ánh sáng của 26 phòng học. </w:t>
      </w:r>
    </w:p>
    <w:p w14:paraId="5D86FBC8" w14:textId="77777777" w:rsidR="008C44AF" w:rsidRDefault="002E2B33">
      <w:pPr>
        <w:spacing w:after="3"/>
        <w:ind w:left="-15" w:right="63"/>
      </w:pPr>
      <w:r>
        <w:lastRenderedPageBreak/>
        <w:t>+ Y tế thông minh: Triển khai ứng dụng y tế điện tử tại 100% Trung tâm y tế xã, phường; Ứng dụng quản lý bệnh viện và khám, chữa bệnh điện tử tại 16/</w:t>
      </w:r>
      <w:r>
        <w:t xml:space="preserve">16 Trung tâm y tế quận, bệnh viện đa khoa, chuyên khoa; hình thành Hồ sơ Y tế điện tử công dân và quản lý mã (ID) bệnh nhân toàn thành phố. Hiện có </w:t>
      </w:r>
    </w:p>
    <w:p w14:paraId="1E76064B" w14:textId="77777777" w:rsidR="008C44AF" w:rsidRDefault="002E2B33">
      <w:pPr>
        <w:ind w:left="-15" w:right="63" w:firstLine="0"/>
      </w:pPr>
      <w:r>
        <w:t xml:space="preserve">1.367.268 dữ liệu người dân; đã tích hợp, đồng bộ dữ liệu khám chữa bệnh với 16/16 bệnh viện và 56/56 trạm </w:t>
      </w:r>
      <w:r>
        <w:t>y tế xã phường trên địa bàn thành phố. Thí điểm triển khai kết nối liên thông Hệ thống lưu trữ và truyền hình ảnh y tế (PACs) giữa các trung tâm y tế quận huyện và Bệnh viện Đà Nẵng. Hiện nay thành phố đang triển khai nâng cấp Hệ thống hồ sơ sức khỏe, triể</w:t>
      </w:r>
      <w:r>
        <w:t xml:space="preserve">n khai thí điểm Bệnh viện thông minh bao gồm bệnh án điện tử và hệ thống thiết bị liên quan tại Bệnh viện Ung Bướu và Trung tâm Y tế Liên Chiểu. </w:t>
      </w:r>
    </w:p>
    <w:p w14:paraId="30DC2E88" w14:textId="77777777" w:rsidR="008C44AF" w:rsidRDefault="002E2B33">
      <w:pPr>
        <w:ind w:left="-15" w:right="63"/>
      </w:pPr>
      <w:r>
        <w:t>+ An toàn vệ sinh thực phẩm: Xây dựng CSDL an toàn thực phẩm, tra cứu qua tin nhắn SMS, Zalo, tổng đài 1022; x</w:t>
      </w:r>
      <w:r>
        <w:t xml:space="preserve">ây dựng Cổng thông tin an toàn thực phẩm, công khai các thông tin, dữ liệu về an toàn thực phẩm; thí điểm tra cứu nguồn gốc thực phẩm bán tại chợ Hàn qua QR Code. Trong năm 2021 đưa vào Hệ thống truy xuất nguồn gốc thực phẩm theo chuỗi (giai đoạn 1). </w:t>
      </w:r>
    </w:p>
    <w:p w14:paraId="09F1F598" w14:textId="77777777" w:rsidR="008C44AF" w:rsidRDefault="002E2B33">
      <w:pPr>
        <w:ind w:left="-15" w:right="63"/>
      </w:pPr>
      <w:r>
        <w:t>+ Ph</w:t>
      </w:r>
      <w:r>
        <w:t xml:space="preserve">òng chống thiên tai: Triển khai 25 trạm đo mưa toàn thành phố, hơn 1500 hệ thống giám sát đo mưa tự động và 10 hệ thống giám sát mực nước lũ triển khai trên toàn quốc phục vụ cho công tác khí tượng thủy văn và phòng chống thiên tai; thí điểm ứng dụng phát </w:t>
      </w:r>
      <w:r>
        <w:t xml:space="preserve">hiện và cảnh báo cháy rừng tại khu vực đèo Hải Vân. </w:t>
      </w:r>
    </w:p>
    <w:p w14:paraId="2267880F" w14:textId="77777777" w:rsidR="008C44AF" w:rsidRDefault="002E2B33">
      <w:pPr>
        <w:ind w:left="-15" w:right="63"/>
      </w:pPr>
      <w:r>
        <w:t xml:space="preserve">Hiện nay thành phố đang triển khai hệ thống giám sát rừng sử dụng thiết bị bay không người lái, cảnh báo nguy cơ cháy rừng; hệ thống giám sát tàu thuyền tại Âu thuyền gồm 34 camera và hệ thống phân tích </w:t>
      </w:r>
      <w:r>
        <w:t xml:space="preserve">nhận dạng thông minh phục vụ giám sát tàu thuyền ra vào và cảnh báo an ninh; xây dựng Trung tâm tích hợp khả năng phục hồi đô thị xanh và thông minh trong đó có hệ thống quản lý rủi ro thiên tai. </w:t>
      </w:r>
    </w:p>
    <w:p w14:paraId="78DB77FE" w14:textId="77777777" w:rsidR="008C44AF" w:rsidRDefault="002E2B33">
      <w:pPr>
        <w:spacing w:after="11"/>
        <w:ind w:left="-15" w:right="63"/>
      </w:pPr>
      <w:r>
        <w:t>+ Năng lượng thông minh: EVN đã triển khai Hệ thống SCADA g</w:t>
      </w:r>
      <w:r>
        <w:t xml:space="preserve">iám sát, điều khiển các trạm biến áp, trạm trung gian, cầu giao cách ly cho lưới điện; </w:t>
      </w:r>
    </w:p>
    <w:p w14:paraId="16975598" w14:textId="77777777" w:rsidR="008C44AF" w:rsidRDefault="002E2B33">
      <w:pPr>
        <w:ind w:left="-15" w:right="63" w:firstLine="0"/>
      </w:pPr>
      <w:r>
        <w:t xml:space="preserve">Thành phố đã hình thành Trung tâm giám sát tập trung điện chiếu sáng công cộng, triển khai thay thế đèn LED tại 19 tuyến đường trên địa bàn thành phố. </w:t>
      </w:r>
    </w:p>
    <w:p w14:paraId="46BB67AF" w14:textId="77777777" w:rsidR="008C44AF" w:rsidRDefault="002E2B33">
      <w:pPr>
        <w:numPr>
          <w:ilvl w:val="0"/>
          <w:numId w:val="21"/>
        </w:numPr>
        <w:spacing w:after="133"/>
        <w:ind w:right="63"/>
      </w:pPr>
      <w:r>
        <w:rPr>
          <w:i/>
        </w:rPr>
        <w:t>Du lịch thông mi</w:t>
      </w:r>
      <w:r>
        <w:rPr>
          <w:i/>
        </w:rPr>
        <w:t>nh:</w:t>
      </w:r>
      <w:r>
        <w:t xml:space="preserve"> Trong lĩnh vực du lịch, đã triển khai ứng dụng DanangFantasticity cung cấp thông tin du lịch của thành phố Đà Nẵng; ứng dụng Chatbot hướng dẫn hỗ trợ du khách tự động; hệ thống Scan3D và thực tại ảo tại Bảo tàng Điêu khắc Chăm; hệ thống thuyết minh đa </w:t>
      </w:r>
      <w:r>
        <w:t xml:space="preserve">ngữ qua QRCode trên thiết </w:t>
      </w:r>
      <w:r>
        <w:lastRenderedPageBreak/>
        <w:t xml:space="preserve">bị  di động. Ứng dụng lưu trúc trực tuyến đề đăng ký và quản lý du khách lưu trú trên địa bàn Đà Nẵng (web và app mobile). </w:t>
      </w:r>
    </w:p>
    <w:p w14:paraId="1E8578A5" w14:textId="77777777" w:rsidR="008C44AF" w:rsidRDefault="002E2B33">
      <w:pPr>
        <w:numPr>
          <w:ilvl w:val="0"/>
          <w:numId w:val="21"/>
        </w:numPr>
        <w:ind w:right="63"/>
      </w:pPr>
      <w:r>
        <w:rPr>
          <w:i/>
        </w:rPr>
        <w:t>Công dân thông minh:</w:t>
      </w:r>
      <w:r>
        <w:t xml:space="preserve"> Đà Nẵng đã triển khai nhiều ứng dụng, nhiều tiện ích và nhiều kênh để người dân, doan</w:t>
      </w:r>
      <w:r>
        <w:t xml:space="preserve">h nghiệp sử dụng; và có được sự tương tác giữa chính quyền và người dân trên môi trường số khá cao. Hệ thống chính quyền điện tử thành phố hiện có 130.000 tài khoản điện tử của công dân, doanh nghiệp để đăng nhập, sử dụng dịch vụ trên mạng của Chính quyền </w:t>
      </w:r>
      <w:r>
        <w:t xml:space="preserve">thành phố. </w:t>
      </w:r>
    </w:p>
    <w:p w14:paraId="01722424" w14:textId="77777777" w:rsidR="008C44AF" w:rsidRDefault="002E2B33">
      <w:pPr>
        <w:ind w:left="-15" w:right="63"/>
      </w:pPr>
      <w:r>
        <w:t>Cổng dịch vụ công thành phố, còn có Cổng Góp ý Đà Nẵng và Cứu hộ</w:t>
      </w:r>
      <w:r>
        <w:rPr>
          <w:vertAlign w:val="superscript"/>
        </w:rPr>
        <w:footnoteReference w:id="12"/>
      </w:r>
      <w:r>
        <w:t xml:space="preserve"> (1.000 lượt/tháng), ứng dụng Cho và Nhận và Tổng đài 1022 (10.000 lượt/tháng); Chatbot tư vấn tự động (hơn 4.000 lượt tư vấn/tháng), Cổng dữ liệu mở, Cổng Thông tin điện tử, ứng</w:t>
      </w:r>
      <w:r>
        <w:t xml:space="preserve"> dụng Danang Smart City,… </w:t>
      </w:r>
    </w:p>
    <w:p w14:paraId="12E13686" w14:textId="77777777" w:rsidR="008C44AF" w:rsidRDefault="002E2B33">
      <w:pPr>
        <w:ind w:left="-15" w:right="63"/>
      </w:pPr>
      <w:r>
        <w:t>So mục tiêu đặt ra đến năm 2020: Đã hoàn thành 12/13 nhóm mục tiêu đề ra trong Đề án xây dựng TPTM (01 mục tiêu tạm dừng, chuyển sang giai đoạn sau do vướng quy định pháp lý); hoàn thành 11/13 nhiệm vụ đến năm 2025 của Đề án 950</w:t>
      </w:r>
      <w:r>
        <w:rPr>
          <w:vertAlign w:val="superscript"/>
        </w:rPr>
        <w:footnoteReference w:id="13"/>
      </w:r>
      <w:r>
        <w:t xml:space="preserve">. </w:t>
      </w:r>
    </w:p>
    <w:p w14:paraId="64F5640F" w14:textId="77777777" w:rsidR="008C44AF" w:rsidRDefault="002E2B33">
      <w:pPr>
        <w:pStyle w:val="u4"/>
        <w:tabs>
          <w:tab w:val="center" w:pos="1822"/>
        </w:tabs>
        <w:spacing w:after="155"/>
        <w:ind w:left="0" w:firstLine="0"/>
        <w:jc w:val="left"/>
      </w:pPr>
      <w:r>
        <w:t xml:space="preserve"> </w:t>
      </w:r>
      <w:r>
        <w:tab/>
        <w:t xml:space="preserve">b) Đánh giá chung  </w:t>
      </w:r>
    </w:p>
    <w:p w14:paraId="350C6D54" w14:textId="77777777" w:rsidR="008C44AF" w:rsidRDefault="002E2B33">
      <w:pPr>
        <w:numPr>
          <w:ilvl w:val="0"/>
          <w:numId w:val="22"/>
        </w:numPr>
        <w:spacing w:after="163" w:line="266" w:lineRule="auto"/>
        <w:ind w:firstLine="0"/>
      </w:pPr>
      <w:r>
        <w:rPr>
          <w:i/>
        </w:rPr>
        <w:t xml:space="preserve">Những mặt đạt được: </w:t>
      </w:r>
    </w:p>
    <w:p w14:paraId="38CAF174" w14:textId="77777777" w:rsidR="008C44AF" w:rsidRDefault="002E2B33">
      <w:pPr>
        <w:ind w:left="-15" w:right="63"/>
      </w:pPr>
      <w:r>
        <w:t xml:space="preserve">+ Đà Nẵng đã triển khai </w:t>
      </w:r>
      <w:r>
        <w:t xml:space="preserve">nhiều ứng dụng, tiện ích trên môi trường số, dưới dạng app mobile cho điện thoại di động và có được sự sử dụng, tương tác lớn của người dân, doanh nghiệp; dữ liệu số hình thành và ban đầu chia sẻ dữ liệu lẫn nhau; triển khai Cổng dữ liệu mở để cung cấp dữ </w:t>
      </w:r>
      <w:r>
        <w:t xml:space="preserve">liệu, công khai thông tin cho người dân, doanh nghiệp. </w:t>
      </w:r>
    </w:p>
    <w:p w14:paraId="5C9DC2FC" w14:textId="77777777" w:rsidR="008C44AF" w:rsidRDefault="002E2B33">
      <w:pPr>
        <w:ind w:left="-15" w:right="63"/>
      </w:pPr>
      <w:r>
        <w:t xml:space="preserve">+ Xây dựng TPTM cần huy động nguồn lực lớn, từ năm 2014 đến nay, Sở TT&amp;TT đã chủ động làm đầu mối, kết nối, huy động sự tham gia tích cực của các tổ chức, doanh nghiệp trong nước và quốc tế, đặc biệt </w:t>
      </w:r>
      <w:r>
        <w:t xml:space="preserve">là nguồn lực của đơn vị, doanh nghiệp địa phương để triển khai một số hệ thống ứng dụng thông minh </w:t>
      </w:r>
      <w:r>
        <w:lastRenderedPageBreak/>
        <w:t>mang thương hiệu Đà Nẵng (Make in Da Nang) và đã được nhân rộng thành công tại các địa phương khác</w:t>
      </w:r>
      <w:r>
        <w:rPr>
          <w:vertAlign w:val="superscript"/>
        </w:rPr>
        <w:footnoteReference w:id="14"/>
      </w:r>
      <w:r>
        <w:t xml:space="preserve">. </w:t>
      </w:r>
    </w:p>
    <w:p w14:paraId="2B4E2134" w14:textId="77777777" w:rsidR="008C44AF" w:rsidRDefault="002E2B33">
      <w:pPr>
        <w:ind w:left="-15" w:right="63"/>
      </w:pPr>
      <w:r>
        <w:t xml:space="preserve">+ Qua quá trình triển khai TPTM, đến nay thành phố đã </w:t>
      </w:r>
      <w:r>
        <w:t>đạt được những thành công bước đầu và được các tổ chức quốc tế ghi nhận như Giải Xuất sắc WeGO Award trong lĩnh vực thu hẹp khoảng cách số do Tổ chức các thành phố thông minh bền vững thế giới WeGO trao tặng năm 2014; Giải thưởng ASOCIO Smart City Award do</w:t>
      </w:r>
      <w:r>
        <w:t xml:space="preserve"> Tổ chức công nghiệp điện toán Châu Á Châu Đại Dương trao tặng năm 2019; Giải thưởng Thành phố thông minh Việt Nam 2010 do Hiệp hội Phần mềm và dịch vụ CNTT (VINASA) tổ chức, trao giải (Đây là giải thưởng danh giá và duy nhất dành cho nhóm các thành phố/đô</w:t>
      </w:r>
      <w:r>
        <w:t xml:space="preserve"> thị). Ngoài ra, năm 2020, Đà Nẵng được giải: Hạ tầng số thông minh (bao gồm cả dữ liệu số), Dịch vụ công thông minh đã minh chứng kết quả về hạ tầng và dịch vụ công của Đà Nẵng.  </w:t>
      </w:r>
    </w:p>
    <w:p w14:paraId="6F5C91B1" w14:textId="77777777" w:rsidR="008C44AF" w:rsidRDefault="002E2B33">
      <w:pPr>
        <w:numPr>
          <w:ilvl w:val="0"/>
          <w:numId w:val="22"/>
        </w:numPr>
        <w:spacing w:after="163" w:line="266" w:lineRule="auto"/>
        <w:ind w:firstLine="0"/>
      </w:pPr>
      <w:r>
        <w:rPr>
          <w:i/>
        </w:rPr>
        <w:t xml:space="preserve">Tồn tại, vướng mắc: </w:t>
      </w:r>
    </w:p>
    <w:p w14:paraId="4D4E3048" w14:textId="77777777" w:rsidR="008C44AF" w:rsidRDefault="002E2B33">
      <w:pPr>
        <w:spacing w:after="134"/>
        <w:ind w:left="-15" w:right="63"/>
      </w:pPr>
      <w:r>
        <w:t>Bên cạnh đó, công tác xây dựng TPTM vẫn còn một số tồn</w:t>
      </w:r>
      <w:r>
        <w:t xml:space="preserve"> tại, vướng mắc như sau:  </w:t>
      </w:r>
    </w:p>
    <w:p w14:paraId="4B9F1319" w14:textId="77777777" w:rsidR="008C44AF" w:rsidRDefault="002E2B33">
      <w:pPr>
        <w:numPr>
          <w:ilvl w:val="0"/>
          <w:numId w:val="22"/>
        </w:numPr>
        <w:spacing w:after="135"/>
        <w:ind w:firstLine="0"/>
      </w:pPr>
      <w:r>
        <w:t>Trung tâm giám sát điều hành thành phố/đô thị thông minh (IOC) là “bộ não” của thành phố/đô thị thông minh, là nền tảng triển khai các dịch vụ thông minh; nhưng đến nay về Nền tảng mới ở mức hướng dẫn và thí điểm của Bộ TT&amp;TT</w:t>
      </w:r>
      <w:r>
        <w:rPr>
          <w:vertAlign w:val="superscript"/>
        </w:rPr>
        <w:footnoteReference w:id="15"/>
      </w:r>
      <w:r>
        <w:t xml:space="preserve">; </w:t>
      </w:r>
      <w:r>
        <w:t>về mô hình, chức năng, tính năng,.. chưa có và Bộ TT&amp;TT đang lấy ý kiến góp ý của các cơ quan</w:t>
      </w:r>
      <w:r>
        <w:rPr>
          <w:vertAlign w:val="superscript"/>
        </w:rPr>
        <w:footnoteReference w:id="16"/>
      </w:r>
      <w:r>
        <w:t xml:space="preserve">.  </w:t>
      </w:r>
    </w:p>
    <w:p w14:paraId="30AC70DD" w14:textId="77777777" w:rsidR="008C44AF" w:rsidRDefault="002E2B33">
      <w:pPr>
        <w:ind w:left="-15" w:right="63"/>
      </w:pPr>
      <w:r>
        <w:t>+ Thành phố chưa có quy hoạch cho mạng lưới thiết bị cảm biến thu thập dữ liệu tự động; mỗi ngành tự xây dựng để phục vụ chỉ mục đích, nghiệp vụ của ngành mì</w:t>
      </w:r>
      <w:r>
        <w:t>nh, lãng phí đầu tư và thiếu sự kết nối, đồng bộ. Dữ liệu lớn cho TPTM chưa được hình thành; dữ liệu từ các hệ thống camera an ninh, giao thông, cảm biến quan trắc,... còn lưu trữ phân tán tại mỗi đơn vị, chưa được thu thập, tích hợp, quản lý một cách hệ t</w:t>
      </w:r>
      <w:r>
        <w:t xml:space="preserve">hống để làm cơ sở phân tích dữ liệu thông minh, hỗ trợ ra quyết định. </w:t>
      </w:r>
    </w:p>
    <w:p w14:paraId="62728C66" w14:textId="77777777" w:rsidR="008C44AF" w:rsidRDefault="002E2B33">
      <w:pPr>
        <w:spacing w:after="140"/>
        <w:ind w:left="-15" w:right="63"/>
      </w:pPr>
      <w:r>
        <w:t>+ Dữ liệu số sau một thời gian hình thành từ các cơ sở dữ liệu hoặc từ các ứng dụng chuyên ngành; nhưng chưa bảo đảm đầy đủ, chính xác và duy nhất; cần phải qua quá trình tối ưu, làm sạ</w:t>
      </w:r>
      <w:r>
        <w:t xml:space="preserve">ch để việc chia sẻ (qua Kho dữ liệu dùng chung), </w:t>
      </w:r>
      <w:r>
        <w:lastRenderedPageBreak/>
        <w:t xml:space="preserve">kế thừa dữ liệu hiệu quả hơn. Dữ liệu của các cơ quan Trung ương đóng trên địa bàn (công an, thuế, hải quan, kho bạc,…) chưa được chia sẻ cho các ngành khác. </w:t>
      </w:r>
    </w:p>
    <w:p w14:paraId="5F811525" w14:textId="77777777" w:rsidR="008C44AF" w:rsidRDefault="002E2B33">
      <w:pPr>
        <w:spacing w:after="159"/>
        <w:ind w:left="-15" w:right="63"/>
      </w:pPr>
      <w:r>
        <w:t>+ Mới chỉ bước đầu sử dụng dữ liệu số thay thành</w:t>
      </w:r>
      <w:r>
        <w:t xml:space="preserve"> phần hồ sơ giấy trong cung cấp và sử dụng dịch vụ hành chính công; ứng dụng thông minh chưa nhiều, đặc biệt ứng dụng từ phân tích dữ liệu thông minh phục vụ chỉ đạo, điều hành trong phân tích dữ liệu chưa hình thành. </w:t>
      </w:r>
    </w:p>
    <w:p w14:paraId="76152273" w14:textId="77777777" w:rsidR="008C44AF" w:rsidRDefault="002E2B33">
      <w:pPr>
        <w:pStyle w:val="u3"/>
        <w:spacing w:after="167"/>
        <w:ind w:left="10" w:right="61"/>
      </w:pPr>
      <w:r>
        <w:t xml:space="preserve"> 7. Về ứng dụng trong cơ quan Đảng, M</w:t>
      </w:r>
      <w:r>
        <w:t xml:space="preserve">ặt trận và các tổ chức chính trị, xã hội  </w:t>
      </w:r>
    </w:p>
    <w:p w14:paraId="23D79934" w14:textId="77777777" w:rsidR="008C44AF" w:rsidRDefault="002E2B33">
      <w:pPr>
        <w:spacing w:after="167" w:line="271" w:lineRule="auto"/>
        <w:ind w:left="10" w:right="61" w:hanging="10"/>
      </w:pPr>
      <w:r>
        <w:rPr>
          <w:b/>
        </w:rPr>
        <w:t xml:space="preserve">a) Kết quả triển khai thực hiện </w:t>
      </w:r>
    </w:p>
    <w:p w14:paraId="211D2A72" w14:textId="77777777" w:rsidR="008C44AF" w:rsidRDefault="002E2B33">
      <w:pPr>
        <w:ind w:left="-15" w:right="63"/>
      </w:pPr>
      <w:r>
        <w:t>Trên cơ sở Quyết định số 260-QĐ/TW ngày 01/10/2014 của Ban Bí thư về việc ban hành Chương trình ứng dụng công nghệ thông tin trong hoạt động của các cơ quan Đảng giai đoạn 2015 – 2</w:t>
      </w:r>
      <w:r>
        <w:t xml:space="preserve">020 </w:t>
      </w:r>
      <w:r>
        <w:rPr>
          <w:i/>
        </w:rPr>
        <w:t>(gọi tắt là Chương trình 260)</w:t>
      </w:r>
      <w:r>
        <w:t xml:space="preserve">; Ban Thường vụ Thành ủy đã ban hành các văn bản lãnh đạo, chỉ đạo triển khai; đặc biệt là Quyết định số 13761-QĐ/TU ngày 07/7/2015 của Ban Thường vụ Thành ủy ban hành “Kế </w:t>
      </w:r>
      <w:r>
        <w:t>hoạch triển khai Chương trình ứng dụng Công nghệ thông tin trong hoạt động của các cơ quan Đảng, Mặt trận và các đoàn thể chính trị - xã hội thành phố Đà Nẵng giai đoạn 2015-2020” và Quyết định số</w:t>
      </w:r>
      <w:hyperlink r:id="rId15">
        <w:r>
          <w:t xml:space="preserve"> </w:t>
        </w:r>
      </w:hyperlink>
      <w:hyperlink r:id="rId16">
        <w:r>
          <w:t>13140</w:t>
        </w:r>
      </w:hyperlink>
      <w:hyperlink r:id="rId17">
        <w:r>
          <w:t>-</w:t>
        </w:r>
      </w:hyperlink>
      <w:hyperlink r:id="rId18">
        <w:r>
          <w:t>QĐ/TU</w:t>
        </w:r>
      </w:hyperlink>
      <w:hyperlink r:id="rId19">
        <w:r>
          <w:t xml:space="preserve"> </w:t>
        </w:r>
      </w:hyperlink>
      <w:r>
        <w:t>ngày 10/6/2019 của Ban Thường vụ Thành ủy ba</w:t>
      </w:r>
      <w:r>
        <w:t xml:space="preserve">n hành Đề án Cải cách hành chính trong các cơ quan Đảng thành phố Đà Nẵng giai đoạn 2020 – 2025 (gọi tắt là Đề án 13140). </w:t>
      </w:r>
    </w:p>
    <w:p w14:paraId="76F226FC" w14:textId="77777777" w:rsidR="008C44AF" w:rsidRDefault="002E2B33">
      <w:pPr>
        <w:pStyle w:val="u4"/>
        <w:ind w:left="715" w:right="61"/>
      </w:pPr>
      <w:r>
        <w:t xml:space="preserve">- Về hạ tầng kỹ thuật </w:t>
      </w:r>
    </w:p>
    <w:p w14:paraId="42CE8E01" w14:textId="77777777" w:rsidR="008C44AF" w:rsidRDefault="002E2B33">
      <w:pPr>
        <w:ind w:left="-15" w:right="63"/>
      </w:pPr>
      <w:r>
        <w:t xml:space="preserve">+ </w:t>
      </w:r>
      <w:r>
        <w:rPr>
          <w:i/>
        </w:rPr>
        <w:t>Mạng truyền số liệu chuyên dùng</w:t>
      </w:r>
      <w:r>
        <w:t xml:space="preserve">: 100% cơ quan đảng ở Thành uỷ </w:t>
      </w:r>
      <w:r>
        <w:t xml:space="preserve">và các cơ quan cấp quận, huyện uỷ; Mặt trận và các đoàn thể thành phố, các đảng ủy trực thuộc kết nối mạng thông tin diện rộng của Đảng qua đường truyền cáp quang trên mạng truyền số liệu chuyên dùng của Đảng (không kết nối Internet). </w:t>
      </w:r>
    </w:p>
    <w:p w14:paraId="092A8AF7" w14:textId="77777777" w:rsidR="008C44AF" w:rsidRDefault="002E2B33">
      <w:pPr>
        <w:spacing w:after="132"/>
        <w:ind w:left="-15" w:right="63"/>
      </w:pPr>
      <w:r>
        <w:t xml:space="preserve">+ </w:t>
      </w:r>
      <w:r>
        <w:rPr>
          <w:i/>
        </w:rPr>
        <w:t xml:space="preserve">Về trung tâm tích </w:t>
      </w:r>
      <w:r>
        <w:rPr>
          <w:i/>
        </w:rPr>
        <w:t>hợp dữ liệu Thành ủy:</w:t>
      </w:r>
      <w:r>
        <w:t xml:space="preserve"> Đã được đầu tư xây dựng và đưa vào hoạt động trong năm 2018</w:t>
      </w:r>
      <w:r>
        <w:rPr>
          <w:vertAlign w:val="superscript"/>
        </w:rPr>
        <w:footnoteReference w:id="17"/>
      </w:r>
      <w:r>
        <w:t>. Đến nay, đã gom dữ liệu các đơn vị về trung tâm tích hợp dữ liệu Thành ủy để quản lý một cách tập trung đồng thời phục vụ nhu cầu khai thác dữ liệu của các đơn vị thuộc mạ</w:t>
      </w:r>
      <w:r>
        <w:t xml:space="preserve">ng diện rộng Thành ủy ổn định, an toàn, thông suốt. </w:t>
      </w:r>
    </w:p>
    <w:p w14:paraId="4021EDF6" w14:textId="77777777" w:rsidR="008C44AF" w:rsidRDefault="002E2B33">
      <w:pPr>
        <w:ind w:left="-15" w:right="63"/>
      </w:pPr>
      <w:r>
        <w:rPr>
          <w:i/>
        </w:rPr>
        <w:lastRenderedPageBreak/>
        <w:t>+ Kết nối cấp xã, phường:</w:t>
      </w:r>
      <w:r>
        <w:t xml:space="preserve"> 100% đảng ủy phường, xã đã có mạng máy tính cục bộ (mạng LAN) theo mô hình mạng ngang hàng; kết nối giữa cấp xã, phường với cấp quận, huyện sử dụng hòm thư công vụ dùng chung tr</w:t>
      </w:r>
      <w:r>
        <w:t xml:space="preserve">ên mạng Internet để trao đổi, gửi nhận văn bản có nội dung không mật, giảm chi phí đường truyền,  thực hiện đúng quy định của Đảng, Nhà nước.  </w:t>
      </w:r>
    </w:p>
    <w:p w14:paraId="70B2D41A" w14:textId="77777777" w:rsidR="008C44AF" w:rsidRDefault="002E2B33">
      <w:pPr>
        <w:ind w:left="-15" w:right="63"/>
      </w:pPr>
      <w:r>
        <w:rPr>
          <w:i/>
        </w:rPr>
        <w:t>+ Về trang bị, thay thế thiết bị tin học:</w:t>
      </w:r>
      <w:r>
        <w:t xml:space="preserve"> 100% cán bộ, chuyên viên nghiệp vụ các đơn vị đều được trang bị máy vi</w:t>
      </w:r>
      <w:r>
        <w:t xml:space="preserve"> tính phục vụ công việc và được bố trí thêm máy vi tính kết nối với mạng ngoài để trao đổi thông tin với các cơ quan nhà nước và đồng thời để truy cập, tra cứu thông tin trên internet. </w:t>
      </w:r>
    </w:p>
    <w:p w14:paraId="177FCC34" w14:textId="77777777" w:rsidR="008C44AF" w:rsidRDefault="002E2B33">
      <w:pPr>
        <w:spacing w:after="137"/>
        <w:ind w:left="-15" w:right="63"/>
      </w:pPr>
      <w:r>
        <w:rPr>
          <w:i/>
        </w:rPr>
        <w:t xml:space="preserve">+ Về triển khai ứng dụng chữ ký số: </w:t>
      </w:r>
      <w:r>
        <w:t xml:space="preserve"> Đến nay đã cấp 38 chứng thư số ch</w:t>
      </w:r>
      <w:r>
        <w:t>o tổ chức, 143 chứng thư số cá nhân và 14 thiết bị lưu giữ tham số khóa mật mã ký số mã hóa gửi nhận văn bản.</w:t>
      </w:r>
      <w:r>
        <w:rPr>
          <w:color w:val="FF0000"/>
        </w:rPr>
        <w:t xml:space="preserve"> </w:t>
      </w:r>
    </w:p>
    <w:p w14:paraId="1CC9A9F4" w14:textId="77777777" w:rsidR="008C44AF" w:rsidRDefault="002E2B33">
      <w:pPr>
        <w:pStyle w:val="u4"/>
        <w:ind w:left="715" w:right="61"/>
      </w:pPr>
      <w:r>
        <w:t xml:space="preserve">- Về các hệ thống thông tin và cơ sở dữ liệu  </w:t>
      </w:r>
    </w:p>
    <w:p w14:paraId="7F89BEEB" w14:textId="77777777" w:rsidR="008C44AF" w:rsidRDefault="002E2B33">
      <w:pPr>
        <w:ind w:left="-15" w:right="63"/>
      </w:pPr>
      <w:r>
        <w:t xml:space="preserve">+ </w:t>
      </w:r>
      <w:r>
        <w:rPr>
          <w:i/>
        </w:rPr>
        <w:t xml:space="preserve">Phần mềm nội bộ, đặc thù: </w:t>
      </w:r>
      <w:r>
        <w:t>Phần mềm quản lý lịch công tác, phần mềm theo dõi các Thường trực Thàn</w:t>
      </w:r>
      <w:r>
        <w:t>h uỷ</w:t>
      </w:r>
      <w:r>
        <w:rPr>
          <w:vertAlign w:val="superscript"/>
        </w:rPr>
        <w:footnoteReference w:id="18"/>
      </w:r>
      <w:r>
        <w:t xml:space="preserve">, phần mềm theo dõi phiếu chuyển, phần mềm quản lý thực đơn, phần mềm quản lý đường truyền, phần mềm nhắn tin công vụ... </w:t>
      </w:r>
    </w:p>
    <w:p w14:paraId="626E2FEF" w14:textId="77777777" w:rsidR="008C44AF" w:rsidRDefault="002E2B33">
      <w:pPr>
        <w:spacing w:after="22"/>
        <w:ind w:left="-15" w:right="63"/>
      </w:pPr>
      <w:r>
        <w:rPr>
          <w:i/>
        </w:rPr>
        <w:t xml:space="preserve">+ Gửi nhận văn bản: </w:t>
      </w:r>
      <w:r>
        <w:t xml:space="preserve">Các cơ quan đảng trực thuộc Thành ủy sử dụng hệ thống thông tin điều hành tác nghiệp dùng chung (trên Lotus </w:t>
      </w:r>
      <w:r>
        <w:t xml:space="preserve">Notes 8.5) để trao đổi, gửi nhận văn bản giữa các cấp trong mạng thông tin diện rộng của </w:t>
      </w:r>
    </w:p>
    <w:p w14:paraId="3831D9B0" w14:textId="77777777" w:rsidR="008C44AF" w:rsidRDefault="002E2B33">
      <w:pPr>
        <w:ind w:left="-15" w:right="63" w:firstLine="0"/>
      </w:pPr>
      <w:r>
        <w:t xml:space="preserve">Đảng;Hiện nay có trên 80% các văn bản theo quy định đã được gửi qua đường mạng.  </w:t>
      </w:r>
    </w:p>
    <w:p w14:paraId="6B79040F" w14:textId="77777777" w:rsidR="008C44AF" w:rsidRDefault="002E2B33">
      <w:pPr>
        <w:ind w:left="-15" w:right="63"/>
      </w:pPr>
      <w:r>
        <w:t>Việc gửi nhận văn bản điện tử trên mạng thông tin diện rộng của Đảng tại nhiều cơ qu</w:t>
      </w:r>
      <w:r>
        <w:t xml:space="preserve">an dần đi vào thành nề nếp, gửi nhận văn bản điện tử có chữ ký số và xác thực điện tử đã được thực hiện theo đúng quy định. </w:t>
      </w:r>
    </w:p>
    <w:p w14:paraId="1C9DAC76" w14:textId="77777777" w:rsidR="008C44AF" w:rsidRDefault="002E2B33">
      <w:pPr>
        <w:ind w:left="-15" w:right="63"/>
      </w:pPr>
      <w:r>
        <w:rPr>
          <w:i/>
        </w:rPr>
        <w:t xml:space="preserve">+ Hệ thống thông tin điều hành tác nghiệp trên giao diện web có tích hợp chữ ký số và bảo mật của Ban Cơ yếu Chính phủ. </w:t>
      </w:r>
      <w:r>
        <w:t>Trong năm 2</w:t>
      </w:r>
      <w:r>
        <w:t xml:space="preserve">019, đã triển khai cài đặt và đưa vào sử dụng hệ điều hành tác nghiệp trên giao diện web do Văn phòng Trung ương Đảng chuyển giao tại Văn phòng Thành ủy. </w:t>
      </w:r>
    </w:p>
    <w:p w14:paraId="67EDEBD4" w14:textId="77777777" w:rsidR="008C44AF" w:rsidRDefault="002E2B33">
      <w:pPr>
        <w:ind w:left="-15" w:right="63"/>
      </w:pPr>
      <w:r>
        <w:t xml:space="preserve">+ </w:t>
      </w:r>
      <w:r>
        <w:rPr>
          <w:i/>
        </w:rPr>
        <w:t xml:space="preserve">Hệ thống thông tin chuyên ngành Tổ chức - Xây dựng Đảng: </w:t>
      </w:r>
      <w:r>
        <w:t>đã triển khai cài đặt và đưa vào sử dụng c</w:t>
      </w:r>
      <w:r>
        <w:t xml:space="preserve">ơ sở dữ liệu đảng viên phiên bản 3.0 tại thành phố, </w:t>
      </w:r>
      <w:r>
        <w:lastRenderedPageBreak/>
        <w:t xml:space="preserve">07 quận, huyện ủy, Đảng ủy khối các cơ quan, đảng ủy khu công nghệ cao và các khu công nghiệp. Được cập nhật đầy đủ, thường xuyên đáp ứng được nhu cầu sử dụng phục vụ công việc chuyên môn của các đơn vị. </w:t>
      </w:r>
    </w:p>
    <w:p w14:paraId="2D7D105D" w14:textId="77777777" w:rsidR="008C44AF" w:rsidRDefault="002E2B33">
      <w:pPr>
        <w:ind w:left="-15" w:right="63"/>
      </w:pPr>
      <w:r>
        <w:t xml:space="preserve">+ </w:t>
      </w:r>
      <w:r>
        <w:rPr>
          <w:i/>
        </w:rPr>
        <w:t xml:space="preserve">Hệ thống thông tin chuyên ngành Kiểm tra Đảng: </w:t>
      </w:r>
      <w:r>
        <w:t>Đã triển khai phần mềm hệ thống thông tin chuyên ngành Kiểm tra Đảng từ năm 2017</w:t>
      </w:r>
      <w:r>
        <w:rPr>
          <w:i/>
        </w:rPr>
        <w:t>.</w:t>
      </w:r>
      <w:r>
        <w:t xml:space="preserve"> </w:t>
      </w:r>
    </w:p>
    <w:p w14:paraId="31E98C4A" w14:textId="77777777" w:rsidR="008C44AF" w:rsidRDefault="002E2B33">
      <w:pPr>
        <w:ind w:left="-15" w:right="63"/>
      </w:pPr>
      <w:r>
        <w:t xml:space="preserve">+ </w:t>
      </w:r>
      <w:r>
        <w:rPr>
          <w:i/>
        </w:rPr>
        <w:t>Hệ thống thông tin chuyên ngành Tuyên giáo:</w:t>
      </w:r>
      <w:r>
        <w:t xml:space="preserve"> Đã triển khai hệ thống thông tin chuyên ngành tuyên giáo tại Ban Tuyên giáo T</w:t>
      </w:r>
      <w:r>
        <w:t xml:space="preserve">hành ủy. </w:t>
      </w:r>
    </w:p>
    <w:p w14:paraId="67B7B7D1" w14:textId="77777777" w:rsidR="008C44AF" w:rsidRDefault="002E2B33">
      <w:pPr>
        <w:spacing w:after="136"/>
        <w:ind w:left="-15" w:right="63"/>
      </w:pPr>
      <w:r>
        <w:rPr>
          <w:i/>
        </w:rPr>
        <w:t xml:space="preserve">+ Các cơ sở dữ liệu: </w:t>
      </w:r>
      <w:r>
        <w:t xml:space="preserve">Việc cập nhật, khai thác dữ liệu trong các CSDL tại các đơn vị thuộc Thành ủy Đà Nẵng thực hiện tương đối tốt. Các đơn vị đã cơ bản hoàn thành việc xây dựng và đưa vào khai thác trên mạng các cơ sở dữ liệu quan trọng, như: </w:t>
      </w:r>
      <w:r>
        <w:rPr>
          <w:b/>
          <w:i/>
        </w:rPr>
        <w:t xml:space="preserve"> </w:t>
      </w:r>
    </w:p>
    <w:p w14:paraId="0E13AAF7" w14:textId="77777777" w:rsidR="008C44AF" w:rsidRDefault="002E2B33">
      <w:pPr>
        <w:spacing w:after="153"/>
        <w:ind w:left="-15" w:right="63"/>
      </w:pPr>
      <w:r>
        <w:t xml:space="preserve">+ 100% CSDL Văn kiện Đảng Thành uỷ từ năm 1975 đến nay; văn kiện các quận, huyện uỷ; văn bản ban hành của các cơ quan tham mưu giúp việc Thành uỷ (từ 1997 đến nay); CSDL Mục lục hồ sơ lưu trữ các cơ quan Đảng, với 5.400 đơn vị bảo quản; Các đoàn thể chính </w:t>
      </w:r>
      <w:r>
        <w:t xml:space="preserve">trị - xã hội đã xây dựng CSDL văn bản của đơn vị để phục vụ tra cứu, khai thác.  </w:t>
      </w:r>
    </w:p>
    <w:p w14:paraId="239277A3" w14:textId="77777777" w:rsidR="008C44AF" w:rsidRDefault="002E2B33">
      <w:pPr>
        <w:pStyle w:val="u4"/>
        <w:ind w:left="715" w:right="61"/>
      </w:pPr>
      <w:r>
        <w:t xml:space="preserve">b) Đánh giá chung   </w:t>
      </w:r>
    </w:p>
    <w:p w14:paraId="45045AA4" w14:textId="77777777" w:rsidR="008C44AF" w:rsidRDefault="002E2B33">
      <w:pPr>
        <w:numPr>
          <w:ilvl w:val="0"/>
          <w:numId w:val="23"/>
        </w:numPr>
        <w:spacing w:after="136"/>
        <w:ind w:right="63"/>
      </w:pPr>
      <w:r>
        <w:t xml:space="preserve">Việc ứng dụng CNTT, công nghệ số trong cơ quan Đảng, Mặt trận và các tổ chức chính trị, xã hội chưa đồng bộ </w:t>
      </w:r>
      <w:r>
        <w:t xml:space="preserve">với các cơ quan chính quyền; đặc biệt là trong cải cách thủ tục hành chính theo hướng dân chủ, minh bạch, đẩy mạnh việc phát triển và ứng dụng công nghệ thông tin để rút ngắn thời gian, giảm thủ tục hành chính, mang tính chuyên nghiệp, tinh gọn, hiệu quả, </w:t>
      </w:r>
      <w:r>
        <w:t>phù hợp với tình hình thực tế của thành phố; đảm bảo sự lãnh đạo tuyệt đối, trực tiếp và toàn diện của Đảng, đáp ứng yêu cầu phát triển kinh tế - xã hội của Thành phố, góp phần thực hành tiết kiệm, phòng chống tham nhũng, lãng phí. Kết quả triển khai cải c</w:t>
      </w:r>
      <w:r>
        <w:t xml:space="preserve">ách thủ tục hành chính trong Đảng còn khiêm tốn, chưa đồng bộ so với cải cách hành chính trong khối chính quyền.  </w:t>
      </w:r>
    </w:p>
    <w:p w14:paraId="531628C8" w14:textId="77777777" w:rsidR="008C44AF" w:rsidRDefault="002E2B33">
      <w:pPr>
        <w:numPr>
          <w:ilvl w:val="0"/>
          <w:numId w:val="23"/>
        </w:numPr>
        <w:ind w:right="63"/>
      </w:pPr>
      <w:r>
        <w:t xml:space="preserve">Việc duy trì hai hệ </w:t>
      </w:r>
      <w:r>
        <w:t>thống “mạng trong”, “mạng ngoài”  dẫn tới làm tăng vốn đầu tư thiết bị, phần</w:t>
      </w:r>
      <w:r>
        <w:rPr>
          <w:sz w:val="20"/>
        </w:rPr>
        <w:t xml:space="preserve"> </w:t>
      </w:r>
      <w:r>
        <w:t>mềm và tăng thêm công việc cho các bộ phận nghiệp vụ. Chương trình quản lý dữ liệu đảng viên 3.0 đang sử dụng hiện nay vẫn còn nhiều bất cập, chưa liên thông được dữ liệu từ thành</w:t>
      </w:r>
      <w:r>
        <w:t xml:space="preserve"> phố, quận đến phường, gây khó khăn cho cơ sở khi tra cứu thông tin đảng viên. </w:t>
      </w:r>
    </w:p>
    <w:p w14:paraId="14276D61" w14:textId="77777777" w:rsidR="008C44AF" w:rsidRDefault="002E2B33">
      <w:pPr>
        <w:ind w:left="-15" w:right="63"/>
      </w:pPr>
      <w:r>
        <w:t xml:space="preserve">Hệ thống mạng thông tin diện rộng của Đảng chưa kết nối liên thông với mạng các cơ quan chính quyền nên việc trao đổi thông tin gửi nhận văn bản giữa </w:t>
      </w:r>
      <w:r>
        <w:lastRenderedPageBreak/>
        <w:t>cơ quan đảng và chính quyề</w:t>
      </w:r>
      <w:r>
        <w:t xml:space="preserve">n gặp nhiều khó khăn. Các chương trình, ứng dụng dùng chung do các cơ quan chuyển giao hiện nay hạn chế về số lượng, chất lượng như hệ thống thông tin điều hành tác nghiệp trên giao diện web; việc chuyển giao các hệ thống thông tin chuyên ngành không đúng </w:t>
      </w:r>
      <w:r>
        <w:t xml:space="preserve">theo kế hoạch làm cho việc đầu tư thiết bị CNTT chưa phát huy hiệu quả; Phần mềm tài chính, quản lý tài sản Đảng chưa đáp ứng yêu cầu công việc, còn có nhiều bất cập đối với nghiệp vụ tài chính, kế toán và quản lý tài sản,… </w:t>
      </w:r>
    </w:p>
    <w:p w14:paraId="479BEB38" w14:textId="77777777" w:rsidR="008C44AF" w:rsidRDefault="002E2B33">
      <w:pPr>
        <w:pStyle w:val="u3"/>
        <w:spacing w:after="160"/>
        <w:ind w:left="715" w:right="61"/>
      </w:pPr>
      <w:r>
        <w:t xml:space="preserve">8. Về ứng dụng CNTT phát triển </w:t>
      </w:r>
      <w:r>
        <w:t xml:space="preserve">kinh tế </w:t>
      </w:r>
    </w:p>
    <w:p w14:paraId="439B9A09" w14:textId="77777777" w:rsidR="008C44AF" w:rsidRDefault="002E2B33">
      <w:pPr>
        <w:tabs>
          <w:tab w:val="center" w:pos="2571"/>
        </w:tabs>
        <w:spacing w:after="160" w:line="271" w:lineRule="auto"/>
        <w:ind w:left="0" w:firstLine="0"/>
        <w:jc w:val="left"/>
      </w:pPr>
      <w:r>
        <w:rPr>
          <w:b/>
        </w:rPr>
        <w:t xml:space="preserve"> </w:t>
      </w:r>
      <w:r>
        <w:rPr>
          <w:b/>
        </w:rPr>
        <w:tab/>
        <w:t xml:space="preserve">a) Kết quả triển khai thực hiện </w:t>
      </w:r>
    </w:p>
    <w:p w14:paraId="43712B2E" w14:textId="77777777" w:rsidR="008C44AF" w:rsidRDefault="002E2B33">
      <w:pPr>
        <w:ind w:left="-15" w:right="63" w:firstLine="0"/>
      </w:pPr>
      <w:r>
        <w:t xml:space="preserve"> Đà Nẵng lấy ứng dụng CNTT, xây dựng CQĐT, TPTM làm nền tảng để phát triển công nghiệp CNTT; mối quan hệ này là gắn bó hữu cơ, tạo động lực để ngành công nghiệp CNTT phát triển nhanh, có đóng góp lớn vào phát tri</w:t>
      </w:r>
      <w:r>
        <w:t xml:space="preserve">ển kinh tế - xã hội thành phố. </w:t>
      </w:r>
    </w:p>
    <w:p w14:paraId="67924A5E" w14:textId="77777777" w:rsidR="008C44AF" w:rsidRDefault="002E2B33">
      <w:pPr>
        <w:numPr>
          <w:ilvl w:val="0"/>
          <w:numId w:val="24"/>
        </w:numPr>
        <w:spacing w:after="134" w:line="266" w:lineRule="auto"/>
        <w:ind w:left="515" w:hanging="163"/>
      </w:pPr>
      <w:r>
        <w:rPr>
          <w:i/>
        </w:rPr>
        <w:t xml:space="preserve">Về doanh thu và tốc độ tăng trưởng: </w:t>
      </w:r>
    </w:p>
    <w:p w14:paraId="723BDD00" w14:textId="77777777" w:rsidR="008C44AF" w:rsidRDefault="002E2B33">
      <w:pPr>
        <w:spacing w:after="72" w:line="259" w:lineRule="auto"/>
        <w:ind w:left="0" w:right="370" w:firstLine="0"/>
        <w:jc w:val="right"/>
      </w:pPr>
      <w:r>
        <w:rPr>
          <w:noProof/>
        </w:rPr>
        <w:drawing>
          <wp:inline distT="0" distB="0" distL="0" distR="0" wp14:anchorId="09DB8F63" wp14:editId="471875EC">
            <wp:extent cx="5292725" cy="3261360"/>
            <wp:effectExtent l="0" t="0" r="0" b="0"/>
            <wp:docPr id="18838" name="Picture 18838"/>
            <wp:cNvGraphicFramePr/>
            <a:graphic xmlns:a="http://schemas.openxmlformats.org/drawingml/2006/main">
              <a:graphicData uri="http://schemas.openxmlformats.org/drawingml/2006/picture">
                <pic:pic xmlns:pic="http://schemas.openxmlformats.org/drawingml/2006/picture">
                  <pic:nvPicPr>
                    <pic:cNvPr id="18838" name="Picture 18838"/>
                    <pic:cNvPicPr/>
                  </pic:nvPicPr>
                  <pic:blipFill>
                    <a:blip r:embed="rId20"/>
                    <a:stretch>
                      <a:fillRect/>
                    </a:stretch>
                  </pic:blipFill>
                  <pic:spPr>
                    <a:xfrm>
                      <a:off x="0" y="0"/>
                      <a:ext cx="5292725" cy="3261360"/>
                    </a:xfrm>
                    <a:prstGeom prst="rect">
                      <a:avLst/>
                    </a:prstGeom>
                  </pic:spPr>
                </pic:pic>
              </a:graphicData>
            </a:graphic>
          </wp:inline>
        </w:drawing>
      </w:r>
      <w:r>
        <w:rPr>
          <w:color w:val="FF0000"/>
        </w:rPr>
        <w:t xml:space="preserve"> </w:t>
      </w:r>
    </w:p>
    <w:p w14:paraId="7D9A3591" w14:textId="77777777" w:rsidR="008C44AF" w:rsidRDefault="002E2B33">
      <w:pPr>
        <w:spacing w:after="158" w:line="259" w:lineRule="auto"/>
        <w:ind w:left="38" w:right="101" w:hanging="10"/>
        <w:jc w:val="center"/>
      </w:pPr>
      <w:r>
        <w:rPr>
          <w:i/>
        </w:rPr>
        <w:t xml:space="preserve">Hình 1: Doanh thu công nghiệp CNTT và toàn ngành TT&amp;TT 2015-2020 </w:t>
      </w:r>
    </w:p>
    <w:p w14:paraId="20060386" w14:textId="77777777" w:rsidR="008C44AF" w:rsidRDefault="002E2B33">
      <w:pPr>
        <w:ind w:left="-15" w:right="63"/>
      </w:pPr>
      <w:r>
        <w:t>Ngành công nghiệp CNTT có tốc độ tăng trưởng cao, từng bước khẳng định là một trong những lĩnh vực kinh tế mũi nhọn củ</w:t>
      </w:r>
      <w:r>
        <w:t xml:space="preserve">a thành phố. Doanh thu ngành công nghiệp CNTT giai đoạn 2015-2020 tăng trưởng bình quân 20%/năm. Năm 2020, tuy bị ảnh hưởng của đại dịch Covid-19, doanh thu ngành CNTT-TT thành phố vẫn đạt tăng trưởng 5,24%; đóng góp vào 7,5% GRDP thành phố. </w:t>
      </w:r>
    </w:p>
    <w:p w14:paraId="21C1EB4C" w14:textId="77777777" w:rsidR="008C44AF" w:rsidRDefault="002E2B33">
      <w:pPr>
        <w:ind w:left="-15" w:right="63"/>
      </w:pPr>
      <w:r>
        <w:lastRenderedPageBreak/>
        <w:t>Trong giai đo</w:t>
      </w:r>
      <w:r>
        <w:t xml:space="preserve">ạn 2016-2020, tốc độ tăng trưởng giá trị VA của ngành CNTT-TT là 8,03%/năm (cao hơn trung bình toàn thành phố là 3,96%/năm), tỷ trọng đóng góp trong GRDP thành phố là 21,7%. </w:t>
      </w:r>
    </w:p>
    <w:p w14:paraId="276C7E41" w14:textId="77777777" w:rsidR="008C44AF" w:rsidRDefault="002E2B33">
      <w:pPr>
        <w:numPr>
          <w:ilvl w:val="0"/>
          <w:numId w:val="24"/>
        </w:numPr>
        <w:spacing w:after="163" w:line="266" w:lineRule="auto"/>
        <w:ind w:left="515" w:hanging="163"/>
      </w:pPr>
      <w:r>
        <w:rPr>
          <w:i/>
        </w:rPr>
        <w:t xml:space="preserve">Về số lượng doanh nghiệp CNTT: </w:t>
      </w:r>
    </w:p>
    <w:p w14:paraId="08344D92" w14:textId="77777777" w:rsidR="008C44AF" w:rsidRDefault="002E2B33">
      <w:pPr>
        <w:spacing w:after="73"/>
        <w:ind w:left="-15" w:right="63"/>
      </w:pPr>
      <w:r>
        <w:t>Tính đến cuối năm 2020, số lượng doanh nghiệp đăng ký ngành nghề hoạt động chính trong lĩnh vực CNTT trên địa bàn thành phố khoảng 2.000 doanh nghiệp (nếu tính cả ngành nghề phụ là 7.000 doanh nghiệp, chiếm tỷ lệ 20% tổng số doanh nghiệp toàn thành phố); s</w:t>
      </w:r>
      <w:r>
        <w:t xml:space="preserve">ố lượng doanh nghiệp tăng trung bình 35%/năm.  </w:t>
      </w:r>
    </w:p>
    <w:p w14:paraId="5990983A" w14:textId="77777777" w:rsidR="008C44AF" w:rsidRDefault="002E2B33">
      <w:pPr>
        <w:spacing w:after="0" w:line="259" w:lineRule="auto"/>
        <w:ind w:left="38" w:right="32" w:hanging="10"/>
        <w:jc w:val="center"/>
      </w:pPr>
      <w:r>
        <w:rPr>
          <w:i/>
        </w:rPr>
        <w:t>Bảng 1: Số lượng doanh nghiệp ngành nghề hoạt động chính là CNTT trong giai đoạn 2015-2020</w:t>
      </w:r>
      <w:r>
        <w:rPr>
          <w:vertAlign w:val="superscript"/>
        </w:rPr>
        <w:footnoteReference w:id="19"/>
      </w:r>
      <w:r>
        <w:rPr>
          <w:i/>
        </w:rPr>
        <w:t xml:space="preserve"> </w:t>
      </w:r>
    </w:p>
    <w:tbl>
      <w:tblPr>
        <w:tblStyle w:val="TableGrid"/>
        <w:tblW w:w="9074" w:type="dxa"/>
        <w:tblInd w:w="0" w:type="dxa"/>
        <w:tblCellMar>
          <w:top w:w="9" w:type="dxa"/>
          <w:left w:w="146" w:type="dxa"/>
          <w:bottom w:w="0" w:type="dxa"/>
          <w:right w:w="86" w:type="dxa"/>
        </w:tblCellMar>
        <w:tblLook w:val="04A0" w:firstRow="1" w:lastRow="0" w:firstColumn="1" w:lastColumn="0" w:noHBand="0" w:noVBand="1"/>
      </w:tblPr>
      <w:tblGrid>
        <w:gridCol w:w="1419"/>
        <w:gridCol w:w="1558"/>
        <w:gridCol w:w="1419"/>
        <w:gridCol w:w="1560"/>
        <w:gridCol w:w="1702"/>
        <w:gridCol w:w="1416"/>
      </w:tblGrid>
      <w:tr w:rsidR="008C44AF" w14:paraId="223BFD1C" w14:textId="77777777">
        <w:trPr>
          <w:trHeight w:val="473"/>
        </w:trPr>
        <w:tc>
          <w:tcPr>
            <w:tcW w:w="1418" w:type="dxa"/>
            <w:tcBorders>
              <w:top w:val="single" w:sz="4" w:space="0" w:color="000000"/>
              <w:left w:val="single" w:sz="4" w:space="0" w:color="000000"/>
              <w:bottom w:val="single" w:sz="4" w:space="0" w:color="000000"/>
              <w:right w:val="single" w:sz="4" w:space="0" w:color="000000"/>
            </w:tcBorders>
          </w:tcPr>
          <w:p w14:paraId="1B2CE022" w14:textId="77777777" w:rsidR="008C44AF" w:rsidRDefault="002E2B33">
            <w:pPr>
              <w:spacing w:after="0" w:line="259" w:lineRule="auto"/>
              <w:ind w:left="2" w:firstLine="0"/>
              <w:jc w:val="left"/>
            </w:pPr>
            <w:r>
              <w:rPr>
                <w:b/>
                <w:sz w:val="26"/>
              </w:rPr>
              <w:t xml:space="preserve">Năm 2015 </w:t>
            </w:r>
          </w:p>
        </w:tc>
        <w:tc>
          <w:tcPr>
            <w:tcW w:w="1558" w:type="dxa"/>
            <w:tcBorders>
              <w:top w:val="single" w:sz="4" w:space="0" w:color="000000"/>
              <w:left w:val="single" w:sz="4" w:space="0" w:color="000000"/>
              <w:bottom w:val="single" w:sz="4" w:space="0" w:color="000000"/>
              <w:right w:val="single" w:sz="4" w:space="0" w:color="000000"/>
            </w:tcBorders>
          </w:tcPr>
          <w:p w14:paraId="239F43E2" w14:textId="77777777" w:rsidR="008C44AF" w:rsidRDefault="002E2B33">
            <w:pPr>
              <w:spacing w:after="0" w:line="259" w:lineRule="auto"/>
              <w:ind w:left="74" w:firstLine="0"/>
              <w:jc w:val="left"/>
            </w:pPr>
            <w:r>
              <w:rPr>
                <w:b/>
                <w:sz w:val="26"/>
              </w:rPr>
              <w:t xml:space="preserve">Năm 2016 </w:t>
            </w:r>
          </w:p>
        </w:tc>
        <w:tc>
          <w:tcPr>
            <w:tcW w:w="1419" w:type="dxa"/>
            <w:tcBorders>
              <w:top w:val="single" w:sz="4" w:space="0" w:color="000000"/>
              <w:left w:val="single" w:sz="4" w:space="0" w:color="000000"/>
              <w:bottom w:val="single" w:sz="4" w:space="0" w:color="000000"/>
              <w:right w:val="single" w:sz="4" w:space="0" w:color="000000"/>
            </w:tcBorders>
          </w:tcPr>
          <w:p w14:paraId="2FFBEC2D" w14:textId="77777777" w:rsidR="008C44AF" w:rsidRDefault="002E2B33">
            <w:pPr>
              <w:spacing w:after="0" w:line="259" w:lineRule="auto"/>
              <w:ind w:left="2" w:firstLine="0"/>
              <w:jc w:val="left"/>
            </w:pPr>
            <w:r>
              <w:rPr>
                <w:b/>
                <w:sz w:val="26"/>
              </w:rPr>
              <w:t xml:space="preserve">Năm 2017 </w:t>
            </w:r>
          </w:p>
        </w:tc>
        <w:tc>
          <w:tcPr>
            <w:tcW w:w="1560" w:type="dxa"/>
            <w:tcBorders>
              <w:top w:val="single" w:sz="4" w:space="0" w:color="000000"/>
              <w:left w:val="single" w:sz="4" w:space="0" w:color="000000"/>
              <w:bottom w:val="single" w:sz="4" w:space="0" w:color="000000"/>
              <w:right w:val="single" w:sz="4" w:space="0" w:color="000000"/>
            </w:tcBorders>
          </w:tcPr>
          <w:p w14:paraId="6EA0413A" w14:textId="77777777" w:rsidR="008C44AF" w:rsidRDefault="002E2B33">
            <w:pPr>
              <w:spacing w:after="0" w:line="259" w:lineRule="auto"/>
              <w:ind w:left="74" w:firstLine="0"/>
              <w:jc w:val="left"/>
            </w:pPr>
            <w:r>
              <w:rPr>
                <w:b/>
                <w:sz w:val="26"/>
              </w:rPr>
              <w:t xml:space="preserve">Năm 2018 </w:t>
            </w:r>
          </w:p>
        </w:tc>
        <w:tc>
          <w:tcPr>
            <w:tcW w:w="1702" w:type="dxa"/>
            <w:tcBorders>
              <w:top w:val="single" w:sz="4" w:space="0" w:color="000000"/>
              <w:left w:val="single" w:sz="4" w:space="0" w:color="000000"/>
              <w:bottom w:val="single" w:sz="4" w:space="0" w:color="000000"/>
              <w:right w:val="single" w:sz="4" w:space="0" w:color="000000"/>
            </w:tcBorders>
          </w:tcPr>
          <w:p w14:paraId="14F347D5" w14:textId="77777777" w:rsidR="008C44AF" w:rsidRDefault="002E2B33">
            <w:pPr>
              <w:spacing w:after="0" w:line="259" w:lineRule="auto"/>
              <w:ind w:left="0" w:right="66" w:firstLine="0"/>
              <w:jc w:val="center"/>
            </w:pPr>
            <w:r>
              <w:rPr>
                <w:b/>
                <w:sz w:val="26"/>
              </w:rPr>
              <w:t xml:space="preserve">Năm 2019 </w:t>
            </w:r>
          </w:p>
        </w:tc>
        <w:tc>
          <w:tcPr>
            <w:tcW w:w="1416" w:type="dxa"/>
            <w:tcBorders>
              <w:top w:val="single" w:sz="4" w:space="0" w:color="000000"/>
              <w:left w:val="single" w:sz="4" w:space="0" w:color="000000"/>
              <w:bottom w:val="single" w:sz="4" w:space="0" w:color="000000"/>
              <w:right w:val="single" w:sz="4" w:space="0" w:color="000000"/>
            </w:tcBorders>
          </w:tcPr>
          <w:p w14:paraId="5417704C" w14:textId="77777777" w:rsidR="008C44AF" w:rsidRDefault="002E2B33">
            <w:pPr>
              <w:spacing w:after="0" w:line="259" w:lineRule="auto"/>
              <w:ind w:left="0" w:firstLine="0"/>
              <w:jc w:val="left"/>
            </w:pPr>
            <w:r>
              <w:rPr>
                <w:b/>
                <w:sz w:val="26"/>
              </w:rPr>
              <w:t xml:space="preserve">Năm 2020 </w:t>
            </w:r>
          </w:p>
        </w:tc>
      </w:tr>
      <w:tr w:rsidR="008C44AF" w14:paraId="20AF0082" w14:textId="77777777">
        <w:trPr>
          <w:trHeight w:val="475"/>
        </w:trPr>
        <w:tc>
          <w:tcPr>
            <w:tcW w:w="1418" w:type="dxa"/>
            <w:tcBorders>
              <w:top w:val="single" w:sz="4" w:space="0" w:color="000000"/>
              <w:left w:val="single" w:sz="4" w:space="0" w:color="000000"/>
              <w:bottom w:val="single" w:sz="4" w:space="0" w:color="000000"/>
              <w:right w:val="single" w:sz="4" w:space="0" w:color="000000"/>
            </w:tcBorders>
          </w:tcPr>
          <w:p w14:paraId="7269EB6B" w14:textId="77777777" w:rsidR="008C44AF" w:rsidRDefault="002E2B33">
            <w:pPr>
              <w:spacing w:after="0" w:line="259" w:lineRule="auto"/>
              <w:ind w:left="0" w:right="62" w:firstLine="0"/>
              <w:jc w:val="center"/>
            </w:pPr>
            <w:r>
              <w:rPr>
                <w:sz w:val="26"/>
              </w:rPr>
              <w:t xml:space="preserve">475 </w:t>
            </w:r>
          </w:p>
        </w:tc>
        <w:tc>
          <w:tcPr>
            <w:tcW w:w="1558" w:type="dxa"/>
            <w:tcBorders>
              <w:top w:val="single" w:sz="4" w:space="0" w:color="000000"/>
              <w:left w:val="single" w:sz="4" w:space="0" w:color="000000"/>
              <w:bottom w:val="single" w:sz="4" w:space="0" w:color="000000"/>
              <w:right w:val="single" w:sz="4" w:space="0" w:color="000000"/>
            </w:tcBorders>
          </w:tcPr>
          <w:p w14:paraId="64795650" w14:textId="77777777" w:rsidR="008C44AF" w:rsidRDefault="002E2B33">
            <w:pPr>
              <w:spacing w:after="0" w:line="259" w:lineRule="auto"/>
              <w:ind w:left="0" w:right="62" w:firstLine="0"/>
              <w:jc w:val="center"/>
            </w:pPr>
            <w:r>
              <w:rPr>
                <w:sz w:val="26"/>
              </w:rPr>
              <w:t xml:space="preserve">550 </w:t>
            </w:r>
          </w:p>
        </w:tc>
        <w:tc>
          <w:tcPr>
            <w:tcW w:w="1419" w:type="dxa"/>
            <w:tcBorders>
              <w:top w:val="single" w:sz="4" w:space="0" w:color="000000"/>
              <w:left w:val="single" w:sz="4" w:space="0" w:color="000000"/>
              <w:bottom w:val="single" w:sz="4" w:space="0" w:color="000000"/>
              <w:right w:val="single" w:sz="4" w:space="0" w:color="000000"/>
            </w:tcBorders>
          </w:tcPr>
          <w:p w14:paraId="1DF13160" w14:textId="77777777" w:rsidR="008C44AF" w:rsidRDefault="002E2B33">
            <w:pPr>
              <w:spacing w:after="0" w:line="259" w:lineRule="auto"/>
              <w:ind w:left="0" w:right="63" w:firstLine="0"/>
              <w:jc w:val="center"/>
            </w:pPr>
            <w:r>
              <w:rPr>
                <w:sz w:val="26"/>
              </w:rPr>
              <w:t xml:space="preserve">700 </w:t>
            </w:r>
          </w:p>
        </w:tc>
        <w:tc>
          <w:tcPr>
            <w:tcW w:w="1560" w:type="dxa"/>
            <w:tcBorders>
              <w:top w:val="single" w:sz="4" w:space="0" w:color="000000"/>
              <w:left w:val="single" w:sz="4" w:space="0" w:color="000000"/>
              <w:bottom w:val="single" w:sz="4" w:space="0" w:color="000000"/>
              <w:right w:val="single" w:sz="4" w:space="0" w:color="000000"/>
            </w:tcBorders>
          </w:tcPr>
          <w:p w14:paraId="49000272" w14:textId="77777777" w:rsidR="008C44AF" w:rsidRDefault="002E2B33">
            <w:pPr>
              <w:spacing w:after="0" w:line="259" w:lineRule="auto"/>
              <w:ind w:left="0" w:right="62" w:firstLine="0"/>
              <w:jc w:val="center"/>
            </w:pPr>
            <w:r>
              <w:rPr>
                <w:sz w:val="26"/>
              </w:rPr>
              <w:t xml:space="preserve">1.000 </w:t>
            </w:r>
          </w:p>
        </w:tc>
        <w:tc>
          <w:tcPr>
            <w:tcW w:w="1702" w:type="dxa"/>
            <w:tcBorders>
              <w:top w:val="single" w:sz="4" w:space="0" w:color="000000"/>
              <w:left w:val="single" w:sz="4" w:space="0" w:color="000000"/>
              <w:bottom w:val="single" w:sz="4" w:space="0" w:color="000000"/>
              <w:right w:val="single" w:sz="4" w:space="0" w:color="000000"/>
            </w:tcBorders>
          </w:tcPr>
          <w:p w14:paraId="206AAFB3" w14:textId="77777777" w:rsidR="008C44AF" w:rsidRDefault="002E2B33">
            <w:pPr>
              <w:spacing w:after="0" w:line="259" w:lineRule="auto"/>
              <w:ind w:left="0" w:right="65" w:firstLine="0"/>
              <w:jc w:val="center"/>
            </w:pPr>
            <w:r>
              <w:rPr>
                <w:sz w:val="26"/>
              </w:rPr>
              <w:t xml:space="preserve">1.720 </w:t>
            </w:r>
          </w:p>
        </w:tc>
        <w:tc>
          <w:tcPr>
            <w:tcW w:w="1416" w:type="dxa"/>
            <w:tcBorders>
              <w:top w:val="single" w:sz="4" w:space="0" w:color="000000"/>
              <w:left w:val="single" w:sz="4" w:space="0" w:color="000000"/>
              <w:bottom w:val="single" w:sz="4" w:space="0" w:color="000000"/>
              <w:right w:val="single" w:sz="4" w:space="0" w:color="000000"/>
            </w:tcBorders>
          </w:tcPr>
          <w:p w14:paraId="37E3292A" w14:textId="77777777" w:rsidR="008C44AF" w:rsidRDefault="002E2B33">
            <w:pPr>
              <w:spacing w:after="0" w:line="259" w:lineRule="auto"/>
              <w:ind w:left="0" w:right="67" w:firstLine="0"/>
              <w:jc w:val="center"/>
            </w:pPr>
            <w:r>
              <w:rPr>
                <w:sz w:val="26"/>
              </w:rPr>
              <w:t xml:space="preserve">2.000 </w:t>
            </w:r>
          </w:p>
        </w:tc>
      </w:tr>
    </w:tbl>
    <w:p w14:paraId="74B3434E" w14:textId="77777777" w:rsidR="008C44AF" w:rsidRDefault="002E2B33">
      <w:pPr>
        <w:ind w:left="-15" w:right="63"/>
      </w:pPr>
      <w:r>
        <w:t xml:space="preserve">Theo số </w:t>
      </w:r>
      <w:r>
        <w:t>liệu khảo sát trong Quý III/2020 của Bộ TT&amp;TT, số lượng doanh nghiệp CNTT-TT/1.000 dân tại Đà Nẵng là 2,1 doanh nghiệp/1.000 dân, (đứng thứ 2 sau TP Hồ Chí Minh); chiếm gần 5% tổng doanh nghiệp CNTT-TT toàn quốc; vượt kế hoạch, chỉ tiêu đến năm 2025 Việt N</w:t>
      </w:r>
      <w:r>
        <w:t xml:space="preserve">am có 01 doanh nghiệp/1.000 dân theo Chỉ thị số 01/CT-TTg của Thủ tướng Chính phủ. </w:t>
      </w:r>
    </w:p>
    <w:p w14:paraId="1C29FD80" w14:textId="77777777" w:rsidR="008C44AF" w:rsidRDefault="002E2B33">
      <w:pPr>
        <w:ind w:left="-15" w:right="63"/>
      </w:pPr>
      <w:r>
        <w:t>Các doanh nghiệp CNTT thành phố hoạt động trong các lĩnh vực chính như: Sản xuất, gia công phần mềm; thiết kế vi mạch (IC Design); phần mềm nhúng (Embedded System); tích hợ</w:t>
      </w:r>
      <w:r>
        <w:t xml:space="preserve">p, tự động hóa; kiểm thử phần mềm (Testing); thiết kế game (Game Design); gia công quy trình doanh nghiệp (BPO); Chính phủ điện tử (Egov); thương mại và dịch vụ CNTT. </w:t>
      </w:r>
    </w:p>
    <w:p w14:paraId="11EEDC36" w14:textId="77777777" w:rsidR="008C44AF" w:rsidRDefault="002E2B33">
      <w:pPr>
        <w:spacing w:after="163" w:line="266" w:lineRule="auto"/>
        <w:ind w:left="715" w:hanging="10"/>
      </w:pPr>
      <w:r>
        <w:rPr>
          <w:i/>
        </w:rPr>
        <w:t xml:space="preserve">- Về sản phẩm, thị trường: </w:t>
      </w:r>
    </w:p>
    <w:p w14:paraId="1382CCC0" w14:textId="77777777" w:rsidR="008C44AF" w:rsidRDefault="002E2B33">
      <w:pPr>
        <w:spacing w:after="15"/>
        <w:ind w:left="-15" w:right="63"/>
      </w:pPr>
      <w:r>
        <w:t xml:space="preserve">+ Trong lĩnh vực phần cứng, điện tử, trên địa bàn thành phố </w:t>
      </w:r>
      <w:r>
        <w:t xml:space="preserve">hiện nay có một số doanh nghiệp tiêu biểu (chủ yếu là doanh nghiệp FDI) như: Công ty Foster (Nhật Bản), Công ty Mabuchi Motor (Nhật Bản), Công ty Việt Hoa, </w:t>
      </w:r>
    </w:p>
    <w:p w14:paraId="1BF5A005" w14:textId="77777777" w:rsidR="008C44AF" w:rsidRDefault="002E2B33">
      <w:pPr>
        <w:ind w:left="-15" w:right="63" w:firstLine="0"/>
      </w:pPr>
      <w:r>
        <w:t>Công ty T.T.T.I Đà Nẵng,… sản xuất các sản phẩm điện tử công nghệ cao như: động cơ điện siêu nhỏ, t</w:t>
      </w:r>
      <w:r>
        <w:t xml:space="preserve">ai nghe, linh kiện điện thoại di động,... Một số doanh nghiệp phần mềm như eSilicon, Global CyberSoft, Acronics, Uniquify,… cũng dần hình thành các nhóm nghiên cứu, thiết kế các sản phẩm điện tử, vi mạch. </w:t>
      </w:r>
    </w:p>
    <w:p w14:paraId="3908911F" w14:textId="77777777" w:rsidR="008C44AF" w:rsidRDefault="002E2B33">
      <w:pPr>
        <w:spacing w:after="40" w:line="259" w:lineRule="auto"/>
        <w:ind w:left="10" w:right="58" w:hanging="10"/>
        <w:jc w:val="right"/>
      </w:pPr>
      <w:r>
        <w:t xml:space="preserve">Để </w:t>
      </w:r>
      <w:r>
        <w:t xml:space="preserve">hình thành và phát triển công nghiệp điện tử, vi mạch nội địa, năm </w:t>
      </w:r>
    </w:p>
    <w:p w14:paraId="18B419AC" w14:textId="77777777" w:rsidR="008C44AF" w:rsidRDefault="002E2B33">
      <w:pPr>
        <w:ind w:left="-15" w:right="63" w:firstLine="0"/>
      </w:pPr>
      <w:r>
        <w:lastRenderedPageBreak/>
        <w:t>2013 thành phố Đà Nẵng đã thành lập Trung tâm vi mạch Đà Nẵng. Đến nay tiến hành nghiên cứu, chế tạo các sản phẩm vi mạch, điện tử có hàm lượng công nghệ cao như: Thiết bị giải mã tín hiệu</w:t>
      </w:r>
      <w:r>
        <w:t xml:space="preserve"> truyền hình mặt đất, giải mã video; Trạm đo mưa tự động - Vrain (đã triển khai trên 1.500 trạm tại gần 50 tỉnh thành trên toàn quốc; sản phẩm đạt Giải Nhất VIFOTEC năm 2019); Hệ thống quan trắc môi trường nước, không khí; Hệ thống camera giao thông thông </w:t>
      </w:r>
      <w:r>
        <w:t xml:space="preserve">minh (triển khai tại Đà Nẵng và Hội An); Tường lửa (đạt Giải Ba VIFOTEC 2018),… </w:t>
      </w:r>
    </w:p>
    <w:p w14:paraId="504992EE" w14:textId="77777777" w:rsidR="008C44AF" w:rsidRDefault="002E2B33">
      <w:pPr>
        <w:ind w:left="-15" w:right="63"/>
      </w:pPr>
      <w:r>
        <w:t>+ Trong lĩnh vực phần mềm, nội dung số, tại thành phố đã hình thành một số doanh nghiệp phần mềm lớn, có thương hiệu, uy tín trên thị trường trong nước và quốc tế như: FPT Sof</w:t>
      </w:r>
      <w:r>
        <w:t>tware, Axon Active, Logigear, Magrabbit, Global Cybersoft, Enclave, AsNet, Asian Tech, NeoLab, Nippon Seiki,... cung cấp dịch vụ gia công phần mềm cho các thị trường nước ngoài. Về thị trường, Nhật Bản và Mỹ vẫn là 02 thị trường chủ lực của doanh nghiệp xu</w:t>
      </w:r>
      <w:r>
        <w:t xml:space="preserve">ất khẩu phần mềm (chiếm tỷ lệ 36% tại mỗi thị trường); các thị trường khác đang dần được mở rộng như EU (chiếm 16%), các nước châu Á khác như: Trung Quốc, Singapore, Đài Loan (chiếm 12%). </w:t>
      </w:r>
    </w:p>
    <w:p w14:paraId="31969E30" w14:textId="77777777" w:rsidR="008C44AF" w:rsidRDefault="002E2B33">
      <w:pPr>
        <w:ind w:left="-15" w:right="63"/>
      </w:pPr>
      <w:r>
        <w:t>Bên cạnh đó, thành phố Đà Nẵng đã đầu tư xây dựng Hệ thống thông ti</w:t>
      </w:r>
      <w:r>
        <w:t>n chính quyền điện tử dựa trên công nghệ nguồn mở, góp phần nâng cao năng lực của các doanh nghiệp sản xuất phần mềm nguồn mở; tạo thị trường cho doanh nghiệp địa phương phát triển. Tính đến nay đã xây dựng và phát triển 500 sản phẩm phần mềm nguồn mở, nội</w:t>
      </w:r>
      <w:r>
        <w:t xml:space="preserve"> dung số trong các cơ quan thành phố. </w:t>
      </w:r>
    </w:p>
    <w:p w14:paraId="7A3F5639" w14:textId="77777777" w:rsidR="008C44AF" w:rsidRDefault="002E2B33">
      <w:pPr>
        <w:spacing w:after="163" w:line="266" w:lineRule="auto"/>
        <w:ind w:left="715" w:hanging="10"/>
      </w:pPr>
      <w:r>
        <w:rPr>
          <w:i/>
        </w:rPr>
        <w:t xml:space="preserve">- Về hạ tầng các khu CNTT, Công viên phần mềm: </w:t>
      </w:r>
    </w:p>
    <w:p w14:paraId="6ADBD126" w14:textId="77777777" w:rsidR="008C44AF" w:rsidRDefault="002E2B33">
      <w:pPr>
        <w:ind w:left="-15" w:right="63"/>
      </w:pPr>
      <w:r>
        <w:t>+ Khu Công viên phần mềm (CVPM) Đà Nẵng: Diện tích khoảng 1,08 ha, tổng mức đầu tư 161 tỷ đồng từ nguồn ngân sách nhà nước, đưa vào hoạt động từ năm 2008; được Thủ tướng Chính phủ phê duyệt Khu CNTT tập trung</w:t>
      </w:r>
      <w:r>
        <w:rPr>
          <w:vertAlign w:val="superscript"/>
        </w:rPr>
        <w:footnoteReference w:id="20"/>
      </w:r>
      <w:r>
        <w:t>. Tính đến nay, Khu CVPM Đà Nẵng đã lấp đầy 10</w:t>
      </w:r>
      <w:r>
        <w:t xml:space="preserve">0%, thu hút được 75 doanh nghiệp đến đầu tư và đặt văn phòng làm việc, trong đó có 23 doanh nghiệp FDI. Hiện tại có 2.200 lao động làm việc trong Khu CVPM Đà Nẵng, thu nhập bình quân 16 triệu đồng/tháng/lao động.  </w:t>
      </w:r>
    </w:p>
    <w:p w14:paraId="0DF3962B" w14:textId="77777777" w:rsidR="008C44AF" w:rsidRDefault="002E2B33">
      <w:pPr>
        <w:spacing w:after="133"/>
        <w:ind w:left="-15" w:right="63"/>
      </w:pPr>
      <w:r>
        <w:t xml:space="preserve">+ Khu CNTT tập trung Đà Nẵng - giai đoạn </w:t>
      </w:r>
      <w:r>
        <w:t xml:space="preserve">1: Diện tích 131 ha, tổng mức đầu tư khoảng 666 tỷ đồng do Công ty CP phát triển Khu CNTT Đà Nẵng làm chủ đầu tư; đã khánh thành và đưa vào hoạt động từ ngày 29/3/2019; được Thủ tướng </w:t>
      </w:r>
      <w:r>
        <w:lastRenderedPageBreak/>
        <w:t>Chính phủ phê duyệt Khu CNTT tập trung</w:t>
      </w:r>
      <w:r>
        <w:rPr>
          <w:vertAlign w:val="superscript"/>
        </w:rPr>
        <w:footnoteReference w:id="21"/>
      </w:r>
      <w:r>
        <w:t>. Hiện nay đang xây dựng Nhà máy</w:t>
      </w:r>
      <w:r>
        <w:t xml:space="preserve"> Trung Nam Meritronics (tổng mức đầu tư khoảng 700 tỷ đồng); dự án nghiên cứu, sản xuất và lắp ráp thiết bị điện tử công nghệ cao SMT. </w:t>
      </w:r>
    </w:p>
    <w:p w14:paraId="54D4B0BC" w14:textId="77777777" w:rsidR="008C44AF" w:rsidRDefault="002E2B33">
      <w:pPr>
        <w:ind w:left="-15" w:right="63"/>
      </w:pPr>
      <w:r>
        <w:t>+ Khu CVPM số 2: Đã hoàn thành các thủ tục đầu tư</w:t>
      </w:r>
      <w:r>
        <w:rPr>
          <w:vertAlign w:val="superscript"/>
        </w:rPr>
        <w:footnoteReference w:id="22"/>
      </w:r>
      <w:r>
        <w:t xml:space="preserve">, ký kết hợp đồng; khởi công xây dựng trong tháng 10/2020. </w:t>
      </w:r>
    </w:p>
    <w:p w14:paraId="7E8CF037" w14:textId="77777777" w:rsidR="008C44AF" w:rsidRDefault="002E2B33">
      <w:pPr>
        <w:spacing w:after="133"/>
        <w:ind w:left="-15" w:right="63"/>
      </w:pPr>
      <w:r>
        <w:t>+ Khu CVP</w:t>
      </w:r>
      <w:r>
        <w:t>M Đà Nẵng mở rộng: Hiện nay, Khu CVPM Đà Nẵng mở rộng đang được nhà đầu tư (Công ty Cổ phần Tập đoàn Công nghệ CMC) quan tâm, đề xuất nghiên cứu dự án đầu tư Không gian sáng tạo CMC tại Đà Nẵng. UBND thành phố đã có Quyết định số 4936/QĐ-UBND ngày 16/12/20</w:t>
      </w:r>
      <w:r>
        <w:t xml:space="preserve">20 phê duyệt đồ án điều chỉnh quy hoạch chi tiết TL 1/500 Dự án không gian sáng tạo tại phường Hòa Xuân. </w:t>
      </w:r>
    </w:p>
    <w:p w14:paraId="7FE8589A" w14:textId="77777777" w:rsidR="008C44AF" w:rsidRDefault="002E2B33">
      <w:pPr>
        <w:tabs>
          <w:tab w:val="center" w:pos="3279"/>
        </w:tabs>
        <w:spacing w:after="201" w:line="266" w:lineRule="auto"/>
        <w:ind w:left="0" w:firstLine="0"/>
        <w:jc w:val="left"/>
      </w:pPr>
      <w:r>
        <w:t xml:space="preserve"> </w:t>
      </w:r>
      <w:r>
        <w:tab/>
      </w:r>
      <w:r>
        <w:rPr>
          <w:i/>
        </w:rPr>
        <w:t>- Về phát triển thương mại điện tử (TMĐT)</w:t>
      </w:r>
      <w:r>
        <w:rPr>
          <w:i/>
          <w:vertAlign w:val="superscript"/>
        </w:rPr>
        <w:footnoteReference w:id="23"/>
      </w:r>
      <w:r>
        <w:rPr>
          <w:i/>
        </w:rPr>
        <w:t xml:space="preserve">:  </w:t>
      </w:r>
    </w:p>
    <w:p w14:paraId="0F9BF812" w14:textId="77777777" w:rsidR="008C44AF" w:rsidRDefault="002E2B33">
      <w:pPr>
        <w:ind w:left="-15" w:right="63"/>
      </w:pPr>
      <w:r>
        <w:t>+ Trong thời gian qua Việt Nam có sự tăng trưởng mạnh mẽ của thương mại điện tử. Kinh tế nền tảng, nh</w:t>
      </w:r>
      <w:r>
        <w:t xml:space="preserve">ất là kinh tế chia sẻ cũng hình thành. Sự xuất hiện Uber, Grab, Go-Jek đã thay đổi cách thức vận hành của thị trường và hành vi người tiêu dùng; Taxi truyền thống cũng đã phát triển các nền tảng và ứng dụng di động để cạnh tranh; các dịch vụ OTT như Zalo, </w:t>
      </w:r>
      <w:r>
        <w:t>Skype và Viber đang thay thế các dịch vụ gọi điện và gửi tin nhắn SMS truyền thống; mạng xã hội vượt qua các công cụ tìm kiếm khác để trở thành phương tiện quảng cáo trực tuyến được các doanh nghiệp Việt Nam sử dụng nhiều nhất. Đến nay, Việt Nam có 48 công</w:t>
      </w:r>
      <w:r>
        <w:t xml:space="preserve"> ty Fintech cung cấp dịch vụ thanh toán tiền gửi và tiền điện tử. Việt Nam đã trở thành một trong những thị trường lớn nhất cho các trò chơi trực tuyến Đông Nam Á. Năm 2018, Việt Nam đứng thứ 25 trong tổng số 100 quốc gia về doanh thu trò chơi điện tử (490</w:t>
      </w:r>
      <w:r>
        <w:t xml:space="preserve"> triệu đô la so với 370 triệu đô la năm 2017). </w:t>
      </w:r>
    </w:p>
    <w:p w14:paraId="6D888235" w14:textId="77777777" w:rsidR="008C44AF" w:rsidRDefault="002E2B33">
      <w:pPr>
        <w:ind w:left="-15" w:right="63"/>
      </w:pPr>
      <w:r>
        <w:t>+ Tại Đà Nẵng, thương mại điện tử hoạt động theo xu hướng chung của toàn quốc; có ban hành Kế hoạch phát triển thương mại điện tử thành phố nhưng việc phân bổ nguồn lực thấp, có một số kết quả khiêm tốn như s</w:t>
      </w:r>
      <w:r>
        <w:t xml:space="preserve">au: </w:t>
      </w:r>
    </w:p>
    <w:p w14:paraId="28F829E2" w14:textId="77777777" w:rsidR="008C44AF" w:rsidRDefault="002E2B33">
      <w:pPr>
        <w:spacing w:after="172"/>
        <w:ind w:left="-15" w:right="63"/>
      </w:pPr>
      <w:r>
        <w:lastRenderedPageBreak/>
        <w:t xml:space="preserve">Sàn thương mại điện tử thành phố Đà Nẵng tại địa chỉ </w:t>
      </w:r>
      <w:r>
        <w:t>www.danangtrade.com.vn và ứng dụng di động nhằm giúp cho các doanh nghiệp giới thiệu, quảng bá sản phẩm và kinh doanh trên môi trường trực tuyến; đến nay đã có hơn 900 doanh nghiệp tham gia; có 17% doanh nghiệp có website phát triển các ứng dụng trên nền t</w:t>
      </w:r>
      <w:r>
        <w:t>hiết bị di động (mobile application); 75% doanh nghiệp thực hiện đặt hàng hoặc nhận đơn đặt hàng thông qua email, 23% đặt hàng trên nền tảng di động, ngoài ra có 7,46% doanh nghiệp có nhận đặt hàng thông qua các sàn giao dịch TMĐT; 100% các siêu thị, trung</w:t>
      </w:r>
      <w:r>
        <w:t xml:space="preserve"> tâm mua sắm và cơ sở phân phối hiện đại thực hiện lắp đặt thiết bị chấp nhận thẻ thanh toán (POS) và cho phép người tiêu dùng thanh toán không dùng tiền mặt khi mua hàng; 92% các đơn vị cung cấp dịch vụ điện, nước, viễn thông và truyền thông chấp nhận tha</w:t>
      </w:r>
      <w:r>
        <w:t xml:space="preserve">nh toán hóa đơn sử dụng dịch vụ của các cá nhân, hộ gia đình qua các hình thức thanh toán không dùng tiền mặt. </w:t>
      </w:r>
    </w:p>
    <w:p w14:paraId="536B9C0A" w14:textId="77777777" w:rsidR="008C44AF" w:rsidRDefault="002E2B33">
      <w:pPr>
        <w:pStyle w:val="u4"/>
        <w:ind w:left="715" w:right="61"/>
      </w:pPr>
      <w:r>
        <w:t xml:space="preserve">b) Đánh giá chung  </w:t>
      </w:r>
    </w:p>
    <w:p w14:paraId="624E1CC6" w14:textId="77777777" w:rsidR="008C44AF" w:rsidRDefault="002E2B33">
      <w:pPr>
        <w:ind w:left="-15" w:right="63"/>
      </w:pPr>
      <w:r>
        <w:t xml:space="preserve">Ngành công nghiệp CNTT thành phố có tốc độ tăng trưởng nhanh, trở thành một trong những lĩnh vực kinh tế mũi nhọn của thành </w:t>
      </w:r>
      <w:r>
        <w:t>phố. Hạ tầng công nghiệp CNTT được quan tâm đầu tư mở rộng, đáp ứng nhu cầu của các nhà đầu tư trong nước và quốc tế. Số lượng doanh nghiệp công nghệ số có tỷ lệ cao trong các loại hình doanh nghiệp; các doanh nghiệp Đà Nẵng đã từng bước làm chủ công nghệ,</w:t>
      </w:r>
      <w:r>
        <w:t xml:space="preserve"> phát triển các sản phẩm Make in Da Nang và đã triển khai thành công trên cả nước. Ứng dụng CNTT trong người dân, doanh nghiệp cao, đặc biệt là mật độ, tỷ lệ thuê bao Internet băng rộng, điện thoại thông minh. Tuy nhiên vẫn còn một số tồn tại, vướng mắc nh</w:t>
      </w:r>
      <w:r>
        <w:t xml:space="preserve">ư sau: </w:t>
      </w:r>
    </w:p>
    <w:p w14:paraId="69B2BC68" w14:textId="77777777" w:rsidR="008C44AF" w:rsidRDefault="002E2B33">
      <w:pPr>
        <w:numPr>
          <w:ilvl w:val="0"/>
          <w:numId w:val="25"/>
        </w:numPr>
        <w:ind w:right="63"/>
      </w:pPr>
      <w:r>
        <w:t>Nghị định số 154/2013/NĐ-CP ngày 08/11/2013 của Chính phủ quy định về khu công nghệ thông tin tập trung; trong đó quy định chủ đầu tư xây dựng hạ tầng CNTT tập trung được giảm 50% tiền sử dụng đất, tiền thuê đất phải nộp ngân sách nhà nước tùy theo</w:t>
      </w:r>
      <w:r>
        <w:t xml:space="preserve"> hình thức lựa chọn giao đất hoặc thuê đất. Tuy nhiên chính sách ưu đãi tiền sử dụng đất, tiền thuê đất đối với Khu CNTT tập trung vẫn chưa được áp dụng thực hiện, các nhà đầu tư xây dựng Khu CNTT và doanh nghiệp làm việc trong Khu CNTT hiện nay chưa được </w:t>
      </w:r>
      <w:r>
        <w:t xml:space="preserve">hưởng các chính sách ưu đãi. Các văn bản hướng dẫn Luật Đất đai năm 2013 (ban hành sau thời điểm của Nghị định số 154/2013/NĐ-CP) đã không đồng bộ, thiếu các quy định về Khu CNTT tập trung. </w:t>
      </w:r>
    </w:p>
    <w:p w14:paraId="08F2D1E1" w14:textId="77777777" w:rsidR="008C44AF" w:rsidRDefault="002E2B33">
      <w:pPr>
        <w:numPr>
          <w:ilvl w:val="0"/>
          <w:numId w:val="25"/>
        </w:numPr>
        <w:ind w:right="63"/>
      </w:pPr>
      <w:r>
        <w:t>Các doanh nghiệp công nghiệp điện tử chủ yếu là gia công, lắp ráp</w:t>
      </w:r>
      <w:r>
        <w:t xml:space="preserve"> sản phẩm, hàm lượng công nghệ chưa cao, trình độ cơ khí hóa-tự động hóa thấp </w:t>
      </w:r>
      <w:r>
        <w:lastRenderedPageBreak/>
        <w:t xml:space="preserve">do chủ yếu sử dụng lao động phổ thông để thực hiện các công đoạn gia công, lắp ráp đơn giản. </w:t>
      </w:r>
    </w:p>
    <w:p w14:paraId="666A4E06" w14:textId="77777777" w:rsidR="008C44AF" w:rsidRDefault="002E2B33">
      <w:pPr>
        <w:numPr>
          <w:ilvl w:val="0"/>
          <w:numId w:val="25"/>
        </w:numPr>
        <w:ind w:right="63"/>
      </w:pPr>
      <w:r>
        <w:t>Tỷ lệ gần 65% doanh thu của các doanh nghiệp phần mềm chủ yếu vẫn là gia công; một s</w:t>
      </w:r>
      <w:r>
        <w:t xml:space="preserve">ố các dịch vụ CNTT như phát triển các nền tảng lớn (Core Banking, sàn thương mại điện tử,...), phân tích dữ liệu, dịch vụ lưu trữ chưa được đầu tư để cung cấp cho các doanh nghiệp, tập đoàn đa quốc gia. </w:t>
      </w:r>
    </w:p>
    <w:p w14:paraId="1740193E" w14:textId="77777777" w:rsidR="008C44AF" w:rsidRDefault="002E2B33">
      <w:pPr>
        <w:numPr>
          <w:ilvl w:val="0"/>
          <w:numId w:val="25"/>
        </w:numPr>
        <w:ind w:right="63"/>
      </w:pPr>
      <w:r>
        <w:t xml:space="preserve">TMĐT chưa thật sự mang tính đột phá trong hoạt động </w:t>
      </w:r>
      <w:r>
        <w:t xml:space="preserve">sản xuất kinh doanh, còn để tự phát theo tình hình chung toàn quốc, người dân vẫn còn thóa quen thanh toán tiền mặt, Thành phố chưa có cơ chế, chính sách hỗ trợ cũng như chưa có yếu tố hoặc đối tượng “dẫn dắt”.  </w:t>
      </w:r>
    </w:p>
    <w:p w14:paraId="111529EE" w14:textId="77777777" w:rsidR="008C44AF" w:rsidRDefault="002E2B33">
      <w:pPr>
        <w:pStyle w:val="u3"/>
        <w:spacing w:after="110" w:line="291" w:lineRule="auto"/>
        <w:ind w:left="-15" w:right="63" w:firstLine="710"/>
      </w:pPr>
      <w:r>
        <w:t xml:space="preserve"> 9. Về ứng dụng CNTT trong xã hội </w:t>
      </w:r>
    </w:p>
    <w:p w14:paraId="73F65118" w14:textId="77777777" w:rsidR="008C44AF" w:rsidRDefault="008C44AF">
      <w:pPr>
        <w:sectPr w:rsidR="008C44AF">
          <w:headerReference w:type="even" r:id="rId21"/>
          <w:headerReference w:type="default" r:id="rId22"/>
          <w:footerReference w:type="even" r:id="rId23"/>
          <w:footerReference w:type="default" r:id="rId24"/>
          <w:headerReference w:type="first" r:id="rId25"/>
          <w:footerReference w:type="first" r:id="rId26"/>
          <w:pgSz w:w="11906" w:h="16841"/>
          <w:pgMar w:top="1469" w:right="1060" w:bottom="1144" w:left="1702" w:header="724" w:footer="2" w:gutter="0"/>
          <w:pgNumType w:start="1"/>
          <w:cols w:space="720"/>
        </w:sectPr>
      </w:pPr>
    </w:p>
    <w:p w14:paraId="4B920A6B" w14:textId="77777777" w:rsidR="008C44AF" w:rsidRDefault="002E2B33">
      <w:pPr>
        <w:spacing w:after="153"/>
        <w:ind w:left="-15" w:right="1" w:firstLine="0"/>
      </w:pPr>
      <w:r>
        <w:lastRenderedPageBreak/>
        <w:t xml:space="preserve"> Với hạ tầng viễn thông rộng khắp, đảm bảo khả năng tiếp cận và sử </w:t>
      </w:r>
      <w:r>
        <w:t xml:space="preserve">dụng CNTT của người dân, doanh nghiệp trên địa bàn thành phố, đã góp phần giảm khoảng cách số, nâng cao chất lượng cuộc sống người dân, đặc biệt là trong lĩnh vực giáo dục và y tế.  </w:t>
      </w:r>
    </w:p>
    <w:p w14:paraId="3CA678B9" w14:textId="77777777" w:rsidR="008C44AF" w:rsidRDefault="002E2B33">
      <w:pPr>
        <w:ind w:left="-15" w:right="63"/>
      </w:pPr>
      <w:r>
        <w:t>Thành phố Đà Nẵng có tỷ lệ người sử dụng điện thoại di động đứng đầu toàn</w:t>
      </w:r>
      <w:r>
        <w:t xml:space="preserve"> quốc, với tỷ lệ 276 máy/100 dân; trong đó số lượng thuê bao băng rộng di động (hay Smartphone) 173 máy/100 dân. Đặc biệt, 99,8% hộ gia đình có kết nối Internet và 99,4% người dân tiếp cận, sử dụng Internet; 100% doanh nghiệp có kết nối Internet. </w:t>
      </w:r>
    </w:p>
    <w:p w14:paraId="5972207B" w14:textId="77777777" w:rsidR="008C44AF" w:rsidRDefault="002E2B33">
      <w:pPr>
        <w:spacing w:after="0" w:line="259" w:lineRule="auto"/>
        <w:ind w:left="38" w:right="38" w:hanging="10"/>
        <w:jc w:val="center"/>
      </w:pPr>
      <w:r>
        <w:rPr>
          <w:i/>
        </w:rPr>
        <w:t xml:space="preserve">Bảng 2: </w:t>
      </w:r>
      <w:r>
        <w:rPr>
          <w:i/>
        </w:rPr>
        <w:t>Sử dụng Internet và phủ sóng 3G, 4G tại Đà Nẵng và cả nước</w:t>
      </w:r>
      <w:r>
        <w:rPr>
          <w:vertAlign w:val="superscript"/>
        </w:rPr>
        <w:footnoteReference w:id="24"/>
      </w:r>
      <w:r>
        <w:rPr>
          <w:i/>
        </w:rPr>
        <w:t xml:space="preserve">  </w:t>
      </w:r>
    </w:p>
    <w:tbl>
      <w:tblPr>
        <w:tblStyle w:val="TableGrid"/>
        <w:tblW w:w="9211" w:type="dxa"/>
        <w:tblInd w:w="-70" w:type="dxa"/>
        <w:tblCellMar>
          <w:top w:w="9" w:type="dxa"/>
          <w:left w:w="108" w:type="dxa"/>
          <w:bottom w:w="0" w:type="dxa"/>
          <w:right w:w="45" w:type="dxa"/>
        </w:tblCellMar>
        <w:tblLook w:val="04A0" w:firstRow="1" w:lastRow="0" w:firstColumn="1" w:lastColumn="0" w:noHBand="0" w:noVBand="1"/>
      </w:tblPr>
      <w:tblGrid>
        <w:gridCol w:w="779"/>
        <w:gridCol w:w="2336"/>
        <w:gridCol w:w="1133"/>
        <w:gridCol w:w="1844"/>
        <w:gridCol w:w="1561"/>
        <w:gridCol w:w="1558"/>
      </w:tblGrid>
      <w:tr w:rsidR="008C44AF" w14:paraId="6575C686" w14:textId="77777777">
        <w:trPr>
          <w:trHeight w:val="907"/>
        </w:trPr>
        <w:tc>
          <w:tcPr>
            <w:tcW w:w="780" w:type="dxa"/>
            <w:tcBorders>
              <w:top w:val="single" w:sz="4" w:space="0" w:color="000000"/>
              <w:left w:val="single" w:sz="4" w:space="0" w:color="000000"/>
              <w:bottom w:val="single" w:sz="4" w:space="0" w:color="000000"/>
              <w:right w:val="single" w:sz="4" w:space="0" w:color="000000"/>
            </w:tcBorders>
            <w:vAlign w:val="center"/>
          </w:tcPr>
          <w:p w14:paraId="0A54EF45" w14:textId="77777777" w:rsidR="008C44AF" w:rsidRDefault="002E2B33">
            <w:pPr>
              <w:spacing w:after="0" w:line="259" w:lineRule="auto"/>
              <w:ind w:left="46" w:firstLine="0"/>
              <w:jc w:val="left"/>
            </w:pPr>
            <w:r>
              <w:rPr>
                <w:b/>
                <w:sz w:val="26"/>
              </w:rPr>
              <w:t xml:space="preserve">STT </w:t>
            </w:r>
          </w:p>
        </w:tc>
        <w:tc>
          <w:tcPr>
            <w:tcW w:w="2336" w:type="dxa"/>
            <w:tcBorders>
              <w:top w:val="single" w:sz="4" w:space="0" w:color="000000"/>
              <w:left w:val="single" w:sz="4" w:space="0" w:color="000000"/>
              <w:bottom w:val="single" w:sz="4" w:space="0" w:color="000000"/>
              <w:right w:val="single" w:sz="4" w:space="0" w:color="000000"/>
            </w:tcBorders>
            <w:vAlign w:val="center"/>
          </w:tcPr>
          <w:p w14:paraId="776BE2B6" w14:textId="77777777" w:rsidR="008C44AF" w:rsidRDefault="002E2B33">
            <w:pPr>
              <w:spacing w:after="0" w:line="259" w:lineRule="auto"/>
              <w:ind w:left="48" w:firstLine="0"/>
              <w:jc w:val="left"/>
            </w:pPr>
            <w:r>
              <w:rPr>
                <w:b/>
                <w:sz w:val="26"/>
              </w:rPr>
              <w:t xml:space="preserve">Nội dung thống kê </w:t>
            </w:r>
          </w:p>
        </w:tc>
        <w:tc>
          <w:tcPr>
            <w:tcW w:w="1133" w:type="dxa"/>
            <w:tcBorders>
              <w:top w:val="single" w:sz="4" w:space="0" w:color="000000"/>
              <w:left w:val="single" w:sz="4" w:space="0" w:color="000000"/>
              <w:bottom w:val="single" w:sz="4" w:space="0" w:color="000000"/>
              <w:right w:val="single" w:sz="4" w:space="0" w:color="000000"/>
            </w:tcBorders>
            <w:vAlign w:val="center"/>
          </w:tcPr>
          <w:p w14:paraId="00E54640" w14:textId="77777777" w:rsidR="008C44AF" w:rsidRDefault="002E2B33">
            <w:pPr>
              <w:spacing w:after="0" w:line="259" w:lineRule="auto"/>
              <w:ind w:left="230" w:hanging="134"/>
              <w:jc w:val="left"/>
            </w:pPr>
            <w:r>
              <w:rPr>
                <w:b/>
                <w:sz w:val="26"/>
              </w:rPr>
              <w:t xml:space="preserve">Đơn vị tính </w:t>
            </w:r>
          </w:p>
        </w:tc>
        <w:tc>
          <w:tcPr>
            <w:tcW w:w="1844" w:type="dxa"/>
            <w:tcBorders>
              <w:top w:val="single" w:sz="4" w:space="0" w:color="000000"/>
              <w:left w:val="single" w:sz="4" w:space="0" w:color="000000"/>
              <w:bottom w:val="single" w:sz="4" w:space="0" w:color="000000"/>
              <w:right w:val="single" w:sz="4" w:space="0" w:color="000000"/>
            </w:tcBorders>
          </w:tcPr>
          <w:p w14:paraId="76C4A88A" w14:textId="77777777" w:rsidR="008C44AF" w:rsidRDefault="002E2B33">
            <w:pPr>
              <w:spacing w:after="0" w:line="259" w:lineRule="auto"/>
              <w:ind w:left="27" w:right="28" w:firstLine="0"/>
              <w:jc w:val="center"/>
            </w:pPr>
            <w:r>
              <w:rPr>
                <w:b/>
                <w:sz w:val="26"/>
              </w:rPr>
              <w:t xml:space="preserve">Tính đến hết 31/12/2018 của Việt Nam </w:t>
            </w:r>
          </w:p>
        </w:tc>
        <w:tc>
          <w:tcPr>
            <w:tcW w:w="1561" w:type="dxa"/>
            <w:tcBorders>
              <w:top w:val="single" w:sz="4" w:space="0" w:color="000000"/>
              <w:left w:val="single" w:sz="4" w:space="0" w:color="000000"/>
              <w:bottom w:val="single" w:sz="4" w:space="0" w:color="000000"/>
              <w:right w:val="single" w:sz="4" w:space="0" w:color="000000"/>
            </w:tcBorders>
          </w:tcPr>
          <w:p w14:paraId="7182A52D" w14:textId="77777777" w:rsidR="008C44AF" w:rsidRDefault="002E2B33">
            <w:pPr>
              <w:spacing w:after="0" w:line="259" w:lineRule="auto"/>
              <w:ind w:left="0" w:right="43" w:firstLine="0"/>
              <w:jc w:val="center"/>
            </w:pPr>
            <w:r>
              <w:rPr>
                <w:b/>
                <w:sz w:val="26"/>
              </w:rPr>
              <w:t xml:space="preserve">Tại Đà </w:t>
            </w:r>
          </w:p>
          <w:p w14:paraId="3C079C12" w14:textId="77777777" w:rsidR="008C44AF" w:rsidRDefault="002E2B33">
            <w:pPr>
              <w:spacing w:after="0" w:line="259" w:lineRule="auto"/>
              <w:ind w:left="0" w:firstLine="0"/>
              <w:jc w:val="center"/>
            </w:pPr>
            <w:r>
              <w:rPr>
                <w:b/>
                <w:sz w:val="26"/>
              </w:rPr>
              <w:t xml:space="preserve">Nẵng cuối năm 2018 </w:t>
            </w:r>
          </w:p>
        </w:tc>
        <w:tc>
          <w:tcPr>
            <w:tcW w:w="1558" w:type="dxa"/>
            <w:tcBorders>
              <w:top w:val="single" w:sz="4" w:space="0" w:color="000000"/>
              <w:left w:val="single" w:sz="4" w:space="0" w:color="000000"/>
              <w:bottom w:val="single" w:sz="4" w:space="0" w:color="000000"/>
              <w:right w:val="single" w:sz="4" w:space="0" w:color="000000"/>
            </w:tcBorders>
          </w:tcPr>
          <w:p w14:paraId="0AFB2799" w14:textId="77777777" w:rsidR="008C44AF" w:rsidRDefault="002E2B33">
            <w:pPr>
              <w:spacing w:after="0" w:line="259" w:lineRule="auto"/>
              <w:ind w:left="0" w:right="40" w:firstLine="0"/>
              <w:jc w:val="center"/>
            </w:pPr>
            <w:r>
              <w:rPr>
                <w:b/>
                <w:sz w:val="26"/>
              </w:rPr>
              <w:t xml:space="preserve">Tại Đà </w:t>
            </w:r>
          </w:p>
          <w:p w14:paraId="602ACFE1" w14:textId="77777777" w:rsidR="008C44AF" w:rsidRDefault="002E2B33">
            <w:pPr>
              <w:spacing w:after="0" w:line="259" w:lineRule="auto"/>
              <w:ind w:left="0" w:firstLine="0"/>
              <w:jc w:val="center"/>
            </w:pPr>
            <w:r>
              <w:rPr>
                <w:b/>
                <w:sz w:val="26"/>
              </w:rPr>
              <w:t xml:space="preserve">Nẵng cuối năm 2019 </w:t>
            </w:r>
          </w:p>
        </w:tc>
      </w:tr>
      <w:tr w:rsidR="008C44AF" w14:paraId="3893A0CA" w14:textId="77777777">
        <w:trPr>
          <w:trHeight w:val="907"/>
        </w:trPr>
        <w:tc>
          <w:tcPr>
            <w:tcW w:w="780" w:type="dxa"/>
            <w:tcBorders>
              <w:top w:val="single" w:sz="4" w:space="0" w:color="000000"/>
              <w:left w:val="single" w:sz="4" w:space="0" w:color="000000"/>
              <w:bottom w:val="single" w:sz="4" w:space="0" w:color="000000"/>
              <w:right w:val="single" w:sz="4" w:space="0" w:color="000000"/>
            </w:tcBorders>
            <w:vAlign w:val="center"/>
          </w:tcPr>
          <w:p w14:paraId="724DF012" w14:textId="77777777" w:rsidR="008C44AF" w:rsidRDefault="002E2B33">
            <w:pPr>
              <w:spacing w:after="0" w:line="259" w:lineRule="auto"/>
              <w:ind w:left="0" w:right="42" w:firstLine="0"/>
              <w:jc w:val="center"/>
            </w:pPr>
            <w:r>
              <w:rPr>
                <w:sz w:val="26"/>
              </w:rPr>
              <w:t xml:space="preserve">1 </w:t>
            </w:r>
          </w:p>
        </w:tc>
        <w:tc>
          <w:tcPr>
            <w:tcW w:w="2336" w:type="dxa"/>
            <w:tcBorders>
              <w:top w:val="single" w:sz="4" w:space="0" w:color="000000"/>
              <w:left w:val="single" w:sz="4" w:space="0" w:color="000000"/>
              <w:bottom w:val="single" w:sz="4" w:space="0" w:color="000000"/>
              <w:right w:val="single" w:sz="4" w:space="0" w:color="000000"/>
            </w:tcBorders>
            <w:vAlign w:val="center"/>
          </w:tcPr>
          <w:p w14:paraId="32FFEA3C" w14:textId="77777777" w:rsidR="008C44AF" w:rsidRDefault="002E2B33">
            <w:pPr>
              <w:spacing w:after="0" w:line="259" w:lineRule="auto"/>
              <w:ind w:left="0" w:firstLine="22"/>
            </w:pPr>
            <w:r>
              <w:rPr>
                <w:sz w:val="26"/>
              </w:rPr>
              <w:t xml:space="preserve">Tổng số thuê bao băng rộng cố định </w:t>
            </w:r>
          </w:p>
        </w:tc>
        <w:tc>
          <w:tcPr>
            <w:tcW w:w="1133" w:type="dxa"/>
            <w:tcBorders>
              <w:top w:val="single" w:sz="4" w:space="0" w:color="000000"/>
              <w:left w:val="single" w:sz="4" w:space="0" w:color="000000"/>
              <w:bottom w:val="single" w:sz="4" w:space="0" w:color="000000"/>
              <w:right w:val="single" w:sz="4" w:space="0" w:color="000000"/>
            </w:tcBorders>
            <w:vAlign w:val="center"/>
          </w:tcPr>
          <w:p w14:paraId="1EC9D7D7" w14:textId="77777777" w:rsidR="008C44AF" w:rsidRDefault="002E2B33">
            <w:pPr>
              <w:spacing w:after="0" w:line="259" w:lineRule="auto"/>
              <w:ind w:left="268" w:hanging="194"/>
              <w:jc w:val="left"/>
            </w:pPr>
            <w:r>
              <w:rPr>
                <w:sz w:val="26"/>
              </w:rPr>
              <w:t xml:space="preserve">Số thuê bao </w:t>
            </w:r>
          </w:p>
        </w:tc>
        <w:tc>
          <w:tcPr>
            <w:tcW w:w="1844" w:type="dxa"/>
            <w:tcBorders>
              <w:top w:val="single" w:sz="4" w:space="0" w:color="000000"/>
              <w:left w:val="single" w:sz="4" w:space="0" w:color="000000"/>
              <w:bottom w:val="single" w:sz="4" w:space="0" w:color="000000"/>
              <w:right w:val="single" w:sz="4" w:space="0" w:color="000000"/>
            </w:tcBorders>
            <w:vAlign w:val="center"/>
          </w:tcPr>
          <w:p w14:paraId="406A16FE" w14:textId="77777777" w:rsidR="008C44AF" w:rsidRDefault="002E2B33">
            <w:pPr>
              <w:spacing w:after="0" w:line="259" w:lineRule="auto"/>
              <w:ind w:left="0" w:right="47" w:firstLine="0"/>
              <w:jc w:val="center"/>
            </w:pPr>
            <w:r>
              <w:rPr>
                <w:sz w:val="26"/>
              </w:rPr>
              <w:t xml:space="preserve">12.994.451 </w:t>
            </w:r>
          </w:p>
        </w:tc>
        <w:tc>
          <w:tcPr>
            <w:tcW w:w="1561" w:type="dxa"/>
            <w:tcBorders>
              <w:top w:val="single" w:sz="4" w:space="0" w:color="000000"/>
              <w:left w:val="single" w:sz="4" w:space="0" w:color="000000"/>
              <w:bottom w:val="single" w:sz="4" w:space="0" w:color="000000"/>
              <w:right w:val="single" w:sz="4" w:space="0" w:color="000000"/>
            </w:tcBorders>
          </w:tcPr>
          <w:p w14:paraId="4100D77B" w14:textId="77777777" w:rsidR="008C44AF" w:rsidRDefault="002E2B33">
            <w:pPr>
              <w:spacing w:after="0" w:line="259" w:lineRule="auto"/>
              <w:ind w:left="0" w:right="47" w:firstLine="0"/>
              <w:jc w:val="center"/>
            </w:pPr>
            <w:r>
              <w:rPr>
                <w:sz w:val="26"/>
              </w:rPr>
              <w:t xml:space="preserve">387.000 </w:t>
            </w:r>
          </w:p>
          <w:p w14:paraId="58574EEB" w14:textId="77777777" w:rsidR="008C44AF" w:rsidRDefault="002E2B33">
            <w:pPr>
              <w:spacing w:after="0" w:line="259" w:lineRule="auto"/>
              <w:ind w:left="0" w:right="43" w:firstLine="0"/>
              <w:jc w:val="center"/>
            </w:pPr>
            <w:r>
              <w:rPr>
                <w:sz w:val="26"/>
              </w:rPr>
              <w:t xml:space="preserve">(36 máy/ </w:t>
            </w:r>
          </w:p>
          <w:p w14:paraId="287B60EB" w14:textId="77777777" w:rsidR="008C44AF" w:rsidRDefault="002E2B33">
            <w:pPr>
              <w:spacing w:after="0" w:line="259" w:lineRule="auto"/>
              <w:ind w:left="0" w:right="66" w:firstLine="0"/>
              <w:jc w:val="center"/>
            </w:pPr>
            <w:r>
              <w:rPr>
                <w:sz w:val="26"/>
              </w:rPr>
              <w:t xml:space="preserve">100 dân) </w:t>
            </w:r>
          </w:p>
        </w:tc>
        <w:tc>
          <w:tcPr>
            <w:tcW w:w="1558" w:type="dxa"/>
            <w:tcBorders>
              <w:top w:val="single" w:sz="4" w:space="0" w:color="000000"/>
              <w:left w:val="single" w:sz="4" w:space="0" w:color="000000"/>
              <w:bottom w:val="single" w:sz="4" w:space="0" w:color="000000"/>
              <w:right w:val="single" w:sz="4" w:space="0" w:color="000000"/>
            </w:tcBorders>
          </w:tcPr>
          <w:p w14:paraId="2041DF28" w14:textId="77777777" w:rsidR="008C44AF" w:rsidRDefault="002E2B33">
            <w:pPr>
              <w:spacing w:after="0" w:line="259" w:lineRule="auto"/>
              <w:ind w:left="0" w:right="45" w:firstLine="0"/>
              <w:jc w:val="center"/>
            </w:pPr>
            <w:r>
              <w:rPr>
                <w:sz w:val="26"/>
              </w:rPr>
              <w:t xml:space="preserve">472.000 </w:t>
            </w:r>
          </w:p>
          <w:p w14:paraId="1A1AB576" w14:textId="77777777" w:rsidR="008C44AF" w:rsidRDefault="002E2B33">
            <w:pPr>
              <w:spacing w:after="0" w:line="259" w:lineRule="auto"/>
              <w:ind w:left="0" w:right="40" w:firstLine="0"/>
              <w:jc w:val="center"/>
            </w:pPr>
            <w:r>
              <w:rPr>
                <w:sz w:val="26"/>
              </w:rPr>
              <w:t xml:space="preserve">(41 máy/ </w:t>
            </w:r>
          </w:p>
          <w:p w14:paraId="0DB01EA0" w14:textId="77777777" w:rsidR="008C44AF" w:rsidRDefault="002E2B33">
            <w:pPr>
              <w:spacing w:after="0" w:line="259" w:lineRule="auto"/>
              <w:ind w:left="0" w:right="64" w:firstLine="0"/>
              <w:jc w:val="center"/>
            </w:pPr>
            <w:r>
              <w:rPr>
                <w:sz w:val="26"/>
              </w:rPr>
              <w:t xml:space="preserve">100 dân) </w:t>
            </w:r>
          </w:p>
        </w:tc>
      </w:tr>
      <w:tr w:rsidR="008C44AF" w14:paraId="4DBE6456" w14:textId="77777777">
        <w:trPr>
          <w:trHeight w:val="908"/>
        </w:trPr>
        <w:tc>
          <w:tcPr>
            <w:tcW w:w="780" w:type="dxa"/>
            <w:tcBorders>
              <w:top w:val="single" w:sz="4" w:space="0" w:color="000000"/>
              <w:left w:val="single" w:sz="4" w:space="0" w:color="000000"/>
              <w:bottom w:val="single" w:sz="4" w:space="0" w:color="000000"/>
              <w:right w:val="single" w:sz="4" w:space="0" w:color="000000"/>
            </w:tcBorders>
            <w:vAlign w:val="center"/>
          </w:tcPr>
          <w:p w14:paraId="128C35DC" w14:textId="77777777" w:rsidR="008C44AF" w:rsidRDefault="002E2B33">
            <w:pPr>
              <w:spacing w:after="0" w:line="259" w:lineRule="auto"/>
              <w:ind w:left="0" w:right="42" w:firstLine="0"/>
              <w:jc w:val="center"/>
            </w:pPr>
            <w:r>
              <w:rPr>
                <w:sz w:val="26"/>
              </w:rPr>
              <w:t xml:space="preserve">2 </w:t>
            </w:r>
          </w:p>
        </w:tc>
        <w:tc>
          <w:tcPr>
            <w:tcW w:w="2336" w:type="dxa"/>
            <w:tcBorders>
              <w:top w:val="single" w:sz="4" w:space="0" w:color="000000"/>
              <w:left w:val="single" w:sz="4" w:space="0" w:color="000000"/>
              <w:bottom w:val="single" w:sz="4" w:space="0" w:color="000000"/>
              <w:right w:val="single" w:sz="4" w:space="0" w:color="000000"/>
            </w:tcBorders>
          </w:tcPr>
          <w:p w14:paraId="27FAEF8C" w14:textId="77777777" w:rsidR="008C44AF" w:rsidRDefault="002E2B33">
            <w:pPr>
              <w:spacing w:after="0" w:line="259" w:lineRule="auto"/>
              <w:ind w:left="0" w:right="67" w:firstLine="22"/>
            </w:pPr>
            <w:r>
              <w:rPr>
                <w:sz w:val="26"/>
              </w:rPr>
              <w:t xml:space="preserve">Tổng số thuê bao băng rộng di động (hay Smart phone) </w:t>
            </w:r>
          </w:p>
        </w:tc>
        <w:tc>
          <w:tcPr>
            <w:tcW w:w="1133" w:type="dxa"/>
            <w:tcBorders>
              <w:top w:val="single" w:sz="4" w:space="0" w:color="000000"/>
              <w:left w:val="single" w:sz="4" w:space="0" w:color="000000"/>
              <w:bottom w:val="single" w:sz="4" w:space="0" w:color="000000"/>
              <w:right w:val="single" w:sz="4" w:space="0" w:color="000000"/>
            </w:tcBorders>
            <w:vAlign w:val="center"/>
          </w:tcPr>
          <w:p w14:paraId="60C4914B" w14:textId="77777777" w:rsidR="008C44AF" w:rsidRDefault="002E2B33">
            <w:pPr>
              <w:spacing w:after="0" w:line="259" w:lineRule="auto"/>
              <w:ind w:left="268" w:hanging="194"/>
              <w:jc w:val="left"/>
            </w:pPr>
            <w:r>
              <w:rPr>
                <w:sz w:val="26"/>
              </w:rPr>
              <w:t xml:space="preserve">Số thuê bao </w:t>
            </w:r>
          </w:p>
        </w:tc>
        <w:tc>
          <w:tcPr>
            <w:tcW w:w="1844" w:type="dxa"/>
            <w:tcBorders>
              <w:top w:val="single" w:sz="4" w:space="0" w:color="000000"/>
              <w:left w:val="single" w:sz="4" w:space="0" w:color="000000"/>
              <w:bottom w:val="single" w:sz="4" w:space="0" w:color="000000"/>
              <w:right w:val="single" w:sz="4" w:space="0" w:color="000000"/>
            </w:tcBorders>
            <w:vAlign w:val="center"/>
          </w:tcPr>
          <w:p w14:paraId="7006D65D" w14:textId="77777777" w:rsidR="008C44AF" w:rsidRDefault="002E2B33">
            <w:pPr>
              <w:spacing w:after="0" w:line="259" w:lineRule="auto"/>
              <w:ind w:left="0" w:right="47" w:firstLine="0"/>
              <w:jc w:val="center"/>
            </w:pPr>
            <w:r>
              <w:rPr>
                <w:sz w:val="26"/>
              </w:rPr>
              <w:t xml:space="preserve">52.819.001 </w:t>
            </w:r>
          </w:p>
        </w:tc>
        <w:tc>
          <w:tcPr>
            <w:tcW w:w="1561" w:type="dxa"/>
            <w:tcBorders>
              <w:top w:val="single" w:sz="4" w:space="0" w:color="000000"/>
              <w:left w:val="single" w:sz="4" w:space="0" w:color="000000"/>
              <w:bottom w:val="single" w:sz="4" w:space="0" w:color="000000"/>
              <w:right w:val="single" w:sz="4" w:space="0" w:color="000000"/>
            </w:tcBorders>
          </w:tcPr>
          <w:p w14:paraId="515AB21C" w14:textId="77777777" w:rsidR="008C44AF" w:rsidRDefault="002E2B33">
            <w:pPr>
              <w:spacing w:after="0" w:line="259" w:lineRule="auto"/>
              <w:ind w:left="0" w:right="44" w:firstLine="0"/>
              <w:jc w:val="center"/>
            </w:pPr>
            <w:r>
              <w:rPr>
                <w:sz w:val="26"/>
              </w:rPr>
              <w:t xml:space="preserve">1.871.000 </w:t>
            </w:r>
          </w:p>
          <w:p w14:paraId="1F6FAD9F" w14:textId="77777777" w:rsidR="008C44AF" w:rsidRDefault="002E2B33">
            <w:pPr>
              <w:spacing w:after="0" w:line="259" w:lineRule="auto"/>
              <w:ind w:left="0" w:right="43" w:firstLine="0"/>
              <w:jc w:val="center"/>
            </w:pPr>
            <w:r>
              <w:rPr>
                <w:sz w:val="26"/>
              </w:rPr>
              <w:t xml:space="preserve">(173 máy/ </w:t>
            </w:r>
          </w:p>
          <w:p w14:paraId="1A647140" w14:textId="77777777" w:rsidR="008C44AF" w:rsidRDefault="002E2B33">
            <w:pPr>
              <w:spacing w:after="0" w:line="259" w:lineRule="auto"/>
              <w:ind w:left="0" w:right="67" w:firstLine="0"/>
              <w:jc w:val="center"/>
            </w:pPr>
            <w:r>
              <w:rPr>
                <w:sz w:val="26"/>
              </w:rPr>
              <w:t xml:space="preserve">100 dân) </w:t>
            </w:r>
          </w:p>
        </w:tc>
        <w:tc>
          <w:tcPr>
            <w:tcW w:w="1558" w:type="dxa"/>
            <w:tcBorders>
              <w:top w:val="single" w:sz="4" w:space="0" w:color="000000"/>
              <w:left w:val="single" w:sz="4" w:space="0" w:color="000000"/>
              <w:bottom w:val="single" w:sz="4" w:space="0" w:color="000000"/>
              <w:right w:val="single" w:sz="4" w:space="0" w:color="000000"/>
            </w:tcBorders>
          </w:tcPr>
          <w:p w14:paraId="1A59587A" w14:textId="77777777" w:rsidR="008C44AF" w:rsidRDefault="002E2B33">
            <w:pPr>
              <w:spacing w:after="0" w:line="259" w:lineRule="auto"/>
              <w:ind w:left="0" w:right="42" w:firstLine="0"/>
              <w:jc w:val="center"/>
            </w:pPr>
            <w:r>
              <w:rPr>
                <w:sz w:val="26"/>
              </w:rPr>
              <w:t xml:space="preserve">2.321.000 </w:t>
            </w:r>
          </w:p>
          <w:p w14:paraId="70A40AF2" w14:textId="77777777" w:rsidR="008C44AF" w:rsidRDefault="002E2B33">
            <w:pPr>
              <w:spacing w:after="0" w:line="259" w:lineRule="auto"/>
              <w:ind w:left="0" w:right="40" w:firstLine="0"/>
              <w:jc w:val="center"/>
            </w:pPr>
            <w:r>
              <w:rPr>
                <w:sz w:val="26"/>
              </w:rPr>
              <w:t xml:space="preserve">(203 máy/ </w:t>
            </w:r>
          </w:p>
          <w:p w14:paraId="6044E2D1" w14:textId="77777777" w:rsidR="008C44AF" w:rsidRDefault="002E2B33">
            <w:pPr>
              <w:spacing w:after="0" w:line="259" w:lineRule="auto"/>
              <w:ind w:left="0" w:right="64" w:firstLine="0"/>
              <w:jc w:val="center"/>
            </w:pPr>
            <w:r>
              <w:rPr>
                <w:sz w:val="26"/>
              </w:rPr>
              <w:t xml:space="preserve">100 dân) </w:t>
            </w:r>
          </w:p>
        </w:tc>
      </w:tr>
      <w:tr w:rsidR="008C44AF" w14:paraId="3210927C" w14:textId="77777777">
        <w:trPr>
          <w:trHeight w:val="907"/>
        </w:trPr>
        <w:tc>
          <w:tcPr>
            <w:tcW w:w="780" w:type="dxa"/>
            <w:tcBorders>
              <w:top w:val="single" w:sz="4" w:space="0" w:color="000000"/>
              <w:left w:val="single" w:sz="4" w:space="0" w:color="000000"/>
              <w:bottom w:val="single" w:sz="4" w:space="0" w:color="000000"/>
              <w:right w:val="single" w:sz="4" w:space="0" w:color="000000"/>
            </w:tcBorders>
            <w:vAlign w:val="center"/>
          </w:tcPr>
          <w:p w14:paraId="1C1C0D1D" w14:textId="77777777" w:rsidR="008C44AF" w:rsidRDefault="002E2B33">
            <w:pPr>
              <w:spacing w:after="0" w:line="259" w:lineRule="auto"/>
              <w:ind w:left="0" w:right="42" w:firstLine="0"/>
              <w:jc w:val="center"/>
            </w:pPr>
            <w:r>
              <w:rPr>
                <w:sz w:val="26"/>
              </w:rPr>
              <w:t xml:space="preserve">3 </w:t>
            </w:r>
          </w:p>
        </w:tc>
        <w:tc>
          <w:tcPr>
            <w:tcW w:w="2336" w:type="dxa"/>
            <w:tcBorders>
              <w:top w:val="single" w:sz="4" w:space="0" w:color="000000"/>
              <w:left w:val="single" w:sz="4" w:space="0" w:color="000000"/>
              <w:bottom w:val="single" w:sz="4" w:space="0" w:color="000000"/>
              <w:right w:val="single" w:sz="4" w:space="0" w:color="000000"/>
            </w:tcBorders>
          </w:tcPr>
          <w:p w14:paraId="7B2FCB27" w14:textId="77777777" w:rsidR="008C44AF" w:rsidRDefault="002E2B33">
            <w:pPr>
              <w:spacing w:after="38" w:line="240" w:lineRule="auto"/>
              <w:ind w:left="0" w:firstLine="22"/>
            </w:pPr>
            <w:r>
              <w:rPr>
                <w:sz w:val="26"/>
              </w:rPr>
              <w:t xml:space="preserve">Tỷ lệ phủ sóng di động 3G theo dân </w:t>
            </w:r>
          </w:p>
          <w:p w14:paraId="73918B27" w14:textId="77777777" w:rsidR="008C44AF" w:rsidRDefault="002E2B33">
            <w:pPr>
              <w:spacing w:after="0" w:line="259" w:lineRule="auto"/>
              <w:ind w:left="0" w:firstLine="0"/>
              <w:jc w:val="left"/>
            </w:pPr>
            <w:r>
              <w:rPr>
                <w:sz w:val="26"/>
              </w:rPr>
              <w:t xml:space="preserve">số </w:t>
            </w:r>
          </w:p>
        </w:tc>
        <w:tc>
          <w:tcPr>
            <w:tcW w:w="1133" w:type="dxa"/>
            <w:tcBorders>
              <w:top w:val="single" w:sz="4" w:space="0" w:color="000000"/>
              <w:left w:val="single" w:sz="4" w:space="0" w:color="000000"/>
              <w:bottom w:val="single" w:sz="4" w:space="0" w:color="000000"/>
              <w:right w:val="single" w:sz="4" w:space="0" w:color="000000"/>
            </w:tcBorders>
            <w:vAlign w:val="center"/>
          </w:tcPr>
          <w:p w14:paraId="31945E44" w14:textId="77777777" w:rsidR="008C44AF" w:rsidRDefault="002E2B33">
            <w:pPr>
              <w:spacing w:after="0" w:line="259" w:lineRule="auto"/>
              <w:ind w:left="84" w:firstLine="0"/>
              <w:jc w:val="left"/>
            </w:pPr>
            <w:r>
              <w:rPr>
                <w:sz w:val="26"/>
              </w:rPr>
              <w:t xml:space="preserve">Tỉ lệ % </w:t>
            </w:r>
          </w:p>
        </w:tc>
        <w:tc>
          <w:tcPr>
            <w:tcW w:w="1844" w:type="dxa"/>
            <w:tcBorders>
              <w:top w:val="single" w:sz="4" w:space="0" w:color="000000"/>
              <w:left w:val="single" w:sz="4" w:space="0" w:color="000000"/>
              <w:bottom w:val="single" w:sz="4" w:space="0" w:color="000000"/>
              <w:right w:val="single" w:sz="4" w:space="0" w:color="000000"/>
            </w:tcBorders>
            <w:vAlign w:val="center"/>
          </w:tcPr>
          <w:p w14:paraId="23F11D5D" w14:textId="77777777" w:rsidR="008C44AF" w:rsidRDefault="002E2B33">
            <w:pPr>
              <w:spacing w:after="0" w:line="259" w:lineRule="auto"/>
              <w:ind w:left="0" w:right="46" w:firstLine="0"/>
              <w:jc w:val="center"/>
            </w:pPr>
            <w:r>
              <w:rPr>
                <w:sz w:val="26"/>
              </w:rPr>
              <w:t xml:space="preserve">99,6 </w:t>
            </w:r>
          </w:p>
        </w:tc>
        <w:tc>
          <w:tcPr>
            <w:tcW w:w="1561" w:type="dxa"/>
            <w:tcBorders>
              <w:top w:val="single" w:sz="4" w:space="0" w:color="000000"/>
              <w:left w:val="single" w:sz="4" w:space="0" w:color="000000"/>
              <w:bottom w:val="single" w:sz="4" w:space="0" w:color="000000"/>
              <w:right w:val="single" w:sz="4" w:space="0" w:color="000000"/>
            </w:tcBorders>
          </w:tcPr>
          <w:p w14:paraId="74003746" w14:textId="77777777" w:rsidR="008C44AF" w:rsidRDefault="002E2B33">
            <w:pPr>
              <w:spacing w:after="0" w:line="259" w:lineRule="auto"/>
              <w:ind w:left="0" w:right="45" w:firstLine="0"/>
              <w:jc w:val="center"/>
            </w:pPr>
            <w:r>
              <w:rPr>
                <w:sz w:val="26"/>
              </w:rPr>
              <w:t xml:space="preserve">~100 </w:t>
            </w:r>
          </w:p>
        </w:tc>
        <w:tc>
          <w:tcPr>
            <w:tcW w:w="1558" w:type="dxa"/>
            <w:tcBorders>
              <w:top w:val="single" w:sz="4" w:space="0" w:color="000000"/>
              <w:left w:val="single" w:sz="4" w:space="0" w:color="000000"/>
              <w:bottom w:val="single" w:sz="4" w:space="0" w:color="000000"/>
              <w:right w:val="single" w:sz="4" w:space="0" w:color="000000"/>
            </w:tcBorders>
          </w:tcPr>
          <w:p w14:paraId="47556500" w14:textId="77777777" w:rsidR="008C44AF" w:rsidRDefault="002E2B33">
            <w:pPr>
              <w:spacing w:after="0" w:line="259" w:lineRule="auto"/>
              <w:ind w:left="0" w:right="42" w:firstLine="0"/>
              <w:jc w:val="center"/>
            </w:pPr>
            <w:r>
              <w:rPr>
                <w:sz w:val="26"/>
              </w:rPr>
              <w:t xml:space="preserve">~100 </w:t>
            </w:r>
          </w:p>
        </w:tc>
      </w:tr>
      <w:tr w:rsidR="008C44AF" w14:paraId="52E2D033" w14:textId="77777777">
        <w:trPr>
          <w:trHeight w:val="607"/>
        </w:trPr>
        <w:tc>
          <w:tcPr>
            <w:tcW w:w="780" w:type="dxa"/>
            <w:tcBorders>
              <w:top w:val="single" w:sz="4" w:space="0" w:color="000000"/>
              <w:left w:val="single" w:sz="4" w:space="0" w:color="000000"/>
              <w:bottom w:val="single" w:sz="4" w:space="0" w:color="000000"/>
              <w:right w:val="single" w:sz="4" w:space="0" w:color="000000"/>
            </w:tcBorders>
            <w:vAlign w:val="center"/>
          </w:tcPr>
          <w:p w14:paraId="40D05E96" w14:textId="77777777" w:rsidR="008C44AF" w:rsidRDefault="002E2B33">
            <w:pPr>
              <w:spacing w:after="0" w:line="259" w:lineRule="auto"/>
              <w:ind w:left="0" w:right="42" w:firstLine="0"/>
              <w:jc w:val="center"/>
            </w:pPr>
            <w:r>
              <w:rPr>
                <w:sz w:val="26"/>
              </w:rPr>
              <w:t xml:space="preserve">4 </w:t>
            </w:r>
          </w:p>
        </w:tc>
        <w:tc>
          <w:tcPr>
            <w:tcW w:w="2336" w:type="dxa"/>
            <w:tcBorders>
              <w:top w:val="single" w:sz="4" w:space="0" w:color="000000"/>
              <w:left w:val="single" w:sz="4" w:space="0" w:color="000000"/>
              <w:bottom w:val="single" w:sz="4" w:space="0" w:color="000000"/>
              <w:right w:val="single" w:sz="4" w:space="0" w:color="000000"/>
            </w:tcBorders>
          </w:tcPr>
          <w:p w14:paraId="14C97B88" w14:textId="77777777" w:rsidR="008C44AF" w:rsidRDefault="002E2B33">
            <w:pPr>
              <w:spacing w:after="0" w:line="259" w:lineRule="auto"/>
              <w:ind w:left="0" w:firstLine="22"/>
            </w:pPr>
            <w:r>
              <w:rPr>
                <w:sz w:val="26"/>
              </w:rPr>
              <w:t xml:space="preserve">Tỷ lệ phủ sóng di động 4G (dân số) </w:t>
            </w:r>
          </w:p>
        </w:tc>
        <w:tc>
          <w:tcPr>
            <w:tcW w:w="1133" w:type="dxa"/>
            <w:tcBorders>
              <w:top w:val="single" w:sz="4" w:space="0" w:color="000000"/>
              <w:left w:val="single" w:sz="4" w:space="0" w:color="000000"/>
              <w:bottom w:val="single" w:sz="4" w:space="0" w:color="000000"/>
              <w:right w:val="single" w:sz="4" w:space="0" w:color="000000"/>
            </w:tcBorders>
            <w:vAlign w:val="center"/>
          </w:tcPr>
          <w:p w14:paraId="1094DE7C" w14:textId="77777777" w:rsidR="008C44AF" w:rsidRDefault="002E2B33">
            <w:pPr>
              <w:spacing w:after="0" w:line="259" w:lineRule="auto"/>
              <w:ind w:left="84" w:firstLine="0"/>
              <w:jc w:val="left"/>
            </w:pPr>
            <w:r>
              <w:rPr>
                <w:sz w:val="26"/>
              </w:rPr>
              <w:t xml:space="preserve">Tỉ lệ % </w:t>
            </w:r>
          </w:p>
        </w:tc>
        <w:tc>
          <w:tcPr>
            <w:tcW w:w="1844" w:type="dxa"/>
            <w:tcBorders>
              <w:top w:val="single" w:sz="4" w:space="0" w:color="000000"/>
              <w:left w:val="single" w:sz="4" w:space="0" w:color="000000"/>
              <w:bottom w:val="single" w:sz="4" w:space="0" w:color="000000"/>
              <w:right w:val="single" w:sz="4" w:space="0" w:color="000000"/>
            </w:tcBorders>
            <w:vAlign w:val="center"/>
          </w:tcPr>
          <w:p w14:paraId="3A27F8DD" w14:textId="77777777" w:rsidR="008C44AF" w:rsidRDefault="002E2B33">
            <w:pPr>
              <w:spacing w:after="0" w:line="259" w:lineRule="auto"/>
              <w:ind w:left="0" w:right="46" w:firstLine="0"/>
              <w:jc w:val="center"/>
            </w:pPr>
            <w:r>
              <w:rPr>
                <w:sz w:val="26"/>
              </w:rPr>
              <w:t xml:space="preserve">93,89 </w:t>
            </w:r>
          </w:p>
        </w:tc>
        <w:tc>
          <w:tcPr>
            <w:tcW w:w="1561" w:type="dxa"/>
            <w:tcBorders>
              <w:top w:val="single" w:sz="4" w:space="0" w:color="000000"/>
              <w:left w:val="single" w:sz="4" w:space="0" w:color="000000"/>
              <w:bottom w:val="single" w:sz="4" w:space="0" w:color="000000"/>
              <w:right w:val="single" w:sz="4" w:space="0" w:color="000000"/>
            </w:tcBorders>
          </w:tcPr>
          <w:p w14:paraId="2A830A82" w14:textId="77777777" w:rsidR="008C44AF" w:rsidRDefault="002E2B33">
            <w:pPr>
              <w:spacing w:after="0" w:line="259" w:lineRule="auto"/>
              <w:ind w:left="0" w:right="45" w:firstLine="0"/>
              <w:jc w:val="center"/>
            </w:pPr>
            <w:r>
              <w:rPr>
                <w:sz w:val="26"/>
              </w:rPr>
              <w:t xml:space="preserve">~100 </w:t>
            </w:r>
          </w:p>
        </w:tc>
        <w:tc>
          <w:tcPr>
            <w:tcW w:w="1558" w:type="dxa"/>
            <w:tcBorders>
              <w:top w:val="single" w:sz="4" w:space="0" w:color="000000"/>
              <w:left w:val="single" w:sz="4" w:space="0" w:color="000000"/>
              <w:bottom w:val="single" w:sz="4" w:space="0" w:color="000000"/>
              <w:right w:val="single" w:sz="4" w:space="0" w:color="000000"/>
            </w:tcBorders>
          </w:tcPr>
          <w:p w14:paraId="0036D700" w14:textId="77777777" w:rsidR="008C44AF" w:rsidRDefault="002E2B33">
            <w:pPr>
              <w:spacing w:after="0" w:line="259" w:lineRule="auto"/>
              <w:ind w:left="0" w:right="42" w:firstLine="0"/>
              <w:jc w:val="center"/>
            </w:pPr>
            <w:r>
              <w:rPr>
                <w:sz w:val="26"/>
              </w:rPr>
              <w:t xml:space="preserve">~100 </w:t>
            </w:r>
          </w:p>
        </w:tc>
      </w:tr>
    </w:tbl>
    <w:p w14:paraId="625A0D04" w14:textId="77777777" w:rsidR="008C44AF" w:rsidRDefault="002E2B33">
      <w:pPr>
        <w:ind w:left="-15" w:right="63"/>
      </w:pPr>
      <w:r>
        <w:t>100% trường học các cấp đã kết nối Internet băng rộng và sử dụng phần mềm quản lý trường học (quản lý thông tin học sinh, giáo viên, quản lý kết quả học tập,...). Trong thời điểm dịch bệnh Covid-19, ứng dụng CNTT được triển khai hiệu quả trong các trường h</w:t>
      </w:r>
      <w:r>
        <w:t xml:space="preserve">ọc, đặc biệt trong công tác dạy, học trực tuyến.  </w:t>
      </w:r>
    </w:p>
    <w:p w14:paraId="33B24E89" w14:textId="77777777" w:rsidR="008C44AF" w:rsidRDefault="002E2B33">
      <w:pPr>
        <w:spacing w:after="14"/>
        <w:ind w:left="-15" w:right="3"/>
      </w:pPr>
      <w:r>
        <w:t xml:space="preserve">Trong lĩnh vực y tế, 100% bệnh viện, trung tâm y tế quận huyện sử dụng phần mềm quản lý bệnh viện điện tử và 100% trạm y tế phường, xã sử dụng phần mềm dùng chung hỗ trợ </w:t>
      </w:r>
      <w:r>
        <w:t xml:space="preserve">cho công tác quản lý khám chữa bệnh, quản lý bệnh nhân, quản lý điều trị nội trú, ngoại trú, quản lý xét nghiệm, quản lý dược, thanh toán viện phí, bảo hiểm y tế,.... Với mức độ sẵn sàng cao về ứng dụng </w:t>
      </w:r>
    </w:p>
    <w:p w14:paraId="5A7BAFD1" w14:textId="77777777" w:rsidR="008C44AF" w:rsidRDefault="002E2B33">
      <w:pPr>
        <w:spacing w:after="161"/>
        <w:ind w:left="-15" w:firstLine="0"/>
      </w:pPr>
      <w:r>
        <w:t>CNTT, Đà Nẵng cũng là địa phương dẫn đầu về tỷ lệ cà</w:t>
      </w:r>
      <w:r>
        <w:t xml:space="preserve">i đặt ứng dụng Bluezone (43,1%), triển khai kịp thời các ứng dụng góp phần thành công trong việc đẩy lùi </w:t>
      </w:r>
      <w:r>
        <w:lastRenderedPageBreak/>
        <w:t>dịch bệnh Covid-19: Bản đồ Covid – 19 (Covidmaps.danang.gov.vn), biều đồ số liệu Covid – 19 (bieudiocovid.danang.gov.vn), Thẻ vé đi chợ bằng QR Code (A</w:t>
      </w:r>
      <w:r>
        <w:t xml:space="preserve">pp Thẻ vé QR Code), quản lý khách du lịch (luutru.danang.gov.vn),...  </w:t>
      </w:r>
    </w:p>
    <w:p w14:paraId="5614BACB" w14:textId="77777777" w:rsidR="008C44AF" w:rsidRDefault="002E2B33">
      <w:pPr>
        <w:pStyle w:val="u3"/>
        <w:ind w:left="715" w:right="61"/>
      </w:pPr>
      <w:r>
        <w:t xml:space="preserve">10. Về nhân lực CNTT </w:t>
      </w:r>
    </w:p>
    <w:p w14:paraId="744EDDBA" w14:textId="77777777" w:rsidR="008C44AF" w:rsidRDefault="002E2B33">
      <w:pPr>
        <w:spacing w:after="149"/>
        <w:ind w:left="-15" w:right="63" w:firstLine="0"/>
      </w:pPr>
      <w:r>
        <w:t xml:space="preserve"> Đà Nẵng xem việc xây dựng nguồn nhân lực CNTT mang yếu tố quyết định trong việc xây dựng thành công CQĐT, TPTM. Theo đó nguồn nhân lực này cần có khả năng xây dựn</w:t>
      </w:r>
      <w:r>
        <w:t xml:space="preserve">g, phản biện, góp ý và đề xuất các đề án, chương trình liên quan đến CQĐT, TPTM; đặc biệt có khả năng làm việc với các tập đoàn, đối tác, chuyên gia trong môi trường quốc tế. </w:t>
      </w:r>
    </w:p>
    <w:p w14:paraId="109D1C90" w14:textId="77777777" w:rsidR="008C44AF" w:rsidRDefault="002E2B33">
      <w:pPr>
        <w:numPr>
          <w:ilvl w:val="0"/>
          <w:numId w:val="26"/>
        </w:numPr>
        <w:ind w:right="63"/>
      </w:pPr>
      <w:r>
        <w:t>Về đào tạo CNTT, hiện nay tất cả các trường từ tiểu học trở lên có dạy tin học/C</w:t>
      </w:r>
      <w:r>
        <w:t xml:space="preserve">NTT; đặc biệt là số lượng sinh viên đào tạo chuyên ngành CNTT chiếm tỷ lệ lớn (gần 20%). </w:t>
      </w:r>
    </w:p>
    <w:p w14:paraId="765D7AAE" w14:textId="77777777" w:rsidR="008C44AF" w:rsidRDefault="002E2B33">
      <w:pPr>
        <w:spacing w:after="0" w:line="259" w:lineRule="auto"/>
        <w:ind w:left="38" w:right="38" w:hanging="10"/>
        <w:jc w:val="center"/>
      </w:pPr>
      <w:r>
        <w:rPr>
          <w:i/>
        </w:rPr>
        <w:t xml:space="preserve">Bảng 3: Tình hình dạy tin học, đào tạo CNTT tại Đà Nẵng </w:t>
      </w:r>
      <w:r>
        <w:rPr>
          <w:vertAlign w:val="superscript"/>
        </w:rPr>
        <w:footnoteReference w:id="25"/>
      </w:r>
      <w:r>
        <w:rPr>
          <w:i/>
        </w:rPr>
        <w:t xml:space="preserve"> </w:t>
      </w:r>
    </w:p>
    <w:tbl>
      <w:tblPr>
        <w:tblStyle w:val="TableGrid"/>
        <w:tblW w:w="9088" w:type="dxa"/>
        <w:tblInd w:w="-7" w:type="dxa"/>
        <w:tblCellMar>
          <w:top w:w="9" w:type="dxa"/>
          <w:left w:w="106" w:type="dxa"/>
          <w:bottom w:w="0" w:type="dxa"/>
          <w:right w:w="43" w:type="dxa"/>
        </w:tblCellMar>
        <w:tblLook w:val="04A0" w:firstRow="1" w:lastRow="0" w:firstColumn="1" w:lastColumn="0" w:noHBand="0" w:noVBand="1"/>
      </w:tblPr>
      <w:tblGrid>
        <w:gridCol w:w="739"/>
        <w:gridCol w:w="6501"/>
        <w:gridCol w:w="1848"/>
      </w:tblGrid>
      <w:tr w:rsidR="008C44AF" w14:paraId="68D33636" w14:textId="77777777">
        <w:trPr>
          <w:trHeight w:val="610"/>
        </w:trPr>
        <w:tc>
          <w:tcPr>
            <w:tcW w:w="739" w:type="dxa"/>
            <w:tcBorders>
              <w:top w:val="single" w:sz="4" w:space="0" w:color="000000"/>
              <w:left w:val="single" w:sz="4" w:space="0" w:color="000000"/>
              <w:bottom w:val="single" w:sz="4" w:space="0" w:color="000000"/>
              <w:right w:val="single" w:sz="4" w:space="0" w:color="000000"/>
            </w:tcBorders>
            <w:vAlign w:val="center"/>
          </w:tcPr>
          <w:p w14:paraId="7B385227" w14:textId="77777777" w:rsidR="008C44AF" w:rsidRDefault="002E2B33">
            <w:pPr>
              <w:spacing w:after="0" w:line="259" w:lineRule="auto"/>
              <w:ind w:left="14" w:firstLine="0"/>
            </w:pPr>
            <w:r>
              <w:rPr>
                <w:b/>
                <w:sz w:val="26"/>
              </w:rPr>
              <w:t xml:space="preserve">STT </w:t>
            </w:r>
          </w:p>
        </w:tc>
        <w:tc>
          <w:tcPr>
            <w:tcW w:w="6501" w:type="dxa"/>
            <w:tcBorders>
              <w:top w:val="single" w:sz="4" w:space="0" w:color="000000"/>
              <w:left w:val="single" w:sz="4" w:space="0" w:color="000000"/>
              <w:bottom w:val="single" w:sz="4" w:space="0" w:color="000000"/>
              <w:right w:val="single" w:sz="4" w:space="0" w:color="000000"/>
            </w:tcBorders>
            <w:vAlign w:val="center"/>
          </w:tcPr>
          <w:p w14:paraId="3AB4A691" w14:textId="77777777" w:rsidR="008C44AF" w:rsidRDefault="002E2B33">
            <w:pPr>
              <w:spacing w:after="0" w:line="259" w:lineRule="auto"/>
              <w:ind w:left="0" w:right="67" w:firstLine="0"/>
              <w:jc w:val="center"/>
            </w:pPr>
            <w:r>
              <w:rPr>
                <w:b/>
                <w:sz w:val="26"/>
              </w:rPr>
              <w:t xml:space="preserve">Khoản mục </w:t>
            </w:r>
          </w:p>
        </w:tc>
        <w:tc>
          <w:tcPr>
            <w:tcW w:w="1848" w:type="dxa"/>
            <w:tcBorders>
              <w:top w:val="single" w:sz="4" w:space="0" w:color="000000"/>
              <w:left w:val="single" w:sz="4" w:space="0" w:color="000000"/>
              <w:bottom w:val="single" w:sz="4" w:space="0" w:color="000000"/>
              <w:right w:val="single" w:sz="4" w:space="0" w:color="000000"/>
            </w:tcBorders>
          </w:tcPr>
          <w:p w14:paraId="3F66E104" w14:textId="77777777" w:rsidR="008C44AF" w:rsidRDefault="002E2B33">
            <w:pPr>
              <w:spacing w:after="0" w:line="259" w:lineRule="auto"/>
              <w:ind w:left="0" w:firstLine="0"/>
              <w:jc w:val="center"/>
            </w:pPr>
            <w:r>
              <w:rPr>
                <w:b/>
                <w:sz w:val="26"/>
              </w:rPr>
              <w:t xml:space="preserve">Số liệu cuối năm 2019 </w:t>
            </w:r>
          </w:p>
        </w:tc>
      </w:tr>
      <w:tr w:rsidR="008C44AF" w14:paraId="6FAF5F14" w14:textId="77777777">
        <w:trPr>
          <w:trHeight w:val="564"/>
        </w:trPr>
        <w:tc>
          <w:tcPr>
            <w:tcW w:w="739" w:type="dxa"/>
            <w:tcBorders>
              <w:top w:val="single" w:sz="4" w:space="0" w:color="000000"/>
              <w:left w:val="single" w:sz="4" w:space="0" w:color="000000"/>
              <w:bottom w:val="single" w:sz="4" w:space="0" w:color="000000"/>
              <w:right w:val="single" w:sz="4" w:space="0" w:color="000000"/>
            </w:tcBorders>
            <w:vAlign w:val="center"/>
          </w:tcPr>
          <w:p w14:paraId="09D394B4" w14:textId="77777777" w:rsidR="008C44AF" w:rsidRDefault="002E2B33">
            <w:pPr>
              <w:spacing w:after="0" w:line="259" w:lineRule="auto"/>
              <w:ind w:left="0" w:right="67" w:firstLine="0"/>
              <w:jc w:val="center"/>
            </w:pPr>
            <w:r>
              <w:rPr>
                <w:sz w:val="26"/>
              </w:rPr>
              <w:t xml:space="preserve">1 </w:t>
            </w:r>
          </w:p>
        </w:tc>
        <w:tc>
          <w:tcPr>
            <w:tcW w:w="6501" w:type="dxa"/>
            <w:tcBorders>
              <w:top w:val="single" w:sz="4" w:space="0" w:color="000000"/>
              <w:left w:val="single" w:sz="4" w:space="0" w:color="000000"/>
              <w:bottom w:val="single" w:sz="4" w:space="0" w:color="000000"/>
              <w:right w:val="single" w:sz="4" w:space="0" w:color="000000"/>
            </w:tcBorders>
            <w:vAlign w:val="center"/>
          </w:tcPr>
          <w:p w14:paraId="14FC8420" w14:textId="77777777" w:rsidR="008C44AF" w:rsidRDefault="002E2B33">
            <w:pPr>
              <w:spacing w:after="0" w:line="259" w:lineRule="auto"/>
              <w:ind w:left="2" w:firstLine="0"/>
              <w:jc w:val="left"/>
            </w:pPr>
            <w:r>
              <w:rPr>
                <w:sz w:val="26"/>
              </w:rPr>
              <w:t xml:space="preserve">Số </w:t>
            </w:r>
            <w:r>
              <w:rPr>
                <w:sz w:val="26"/>
              </w:rPr>
              <w:t xml:space="preserve">trường tiểu học có giảng dạy tin học/tổng trường </w:t>
            </w:r>
          </w:p>
        </w:tc>
        <w:tc>
          <w:tcPr>
            <w:tcW w:w="1848" w:type="dxa"/>
            <w:tcBorders>
              <w:top w:val="single" w:sz="4" w:space="0" w:color="000000"/>
              <w:left w:val="single" w:sz="4" w:space="0" w:color="000000"/>
              <w:bottom w:val="single" w:sz="4" w:space="0" w:color="000000"/>
              <w:right w:val="single" w:sz="4" w:space="0" w:color="000000"/>
            </w:tcBorders>
            <w:vAlign w:val="center"/>
          </w:tcPr>
          <w:p w14:paraId="36658516" w14:textId="77777777" w:rsidR="008C44AF" w:rsidRDefault="002E2B33">
            <w:pPr>
              <w:spacing w:after="0" w:line="259" w:lineRule="auto"/>
              <w:ind w:left="0" w:right="72" w:firstLine="0"/>
              <w:jc w:val="center"/>
            </w:pPr>
            <w:r>
              <w:rPr>
                <w:sz w:val="26"/>
              </w:rPr>
              <w:t xml:space="preserve">99/99 </w:t>
            </w:r>
          </w:p>
        </w:tc>
      </w:tr>
      <w:tr w:rsidR="008C44AF" w14:paraId="5D9FBF83" w14:textId="77777777">
        <w:trPr>
          <w:trHeight w:val="596"/>
        </w:trPr>
        <w:tc>
          <w:tcPr>
            <w:tcW w:w="739" w:type="dxa"/>
            <w:tcBorders>
              <w:top w:val="single" w:sz="4" w:space="0" w:color="000000"/>
              <w:left w:val="single" w:sz="4" w:space="0" w:color="000000"/>
              <w:bottom w:val="single" w:sz="4" w:space="0" w:color="000000"/>
              <w:right w:val="single" w:sz="4" w:space="0" w:color="000000"/>
            </w:tcBorders>
            <w:vAlign w:val="center"/>
          </w:tcPr>
          <w:p w14:paraId="35DF640C" w14:textId="77777777" w:rsidR="008C44AF" w:rsidRDefault="002E2B33">
            <w:pPr>
              <w:spacing w:after="0" w:line="259" w:lineRule="auto"/>
              <w:ind w:left="0" w:right="67" w:firstLine="0"/>
              <w:jc w:val="center"/>
            </w:pPr>
            <w:r>
              <w:rPr>
                <w:sz w:val="26"/>
              </w:rPr>
              <w:t xml:space="preserve">2 </w:t>
            </w:r>
          </w:p>
        </w:tc>
        <w:tc>
          <w:tcPr>
            <w:tcW w:w="6501" w:type="dxa"/>
            <w:tcBorders>
              <w:top w:val="single" w:sz="4" w:space="0" w:color="000000"/>
              <w:left w:val="single" w:sz="4" w:space="0" w:color="000000"/>
              <w:bottom w:val="single" w:sz="4" w:space="0" w:color="000000"/>
              <w:right w:val="single" w:sz="4" w:space="0" w:color="000000"/>
            </w:tcBorders>
            <w:vAlign w:val="center"/>
          </w:tcPr>
          <w:p w14:paraId="560DFBD9" w14:textId="77777777" w:rsidR="008C44AF" w:rsidRDefault="002E2B33">
            <w:pPr>
              <w:spacing w:after="0" w:line="259" w:lineRule="auto"/>
              <w:ind w:left="2" w:firstLine="0"/>
              <w:jc w:val="left"/>
            </w:pPr>
            <w:r>
              <w:rPr>
                <w:sz w:val="26"/>
              </w:rPr>
              <w:t xml:space="preserve">Số trường trung học cơ sở có giảng dạy tin học/tổng trường </w:t>
            </w:r>
          </w:p>
        </w:tc>
        <w:tc>
          <w:tcPr>
            <w:tcW w:w="1848" w:type="dxa"/>
            <w:tcBorders>
              <w:top w:val="single" w:sz="4" w:space="0" w:color="000000"/>
              <w:left w:val="single" w:sz="4" w:space="0" w:color="000000"/>
              <w:bottom w:val="single" w:sz="4" w:space="0" w:color="000000"/>
              <w:right w:val="single" w:sz="4" w:space="0" w:color="000000"/>
            </w:tcBorders>
            <w:vAlign w:val="center"/>
          </w:tcPr>
          <w:p w14:paraId="7183855A" w14:textId="77777777" w:rsidR="008C44AF" w:rsidRDefault="002E2B33">
            <w:pPr>
              <w:spacing w:after="0" w:line="259" w:lineRule="auto"/>
              <w:ind w:left="0" w:right="72" w:firstLine="0"/>
              <w:jc w:val="center"/>
            </w:pPr>
            <w:r>
              <w:rPr>
                <w:sz w:val="26"/>
              </w:rPr>
              <w:t xml:space="preserve">60/60 </w:t>
            </w:r>
          </w:p>
        </w:tc>
      </w:tr>
      <w:tr w:rsidR="008C44AF" w14:paraId="260DBAD4" w14:textId="77777777">
        <w:trPr>
          <w:trHeight w:val="607"/>
        </w:trPr>
        <w:tc>
          <w:tcPr>
            <w:tcW w:w="739" w:type="dxa"/>
            <w:tcBorders>
              <w:top w:val="single" w:sz="4" w:space="0" w:color="000000"/>
              <w:left w:val="single" w:sz="4" w:space="0" w:color="000000"/>
              <w:bottom w:val="single" w:sz="4" w:space="0" w:color="000000"/>
              <w:right w:val="single" w:sz="4" w:space="0" w:color="000000"/>
            </w:tcBorders>
            <w:vAlign w:val="center"/>
          </w:tcPr>
          <w:p w14:paraId="5482DB22" w14:textId="77777777" w:rsidR="008C44AF" w:rsidRDefault="002E2B33">
            <w:pPr>
              <w:spacing w:after="0" w:line="259" w:lineRule="auto"/>
              <w:ind w:left="0" w:right="67" w:firstLine="0"/>
              <w:jc w:val="center"/>
            </w:pPr>
            <w:r>
              <w:rPr>
                <w:sz w:val="26"/>
              </w:rPr>
              <w:t xml:space="preserve">3 </w:t>
            </w:r>
          </w:p>
        </w:tc>
        <w:tc>
          <w:tcPr>
            <w:tcW w:w="6501" w:type="dxa"/>
            <w:tcBorders>
              <w:top w:val="single" w:sz="4" w:space="0" w:color="000000"/>
              <w:left w:val="single" w:sz="4" w:space="0" w:color="000000"/>
              <w:bottom w:val="single" w:sz="4" w:space="0" w:color="000000"/>
              <w:right w:val="single" w:sz="4" w:space="0" w:color="000000"/>
            </w:tcBorders>
          </w:tcPr>
          <w:p w14:paraId="3B1D7953" w14:textId="77777777" w:rsidR="008C44AF" w:rsidRDefault="002E2B33">
            <w:pPr>
              <w:spacing w:after="0" w:line="259" w:lineRule="auto"/>
              <w:ind w:left="2" w:firstLine="0"/>
              <w:jc w:val="left"/>
            </w:pPr>
            <w:r>
              <w:rPr>
                <w:sz w:val="26"/>
              </w:rPr>
              <w:t xml:space="preserve">Số trường trung học phổ thông có giảng dạy tin học/tổng trường </w:t>
            </w:r>
          </w:p>
        </w:tc>
        <w:tc>
          <w:tcPr>
            <w:tcW w:w="1848" w:type="dxa"/>
            <w:tcBorders>
              <w:top w:val="single" w:sz="4" w:space="0" w:color="000000"/>
              <w:left w:val="single" w:sz="4" w:space="0" w:color="000000"/>
              <w:bottom w:val="single" w:sz="4" w:space="0" w:color="000000"/>
              <w:right w:val="single" w:sz="4" w:space="0" w:color="000000"/>
            </w:tcBorders>
            <w:vAlign w:val="center"/>
          </w:tcPr>
          <w:p w14:paraId="74C4340D" w14:textId="77777777" w:rsidR="008C44AF" w:rsidRDefault="002E2B33">
            <w:pPr>
              <w:spacing w:after="0" w:line="259" w:lineRule="auto"/>
              <w:ind w:left="0" w:right="72" w:firstLine="0"/>
              <w:jc w:val="center"/>
            </w:pPr>
            <w:r>
              <w:rPr>
                <w:sz w:val="26"/>
              </w:rPr>
              <w:t xml:space="preserve">32/32 </w:t>
            </w:r>
          </w:p>
        </w:tc>
      </w:tr>
      <w:tr w:rsidR="008C44AF" w14:paraId="19A4658F" w14:textId="77777777">
        <w:trPr>
          <w:trHeight w:val="720"/>
        </w:trPr>
        <w:tc>
          <w:tcPr>
            <w:tcW w:w="739" w:type="dxa"/>
            <w:tcBorders>
              <w:top w:val="single" w:sz="4" w:space="0" w:color="000000"/>
              <w:left w:val="single" w:sz="4" w:space="0" w:color="000000"/>
              <w:bottom w:val="single" w:sz="4" w:space="0" w:color="000000"/>
              <w:right w:val="single" w:sz="4" w:space="0" w:color="000000"/>
            </w:tcBorders>
            <w:vAlign w:val="center"/>
          </w:tcPr>
          <w:p w14:paraId="77C52443" w14:textId="77777777" w:rsidR="008C44AF" w:rsidRDefault="002E2B33">
            <w:pPr>
              <w:spacing w:after="0" w:line="259" w:lineRule="auto"/>
              <w:ind w:left="0" w:right="67" w:firstLine="0"/>
              <w:jc w:val="center"/>
            </w:pPr>
            <w:r>
              <w:rPr>
                <w:sz w:val="26"/>
              </w:rPr>
              <w:t xml:space="preserve">4 </w:t>
            </w:r>
          </w:p>
        </w:tc>
        <w:tc>
          <w:tcPr>
            <w:tcW w:w="6501" w:type="dxa"/>
            <w:tcBorders>
              <w:top w:val="single" w:sz="4" w:space="0" w:color="000000"/>
              <w:left w:val="single" w:sz="4" w:space="0" w:color="000000"/>
              <w:bottom w:val="single" w:sz="4" w:space="0" w:color="000000"/>
              <w:right w:val="single" w:sz="4" w:space="0" w:color="000000"/>
            </w:tcBorders>
          </w:tcPr>
          <w:p w14:paraId="610D28F5" w14:textId="77777777" w:rsidR="008C44AF" w:rsidRDefault="002E2B33">
            <w:pPr>
              <w:spacing w:after="0" w:line="259" w:lineRule="auto"/>
              <w:ind w:left="2" w:firstLine="0"/>
            </w:pPr>
            <w:r>
              <w:rPr>
                <w:sz w:val="26"/>
              </w:rPr>
              <w:t xml:space="preserve">Số </w:t>
            </w:r>
            <w:r>
              <w:rPr>
                <w:sz w:val="26"/>
              </w:rPr>
              <w:t xml:space="preserve">trường đại học, cao đẳng trên địa bàn tỉnh có đào tạo chuyên ngành CNTT-TT/tổng trường </w:t>
            </w:r>
          </w:p>
        </w:tc>
        <w:tc>
          <w:tcPr>
            <w:tcW w:w="1848" w:type="dxa"/>
            <w:tcBorders>
              <w:top w:val="single" w:sz="4" w:space="0" w:color="000000"/>
              <w:left w:val="single" w:sz="4" w:space="0" w:color="000000"/>
              <w:bottom w:val="single" w:sz="4" w:space="0" w:color="000000"/>
              <w:right w:val="single" w:sz="4" w:space="0" w:color="000000"/>
            </w:tcBorders>
            <w:vAlign w:val="center"/>
          </w:tcPr>
          <w:p w14:paraId="50E91A57" w14:textId="77777777" w:rsidR="008C44AF" w:rsidRDefault="002E2B33">
            <w:pPr>
              <w:spacing w:after="0" w:line="259" w:lineRule="auto"/>
              <w:ind w:left="0" w:right="72" w:firstLine="0"/>
              <w:jc w:val="center"/>
            </w:pPr>
            <w:r>
              <w:rPr>
                <w:sz w:val="26"/>
              </w:rPr>
              <w:t xml:space="preserve">55/55 </w:t>
            </w:r>
          </w:p>
        </w:tc>
      </w:tr>
      <w:tr w:rsidR="008C44AF" w14:paraId="4CF36196" w14:textId="77777777">
        <w:trPr>
          <w:trHeight w:val="907"/>
        </w:trPr>
        <w:tc>
          <w:tcPr>
            <w:tcW w:w="739" w:type="dxa"/>
            <w:tcBorders>
              <w:top w:val="single" w:sz="4" w:space="0" w:color="000000"/>
              <w:left w:val="single" w:sz="4" w:space="0" w:color="000000"/>
              <w:bottom w:val="single" w:sz="4" w:space="0" w:color="000000"/>
              <w:right w:val="single" w:sz="4" w:space="0" w:color="000000"/>
            </w:tcBorders>
            <w:vAlign w:val="center"/>
          </w:tcPr>
          <w:p w14:paraId="52D8CC48" w14:textId="77777777" w:rsidR="008C44AF" w:rsidRDefault="002E2B33">
            <w:pPr>
              <w:spacing w:after="0" w:line="259" w:lineRule="auto"/>
              <w:ind w:left="0" w:right="67" w:firstLine="0"/>
              <w:jc w:val="center"/>
            </w:pPr>
            <w:r>
              <w:rPr>
                <w:sz w:val="26"/>
              </w:rPr>
              <w:t xml:space="preserve">5 </w:t>
            </w:r>
          </w:p>
        </w:tc>
        <w:tc>
          <w:tcPr>
            <w:tcW w:w="6501" w:type="dxa"/>
            <w:tcBorders>
              <w:top w:val="single" w:sz="4" w:space="0" w:color="000000"/>
              <w:left w:val="single" w:sz="4" w:space="0" w:color="000000"/>
              <w:bottom w:val="single" w:sz="4" w:space="0" w:color="000000"/>
              <w:right w:val="single" w:sz="4" w:space="0" w:color="000000"/>
            </w:tcBorders>
          </w:tcPr>
          <w:p w14:paraId="6221BBDF" w14:textId="77777777" w:rsidR="008C44AF" w:rsidRDefault="002E2B33">
            <w:pPr>
              <w:spacing w:after="0" w:line="259" w:lineRule="auto"/>
              <w:ind w:left="2" w:right="69" w:firstLine="0"/>
            </w:pPr>
            <w:r>
              <w:rPr>
                <w:sz w:val="26"/>
              </w:rPr>
              <w:t xml:space="preserve">Số sinh viên có đào tạo chuyên ngành CNTT-TT các trường đại học, cao đẳng trên địa bàn tỉnh/Tổng số sinh viên toàn TP </w:t>
            </w:r>
          </w:p>
        </w:tc>
        <w:tc>
          <w:tcPr>
            <w:tcW w:w="1848" w:type="dxa"/>
            <w:tcBorders>
              <w:top w:val="single" w:sz="4" w:space="0" w:color="000000"/>
              <w:left w:val="single" w:sz="4" w:space="0" w:color="000000"/>
              <w:bottom w:val="single" w:sz="4" w:space="0" w:color="000000"/>
              <w:right w:val="single" w:sz="4" w:space="0" w:color="000000"/>
            </w:tcBorders>
          </w:tcPr>
          <w:p w14:paraId="4331526C" w14:textId="77777777" w:rsidR="008C44AF" w:rsidRDefault="002E2B33">
            <w:pPr>
              <w:spacing w:after="0" w:line="259" w:lineRule="auto"/>
              <w:ind w:left="0" w:firstLine="0"/>
            </w:pPr>
            <w:r>
              <w:rPr>
                <w:sz w:val="26"/>
              </w:rPr>
              <w:t xml:space="preserve">23.606/140.463 </w:t>
            </w:r>
          </w:p>
          <w:p w14:paraId="5633CF1A" w14:textId="77777777" w:rsidR="008C44AF" w:rsidRDefault="002E2B33">
            <w:pPr>
              <w:spacing w:after="0" w:line="259" w:lineRule="auto"/>
              <w:ind w:left="0" w:right="72" w:firstLine="0"/>
              <w:jc w:val="center"/>
            </w:pPr>
            <w:r>
              <w:rPr>
                <w:sz w:val="26"/>
              </w:rPr>
              <w:t xml:space="preserve">(17%) </w:t>
            </w:r>
          </w:p>
          <w:p w14:paraId="1C9CF86E" w14:textId="77777777" w:rsidR="008C44AF" w:rsidRDefault="002E2B33">
            <w:pPr>
              <w:spacing w:after="0" w:line="259" w:lineRule="auto"/>
              <w:ind w:left="0" w:right="3" w:firstLine="0"/>
              <w:jc w:val="center"/>
            </w:pPr>
            <w:r>
              <w:rPr>
                <w:sz w:val="26"/>
              </w:rPr>
              <w:t xml:space="preserve"> </w:t>
            </w:r>
          </w:p>
        </w:tc>
      </w:tr>
    </w:tbl>
    <w:p w14:paraId="2FF3983A" w14:textId="77777777" w:rsidR="008C44AF" w:rsidRDefault="002E2B33">
      <w:pPr>
        <w:spacing w:after="146"/>
        <w:ind w:left="-15" w:right="63"/>
      </w:pPr>
      <w:r>
        <w:t>Năm 2020, tổng số chỉ tiêu tuyển sinh chuyên ngành CNTT trên địa bàn thành phố là 5.300 học sinh, sinh viên trong đó trình độ đại học, cao đẳng khoảng 3.700 sinh viên (Đại học Bách khoa Đà Nẵng: 800; Đại học Đà Nẵng: 420 sinh viên; Đại học Duy Tân: 300; Đạ</w:t>
      </w:r>
      <w:r>
        <w:t xml:space="preserve">i học sư phạm: 100 sinh viên; …. ), đối với chuyên ngành điện tử - viễn thông hơn 700 sinh viên.  </w:t>
      </w:r>
    </w:p>
    <w:p w14:paraId="2F23AFA7" w14:textId="77777777" w:rsidR="008C44AF" w:rsidRDefault="002E2B33">
      <w:pPr>
        <w:numPr>
          <w:ilvl w:val="0"/>
          <w:numId w:val="26"/>
        </w:numPr>
        <w:ind w:right="63"/>
      </w:pPr>
      <w:r>
        <w:t>Nhân lực CNTT là nguồn nhân lực làm việc trong các doanh nghiệp</w:t>
      </w:r>
      <w:hyperlink r:id="rId27">
        <w:r>
          <w:t xml:space="preserve"> </w:t>
        </w:r>
      </w:hyperlink>
      <w:hyperlink r:id="rId28">
        <w:r>
          <w:t>viễn thông,</w:t>
        </w:r>
      </w:hyperlink>
      <w:r>
        <w:t xml:space="preserve"> doanh nghiệp CNTT; nhân lực cho</w:t>
      </w:r>
      <w:hyperlink r:id="rId29">
        <w:r>
          <w:t xml:space="preserve"> </w:t>
        </w:r>
      </w:hyperlink>
      <w:hyperlink r:id="rId30">
        <w:r>
          <w:t>ứng dụng</w:t>
        </w:r>
      </w:hyperlink>
      <w:hyperlink r:id="rId31">
        <w:r>
          <w:t xml:space="preserve"> </w:t>
        </w:r>
      </w:hyperlink>
      <w:hyperlink r:id="rId32">
        <w:r>
          <w:t>CNTT;</w:t>
        </w:r>
      </w:hyperlink>
      <w:r>
        <w:t xml:space="preserve"> nhân lực cho</w:t>
      </w:r>
      <w:hyperlink r:id="rId33">
        <w:r>
          <w:t xml:space="preserve"> </w:t>
        </w:r>
      </w:hyperlink>
      <w:hyperlink r:id="rId34">
        <w:r>
          <w:t>đào tạo</w:t>
        </w:r>
      </w:hyperlink>
      <w:hyperlink r:id="rId35">
        <w:r>
          <w:t xml:space="preserve"> </w:t>
        </w:r>
      </w:hyperlink>
      <w:hyperlink r:id="rId36">
        <w:r>
          <w:t>CNTT</w:t>
        </w:r>
      </w:hyperlink>
      <w:hyperlink r:id="rId37">
        <w:r>
          <w:t>,</w:t>
        </w:r>
      </w:hyperlink>
      <w:hyperlink r:id="rId38">
        <w:r>
          <w:t xml:space="preserve"> </w:t>
        </w:r>
      </w:hyperlink>
      <w:hyperlink r:id="rId39">
        <w:r>
          <w:t>điện tử</w:t>
        </w:r>
      </w:hyperlink>
      <w:hyperlink r:id="rId40">
        <w:r>
          <w:t>,</w:t>
        </w:r>
      </w:hyperlink>
      <w:hyperlink r:id="rId41">
        <w:r>
          <w:t xml:space="preserve"> </w:t>
        </w:r>
      </w:hyperlink>
      <w:hyperlink r:id="rId42">
        <w:r>
          <w:t>viễn thông</w:t>
        </w:r>
      </w:hyperlink>
      <w:hyperlink r:id="rId43">
        <w:r>
          <w:t xml:space="preserve"> </w:t>
        </w:r>
      </w:hyperlink>
      <w:r>
        <w:t>và người dân sử dụng các</w:t>
      </w:r>
      <w:hyperlink r:id="rId44">
        <w:r>
          <w:t xml:space="preserve"> </w:t>
        </w:r>
      </w:hyperlink>
      <w:hyperlink r:id="rId45">
        <w:r>
          <w:t xml:space="preserve">ứng </w:t>
        </w:r>
      </w:hyperlink>
      <w:hyperlink r:id="rId46">
        <w:r>
          <w:t>dụng</w:t>
        </w:r>
      </w:hyperlink>
      <w:hyperlink r:id="rId47">
        <w:r>
          <w:t xml:space="preserve"> </w:t>
        </w:r>
      </w:hyperlink>
      <w:hyperlink r:id="rId48">
        <w:r>
          <w:t>CNTT.</w:t>
        </w:r>
      </w:hyperlink>
      <w:r>
        <w:t xml:space="preserve"> </w:t>
      </w:r>
      <w:r>
        <w:lastRenderedPageBreak/>
        <w:t>Nguồn nhân lực này là yếu tố then chốt có ý nghĩa quyết định đối với việc thúc đẩy chuyển đổi số. Nhân lực sản xuất CNTT của Đà Nẵng chiếm tỷ trọng lớn trong số lượng nhân lực CNTT toà</w:t>
      </w:r>
      <w:r>
        <w:t xml:space="preserve">n quốc. </w:t>
      </w:r>
    </w:p>
    <w:p w14:paraId="0716778F" w14:textId="77777777" w:rsidR="008C44AF" w:rsidRDefault="002E2B33">
      <w:pPr>
        <w:spacing w:after="0" w:line="259" w:lineRule="auto"/>
        <w:ind w:left="38" w:right="38" w:hanging="10"/>
        <w:jc w:val="center"/>
      </w:pPr>
      <w:r>
        <w:rPr>
          <w:i/>
        </w:rPr>
        <w:t xml:space="preserve">Bảng 4: Thống kê lao động công nghiệp CNTT tại Đà Nẵng và cả nước </w:t>
      </w:r>
      <w:r>
        <w:rPr>
          <w:vertAlign w:val="superscript"/>
        </w:rPr>
        <w:footnoteReference w:id="26"/>
      </w:r>
      <w:r>
        <w:rPr>
          <w:i/>
        </w:rPr>
        <w:t xml:space="preserve"> </w:t>
      </w:r>
    </w:p>
    <w:tbl>
      <w:tblPr>
        <w:tblStyle w:val="TableGrid"/>
        <w:tblW w:w="9554" w:type="dxa"/>
        <w:tblInd w:w="-240" w:type="dxa"/>
        <w:tblCellMar>
          <w:top w:w="60" w:type="dxa"/>
          <w:left w:w="108" w:type="dxa"/>
          <w:bottom w:w="0" w:type="dxa"/>
          <w:right w:w="45" w:type="dxa"/>
        </w:tblCellMar>
        <w:tblLook w:val="04A0" w:firstRow="1" w:lastRow="0" w:firstColumn="1" w:lastColumn="0" w:noHBand="0" w:noVBand="1"/>
      </w:tblPr>
      <w:tblGrid>
        <w:gridCol w:w="947"/>
        <w:gridCol w:w="3217"/>
        <w:gridCol w:w="1419"/>
        <w:gridCol w:w="1561"/>
        <w:gridCol w:w="2410"/>
      </w:tblGrid>
      <w:tr w:rsidR="008C44AF" w14:paraId="2A1C3D70" w14:textId="77777777">
        <w:trPr>
          <w:trHeight w:val="1205"/>
        </w:trPr>
        <w:tc>
          <w:tcPr>
            <w:tcW w:w="948" w:type="dxa"/>
            <w:tcBorders>
              <w:top w:val="single" w:sz="4" w:space="0" w:color="000000"/>
              <w:left w:val="single" w:sz="4" w:space="0" w:color="000000"/>
              <w:bottom w:val="single" w:sz="4" w:space="0" w:color="000000"/>
              <w:right w:val="single" w:sz="4" w:space="0" w:color="000000"/>
            </w:tcBorders>
            <w:vAlign w:val="center"/>
          </w:tcPr>
          <w:p w14:paraId="03F54CEB" w14:textId="77777777" w:rsidR="008C44AF" w:rsidRDefault="002E2B33">
            <w:pPr>
              <w:spacing w:after="0" w:line="259" w:lineRule="auto"/>
              <w:ind w:left="120" w:firstLine="0"/>
              <w:jc w:val="left"/>
            </w:pPr>
            <w:r>
              <w:rPr>
                <w:b/>
                <w:sz w:val="26"/>
              </w:rPr>
              <w:t xml:space="preserve">STT </w:t>
            </w:r>
          </w:p>
        </w:tc>
        <w:tc>
          <w:tcPr>
            <w:tcW w:w="3217" w:type="dxa"/>
            <w:tcBorders>
              <w:top w:val="single" w:sz="4" w:space="0" w:color="000000"/>
              <w:left w:val="single" w:sz="4" w:space="0" w:color="000000"/>
              <w:bottom w:val="single" w:sz="4" w:space="0" w:color="000000"/>
              <w:right w:val="single" w:sz="4" w:space="0" w:color="000000"/>
            </w:tcBorders>
            <w:vAlign w:val="center"/>
          </w:tcPr>
          <w:p w14:paraId="74948E09" w14:textId="77777777" w:rsidR="008C44AF" w:rsidRDefault="002E2B33">
            <w:pPr>
              <w:spacing w:after="0" w:line="259" w:lineRule="auto"/>
              <w:ind w:left="0" w:right="64" w:firstLine="0"/>
              <w:jc w:val="center"/>
            </w:pPr>
            <w:r>
              <w:rPr>
                <w:b/>
                <w:sz w:val="26"/>
              </w:rPr>
              <w:t xml:space="preserve">Chỉ tiêu </w:t>
            </w:r>
          </w:p>
        </w:tc>
        <w:tc>
          <w:tcPr>
            <w:tcW w:w="1419" w:type="dxa"/>
            <w:tcBorders>
              <w:top w:val="single" w:sz="4" w:space="0" w:color="000000"/>
              <w:left w:val="single" w:sz="4" w:space="0" w:color="000000"/>
              <w:bottom w:val="single" w:sz="4" w:space="0" w:color="000000"/>
              <w:right w:val="single" w:sz="4" w:space="0" w:color="000000"/>
            </w:tcBorders>
            <w:vAlign w:val="center"/>
          </w:tcPr>
          <w:p w14:paraId="0219F818" w14:textId="77777777" w:rsidR="008C44AF" w:rsidRDefault="002E2B33">
            <w:pPr>
              <w:spacing w:after="0" w:line="259" w:lineRule="auto"/>
              <w:ind w:left="10" w:firstLine="0"/>
            </w:pPr>
            <w:r>
              <w:rPr>
                <w:b/>
                <w:sz w:val="26"/>
              </w:rPr>
              <w:t xml:space="preserve">Toàn quốc </w:t>
            </w:r>
          </w:p>
        </w:tc>
        <w:tc>
          <w:tcPr>
            <w:tcW w:w="1561" w:type="dxa"/>
            <w:tcBorders>
              <w:top w:val="single" w:sz="4" w:space="0" w:color="000000"/>
              <w:left w:val="single" w:sz="4" w:space="0" w:color="000000"/>
              <w:bottom w:val="single" w:sz="4" w:space="0" w:color="000000"/>
              <w:right w:val="single" w:sz="4" w:space="0" w:color="000000"/>
            </w:tcBorders>
            <w:vAlign w:val="center"/>
          </w:tcPr>
          <w:p w14:paraId="394F57E8" w14:textId="77777777" w:rsidR="008C44AF" w:rsidRDefault="002E2B33">
            <w:pPr>
              <w:spacing w:after="0" w:line="259" w:lineRule="auto"/>
              <w:ind w:left="0" w:firstLine="19"/>
              <w:jc w:val="center"/>
            </w:pPr>
            <w:r>
              <w:rPr>
                <w:b/>
                <w:sz w:val="26"/>
              </w:rPr>
              <w:t xml:space="preserve">Tại Đà Nẵng (cuối năm 2019) </w:t>
            </w:r>
          </w:p>
        </w:tc>
        <w:tc>
          <w:tcPr>
            <w:tcW w:w="2410" w:type="dxa"/>
            <w:tcBorders>
              <w:top w:val="single" w:sz="4" w:space="0" w:color="000000"/>
              <w:left w:val="single" w:sz="4" w:space="0" w:color="000000"/>
              <w:bottom w:val="single" w:sz="4" w:space="0" w:color="000000"/>
              <w:right w:val="single" w:sz="4" w:space="0" w:color="000000"/>
            </w:tcBorders>
          </w:tcPr>
          <w:p w14:paraId="33EC390C" w14:textId="77777777" w:rsidR="008C44AF" w:rsidRDefault="002E2B33">
            <w:pPr>
              <w:spacing w:after="0" w:line="259" w:lineRule="auto"/>
              <w:ind w:left="58" w:firstLine="0"/>
              <w:jc w:val="left"/>
            </w:pPr>
            <w:r>
              <w:rPr>
                <w:b/>
                <w:sz w:val="26"/>
              </w:rPr>
              <w:t xml:space="preserve">Tỷ trọng  nhân lực </w:t>
            </w:r>
          </w:p>
          <w:p w14:paraId="08556312" w14:textId="77777777" w:rsidR="008C44AF" w:rsidRDefault="002E2B33">
            <w:pPr>
              <w:spacing w:after="0" w:line="259" w:lineRule="auto"/>
              <w:ind w:left="0" w:right="66" w:firstLine="0"/>
              <w:jc w:val="center"/>
            </w:pPr>
            <w:r>
              <w:rPr>
                <w:b/>
                <w:sz w:val="26"/>
              </w:rPr>
              <w:t xml:space="preserve">CNTT của Đà </w:t>
            </w:r>
          </w:p>
          <w:p w14:paraId="4EC6579F" w14:textId="77777777" w:rsidR="008C44AF" w:rsidRDefault="002E2B33">
            <w:pPr>
              <w:spacing w:after="0" w:line="259" w:lineRule="auto"/>
              <w:ind w:left="0" w:firstLine="0"/>
              <w:jc w:val="center"/>
            </w:pPr>
            <w:r>
              <w:rPr>
                <w:b/>
                <w:sz w:val="26"/>
              </w:rPr>
              <w:t xml:space="preserve">Nẵng so với toàn quốc </w:t>
            </w:r>
          </w:p>
        </w:tc>
      </w:tr>
      <w:tr w:rsidR="008C44AF" w14:paraId="4F8A027F" w14:textId="77777777">
        <w:trPr>
          <w:trHeight w:val="610"/>
        </w:trPr>
        <w:tc>
          <w:tcPr>
            <w:tcW w:w="948" w:type="dxa"/>
            <w:tcBorders>
              <w:top w:val="single" w:sz="4" w:space="0" w:color="000000"/>
              <w:left w:val="single" w:sz="4" w:space="0" w:color="000000"/>
              <w:bottom w:val="single" w:sz="4" w:space="0" w:color="000000"/>
              <w:right w:val="single" w:sz="4" w:space="0" w:color="000000"/>
            </w:tcBorders>
            <w:vAlign w:val="center"/>
          </w:tcPr>
          <w:p w14:paraId="186DC0E4" w14:textId="77777777" w:rsidR="008C44AF" w:rsidRDefault="002E2B33">
            <w:pPr>
              <w:spacing w:after="0" w:line="259" w:lineRule="auto"/>
              <w:ind w:left="0" w:right="65" w:firstLine="0"/>
              <w:jc w:val="center"/>
            </w:pPr>
            <w:r>
              <w:rPr>
                <w:sz w:val="26"/>
              </w:rPr>
              <w:t xml:space="preserve">1 </w:t>
            </w:r>
          </w:p>
        </w:tc>
        <w:tc>
          <w:tcPr>
            <w:tcW w:w="3217" w:type="dxa"/>
            <w:tcBorders>
              <w:top w:val="single" w:sz="4" w:space="0" w:color="000000"/>
              <w:left w:val="single" w:sz="4" w:space="0" w:color="000000"/>
              <w:bottom w:val="single" w:sz="4" w:space="0" w:color="000000"/>
              <w:right w:val="single" w:sz="4" w:space="0" w:color="000000"/>
            </w:tcBorders>
          </w:tcPr>
          <w:p w14:paraId="458D9E14" w14:textId="77777777" w:rsidR="008C44AF" w:rsidRDefault="002E2B33">
            <w:pPr>
              <w:spacing w:after="25" w:line="259" w:lineRule="auto"/>
              <w:ind w:left="0" w:firstLine="0"/>
            </w:pPr>
            <w:r>
              <w:rPr>
                <w:sz w:val="26"/>
              </w:rPr>
              <w:t xml:space="preserve">Số lao động công nghiệp </w:t>
            </w:r>
          </w:p>
          <w:p w14:paraId="64F64865" w14:textId="77777777" w:rsidR="008C44AF" w:rsidRDefault="002E2B33">
            <w:pPr>
              <w:spacing w:after="0" w:line="259" w:lineRule="auto"/>
              <w:ind w:left="0" w:firstLine="0"/>
              <w:jc w:val="left"/>
            </w:pPr>
            <w:r>
              <w:rPr>
                <w:sz w:val="26"/>
              </w:rPr>
              <w:t xml:space="preserve">phần cứng, điện tử </w:t>
            </w:r>
          </w:p>
        </w:tc>
        <w:tc>
          <w:tcPr>
            <w:tcW w:w="1419" w:type="dxa"/>
            <w:tcBorders>
              <w:top w:val="single" w:sz="4" w:space="0" w:color="000000"/>
              <w:left w:val="single" w:sz="4" w:space="0" w:color="000000"/>
              <w:bottom w:val="single" w:sz="4" w:space="0" w:color="000000"/>
              <w:right w:val="single" w:sz="4" w:space="0" w:color="000000"/>
            </w:tcBorders>
            <w:vAlign w:val="center"/>
          </w:tcPr>
          <w:p w14:paraId="57443071" w14:textId="77777777" w:rsidR="008C44AF" w:rsidRDefault="002E2B33">
            <w:pPr>
              <w:spacing w:after="0" w:line="259" w:lineRule="auto"/>
              <w:ind w:left="0" w:right="73" w:firstLine="0"/>
              <w:jc w:val="center"/>
            </w:pPr>
            <w:r>
              <w:rPr>
                <w:sz w:val="26"/>
              </w:rPr>
              <w:t xml:space="preserve">677.222 </w:t>
            </w:r>
          </w:p>
        </w:tc>
        <w:tc>
          <w:tcPr>
            <w:tcW w:w="1561" w:type="dxa"/>
            <w:tcBorders>
              <w:top w:val="single" w:sz="4" w:space="0" w:color="000000"/>
              <w:left w:val="single" w:sz="4" w:space="0" w:color="000000"/>
              <w:bottom w:val="single" w:sz="4" w:space="0" w:color="000000"/>
              <w:right w:val="single" w:sz="4" w:space="0" w:color="000000"/>
            </w:tcBorders>
            <w:vAlign w:val="center"/>
          </w:tcPr>
          <w:p w14:paraId="6E035283" w14:textId="77777777" w:rsidR="008C44AF" w:rsidRDefault="002E2B33">
            <w:pPr>
              <w:spacing w:after="0" w:line="259" w:lineRule="auto"/>
              <w:ind w:left="0" w:right="66" w:firstLine="0"/>
              <w:jc w:val="center"/>
            </w:pPr>
            <w:r>
              <w:rPr>
                <w:sz w:val="26"/>
              </w:rPr>
              <w:t xml:space="preserve">8.500 </w:t>
            </w:r>
          </w:p>
        </w:tc>
        <w:tc>
          <w:tcPr>
            <w:tcW w:w="2410" w:type="dxa"/>
            <w:tcBorders>
              <w:top w:val="single" w:sz="4" w:space="0" w:color="000000"/>
              <w:left w:val="single" w:sz="4" w:space="0" w:color="000000"/>
              <w:bottom w:val="single" w:sz="4" w:space="0" w:color="000000"/>
              <w:right w:val="single" w:sz="4" w:space="0" w:color="000000"/>
            </w:tcBorders>
            <w:vAlign w:val="center"/>
          </w:tcPr>
          <w:p w14:paraId="10816846" w14:textId="77777777" w:rsidR="008C44AF" w:rsidRDefault="002E2B33">
            <w:pPr>
              <w:spacing w:after="0" w:line="259" w:lineRule="auto"/>
              <w:ind w:left="0" w:right="66" w:firstLine="0"/>
              <w:jc w:val="center"/>
            </w:pPr>
            <w:r>
              <w:rPr>
                <w:sz w:val="26"/>
              </w:rPr>
              <w:t xml:space="preserve">9,64% </w:t>
            </w:r>
          </w:p>
        </w:tc>
      </w:tr>
      <w:tr w:rsidR="008C44AF" w14:paraId="48BD3AE0" w14:textId="77777777">
        <w:trPr>
          <w:trHeight w:val="607"/>
        </w:trPr>
        <w:tc>
          <w:tcPr>
            <w:tcW w:w="948" w:type="dxa"/>
            <w:tcBorders>
              <w:top w:val="single" w:sz="4" w:space="0" w:color="000000"/>
              <w:left w:val="single" w:sz="4" w:space="0" w:color="000000"/>
              <w:bottom w:val="single" w:sz="4" w:space="0" w:color="000000"/>
              <w:right w:val="single" w:sz="4" w:space="0" w:color="000000"/>
            </w:tcBorders>
            <w:vAlign w:val="center"/>
          </w:tcPr>
          <w:p w14:paraId="7C8E9D65" w14:textId="77777777" w:rsidR="008C44AF" w:rsidRDefault="002E2B33">
            <w:pPr>
              <w:spacing w:after="0" w:line="259" w:lineRule="auto"/>
              <w:ind w:left="0" w:right="65" w:firstLine="0"/>
              <w:jc w:val="center"/>
            </w:pPr>
            <w:r>
              <w:rPr>
                <w:sz w:val="26"/>
              </w:rPr>
              <w:t xml:space="preserve">2 </w:t>
            </w:r>
          </w:p>
        </w:tc>
        <w:tc>
          <w:tcPr>
            <w:tcW w:w="3217" w:type="dxa"/>
            <w:tcBorders>
              <w:top w:val="single" w:sz="4" w:space="0" w:color="000000"/>
              <w:left w:val="single" w:sz="4" w:space="0" w:color="000000"/>
              <w:bottom w:val="single" w:sz="4" w:space="0" w:color="000000"/>
              <w:right w:val="single" w:sz="4" w:space="0" w:color="000000"/>
            </w:tcBorders>
          </w:tcPr>
          <w:p w14:paraId="0639350A" w14:textId="77777777" w:rsidR="008C44AF" w:rsidRDefault="002E2B33">
            <w:pPr>
              <w:spacing w:after="0" w:line="259" w:lineRule="auto"/>
              <w:ind w:left="0" w:firstLine="0"/>
            </w:pPr>
            <w:r>
              <w:rPr>
                <w:sz w:val="26"/>
              </w:rPr>
              <w:t xml:space="preserve">Số lao động công nghiệp phần mềm </w:t>
            </w:r>
          </w:p>
        </w:tc>
        <w:tc>
          <w:tcPr>
            <w:tcW w:w="1419" w:type="dxa"/>
            <w:tcBorders>
              <w:top w:val="single" w:sz="4" w:space="0" w:color="000000"/>
              <w:left w:val="single" w:sz="4" w:space="0" w:color="000000"/>
              <w:bottom w:val="single" w:sz="4" w:space="0" w:color="000000"/>
              <w:right w:val="single" w:sz="4" w:space="0" w:color="000000"/>
            </w:tcBorders>
            <w:vAlign w:val="center"/>
          </w:tcPr>
          <w:p w14:paraId="5BB47229" w14:textId="77777777" w:rsidR="008C44AF" w:rsidRDefault="002E2B33">
            <w:pPr>
              <w:spacing w:after="0" w:line="259" w:lineRule="auto"/>
              <w:ind w:left="0" w:right="73" w:firstLine="0"/>
              <w:jc w:val="center"/>
            </w:pPr>
            <w:r>
              <w:rPr>
                <w:sz w:val="26"/>
              </w:rPr>
              <w:t xml:space="preserve">112.004 </w:t>
            </w:r>
          </w:p>
        </w:tc>
        <w:tc>
          <w:tcPr>
            <w:tcW w:w="1561" w:type="dxa"/>
            <w:tcBorders>
              <w:top w:val="single" w:sz="4" w:space="0" w:color="000000"/>
              <w:left w:val="single" w:sz="4" w:space="0" w:color="000000"/>
              <w:bottom w:val="single" w:sz="4" w:space="0" w:color="000000"/>
              <w:right w:val="single" w:sz="4" w:space="0" w:color="000000"/>
            </w:tcBorders>
            <w:vAlign w:val="center"/>
          </w:tcPr>
          <w:p w14:paraId="348C6B35" w14:textId="77777777" w:rsidR="008C44AF" w:rsidRDefault="002E2B33">
            <w:pPr>
              <w:spacing w:after="0" w:line="259" w:lineRule="auto"/>
              <w:ind w:left="0" w:right="66" w:firstLine="0"/>
              <w:jc w:val="center"/>
            </w:pPr>
            <w:r>
              <w:rPr>
                <w:sz w:val="26"/>
              </w:rPr>
              <w:t xml:space="preserve">11.000 </w:t>
            </w:r>
          </w:p>
        </w:tc>
        <w:tc>
          <w:tcPr>
            <w:tcW w:w="2410" w:type="dxa"/>
            <w:tcBorders>
              <w:top w:val="single" w:sz="4" w:space="0" w:color="000000"/>
              <w:left w:val="single" w:sz="4" w:space="0" w:color="000000"/>
              <w:bottom w:val="single" w:sz="4" w:space="0" w:color="000000"/>
              <w:right w:val="single" w:sz="4" w:space="0" w:color="000000"/>
            </w:tcBorders>
            <w:vAlign w:val="center"/>
          </w:tcPr>
          <w:p w14:paraId="09F9A1B4" w14:textId="77777777" w:rsidR="008C44AF" w:rsidRDefault="002E2B33">
            <w:pPr>
              <w:spacing w:after="0" w:line="259" w:lineRule="auto"/>
              <w:ind w:left="0" w:right="66" w:firstLine="0"/>
              <w:jc w:val="center"/>
            </w:pPr>
            <w:r>
              <w:rPr>
                <w:sz w:val="26"/>
              </w:rPr>
              <w:t xml:space="preserve">11,94% </w:t>
            </w:r>
          </w:p>
        </w:tc>
      </w:tr>
      <w:tr w:rsidR="008C44AF" w14:paraId="32534C07" w14:textId="77777777">
        <w:trPr>
          <w:trHeight w:val="608"/>
        </w:trPr>
        <w:tc>
          <w:tcPr>
            <w:tcW w:w="948" w:type="dxa"/>
            <w:tcBorders>
              <w:top w:val="single" w:sz="4" w:space="0" w:color="000000"/>
              <w:left w:val="single" w:sz="4" w:space="0" w:color="000000"/>
              <w:bottom w:val="single" w:sz="4" w:space="0" w:color="000000"/>
              <w:right w:val="single" w:sz="4" w:space="0" w:color="000000"/>
            </w:tcBorders>
            <w:vAlign w:val="center"/>
          </w:tcPr>
          <w:p w14:paraId="1E887DF7" w14:textId="77777777" w:rsidR="008C44AF" w:rsidRDefault="002E2B33">
            <w:pPr>
              <w:spacing w:after="0" w:line="259" w:lineRule="auto"/>
              <w:ind w:left="0" w:right="65" w:firstLine="0"/>
              <w:jc w:val="center"/>
            </w:pPr>
            <w:r>
              <w:rPr>
                <w:sz w:val="26"/>
              </w:rPr>
              <w:t xml:space="preserve">3 </w:t>
            </w:r>
          </w:p>
        </w:tc>
        <w:tc>
          <w:tcPr>
            <w:tcW w:w="3217" w:type="dxa"/>
            <w:tcBorders>
              <w:top w:val="single" w:sz="4" w:space="0" w:color="000000"/>
              <w:left w:val="single" w:sz="4" w:space="0" w:color="000000"/>
              <w:bottom w:val="single" w:sz="4" w:space="0" w:color="000000"/>
              <w:right w:val="single" w:sz="4" w:space="0" w:color="000000"/>
            </w:tcBorders>
          </w:tcPr>
          <w:p w14:paraId="7555375B" w14:textId="77777777" w:rsidR="008C44AF" w:rsidRDefault="002E2B33">
            <w:pPr>
              <w:spacing w:after="0" w:line="259" w:lineRule="auto"/>
              <w:ind w:left="0" w:firstLine="0"/>
            </w:pPr>
            <w:r>
              <w:rPr>
                <w:sz w:val="26"/>
              </w:rPr>
              <w:t xml:space="preserve">Số lao động công nghiệp nội dung số </w:t>
            </w:r>
          </w:p>
        </w:tc>
        <w:tc>
          <w:tcPr>
            <w:tcW w:w="1419" w:type="dxa"/>
            <w:tcBorders>
              <w:top w:val="single" w:sz="4" w:space="0" w:color="000000"/>
              <w:left w:val="single" w:sz="4" w:space="0" w:color="000000"/>
              <w:bottom w:val="single" w:sz="4" w:space="0" w:color="000000"/>
              <w:right w:val="single" w:sz="4" w:space="0" w:color="000000"/>
            </w:tcBorders>
            <w:vAlign w:val="center"/>
          </w:tcPr>
          <w:p w14:paraId="61399AF6" w14:textId="77777777" w:rsidR="008C44AF" w:rsidRDefault="002E2B33">
            <w:pPr>
              <w:spacing w:after="0" w:line="259" w:lineRule="auto"/>
              <w:ind w:left="0" w:right="72" w:firstLine="0"/>
              <w:jc w:val="center"/>
            </w:pPr>
            <w:r>
              <w:rPr>
                <w:sz w:val="26"/>
              </w:rPr>
              <w:t xml:space="preserve">43.538 </w:t>
            </w:r>
          </w:p>
        </w:tc>
        <w:tc>
          <w:tcPr>
            <w:tcW w:w="1561" w:type="dxa"/>
            <w:tcBorders>
              <w:top w:val="single" w:sz="4" w:space="0" w:color="000000"/>
              <w:left w:val="single" w:sz="4" w:space="0" w:color="000000"/>
              <w:bottom w:val="single" w:sz="4" w:space="0" w:color="000000"/>
              <w:right w:val="single" w:sz="4" w:space="0" w:color="000000"/>
            </w:tcBorders>
            <w:vAlign w:val="center"/>
          </w:tcPr>
          <w:p w14:paraId="79FAC7C6" w14:textId="77777777" w:rsidR="008C44AF" w:rsidRDefault="002E2B33">
            <w:pPr>
              <w:spacing w:after="0" w:line="259" w:lineRule="auto"/>
              <w:ind w:left="0" w:right="66" w:firstLine="0"/>
              <w:jc w:val="center"/>
            </w:pPr>
            <w:r>
              <w:rPr>
                <w:sz w:val="26"/>
              </w:rPr>
              <w:t xml:space="preserve">5.500 </w:t>
            </w:r>
          </w:p>
        </w:tc>
        <w:tc>
          <w:tcPr>
            <w:tcW w:w="2410" w:type="dxa"/>
            <w:tcBorders>
              <w:top w:val="single" w:sz="4" w:space="0" w:color="000000"/>
              <w:left w:val="single" w:sz="4" w:space="0" w:color="000000"/>
              <w:bottom w:val="single" w:sz="4" w:space="0" w:color="000000"/>
              <w:right w:val="single" w:sz="4" w:space="0" w:color="000000"/>
            </w:tcBorders>
            <w:vAlign w:val="center"/>
          </w:tcPr>
          <w:p w14:paraId="24CEF32A" w14:textId="77777777" w:rsidR="008C44AF" w:rsidRDefault="002E2B33">
            <w:pPr>
              <w:spacing w:after="0" w:line="259" w:lineRule="auto"/>
              <w:ind w:left="0" w:right="66" w:firstLine="0"/>
              <w:jc w:val="center"/>
            </w:pPr>
            <w:r>
              <w:rPr>
                <w:sz w:val="26"/>
              </w:rPr>
              <w:t xml:space="preserve">8,13% </w:t>
            </w:r>
          </w:p>
        </w:tc>
      </w:tr>
      <w:tr w:rsidR="008C44AF" w14:paraId="2C18A495" w14:textId="77777777">
        <w:trPr>
          <w:trHeight w:val="610"/>
        </w:trPr>
        <w:tc>
          <w:tcPr>
            <w:tcW w:w="948" w:type="dxa"/>
            <w:tcBorders>
              <w:top w:val="single" w:sz="4" w:space="0" w:color="000000"/>
              <w:left w:val="single" w:sz="4" w:space="0" w:color="000000"/>
              <w:bottom w:val="single" w:sz="4" w:space="0" w:color="000000"/>
              <w:right w:val="single" w:sz="4" w:space="0" w:color="000000"/>
            </w:tcBorders>
            <w:vAlign w:val="center"/>
          </w:tcPr>
          <w:p w14:paraId="4098841B" w14:textId="77777777" w:rsidR="008C44AF" w:rsidRDefault="002E2B33">
            <w:pPr>
              <w:spacing w:after="0" w:line="259" w:lineRule="auto"/>
              <w:ind w:left="0" w:right="65" w:firstLine="0"/>
              <w:jc w:val="center"/>
            </w:pPr>
            <w:r>
              <w:rPr>
                <w:sz w:val="26"/>
              </w:rPr>
              <w:t xml:space="preserve">4 </w:t>
            </w:r>
          </w:p>
        </w:tc>
        <w:tc>
          <w:tcPr>
            <w:tcW w:w="3217" w:type="dxa"/>
            <w:tcBorders>
              <w:top w:val="single" w:sz="4" w:space="0" w:color="000000"/>
              <w:left w:val="single" w:sz="4" w:space="0" w:color="000000"/>
              <w:bottom w:val="single" w:sz="4" w:space="0" w:color="000000"/>
              <w:right w:val="single" w:sz="4" w:space="0" w:color="000000"/>
            </w:tcBorders>
          </w:tcPr>
          <w:p w14:paraId="3610D84D" w14:textId="77777777" w:rsidR="008C44AF" w:rsidRDefault="002E2B33">
            <w:pPr>
              <w:spacing w:after="0" w:line="259" w:lineRule="auto"/>
              <w:ind w:left="0" w:firstLine="0"/>
            </w:pPr>
            <w:r>
              <w:rPr>
                <w:sz w:val="26"/>
              </w:rPr>
              <w:t xml:space="preserve">Số lao động dịch vụ CNTT (trừ buôn bán, phân phối) </w:t>
            </w:r>
          </w:p>
        </w:tc>
        <w:tc>
          <w:tcPr>
            <w:tcW w:w="1419" w:type="dxa"/>
            <w:tcBorders>
              <w:top w:val="single" w:sz="4" w:space="0" w:color="000000"/>
              <w:left w:val="single" w:sz="4" w:space="0" w:color="000000"/>
              <w:bottom w:val="single" w:sz="4" w:space="0" w:color="000000"/>
              <w:right w:val="single" w:sz="4" w:space="0" w:color="000000"/>
            </w:tcBorders>
            <w:vAlign w:val="center"/>
          </w:tcPr>
          <w:p w14:paraId="3F46C94E" w14:textId="77777777" w:rsidR="008C44AF" w:rsidRDefault="002E2B33">
            <w:pPr>
              <w:spacing w:after="0" w:line="259" w:lineRule="auto"/>
              <w:ind w:left="0" w:right="72" w:firstLine="0"/>
              <w:jc w:val="center"/>
            </w:pPr>
            <w:r>
              <w:rPr>
                <w:sz w:val="26"/>
              </w:rPr>
              <w:t xml:space="preserve">64.574 </w:t>
            </w:r>
          </w:p>
        </w:tc>
        <w:tc>
          <w:tcPr>
            <w:tcW w:w="1561" w:type="dxa"/>
            <w:tcBorders>
              <w:top w:val="single" w:sz="4" w:space="0" w:color="000000"/>
              <w:left w:val="single" w:sz="4" w:space="0" w:color="000000"/>
              <w:bottom w:val="single" w:sz="4" w:space="0" w:color="000000"/>
              <w:right w:val="single" w:sz="4" w:space="0" w:color="000000"/>
            </w:tcBorders>
            <w:vAlign w:val="center"/>
          </w:tcPr>
          <w:p w14:paraId="19A58C2E" w14:textId="77777777" w:rsidR="008C44AF" w:rsidRDefault="002E2B33">
            <w:pPr>
              <w:spacing w:after="0" w:line="259" w:lineRule="auto"/>
              <w:ind w:left="0" w:right="66" w:firstLine="0"/>
              <w:jc w:val="center"/>
            </w:pPr>
            <w:r>
              <w:rPr>
                <w:sz w:val="26"/>
              </w:rPr>
              <w:t xml:space="preserve">5.700 </w:t>
            </w:r>
          </w:p>
        </w:tc>
        <w:tc>
          <w:tcPr>
            <w:tcW w:w="2410" w:type="dxa"/>
            <w:tcBorders>
              <w:top w:val="single" w:sz="4" w:space="0" w:color="000000"/>
              <w:left w:val="single" w:sz="4" w:space="0" w:color="000000"/>
              <w:bottom w:val="single" w:sz="4" w:space="0" w:color="000000"/>
              <w:right w:val="single" w:sz="4" w:space="0" w:color="000000"/>
            </w:tcBorders>
            <w:vAlign w:val="center"/>
          </w:tcPr>
          <w:p w14:paraId="7EFF8830" w14:textId="77777777" w:rsidR="008C44AF" w:rsidRDefault="002E2B33">
            <w:pPr>
              <w:spacing w:after="0" w:line="259" w:lineRule="auto"/>
              <w:ind w:left="0" w:right="66" w:firstLine="0"/>
              <w:jc w:val="center"/>
            </w:pPr>
            <w:r>
              <w:rPr>
                <w:sz w:val="26"/>
              </w:rPr>
              <w:t xml:space="preserve">1,26% </w:t>
            </w:r>
          </w:p>
        </w:tc>
      </w:tr>
      <w:tr w:rsidR="008C44AF" w14:paraId="737F22B7" w14:textId="77777777">
        <w:trPr>
          <w:trHeight w:val="905"/>
        </w:trPr>
        <w:tc>
          <w:tcPr>
            <w:tcW w:w="948" w:type="dxa"/>
            <w:tcBorders>
              <w:top w:val="single" w:sz="4" w:space="0" w:color="000000"/>
              <w:left w:val="single" w:sz="4" w:space="0" w:color="000000"/>
              <w:bottom w:val="single" w:sz="4" w:space="0" w:color="000000"/>
              <w:right w:val="single" w:sz="4" w:space="0" w:color="000000"/>
            </w:tcBorders>
            <w:vAlign w:val="center"/>
          </w:tcPr>
          <w:p w14:paraId="486EA771" w14:textId="77777777" w:rsidR="008C44AF" w:rsidRDefault="002E2B33">
            <w:pPr>
              <w:spacing w:after="0" w:line="259" w:lineRule="auto"/>
              <w:ind w:left="0" w:right="65" w:firstLine="0"/>
              <w:jc w:val="center"/>
            </w:pPr>
            <w:r>
              <w:rPr>
                <w:sz w:val="26"/>
              </w:rPr>
              <w:t xml:space="preserve">5 </w:t>
            </w:r>
          </w:p>
        </w:tc>
        <w:tc>
          <w:tcPr>
            <w:tcW w:w="3217" w:type="dxa"/>
            <w:tcBorders>
              <w:top w:val="single" w:sz="4" w:space="0" w:color="000000"/>
              <w:left w:val="single" w:sz="4" w:space="0" w:color="000000"/>
              <w:bottom w:val="single" w:sz="4" w:space="0" w:color="000000"/>
              <w:right w:val="single" w:sz="4" w:space="0" w:color="000000"/>
            </w:tcBorders>
          </w:tcPr>
          <w:p w14:paraId="581A868C" w14:textId="77777777" w:rsidR="008C44AF" w:rsidRDefault="002E2B33">
            <w:pPr>
              <w:spacing w:after="0" w:line="259" w:lineRule="auto"/>
              <w:ind w:left="0" w:right="67" w:firstLine="0"/>
            </w:pPr>
            <w:r>
              <w:rPr>
                <w:sz w:val="26"/>
              </w:rPr>
              <w:t xml:space="preserve">Số lao động lĩnh vực kinh doanh, phân phối các sản phẩm, dịch vụ CNTT </w:t>
            </w:r>
          </w:p>
        </w:tc>
        <w:tc>
          <w:tcPr>
            <w:tcW w:w="1419" w:type="dxa"/>
            <w:tcBorders>
              <w:top w:val="single" w:sz="4" w:space="0" w:color="000000"/>
              <w:left w:val="single" w:sz="4" w:space="0" w:color="000000"/>
              <w:bottom w:val="single" w:sz="4" w:space="0" w:color="000000"/>
              <w:right w:val="single" w:sz="4" w:space="0" w:color="000000"/>
            </w:tcBorders>
            <w:vAlign w:val="center"/>
          </w:tcPr>
          <w:p w14:paraId="0CA8834D" w14:textId="77777777" w:rsidR="008C44AF" w:rsidRDefault="002E2B33">
            <w:pPr>
              <w:spacing w:after="0" w:line="259" w:lineRule="auto"/>
              <w:ind w:left="0" w:right="5" w:firstLine="0"/>
              <w:jc w:val="center"/>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37C1DDAA" w14:textId="77777777" w:rsidR="008C44AF" w:rsidRDefault="002E2B33">
            <w:pPr>
              <w:spacing w:after="0" w:line="259" w:lineRule="auto"/>
              <w:ind w:left="0" w:right="66" w:firstLine="0"/>
              <w:jc w:val="center"/>
            </w:pPr>
            <w:r>
              <w:rPr>
                <w:sz w:val="26"/>
              </w:rPr>
              <w:t xml:space="preserve">5.800 </w:t>
            </w:r>
          </w:p>
        </w:tc>
        <w:tc>
          <w:tcPr>
            <w:tcW w:w="2410" w:type="dxa"/>
            <w:tcBorders>
              <w:top w:val="single" w:sz="4" w:space="0" w:color="000000"/>
              <w:left w:val="single" w:sz="4" w:space="0" w:color="000000"/>
              <w:bottom w:val="single" w:sz="4" w:space="0" w:color="000000"/>
              <w:right w:val="single" w:sz="4" w:space="0" w:color="000000"/>
            </w:tcBorders>
            <w:vAlign w:val="center"/>
          </w:tcPr>
          <w:p w14:paraId="2361A18B" w14:textId="77777777" w:rsidR="008C44AF" w:rsidRDefault="002E2B33">
            <w:pPr>
              <w:spacing w:after="0" w:line="259" w:lineRule="auto"/>
              <w:ind w:left="2" w:firstLine="0"/>
              <w:jc w:val="center"/>
            </w:pPr>
            <w:r>
              <w:rPr>
                <w:sz w:val="26"/>
              </w:rPr>
              <w:t xml:space="preserve"> </w:t>
            </w:r>
          </w:p>
        </w:tc>
      </w:tr>
      <w:tr w:rsidR="008C44AF" w14:paraId="11BCF975" w14:textId="77777777">
        <w:trPr>
          <w:trHeight w:val="578"/>
        </w:trPr>
        <w:tc>
          <w:tcPr>
            <w:tcW w:w="948" w:type="dxa"/>
            <w:tcBorders>
              <w:top w:val="single" w:sz="4" w:space="0" w:color="000000"/>
              <w:left w:val="single" w:sz="4" w:space="0" w:color="000000"/>
              <w:bottom w:val="single" w:sz="4" w:space="0" w:color="000000"/>
              <w:right w:val="single" w:sz="4" w:space="0" w:color="000000"/>
            </w:tcBorders>
            <w:vAlign w:val="center"/>
          </w:tcPr>
          <w:p w14:paraId="6F63C2C9" w14:textId="77777777" w:rsidR="008C44AF" w:rsidRDefault="002E2B33">
            <w:pPr>
              <w:spacing w:after="0" w:line="259" w:lineRule="auto"/>
              <w:ind w:left="0" w:firstLine="0"/>
              <w:jc w:val="center"/>
            </w:pPr>
            <w:r>
              <w:rPr>
                <w:b/>
                <w:sz w:val="26"/>
              </w:rPr>
              <w:t xml:space="preserve"> </w:t>
            </w:r>
          </w:p>
        </w:tc>
        <w:tc>
          <w:tcPr>
            <w:tcW w:w="3217" w:type="dxa"/>
            <w:tcBorders>
              <w:top w:val="single" w:sz="4" w:space="0" w:color="000000"/>
              <w:left w:val="single" w:sz="4" w:space="0" w:color="000000"/>
              <w:bottom w:val="single" w:sz="4" w:space="0" w:color="000000"/>
              <w:right w:val="single" w:sz="4" w:space="0" w:color="000000"/>
            </w:tcBorders>
            <w:vAlign w:val="center"/>
          </w:tcPr>
          <w:p w14:paraId="6134800B" w14:textId="77777777" w:rsidR="008C44AF" w:rsidRDefault="002E2B33">
            <w:pPr>
              <w:spacing w:after="0" w:line="259" w:lineRule="auto"/>
              <w:ind w:left="0" w:firstLine="0"/>
              <w:jc w:val="left"/>
            </w:pPr>
            <w:r>
              <w:rPr>
                <w:b/>
                <w:sz w:val="26"/>
              </w:rPr>
              <w:t xml:space="preserve">Tổng cộng </w:t>
            </w:r>
          </w:p>
        </w:tc>
        <w:tc>
          <w:tcPr>
            <w:tcW w:w="1419" w:type="dxa"/>
            <w:tcBorders>
              <w:top w:val="single" w:sz="4" w:space="0" w:color="000000"/>
              <w:left w:val="single" w:sz="4" w:space="0" w:color="000000"/>
              <w:bottom w:val="single" w:sz="4" w:space="0" w:color="000000"/>
              <w:right w:val="single" w:sz="4" w:space="0" w:color="000000"/>
            </w:tcBorders>
            <w:vAlign w:val="center"/>
          </w:tcPr>
          <w:p w14:paraId="36211CE9" w14:textId="77777777" w:rsidR="008C44AF" w:rsidRDefault="002E2B33">
            <w:pPr>
              <w:spacing w:after="0" w:line="259" w:lineRule="auto"/>
              <w:ind w:left="0" w:right="73" w:firstLine="0"/>
              <w:jc w:val="center"/>
            </w:pPr>
            <w:r>
              <w:rPr>
                <w:b/>
                <w:sz w:val="26"/>
              </w:rPr>
              <w:t xml:space="preserve">897.338 </w:t>
            </w:r>
          </w:p>
        </w:tc>
        <w:tc>
          <w:tcPr>
            <w:tcW w:w="1561" w:type="dxa"/>
            <w:tcBorders>
              <w:top w:val="single" w:sz="4" w:space="0" w:color="000000"/>
              <w:left w:val="single" w:sz="4" w:space="0" w:color="000000"/>
              <w:bottom w:val="single" w:sz="4" w:space="0" w:color="000000"/>
              <w:right w:val="single" w:sz="4" w:space="0" w:color="000000"/>
            </w:tcBorders>
            <w:vAlign w:val="center"/>
          </w:tcPr>
          <w:p w14:paraId="2F5ED43D" w14:textId="77777777" w:rsidR="008C44AF" w:rsidRDefault="002E2B33">
            <w:pPr>
              <w:spacing w:after="0" w:line="259" w:lineRule="auto"/>
              <w:ind w:left="0" w:right="66" w:firstLine="0"/>
              <w:jc w:val="center"/>
            </w:pPr>
            <w:r>
              <w:rPr>
                <w:b/>
                <w:sz w:val="26"/>
              </w:rPr>
              <w:t xml:space="preserve">36.500 </w:t>
            </w:r>
          </w:p>
        </w:tc>
        <w:tc>
          <w:tcPr>
            <w:tcW w:w="2410" w:type="dxa"/>
            <w:tcBorders>
              <w:top w:val="single" w:sz="4" w:space="0" w:color="000000"/>
              <w:left w:val="single" w:sz="4" w:space="0" w:color="000000"/>
              <w:bottom w:val="single" w:sz="4" w:space="0" w:color="000000"/>
              <w:right w:val="single" w:sz="4" w:space="0" w:color="000000"/>
            </w:tcBorders>
            <w:vAlign w:val="center"/>
          </w:tcPr>
          <w:p w14:paraId="6400E779" w14:textId="77777777" w:rsidR="008C44AF" w:rsidRDefault="002E2B33">
            <w:pPr>
              <w:spacing w:after="0" w:line="259" w:lineRule="auto"/>
              <w:ind w:left="0" w:right="63" w:firstLine="0"/>
              <w:jc w:val="center"/>
            </w:pPr>
            <w:r>
              <w:rPr>
                <w:b/>
                <w:sz w:val="26"/>
              </w:rPr>
              <w:t xml:space="preserve">1,26% </w:t>
            </w:r>
          </w:p>
        </w:tc>
      </w:tr>
    </w:tbl>
    <w:p w14:paraId="19BAB195" w14:textId="77777777" w:rsidR="008C44AF" w:rsidRDefault="002E2B33">
      <w:pPr>
        <w:spacing w:after="141"/>
        <w:ind w:left="-15" w:right="63"/>
      </w:pPr>
      <w:r>
        <w:t xml:space="preserve"> </w:t>
      </w:r>
      <w:r>
        <w:t>Nhân lực trong các doanh nghiệp CNTT: Tính đến cuối năm 2019, trên địa bàn thành phố có trên 36.500 nhân lực CNTT, trong đó có khoảng 16.500 nhân lực trong lĩnh vực phần mềm và nội dung số; lương bình quân đạt 17,6 triệu đồng/người/tháng. So với nhân lực l</w:t>
      </w:r>
      <w:r>
        <w:t>àm việc trong lĩnh vực điện tử chủ yếu là thâm dụng lao động thì trong lĩnh vực phần mềm và nội dung số phần lớn là nhân lực có trình độ chuyên môn và kỹ năng tốt, được đào tạo bài bản, năng động, là các quản trị dự án có kinh nghiệm; có khả năng đề xuất c</w:t>
      </w:r>
      <w:r>
        <w:t xml:space="preserve">ác giải pháp đáp ứng các yêu cầu khi triển khai các nội dung liên quan đến CQĐT và TPTM.  </w:t>
      </w:r>
    </w:p>
    <w:p w14:paraId="2A3B5DD3" w14:textId="77777777" w:rsidR="008C44AF" w:rsidRDefault="002E2B33">
      <w:pPr>
        <w:numPr>
          <w:ilvl w:val="0"/>
          <w:numId w:val="27"/>
        </w:numPr>
        <w:ind w:right="63"/>
      </w:pPr>
      <w:r>
        <w:t xml:space="preserve">Nhân lực, chuyên gia trong các trường đại học, cao đẳng: Hơn 120 tiến sĩ, 37 Phó Giáo sư chuyên ngành CNTT-TT và các chuyên ngành gần hỗ trợ tốt </w:t>
      </w:r>
      <w:r>
        <w:t xml:space="preserve">cho việc gắn kết giữa Nhà nước - Nhà trường - Nhà Doanh nghiệp, giúp thu hẹp khoảng cách nghiên cứu, ứng dụng trên lĩnh vực CNTT-TT, tạo dựng các nền tảng cho các nghiên cứu xử lý dữ liệu lớn (Bigdata), nền tảng lưu trữ (Cloud computing), trí tuệ nhân tạo </w:t>
      </w:r>
      <w:r>
        <w:t xml:space="preserve">(AI), nhận dạng,... </w:t>
      </w:r>
    </w:p>
    <w:p w14:paraId="428B2013" w14:textId="77777777" w:rsidR="008C44AF" w:rsidRDefault="002E2B33">
      <w:pPr>
        <w:ind w:left="-15" w:right="63"/>
      </w:pPr>
      <w:r>
        <w:lastRenderedPageBreak/>
        <w:t xml:space="preserve">Ngoài ra, trong CBCCVC thành phố có 892 cán bộ chuyên trách hoặc có trình độ đại học CNTT trở lên, 100% CBCCVC được tập huấn kỹ năng ứng dụng CNTT hàng năm. </w:t>
      </w:r>
    </w:p>
    <w:p w14:paraId="6E5A4A1F" w14:textId="77777777" w:rsidR="008C44AF" w:rsidRDefault="002E2B33">
      <w:pPr>
        <w:ind w:left="-15" w:right="63"/>
      </w:pPr>
      <w:r>
        <w:t xml:space="preserve">Tuy nhiên, nguồn nhân lực CNTT thành phố có một số tồn tại, hạn chế như sau: </w:t>
      </w:r>
    </w:p>
    <w:p w14:paraId="18DA8392" w14:textId="77777777" w:rsidR="008C44AF" w:rsidRDefault="008C44AF">
      <w:pPr>
        <w:sectPr w:rsidR="008C44AF">
          <w:headerReference w:type="even" r:id="rId49"/>
          <w:headerReference w:type="default" r:id="rId50"/>
          <w:footerReference w:type="even" r:id="rId51"/>
          <w:footerReference w:type="default" r:id="rId52"/>
          <w:headerReference w:type="first" r:id="rId53"/>
          <w:footerReference w:type="first" r:id="rId54"/>
          <w:pgSz w:w="11906" w:h="16841"/>
          <w:pgMar w:top="1479" w:right="1125" w:bottom="1174" w:left="1702" w:header="724" w:footer="1171" w:gutter="0"/>
          <w:cols w:space="720"/>
        </w:sectPr>
      </w:pPr>
    </w:p>
    <w:p w14:paraId="11F638B5" w14:textId="77777777" w:rsidR="008C44AF" w:rsidRDefault="002E2B33">
      <w:pPr>
        <w:numPr>
          <w:ilvl w:val="0"/>
          <w:numId w:val="27"/>
        </w:numPr>
        <w:ind w:right="63"/>
      </w:pPr>
      <w:r>
        <w:lastRenderedPageBreak/>
        <w:t xml:space="preserve">Trong bối cảnh tinh giảm biên chế, tại các sở, ban, ngành, UBND các quận, huyện đã bố trí cán bộ có trình độ đại học </w:t>
      </w:r>
      <w:r>
        <w:t xml:space="preserve">CNTT thực hiện nhiệm vụ chuyên trách CNTT; tuy nhiên một số cán bộ chuyên trách phải kiêm nhiệm thêm các nhiệm vụ khác (văn thư, một cửa,...). Tại UBND các phường xã chỉ phân công cán bộ phụ trách/kiêm nhiệm công tác CNTT. </w:t>
      </w:r>
    </w:p>
    <w:p w14:paraId="2DEA21DD" w14:textId="77777777" w:rsidR="008C44AF" w:rsidRDefault="002E2B33">
      <w:pPr>
        <w:numPr>
          <w:ilvl w:val="0"/>
          <w:numId w:val="27"/>
        </w:numPr>
        <w:ind w:right="63"/>
      </w:pPr>
      <w:r>
        <w:t>Trong lĩnh vực phần mềm và nội dung số, số lượng và chất lượng nhân lực chưa đáp ứng yêu cầu của doanh nghiệp. Chất lượng sinh viên tốt nghiệp từ một số trường đại học của thành phố như Đại học Bách Khoa, Đại học Duy Tân, Đại học Sư phạm, Đại học Kinh tế..</w:t>
      </w:r>
      <w:r>
        <w:t xml:space="preserve">. đáp ứng được yêu cầu về chất lượng của doanh nghiệp nhưng số lượng đào tạo còn thấp. Trong khi đó, các trường cao đẳng dạy nghề, các trường trung cấp khác tuy số lượng đào tạo nhiều nhưng không đáp ứng được yêu cầu chuyên môn của doanh nghiệp.   </w:t>
      </w:r>
    </w:p>
    <w:p w14:paraId="0A21F846" w14:textId="77777777" w:rsidR="008C44AF" w:rsidRDefault="002E2B33">
      <w:pPr>
        <w:numPr>
          <w:ilvl w:val="0"/>
          <w:numId w:val="27"/>
        </w:numPr>
        <w:spacing w:after="156"/>
        <w:ind w:right="63"/>
      </w:pPr>
      <w:r>
        <w:t>Thành p</w:t>
      </w:r>
      <w:r>
        <w:t>hố đang thiếu hụt nhân lực CNTT có trình độ chuyên môn sâu và kinh nghiệm làm việc trong các lĩnh vực ưu tiên như sản xuất các sản phẩm, ứng dụng chuyên cho thiết bị di động; ứng dụng phục vụ chính quyền điện tử, thành phố thông minh, an toàn, an ninh thôn</w:t>
      </w:r>
      <w:r>
        <w:t>g tin... Nhân lực CNTT chất lượng cao như Trưởng nhóm (Team Leader), Quản trị dự án (Project Manager), Kỹ sư cầu nối (Bridge Engineering)... khan hiếm trong khi nhu cầu doanh nghiệp về lực lượng này rất cao dẫn đến tình trạng chèo kéo, nhảy việc giữa các d</w:t>
      </w:r>
      <w:r>
        <w:t xml:space="preserve">oanh nghiệp, khiến doanh nghiệp thiếu nhân sự giỏi và gắn kết lâu dài. </w:t>
      </w:r>
    </w:p>
    <w:p w14:paraId="543E58DD" w14:textId="77777777" w:rsidR="008C44AF" w:rsidRDefault="002E2B33">
      <w:pPr>
        <w:pStyle w:val="u3"/>
        <w:tabs>
          <w:tab w:val="center" w:pos="2895"/>
        </w:tabs>
        <w:ind w:left="0" w:firstLine="0"/>
        <w:jc w:val="left"/>
      </w:pPr>
      <w:r>
        <w:t xml:space="preserve"> </w:t>
      </w:r>
      <w:r>
        <w:tab/>
        <w:t xml:space="preserve">11. Về khởi nghiệp, đổi mới sáng tạo </w:t>
      </w:r>
    </w:p>
    <w:p w14:paraId="76E40267" w14:textId="77777777" w:rsidR="008C44AF" w:rsidRDefault="002E2B33">
      <w:pPr>
        <w:spacing w:after="130" w:line="271" w:lineRule="auto"/>
        <w:ind w:left="10" w:right="61" w:hanging="10"/>
      </w:pPr>
      <w:r>
        <w:rPr>
          <w:b/>
        </w:rPr>
        <w:t xml:space="preserve">a) Kết quả triển khai thực hiện </w:t>
      </w:r>
    </w:p>
    <w:p w14:paraId="243D2DBE" w14:textId="77777777" w:rsidR="008C44AF" w:rsidRDefault="002E2B33">
      <w:pPr>
        <w:spacing w:after="24"/>
        <w:ind w:left="-15" w:right="63" w:firstLine="566"/>
      </w:pPr>
      <w:r>
        <w:t xml:space="preserve">Khởi nghiệp đổi mới sáng tạo ở Việt Nam đã và đang trở </w:t>
      </w:r>
      <w:r>
        <w:t xml:space="preserve">thành một xu hướng tất yếu, được Chính phủ hết sức quan tâm và khuyến khích. Thành phố </w:t>
      </w:r>
    </w:p>
    <w:p w14:paraId="5A10A378" w14:textId="77777777" w:rsidR="008C44AF" w:rsidRDefault="002E2B33">
      <w:pPr>
        <w:spacing w:after="155"/>
        <w:ind w:left="-15" w:right="63" w:firstLine="0"/>
      </w:pPr>
      <w:r>
        <w:t>Đà Nẵng đang nỗ lực để xây dựng hệ sinh thái khởi nghiệp, qua 05 năm triển khai Quyết định số 844/QĐ-TTg của Thủ tướng Chính phủ về Đề án “Hỗ trợ hệ sinh thái khởi nghi</w:t>
      </w:r>
      <w:r>
        <w:t xml:space="preserve">ệp đổi mới sáng tạo quốc gia đến năm 2025”, hệ sinh thái khởi nghiệp Đà Nẵng đã từng bước phát triển và đã chứng tỏ được tiềm năng phát triển, thu hút được sự quan tâm của cộng đồng khởi nghiệp quốc gia và quốc tế." </w:t>
      </w:r>
    </w:p>
    <w:p w14:paraId="4B5C1D71" w14:textId="77777777" w:rsidR="008C44AF" w:rsidRDefault="002E2B33">
      <w:pPr>
        <w:spacing w:after="15"/>
        <w:ind w:left="-15" w:right="63" w:firstLine="566"/>
      </w:pPr>
      <w:r>
        <w:t>Năm 2015, UBND Thành phố đã thành lập H</w:t>
      </w:r>
      <w:r>
        <w:t>ội đồng điều phối mạng lưới khởi nghiệp để huy động sự tham gia của các cấp, các ngành và kết nối, hỗ trợ hệ sinh thái khởi nghiệp đổi mới sáng tạo (KNĐMST) một cách hiệu quả. Đến nay hệ sinh thái của thành phố đã có 06 vườn ươm, trong đó có 02 vườn ươm củ</w:t>
      </w:r>
      <w:r>
        <w:t xml:space="preserve">a nhà nước; 02 không gian sáng tạo; 10 không gian làm việc chung; 10 Câu lạc bộ khởi </w:t>
      </w:r>
      <w:r>
        <w:lastRenderedPageBreak/>
        <w:t>nghiệp và trung tâm khởi nghiệp ở các trường Đại học, Cao đẳng và 02 Quỹ đầu tư khởi nghiệp. Cộng đồng doanh nghiệp khởi nghiệp cũng đã có những bước phát triển và ngày cà</w:t>
      </w:r>
      <w:r>
        <w:t>ng lớn mạnh. Nhất là sau khi thành phố Đà Nẵng đăng cai tổ chức thành công Ngày hội khởi nghiệp quốc gia năm 2018, với sự chỉ đạo của Thủ tướng Chính phủ và sự tham gia của các Bộ, ngành trung ương, hệ sinh thái KNĐMST Đà Nẵng đã có bước phát triển và ngày</w:t>
      </w:r>
      <w:r>
        <w:t xml:space="preserve"> càng chuyên nghiệp. Các doanh nghiệp/dự án khởi nghiệp của thành phố tham gia các cuộc thi về khởi nghiệp đổi mới sáng tạo trong và ngoài nước đều đạt được các thành tích cao, tiêu biểu năm 2019 đạt Quán quân và 2020 đạt Á quân tại cuộc thi tìm kiếm tài n</w:t>
      </w:r>
      <w:r>
        <w:t>ăng khởi nghiệp quốc gia và nhiều giải thưởng khác. Có doanh nghiệp đã có các sản phẩm được thương mại hóa, gọi vốn được từ các nhà đầu tư trong và ngoài nước. Thành phố Đà Nẵng được Hiệp hội Phần mềm và Dịch vụ CNTT Việt Nam (VINASA) trao tặng Giải thưởng</w:t>
      </w:r>
      <w:r>
        <w:t xml:space="preserve"> Thành phố thông minh </w:t>
      </w:r>
    </w:p>
    <w:p w14:paraId="27E252A4" w14:textId="77777777" w:rsidR="008C44AF" w:rsidRDefault="002E2B33">
      <w:pPr>
        <w:spacing w:after="146"/>
        <w:ind w:left="-15" w:right="63" w:firstLine="0"/>
      </w:pPr>
      <w:r>
        <w:t xml:space="preserve">Việt Nam, trong đó có hạng mục thành phố hấp dẫn khởi nghiệp đổi mới sáng tạo. </w:t>
      </w:r>
    </w:p>
    <w:p w14:paraId="30892835" w14:textId="77777777" w:rsidR="008C44AF" w:rsidRDefault="002E2B33">
      <w:pPr>
        <w:spacing w:after="13"/>
        <w:ind w:left="-15" w:right="63" w:firstLine="566"/>
      </w:pPr>
      <w:r>
        <w:t>Để tạo cơ sở pháp lý thúc đẩy phát triển hệ sinh thái KNĐMST, thành phố đã ban hành nhiều cơ chế chính sách quan trọng, tiêu biểu như Quyết định số 1219/</w:t>
      </w:r>
      <w:r>
        <w:t>QĐ-UBND ngày 06/3/2017 của UBND thành phố phê duyệt Đề án “Phát triển hệ sinh thái khởi nghiệp thành phố Đà Nẵng đến năm 2020, tầm nhìn đến năm 2030”; Chương trình số 36-CTr/TU ngày 13/01/2020 của Ban Thường vụ Thành ủy về triển khai thực hiện Chuyên đề "P</w:t>
      </w:r>
      <w:r>
        <w:t>hát triển công nghiệp công nghệ cao, xây dựng Đà Nẵng thành trung tâm khởi nghiệp đổi mới sáng tạo tầm quốc gia, là khu đô thị sáng tạo - khoa học - công nghệ đạt đẳng cấp quốc tế, có sức cạnh tranh cao"; Kế hoạch số 2812/KH-UBND ngày 29/4/2020 của UBND th</w:t>
      </w:r>
      <w:r>
        <w:t>ành phố thực hiện Chương trình số 36-CTr/TU; Quyết định số 3836/QĐUBND ngày 13/10/2020 của UBND thành phố về phê duyệt “Đề án Xây dựng Đà Nẵng thành trung tâm khởi nghiệp, đổi mới sáng tạo quốc gia tại khu vực miền Trung - Tây Nguyên”; Nghị quyết số 328/20</w:t>
      </w:r>
      <w:r>
        <w:t>20/NQ-HĐND ngày 09/12/2020 của HĐND thành phố quy định nội dung và mức chi từ ngân sách nhà nước để thực hiện hỗ trợ hệ sinh thái KNĐMST trên địa bàn thành phố Đà Nẵng đến năm 2025; Kế hoạch khen thưởng chuyên đề KNĐMST trên địa bàn thành phố Đà Nẵng; Kế h</w:t>
      </w:r>
      <w:r>
        <w:t>oạch thực hiện Đề án “Hỗ trợ hệ sinh thái khởi nghiệp đổi mới sáng tạo quốc gia đến năm 2025” hằng năm. Đồng thời UBND thành phố có Báo cáo số 291/BC-UBND ngày 13/10/2020 kiến nghị Thủ tướng Chính phủ cho phép áp dụng cơ chế, chính sách ưu đãi tại Nghị địn</w:t>
      </w:r>
      <w:r>
        <w:t xml:space="preserve">h số 94/2020/NĐCP ngày 21/8/2020 và thí điểm các cơ chế, chính sách (sandbox) nhằm xây dựng </w:t>
      </w:r>
    </w:p>
    <w:p w14:paraId="18D84FCC" w14:textId="77777777" w:rsidR="008C44AF" w:rsidRDefault="002E2B33">
      <w:pPr>
        <w:spacing w:after="140"/>
        <w:ind w:left="-15" w:right="63" w:firstLine="0"/>
      </w:pPr>
      <w:r>
        <w:lastRenderedPageBreak/>
        <w:t>Đà Nẵng trở thành trung tâm khởi nghiệp đổi mới sáng tạo quốc gia tại khu vực miền Trung - Tây Nguyên”. Đây là các cơ sở pháp lý quan trọng để phát triển hệ sinh t</w:t>
      </w:r>
      <w:r>
        <w:t xml:space="preserve">hái khởi nghiệp trên địa bàn thành phố trong thời gian tới. </w:t>
      </w:r>
    </w:p>
    <w:p w14:paraId="3D7A1715" w14:textId="77777777" w:rsidR="008C44AF" w:rsidRDefault="002E2B33">
      <w:pPr>
        <w:spacing w:after="136"/>
        <w:ind w:left="-15" w:right="63" w:firstLine="566"/>
      </w:pPr>
      <w:r>
        <w:t xml:space="preserve">Đồng thời, cơ sở vật chất kỹ thuật phục vụ </w:t>
      </w:r>
      <w:r>
        <w:t xml:space="preserve">cho các hoạt động KNĐMST ngày càng được phát triển như mạng lưới các vườn ươm, không gian làm việc chung, các câu lạc bộ khởi nghiệp. Khu Công viên phần mềm số 2 được khởi công xây dựng trong đó có 3000m2 cho KNĐMST, vận hành khu ươm tạo doanh nghiệp công </w:t>
      </w:r>
      <w:r>
        <w:t>nghệ cao tại Khu Công nghệ cao, xây dựng Cổng Thông tin khởi nghiệp, phát triển nền tảng triển lãm thực tế ảo. Đặc biệt, thành phố đang triển khai các thủ tục đầu tư xây dựng Dự án Khu làm việc và đào tạo khởi nghiệp Đà Nẵng trên khu đất gần 2000m2 tại phư</w:t>
      </w:r>
      <w:r>
        <w:t xml:space="preserve">ờng An Hải Tây quận Sơn Trà. Đây sẽ là nơi hỗ trợ, đào tạo, ươm tạo, cung cấp các dịch vụ cho các doanh nghiệp hoàn thiện công nghệ, làm sản phẩm mẫu, sàn giao dịch công nghệ. </w:t>
      </w:r>
    </w:p>
    <w:p w14:paraId="0FD44F88" w14:textId="77777777" w:rsidR="008C44AF" w:rsidRDefault="002E2B33">
      <w:pPr>
        <w:spacing w:after="175"/>
        <w:ind w:left="-15" w:right="63" w:firstLine="566"/>
      </w:pPr>
      <w:r>
        <w:t>Hằng năm, trên cơ sở Kế hoạch của UBND thành phố triển khai Đề án 844, các cơ q</w:t>
      </w:r>
      <w:r>
        <w:t>uan, đơn vị trên địa bàn thành phố đã triển khai thực hiện các nhiệm vụ hỗ trợ phát triển hệ sinh thái khởi nghiệp. Trong đó tập trung cho các nhiệm vụ hỗ trợ dự án/doanh nghiệp KNĐMST; tổ chức các hoạt động đào tạo nâng cao năng lực; tổ chức các hoạt động</w:t>
      </w:r>
      <w:r>
        <w:t xml:space="preserve"> kết nối mạng lưới khởi nghiệp; tổ chức các sự kiện lớn như Ngày hội khởi nghiệp sáng tạo thành phố Đà Nẵng hàng năm thu hút sự quan tâm của lãnh đạo các Bộ, ngành Trung ương, lãnh đạo UBND các tỉnh miền Trung - Tây Nguyên, các sở, ban, ngành, UBND các quậ</w:t>
      </w:r>
      <w:r>
        <w:t>n, huyện, các tổ chức quốc tế, các nhà đầu tư thiên thần, quỹ đầu tư mạo hiểm và cộng đồng doanh nghiệp khởi nghiệp đến với Đà Nẵng như một điểm đến về khởi nghiệp. Bên cạnh đó các cơ quan, đơn vị trên địa bàn thành phố đã tổ chức các cuộc thi về khởi nghi</w:t>
      </w:r>
      <w:r>
        <w:t xml:space="preserve">ệp như chương trình “Google IO”, Chương trình Tăng tốc khởi nghiệp du lịch - dịch vụ VTS, Ngày hội “Kết nối ý tưởng sáng tạo - khởi nghiệp”, Diễn đàn thanh niên khởi nghiệp; “Festival Khoa học Công nghệ trong sinh viên”, “Ngày hội khởi nghiệp đổi mới sáng </w:t>
      </w:r>
      <w:r>
        <w:t xml:space="preserve">tạo”, cuộc thi “Start-up - Inter”, Cuộc thi “Sáng tạo công nghệ”,... Thông qua tổ chức các sự kiện, hội nghị, hội thảo, cuộc thi,... hằng năm đã kết nối các thành tố trong hệ sinh thái KNĐMST, lan tỏa tinh thần khởi nghiệp trong cộng đồng. </w:t>
      </w:r>
    </w:p>
    <w:p w14:paraId="5EFBD225" w14:textId="77777777" w:rsidR="008C44AF" w:rsidRDefault="002E2B33">
      <w:pPr>
        <w:pStyle w:val="u4"/>
        <w:ind w:left="715" w:right="61"/>
      </w:pPr>
      <w:r>
        <w:t>b) Đánh giá chu</w:t>
      </w:r>
      <w:r>
        <w:t xml:space="preserve">ng </w:t>
      </w:r>
    </w:p>
    <w:p w14:paraId="7DB9C90D" w14:textId="77777777" w:rsidR="008C44AF" w:rsidRDefault="002E2B33">
      <w:pPr>
        <w:ind w:left="-15" w:right="63"/>
      </w:pPr>
      <w:r>
        <w:t xml:space="preserve">Gần 05 năm triển khai Quyết định số 844/QĐ-TTg của Thủ tướng Chính phủ về Đề án “Hỗ trợ hệ sinh thái khởi nghiệp đổi mới sáng tạo quốc gia đến năm 2025”, thành phố Đà Nẵng đã triển khai các biện pháp thúc đẩy hệ sinh thái </w:t>
      </w:r>
      <w:r>
        <w:lastRenderedPageBreak/>
        <w:t>KNĐMST và bước đầu mang lại kế</w:t>
      </w:r>
      <w:r>
        <w:t xml:space="preserve">t quả tích cực, tập trung vào việc xây dựng cơ chế chính sách, cơ sở vật chất kỹ thuật, hình thành và phát triển hệ sinh thái khởi nghiệp, đào tạo, huấn luyện khởi nghiệp.  </w:t>
      </w:r>
    </w:p>
    <w:p w14:paraId="5B630257" w14:textId="77777777" w:rsidR="008C44AF" w:rsidRDefault="002E2B33">
      <w:pPr>
        <w:spacing w:after="154"/>
        <w:ind w:left="-15" w:right="63"/>
      </w:pPr>
      <w:r>
        <w:t>Ươm tạo và tổ chức các sự kiện kết nối mạng lưới khởi nghiệp, kết nối được các thà</w:t>
      </w:r>
      <w:r>
        <w:t>nh tố của hệ sinh thái trong đó có sự kiện Ngày hội khởi nghiệp sáng tạo Đà Nẵng hằng năm đã thu hút hàng ngàn lượt khách tham dự và đông đảo các diễn giả có uy tín trong và ngoài nước, các quỹ đầu tư và các dự án khởi nghiệp đổi mới sáng tạo để kết nối và</w:t>
      </w:r>
      <w:r>
        <w:t xml:space="preserve"> mời gọi đầu tư; cơ sở hạ tầng và tổ chức hỗ trợ khởi nghiệp gia tăng cả về số lượng, chất lượng; tinh thần KNĐMST được phát huy và hoạt động sôi nổi trong các trường đại học, cao đẳng; một số dự án đã được ươm tạo và gọi vốn thành công. </w:t>
      </w:r>
    </w:p>
    <w:p w14:paraId="005D9EF3" w14:textId="77777777" w:rsidR="008C44AF" w:rsidRDefault="002E2B33">
      <w:pPr>
        <w:pStyle w:val="u2"/>
        <w:spacing w:after="104"/>
        <w:ind w:left="0" w:right="61" w:firstLine="708"/>
      </w:pPr>
      <w:r>
        <w:t>IV. MỐI QUAN HỆ G</w:t>
      </w:r>
      <w:r>
        <w:t xml:space="preserve">IỮA CHUYỂN ĐỔI SỐ VỚI CHÍNH QUYỀN ĐIỆN TỬ, THÀNH PHỐ THÔNG MINH </w:t>
      </w:r>
    </w:p>
    <w:p w14:paraId="22A76D80" w14:textId="77777777" w:rsidR="008C44AF" w:rsidRDefault="002E2B33">
      <w:pPr>
        <w:ind w:left="-15" w:right="63"/>
      </w:pPr>
      <w:r>
        <w:t xml:space="preserve">Theo tổ chức Gartner, </w:t>
      </w:r>
      <w:r>
        <w:rPr>
          <w:b/>
        </w:rPr>
        <w:t>Chính quyền điện tử</w:t>
      </w:r>
      <w:r>
        <w:t xml:space="preserve"> (e-Government) là chính quyền ứng dụng công nghệ thông tin để nâng cao hiệu lực, hiệu quả hoạt động và cung cấp dịch vụ, phục vụ người dân và doanh n</w:t>
      </w:r>
      <w:r>
        <w:t xml:space="preserve">ghiệp tốt hơn. Hay nói một cách khác, chính quyền điện tử là quá trình tin học hoá các hoạt động của Chính quyền. </w:t>
      </w:r>
    </w:p>
    <w:p w14:paraId="0C209B33" w14:textId="77777777" w:rsidR="008C44AF" w:rsidRDefault="002E2B33">
      <w:pPr>
        <w:spacing w:after="7"/>
        <w:ind w:left="-15" w:right="63"/>
      </w:pPr>
      <w:r>
        <w:t xml:space="preserve">Theo Tổ chức Liên minh Viễn thông quốc tế (ITU), </w:t>
      </w:r>
      <w:r>
        <w:rPr>
          <w:b/>
        </w:rPr>
        <w:t>Thành phố thông minh</w:t>
      </w:r>
      <w:r>
        <w:t xml:space="preserve"> </w:t>
      </w:r>
      <w:r>
        <w:rPr>
          <w:b/>
        </w:rPr>
        <w:t>bền vững</w:t>
      </w:r>
      <w:r>
        <w:t xml:space="preserve"> (Smart Sustainable City) là thành phố sáng tạo, sử dụng CNTT-</w:t>
      </w:r>
    </w:p>
    <w:p w14:paraId="59EEB144" w14:textId="77777777" w:rsidR="008C44AF" w:rsidRDefault="002E2B33">
      <w:pPr>
        <w:ind w:left="-15" w:right="63" w:firstLine="0"/>
      </w:pPr>
      <w:r>
        <w:t>TT và các phương tiện khác để nâng cao chất lượng cuộc sống, hiệu quả của các dịch vụ và hoạt động đô thị, nâng cao tính cạnh tranh, đáp ứng được các yêu cầu kinh tế, xã hội, môi trường và văn hóa của các thế hệ hiện tại và tương lai [4]. Đồng thời, ITU đã</w:t>
      </w:r>
      <w:r>
        <w:t xml:space="preserve"> khuyến nghị triển khai Thành phố thông minh trên 6 trụ cột bao gồm: </w:t>
      </w:r>
      <w:r>
        <w:rPr>
          <w:i/>
        </w:rPr>
        <w:t>Quản trị thông minh (Smart Governance), Kinh tế thông minh (Smart Economy), Môi trường thông minh (Smart Environment), Giao thông thông minh (Smart Mobility), Đời sống thông minh (Smart L</w:t>
      </w:r>
      <w:r>
        <w:rPr>
          <w:i/>
        </w:rPr>
        <w:t>iving), Công dân thông minh (Smart Citizen)</w:t>
      </w:r>
      <w:r>
        <w:t xml:space="preserve">. </w:t>
      </w:r>
    </w:p>
    <w:p w14:paraId="35137152" w14:textId="77777777" w:rsidR="008C44AF" w:rsidRDefault="002E2B33">
      <w:pPr>
        <w:ind w:left="-15" w:right="63"/>
      </w:pPr>
      <w:r>
        <w:t xml:space="preserve">Theo tổ chức IDC, </w:t>
      </w:r>
      <w:r>
        <w:rPr>
          <w:b/>
        </w:rPr>
        <w:t>Chuyển đổi số</w:t>
      </w:r>
      <w:r>
        <w:t xml:space="preserve"> (Digital Transformation) là việc sử dụng dữ liệu và công nghệ số để thay đổi một cách tổng thể và toàn diện tất cả các khía cạnh của đời sống kinh tế - xã hội, tái định hình cách</w:t>
      </w:r>
      <w:r>
        <w:t xml:space="preserve"> chúng ta sống, làm việc và liên hệ với nhau. Khác với ứng dụng CNTT, chuyển đổi số nghĩa là thay đổi quy trình mới, thay đổi mô hình hoạt động mới, để cung cấp dịch vụ mới hoặc cung cấp dịch vụ đã có theo cách mới, tạo ra giá trị mới. Xét về mức độ ứng dụ</w:t>
      </w:r>
      <w:r>
        <w:t xml:space="preserve">ng công nghệ số, chuyển đổi số có thể chia thành 3 cấp độ [2]: </w:t>
      </w:r>
      <w:r>
        <w:rPr>
          <w:i/>
        </w:rPr>
        <w:t>Digitization</w:t>
      </w:r>
      <w:r>
        <w:t xml:space="preserve"> (Số hóa nội dung), </w:t>
      </w:r>
      <w:r>
        <w:rPr>
          <w:i/>
        </w:rPr>
        <w:t>Digitalization</w:t>
      </w:r>
      <w:r>
        <w:t xml:space="preserve"> (Số hóa quy trình) và </w:t>
      </w:r>
      <w:r>
        <w:rPr>
          <w:i/>
        </w:rPr>
        <w:t>Digital Transformation</w:t>
      </w:r>
      <w:r>
        <w:t xml:space="preserve"> (Chuyển đổi </w:t>
      </w:r>
      <w:r>
        <w:lastRenderedPageBreak/>
        <w:t>số). Xét về mô hình triển khai, chuyển đổi số bao gồm: Chuyển đổi số trong Chính phủ và c</w:t>
      </w:r>
      <w:r>
        <w:t xml:space="preserve">ơ quan nhà nước các cấp (hình thành Chính phủ số/Chính quyền số), chuyển đổi số nền kinh tế (hình thành Kinh tế số) và chuyển đổi số trong xã hội (hình thành Xã hội số, công dân số, văn hóa số). </w:t>
      </w:r>
    </w:p>
    <w:p w14:paraId="45EF14AE" w14:textId="77777777" w:rsidR="008C44AF" w:rsidRDefault="002E2B33">
      <w:pPr>
        <w:ind w:left="-15" w:right="63"/>
      </w:pPr>
      <w:r>
        <w:rPr>
          <w:i/>
        </w:rPr>
        <w:t>Chính quyền số là mức độ phát triển tiếp theo của Chính quyề</w:t>
      </w:r>
      <w:r>
        <w:rPr>
          <w:i/>
        </w:rPr>
        <w:t>n điện tử</w:t>
      </w:r>
      <w:r>
        <w:t>. Chính quyền số là Chính quyền đưa toàn bộ hoạt động của mình lên môi trường số, không chỉ nâng cao hiệu lực, hiệu quả hoạt động mà đổi mới mô hình hoạt động, thay đổi cách thức cung cấp dịch vụ dựa trên công nghệ số và dữ liệu, cho phép doanh ng</w:t>
      </w:r>
      <w:r>
        <w:t>hiệp cùng tham gia vào quá trình cung cấp dịch vụ. Một trong những thước đo của Chính quyền điện tử là số lượng dịch vụ hành chính công trực tuyến. Một trong những thước đo của Chính quyền số là số lượng dịch vụ hành chính giảm đi, số lượng dịch vụ công mớ</w:t>
      </w:r>
      <w:r>
        <w:t xml:space="preserve">i mang tính sáng tạo phục vụ xã hội tăng lên nhờ công nghệ số và dữ liệu. </w:t>
      </w:r>
    </w:p>
    <w:p w14:paraId="7FF93265" w14:textId="77777777" w:rsidR="008C44AF" w:rsidRDefault="002E2B33">
      <w:pPr>
        <w:ind w:left="-15" w:right="63"/>
      </w:pPr>
      <w:r>
        <w:rPr>
          <w:i/>
        </w:rPr>
        <w:t>Kinh tế số</w:t>
      </w:r>
      <w:r>
        <w:t xml:space="preserve"> bao gồm: ngành công nghiệp ICT, các ngành kinh doanh hàng hóa dựa trên các nền tảng số hay thương mại điện tử, ngành dịch vụ dựa trên nền tảng ICT hay gọi là kinh doanh s</w:t>
      </w:r>
      <w:r>
        <w:t xml:space="preserve">ố (như dịch vụ đặt Grab, Uber,… đặt nhà hàng, khách sạn qua mạng). </w:t>
      </w:r>
    </w:p>
    <w:p w14:paraId="160F4F12" w14:textId="77777777" w:rsidR="008C44AF" w:rsidRDefault="002E2B33">
      <w:pPr>
        <w:ind w:left="-15" w:right="63"/>
      </w:pPr>
      <w:r>
        <w:rPr>
          <w:i/>
        </w:rPr>
        <w:t>Xã hội số</w:t>
      </w:r>
      <w:r>
        <w:t xml:space="preserve"> bao gồm công dân số và văn hóa số. Có 09 yếu tố cấu thành nên công dân số là: khả năng truy cập nguồn thông tin số, khả năng giao tiếp trong môi trường số, kỹ năng cơ bản, mua bá</w:t>
      </w:r>
      <w:r>
        <w:t xml:space="preserve">n hàng hóa trên mạng, chuẩn mực đạo đức trong môi trường số, bảo vệ thể chất và tâm lý trước ảnh hưởng của môi trường số, định danh và xác thực, dữ liệu cá nhân và quyền riêng tư trong môi trường số. Văn hóa số là các quy tắc ứng xử, chuẩn mực đạo đức con </w:t>
      </w:r>
      <w:r>
        <w:t>người trong môi trường số.  Thành phố thông minh và Chuyển đổi số có một số điểm tương đồng. Thành phố thông minh và Chuyển đổi số đều dựa trên công nghệ số để làm đòn bẩy và động lực thúc đẩy (Enabler). Dữ liệu số là yếu tố then chốt trong Thành phố thông</w:t>
      </w:r>
      <w:r>
        <w:t xml:space="preserve"> minh và Chuyển đổi số.  </w:t>
      </w:r>
    </w:p>
    <w:p w14:paraId="64591B1C" w14:textId="77777777" w:rsidR="008C44AF" w:rsidRDefault="002E2B33">
      <w:pPr>
        <w:ind w:left="-15" w:right="63"/>
      </w:pPr>
      <w:r>
        <w:t xml:space="preserve">Xét về bản chất, Thành phố thông minh và Chuyển đổi số là hai khái niệm khác nhau. Thành phố thông minh </w:t>
      </w:r>
      <w:r>
        <w:rPr>
          <w:i/>
        </w:rPr>
        <w:t>là mô hình,</w:t>
      </w:r>
      <w:r>
        <w:t xml:space="preserve"> </w:t>
      </w:r>
      <w:r>
        <w:rPr>
          <w:i/>
        </w:rPr>
        <w:t>là</w:t>
      </w:r>
      <w:r>
        <w:t xml:space="preserve"> </w:t>
      </w:r>
      <w:r>
        <w:rPr>
          <w:i/>
        </w:rPr>
        <w:t>hình thái phát triển của thành phố/đô thị tương lai</w:t>
      </w:r>
      <w:r>
        <w:t xml:space="preserve">. Trong khi đó, Chuyển đổi số </w:t>
      </w:r>
      <w:r>
        <w:rPr>
          <w:i/>
        </w:rPr>
        <w:t>là quá trình, là cách làm, phư</w:t>
      </w:r>
      <w:r>
        <w:rPr>
          <w:i/>
        </w:rPr>
        <w:t>ơng pháp làm</w:t>
      </w:r>
      <w:r>
        <w:t xml:space="preserve">. Theo Microsoft [5], </w:t>
      </w:r>
      <w:r>
        <w:rPr>
          <w:i/>
        </w:rPr>
        <w:t>Thành phố thông minh là kết quả (outcome) của quá trình chuyển đổi số</w:t>
      </w:r>
      <w:r>
        <w:t>. Mục tiêu cuối cùng của Thành phố thông minh là người dân, lấy người dân làm trung tâm; mọi giải pháp, cách làm đều dựa trên lợi ích của người dân, do đ</w:t>
      </w:r>
      <w:r>
        <w:t xml:space="preserve">ó chỉ tiêu quan trọng nhất của Thành phố thông </w:t>
      </w:r>
      <w:r>
        <w:lastRenderedPageBreak/>
        <w:t xml:space="preserve">minh là chất lượng cuộc sống người dân (quality of life) bên cạnh các chỉ tiêu khác như năng lực cạnh tranh của nền kinh tế, môi trường bền vững,... </w:t>
      </w:r>
    </w:p>
    <w:p w14:paraId="4971FC81" w14:textId="77777777" w:rsidR="008C44AF" w:rsidRDefault="002E2B33">
      <w:pPr>
        <w:ind w:left="-15" w:right="63" w:firstLine="0"/>
      </w:pPr>
      <w:r>
        <w:t xml:space="preserve">Trong khi đó, Chuyển đổi số là hoạt động sáng tạo phá hủy, </w:t>
      </w:r>
      <w:r>
        <w:t xml:space="preserve">mang tính tiến hóa. Mục tiêu của Chuyển đổi số là thay đổi quy trình mới, tạo ra mô hình kinh doanh mới, cung cấp dịch vụ mới. </w:t>
      </w:r>
    </w:p>
    <w:p w14:paraId="34F0B9F4" w14:textId="77777777" w:rsidR="008C44AF" w:rsidRDefault="002E2B33">
      <w:pPr>
        <w:ind w:left="-15" w:right="63"/>
      </w:pPr>
      <w:r>
        <w:t>Thành phố Đà Nẵng đã triển khai xây dựng Chính quyền điện tử từ năm 2010, chính thức triển khai Thành phố thông minh từ năm 2019</w:t>
      </w:r>
      <w:r>
        <w:t>. Đề án xây dựng TPTM giai đoạn 2018-2025, định hướng đến năm 2030 đặt trọng tâm triển khai trên 03 trụ cột Hạ tầng – Dữ liệu – Thông minh, đưa ra 53 chương trình, dự án ưu tiên triển khai trước. Đến nay, sau 02 năm triển khai bước đầu thành phố đã hình th</w:t>
      </w:r>
      <w:r>
        <w:t>ành hệ thống hạ tầng kỹ thuật, CSDL, các hệ thống nền tảng để làm cơ sở triển khai cung cấp các ứng dụng, dịch vụ thông minh cho người dân. Tuy nhiên, quy trình và bộ máy vận hành phụ thuộc vào cơ cấu tổ chức bộ máy hành chính, chưa được thay đổi cho phù h</w:t>
      </w:r>
      <w:r>
        <w:t xml:space="preserve">ợp, tối ưu để cung cấp dịch vụ mới. </w:t>
      </w:r>
    </w:p>
    <w:p w14:paraId="121A9E5C" w14:textId="77777777" w:rsidR="008C44AF" w:rsidRDefault="002E2B33">
      <w:pPr>
        <w:ind w:left="-15" w:right="63"/>
      </w:pPr>
      <w:r>
        <w:t>Chuyển đổi số trước tiên là chuyển đổi về nhận thức, từ đó thay đổi cách làm, công nghệ số chỉ là công cụ hỗ trợ. Do đó, phạm vi của Đề án Chuyển đổi số không chỉ triển khai các nhiệm vụ, chương trình, dự án liên quan đ</w:t>
      </w:r>
      <w:r>
        <w:t>ến CNTT, phát triển hạ tầng số, dữ liệu số, nền tảng và ứng dụng thông minh, mà còn triển khai các nhiệm vụ khác như chuyển đổi nhận thức trong cơ quan nhà nước, doanh nghiệp và người dân, kiến tạo thể chế, đổi mới khu vực công, cải cách quy trình, đào tạo</w:t>
      </w:r>
      <w:r>
        <w:t xml:space="preserve"> kỹ năng số, phát triển nhân lực số,... Trong Chuyển đổi số, về chính quyền sẽ kế thừa các kết quả triển khai chương trình, dự án của Đề án TPTM, bổ sung thêm các nhiệm vụ khác để triển khai thành công 03 trụ cột Chính phủ số, Kinh tế số, Xã hội số; đồng t</w:t>
      </w:r>
      <w:r>
        <w:t xml:space="preserve">hời tạo cơ chế, chính sách, kích cầu, huy động để từng người dân, doanh nghiệp cũng có hoạt động cần thiết để là doanh nghiệp số, công dân số. </w:t>
      </w:r>
    </w:p>
    <w:p w14:paraId="2239E54C" w14:textId="77777777" w:rsidR="008C44AF" w:rsidRDefault="002E2B33">
      <w:pPr>
        <w:spacing w:after="11"/>
        <w:ind w:left="-15" w:right="63"/>
      </w:pPr>
      <w:r>
        <w:t xml:space="preserve">Triển khai Đề án Chuyền đổi số là thực hiện phát triển Chính quyền số - </w:t>
      </w:r>
      <w:r>
        <w:t>bước tiếp theo của Chính quyền điện tử, phát triển Kinh tế số - 01 trong 05 lĩnh vực ưu tiên theo Nghị quyết số 43-NQ/TW của Bộ Chính trị và 01 trong 03 nhiệm vụ trọng tâm, đột phá theo Nghị quyết Đại hội Đại biểu Đảng bộ thành phố lần thứ XXII; và phát tr</w:t>
      </w:r>
      <w:r>
        <w:t xml:space="preserve">iển Xã hội số để đem cơ hội bình đẳng cho người dân tiếp cận dịch vụ, cũng giúp chính quyền nâng cao chất lượng dịch vụ cho người dân,… một cách toàn diện, góp phần vào triển khai thành công xây dựng </w:t>
      </w:r>
    </w:p>
    <w:p w14:paraId="221E5F17" w14:textId="77777777" w:rsidR="008C44AF" w:rsidRDefault="002E2B33">
      <w:pPr>
        <w:spacing w:after="2"/>
        <w:ind w:left="-15" w:right="63" w:firstLine="0"/>
      </w:pPr>
      <w:r>
        <w:lastRenderedPageBreak/>
        <w:t>Thành phố thông minh đến năm 2030 như Bộ Chính trị và T</w:t>
      </w:r>
      <w:r>
        <w:t xml:space="preserve">hành ủy, HĐND, UBND thành phố đã xác định. Đồng thời, việc triển khai Đề án Chuyển đổi số gắn liền với Kế hoạch triển khai Nghị quyết số 07-NQ/TU ngày 16/4/2019 và </w:t>
      </w:r>
    </w:p>
    <w:p w14:paraId="0232BDF7" w14:textId="77777777" w:rsidR="008C44AF" w:rsidRDefault="002E2B33">
      <w:pPr>
        <w:ind w:left="-15" w:right="63" w:firstLine="0"/>
      </w:pPr>
      <w:r>
        <w:t>Chương trình số 37-CT/TU ngày 31/01/2020 của Ban Thường vụ Thành ủy; đặc biệt là Kế hoạch t</w:t>
      </w:r>
      <w:r>
        <w:t xml:space="preserve">hí điểm tổ chức mô hình chính quyền đô thị tại thành phố Đà Nẵng.      </w:t>
      </w:r>
    </w:p>
    <w:p w14:paraId="6FAE6094" w14:textId="77777777" w:rsidR="008C44AF" w:rsidRDefault="002E2B33">
      <w:pPr>
        <w:pStyle w:val="u2"/>
        <w:ind w:left="0" w:right="61" w:firstLine="708"/>
      </w:pPr>
      <w:r>
        <w:t xml:space="preserve"> V. PHÂN TÍCH MÔ HÌNH SWOT ĐỐI VỚI THÀNH PHỐ ĐÀ NẴNG </w:t>
      </w:r>
    </w:p>
    <w:p w14:paraId="0FBC0249" w14:textId="77777777" w:rsidR="008C44AF" w:rsidRDefault="002E2B33">
      <w:pPr>
        <w:spacing w:after="148"/>
        <w:ind w:left="-15" w:right="63"/>
      </w:pPr>
      <w:r>
        <w:t>Trong phần IV đã nêu kết quả đạt được, tồn tại và hạn chế của các yếu tố có tác động đến triển khai Chuyển đổi số tại thành phố Đà</w:t>
      </w:r>
      <w:r>
        <w:t xml:space="preserve"> Nẵng. Phân tích mô hình SWOT để nhận diện các điểm chính trong triển khai Chuyển đổi số tại thành phố Đà Nẵng như sau: </w:t>
      </w:r>
    </w:p>
    <w:p w14:paraId="3AB05FF2" w14:textId="77777777" w:rsidR="008C44AF" w:rsidRDefault="002E2B33">
      <w:pPr>
        <w:pStyle w:val="u4"/>
        <w:spacing w:after="170"/>
        <w:ind w:left="715" w:right="61"/>
      </w:pPr>
      <w:r>
        <w:t xml:space="preserve">1. Điểm mạnh </w:t>
      </w:r>
    </w:p>
    <w:p w14:paraId="1B5D8DF3" w14:textId="77777777" w:rsidR="008C44AF" w:rsidRDefault="002E2B33">
      <w:pPr>
        <w:numPr>
          <w:ilvl w:val="0"/>
          <w:numId w:val="28"/>
        </w:numPr>
        <w:spacing w:after="149"/>
        <w:ind w:right="63"/>
      </w:pPr>
      <w:r>
        <w:t>Cam kết và quyết tâm của lãnh đạo thành phố; tầm nhìn, chủ trương được xác định rõ, nhất quán trong các nghị quyết của Bộ</w:t>
      </w:r>
      <w:r>
        <w:t xml:space="preserve"> Chính trị, Thành ủy và được thể chế hóa kịp thời trong các văn bản của HĐND, UBND thành phố; các cơ chế, chính sách thường xuyên được cập nhật, bổ sung cho phù hợp với yêu cầu và tình hình thực tiễn, có nội dung cụ thể hỗ trợ cho triển khai Chuyển đổi số.</w:t>
      </w:r>
      <w:r>
        <w:t xml:space="preserve"> </w:t>
      </w:r>
    </w:p>
    <w:p w14:paraId="6F1B5E3E" w14:textId="77777777" w:rsidR="008C44AF" w:rsidRDefault="002E2B33">
      <w:pPr>
        <w:numPr>
          <w:ilvl w:val="0"/>
          <w:numId w:val="28"/>
        </w:numPr>
        <w:spacing w:after="146"/>
        <w:ind w:right="63"/>
      </w:pPr>
      <w:r>
        <w:t xml:space="preserve">Hạ tầng viễn thông, CNTT đồng bộ, hiện đại, các hệ thống CSDL và nền tảng sẵn sàng phục vụ triển khai chuyển đổi số. </w:t>
      </w:r>
    </w:p>
    <w:p w14:paraId="07FB6EDB" w14:textId="77777777" w:rsidR="008C44AF" w:rsidRDefault="002E2B33">
      <w:pPr>
        <w:numPr>
          <w:ilvl w:val="0"/>
          <w:numId w:val="28"/>
        </w:numPr>
        <w:spacing w:after="26" w:line="287" w:lineRule="auto"/>
        <w:ind w:right="63"/>
      </w:pPr>
      <w:r>
        <w:t xml:space="preserve">Kết quả và kinh nghiệm triển khai ứng dụng CNTT, xây dựng CQĐT, TPTM có thể được kế thừa và tiếp tục phát huy; hầu hết các chỉ số đo lường (KPI) liên quan đều đạt cao hơn mức trung bình của toàn quốc, đồng thời Đà </w:t>
      </w:r>
    </w:p>
    <w:p w14:paraId="53D884A0" w14:textId="77777777" w:rsidR="008C44AF" w:rsidRDefault="002E2B33">
      <w:pPr>
        <w:spacing w:after="149"/>
        <w:ind w:left="-15" w:right="63" w:firstLine="0"/>
      </w:pPr>
      <w:r>
        <w:t>Nẵng đã xây dựng, áp dụng một số sản phẩm</w:t>
      </w:r>
      <w:r>
        <w:t xml:space="preserve">, ứng dụng theo hướng chuyển đổi số. </w:t>
      </w:r>
    </w:p>
    <w:p w14:paraId="3464C964" w14:textId="77777777" w:rsidR="008C44AF" w:rsidRDefault="002E2B33">
      <w:pPr>
        <w:numPr>
          <w:ilvl w:val="0"/>
          <w:numId w:val="28"/>
        </w:numPr>
        <w:spacing w:after="149"/>
        <w:ind w:right="63"/>
      </w:pPr>
      <w:r>
        <w:t>Đà Nẵng đã hình thành nền công nghệp CNTT (các khu CNTT tập trung, doanh nghiệp, nhân lực, sản phẩm, thị trường); đặc biệt là tỷ lệ doanh nghiệp công nghệ số cao; ý chí và sự lớn mạnh của cộng đồng doanh nghiệp địa phư</w:t>
      </w:r>
      <w:r>
        <w:t xml:space="preserve">ơng, đã làm chủ công nghệ và triển khai thành công nhiều sản phẩm thương hiệu Đà Nẵng (Make in Da Nang) và từng bước nhân rộng trong cả nước. Hệ sinh thái khởi nghiệp đổi mới sáng tạo đang hình thành và phát triển. </w:t>
      </w:r>
    </w:p>
    <w:p w14:paraId="198EBDF3" w14:textId="77777777" w:rsidR="008C44AF" w:rsidRDefault="002E2B33">
      <w:pPr>
        <w:numPr>
          <w:ilvl w:val="0"/>
          <w:numId w:val="28"/>
        </w:numPr>
        <w:spacing w:after="145"/>
        <w:ind w:right="63"/>
      </w:pPr>
      <w:r>
        <w:t>Nguồn nhân lực toàn thành phố (bao gồm n</w:t>
      </w:r>
      <w:r>
        <w:t xml:space="preserve">guồn nhân lực CNTT) trẻ, ham học hỏi, sáng tạo và thích ứng nhanh. </w:t>
      </w:r>
    </w:p>
    <w:p w14:paraId="1419C4BC" w14:textId="77777777" w:rsidR="008C44AF" w:rsidRDefault="002E2B33">
      <w:pPr>
        <w:numPr>
          <w:ilvl w:val="0"/>
          <w:numId w:val="28"/>
        </w:numPr>
        <w:spacing w:after="148"/>
        <w:ind w:right="63"/>
      </w:pPr>
      <w:r>
        <w:lastRenderedPageBreak/>
        <w:t xml:space="preserve">Tỷ lệ ứng dụng công nghệ trong xã hội ở mức cao; </w:t>
      </w:r>
      <w:r>
        <w:t xml:space="preserve">tỷ lệ thuê bao viễn thông, đặc biệt là sử dụng internet, điện thoại thông minh trong người dân, doanh nghiệp cao; sự tham gia, hưởng ứng của doanh nghiệp và cộng đồng xã hội cùng với chính quyền thành phố trong xây dựng CQĐT, TPTM.  </w:t>
      </w:r>
    </w:p>
    <w:p w14:paraId="3B9D0F47" w14:textId="77777777" w:rsidR="008C44AF" w:rsidRDefault="002E2B33">
      <w:pPr>
        <w:numPr>
          <w:ilvl w:val="0"/>
          <w:numId w:val="28"/>
        </w:numPr>
        <w:ind w:right="63"/>
      </w:pPr>
      <w:r>
        <w:t>Thành phố tập trung, ư</w:t>
      </w:r>
      <w:r>
        <w:t xml:space="preserve">u tiên thát triển công nghiệp công nghệ cao, triển khai khởi nghiệp, đổi mới sáng tạo sẽ tạo thêm động lực cho chuyển đổi số. </w:t>
      </w:r>
    </w:p>
    <w:p w14:paraId="135FEC5D" w14:textId="77777777" w:rsidR="008C44AF" w:rsidRDefault="002E2B33">
      <w:pPr>
        <w:spacing w:after="0" w:line="259" w:lineRule="auto"/>
        <w:ind w:left="720" w:firstLine="0"/>
        <w:jc w:val="left"/>
      </w:pPr>
      <w:r>
        <w:t xml:space="preserve"> </w:t>
      </w:r>
    </w:p>
    <w:p w14:paraId="61FB6FE5" w14:textId="77777777" w:rsidR="008C44AF" w:rsidRDefault="002E2B33">
      <w:pPr>
        <w:pStyle w:val="u4"/>
        <w:spacing w:after="174"/>
        <w:ind w:left="715" w:right="61"/>
      </w:pPr>
      <w:r>
        <w:t xml:space="preserve">2. Điểm yếu </w:t>
      </w:r>
    </w:p>
    <w:p w14:paraId="0600824E" w14:textId="77777777" w:rsidR="008C44AF" w:rsidRDefault="002E2B33">
      <w:pPr>
        <w:numPr>
          <w:ilvl w:val="0"/>
          <w:numId w:val="29"/>
        </w:numPr>
        <w:spacing w:after="141"/>
        <w:ind w:right="63"/>
      </w:pPr>
      <w:r>
        <w:t>Ứng dụng CNTT, công nghệ số trong cơ quan Đảng, Mặt trận và các tổ chức chính trị, xã hội chưa đồng bộ, tương thíc</w:t>
      </w:r>
      <w:r>
        <w:t xml:space="preserve">h với các cơ quan nhà nước. </w:t>
      </w:r>
    </w:p>
    <w:p w14:paraId="5C93A335" w14:textId="77777777" w:rsidR="008C44AF" w:rsidRDefault="002E2B33">
      <w:pPr>
        <w:numPr>
          <w:ilvl w:val="0"/>
          <w:numId w:val="29"/>
        </w:numPr>
        <w:spacing w:after="144"/>
        <w:ind w:right="63"/>
      </w:pPr>
      <w:r>
        <w:t>Nguồn lực đầu tư cho ứng dụng CNTT, CQĐT, TPTM còn hạn chế</w:t>
      </w:r>
      <w:r>
        <w:rPr>
          <w:vertAlign w:val="superscript"/>
        </w:rPr>
        <w:footnoteReference w:id="27"/>
      </w:r>
      <w:r>
        <w:t>. - Năng lực, trình độ công nghệ, tài chính của các doanh nghiệp thành phố, đặc biệt là các doanh nghiệp nhỏ và vừa còn thấp; đầu tư cho nghiên cứu, đổi mới công nghệ,</w:t>
      </w:r>
      <w:r>
        <w:t xml:space="preserve"> sáng tạo trong các doanh nghiệp chưa cao. </w:t>
      </w:r>
    </w:p>
    <w:p w14:paraId="26E8FCED" w14:textId="77777777" w:rsidR="008C44AF" w:rsidRDefault="002E2B33">
      <w:pPr>
        <w:numPr>
          <w:ilvl w:val="0"/>
          <w:numId w:val="29"/>
        </w:numPr>
        <w:spacing w:after="156"/>
        <w:ind w:right="63"/>
      </w:pPr>
      <w:r>
        <w:t xml:space="preserve">Chưa triển khai 5G trên địa bàn thành phố. </w:t>
      </w:r>
    </w:p>
    <w:p w14:paraId="533BCD50" w14:textId="77777777" w:rsidR="008C44AF" w:rsidRDefault="002E2B33">
      <w:pPr>
        <w:numPr>
          <w:ilvl w:val="0"/>
          <w:numId w:val="29"/>
        </w:numPr>
        <w:spacing w:after="137"/>
        <w:ind w:right="63"/>
      </w:pPr>
      <w:r>
        <w:t xml:space="preserve">Thanh toán không dùng tiền mặt, thương mại điện tử ở mức thấp; tự phát theo xu hướng chung toàn quốc, chưa có yếu tố “dẫn dắt”. </w:t>
      </w:r>
    </w:p>
    <w:p w14:paraId="38405F43" w14:textId="77777777" w:rsidR="008C44AF" w:rsidRDefault="002E2B33">
      <w:pPr>
        <w:numPr>
          <w:ilvl w:val="0"/>
          <w:numId w:val="29"/>
        </w:numPr>
        <w:spacing w:after="153"/>
        <w:ind w:right="63"/>
      </w:pPr>
      <w:r>
        <w:t>Đào tạo nhân lực chất lượng cao, đặc bi</w:t>
      </w:r>
      <w:r>
        <w:t xml:space="preserve">ệt là nhân lực CNTT-TT chưa đáp ứng nhu cầu. </w:t>
      </w:r>
    </w:p>
    <w:p w14:paraId="18936815" w14:textId="77777777" w:rsidR="008C44AF" w:rsidRDefault="002E2B33">
      <w:pPr>
        <w:pStyle w:val="u4"/>
        <w:spacing w:after="164"/>
        <w:ind w:left="715" w:right="61"/>
      </w:pPr>
      <w:r>
        <w:t xml:space="preserve">3. Cơ hội </w:t>
      </w:r>
    </w:p>
    <w:p w14:paraId="6A0C9FD4" w14:textId="77777777" w:rsidR="008C44AF" w:rsidRDefault="002E2B33">
      <w:pPr>
        <w:numPr>
          <w:ilvl w:val="0"/>
          <w:numId w:val="30"/>
        </w:numPr>
        <w:spacing w:after="145"/>
        <w:ind w:right="63"/>
      </w:pPr>
      <w:r>
        <w:t>Chuyển đổi số mở ra cơ hội chưa từng có, vô giá và cũng là cơ hội cuối cùng trong vòng một vài thập kỷ tới. Nếu bỏ lỡ cơ hội này sẽ bị tụt lại phía sau xa hơn nữa do người đi trước thắng cuộc là ngườ</w:t>
      </w:r>
      <w:r>
        <w:t xml:space="preserve">i lấy được tất cả. </w:t>
      </w:r>
    </w:p>
    <w:p w14:paraId="015C7CAF" w14:textId="77777777" w:rsidR="008C44AF" w:rsidRDefault="002E2B33">
      <w:pPr>
        <w:numPr>
          <w:ilvl w:val="0"/>
          <w:numId w:val="30"/>
        </w:numPr>
        <w:spacing w:after="146"/>
        <w:ind w:right="63"/>
      </w:pPr>
      <w:r>
        <w:t>Những công nghệ số thai nghén trong nhiều chục năm đã phát triển đột phá và trở nên phổ biến, sẵn sàng, làm động lực thúc đẩy quá trình chuyển đổi số nhanh hơn; và phải sau nhiều chục năm nữa mới diễn ra một cuộc cách mạng công nghệ như</w:t>
      </w:r>
      <w:r>
        <w:t xml:space="preserve"> vậy một lần nữa.    </w:t>
      </w:r>
    </w:p>
    <w:p w14:paraId="5427F1EE" w14:textId="77777777" w:rsidR="008C44AF" w:rsidRDefault="002E2B33">
      <w:pPr>
        <w:numPr>
          <w:ilvl w:val="0"/>
          <w:numId w:val="30"/>
        </w:numPr>
        <w:spacing w:after="155"/>
        <w:ind w:right="63"/>
      </w:pPr>
      <w:r>
        <w:lastRenderedPageBreak/>
        <w:t>Cả nước đang bước vào công cuộc chuyển đổi số với sự vào cuộc của cả hệ thống chính trị, hành động đồng bộ ở các cấp và sự tham gia toàn xã hội (Nghị quyết số 52-</w:t>
      </w:r>
      <w:r>
        <w:t xml:space="preserve">NQ/TW của Bộ Chính trị; Quyết định số 749/QĐ-TTg của Thủ tướng Chính phủ;...). Chuyển đổi số không cần nhiều cơ sở vật chất mà cái cần chính là thay đổi tư duy. Với tiềm năng, kinh nghiệm và lợi thế sẵn có, Đà Nẵng cần nắm bắt nhanh cơ hội này và thúc đẩy </w:t>
      </w:r>
      <w:r>
        <w:t xml:space="preserve">quá trình chuyển đổi số trong toàn bộ hệ thống chính trị và cộng đồng xã hội.   </w:t>
      </w:r>
    </w:p>
    <w:p w14:paraId="1B7925AF" w14:textId="77777777" w:rsidR="008C44AF" w:rsidRDefault="002E2B33">
      <w:pPr>
        <w:pStyle w:val="u4"/>
        <w:spacing w:after="174"/>
        <w:ind w:left="715" w:right="61"/>
      </w:pPr>
      <w:r>
        <w:t xml:space="preserve">4. Thách thức </w:t>
      </w:r>
    </w:p>
    <w:p w14:paraId="11A770EF" w14:textId="77777777" w:rsidR="008C44AF" w:rsidRDefault="002E2B33">
      <w:pPr>
        <w:numPr>
          <w:ilvl w:val="0"/>
          <w:numId w:val="31"/>
        </w:numPr>
        <w:spacing w:after="198"/>
        <w:ind w:right="63"/>
      </w:pPr>
      <w:r>
        <w:t xml:space="preserve">Khó khăn lớn nhất của chuyển đổi số là thay đổi thói quen từ truyền thống sang sử dụng công nghệ số, dữ liệu số, hoạt trên môi trường mạng. Thách thức lớn nhất </w:t>
      </w:r>
      <w:r>
        <w:t xml:space="preserve">của chuyển đổi số là có nhận thức đúng. Thay đổi thói quen và tư duy phụ thuộc chủ yếu vào quyết tâm của người đứng đầu, là chuyện dám làm hay không dám làm. </w:t>
      </w:r>
    </w:p>
    <w:p w14:paraId="5FA449CE" w14:textId="77777777" w:rsidR="008C44AF" w:rsidRDefault="002E2B33">
      <w:pPr>
        <w:numPr>
          <w:ilvl w:val="0"/>
          <w:numId w:val="31"/>
        </w:numPr>
        <w:spacing w:after="160" w:line="287" w:lineRule="auto"/>
        <w:ind w:right="63"/>
      </w:pPr>
      <w:r>
        <w:t>Từ giữa năm 2021, thành phố Đà Nẵng bắt đầu triển khai thí điểm hoạt động của Chính quyền đô thị,</w:t>
      </w:r>
      <w:r>
        <w:t xml:space="preserve"> là mô hình mới tại Việt Nam, nên việc triển khai Chuyển đổi số cần tính toán đến yếu tố đáp ứng hoạt động của Chính quyền đô thị. </w:t>
      </w:r>
    </w:p>
    <w:p w14:paraId="3CB03A87" w14:textId="77777777" w:rsidR="008C44AF" w:rsidRDefault="002E2B33">
      <w:pPr>
        <w:numPr>
          <w:ilvl w:val="0"/>
          <w:numId w:val="31"/>
        </w:numPr>
        <w:spacing w:after="150"/>
        <w:ind w:right="63"/>
      </w:pPr>
      <w:r>
        <w:t>Chuyển đổi số là chuyện chưa có tiền lệ, sẽ phát sinh những mối quan hệ mới, những mối quan hệ và mô hình truyền thống có th</w:t>
      </w:r>
      <w:r>
        <w:t>ể bị gián đoạn hoặc chấm dứt. Tuy nhiên, thành phố Đà Nẵng với vai trò của chính quyền địa phương bị hạn chế về thẩm quyền do phụ thuộc vào thể chế, khung pháp lý của Trung ương, khó đưa ra những cơ chế, chính sách mang tính kiến tạo, tiên phong để thúc đẩ</w:t>
      </w:r>
      <w:r>
        <w:t xml:space="preserve">y chuyển đổi số. Nội dung xây dựng chính sách thử nghiệm có kiểm soát (sandbox) theo chủ trương tại Nghị quyết số 52-NQ/TW chưa có hướng dẫn cụ thể từ Chính phủ để làm căn cứ cho các địa phương triển khai.  </w:t>
      </w:r>
    </w:p>
    <w:p w14:paraId="4FC22CF3" w14:textId="77777777" w:rsidR="008C44AF" w:rsidRDefault="002E2B33">
      <w:pPr>
        <w:numPr>
          <w:ilvl w:val="0"/>
          <w:numId w:val="31"/>
        </w:numPr>
        <w:spacing w:after="150"/>
        <w:ind w:right="63"/>
      </w:pPr>
      <w:r>
        <w:t xml:space="preserve">Trong chuyển đổi số là áp dụng công nghệ mới và </w:t>
      </w:r>
      <w:r>
        <w:t xml:space="preserve">mô hình mới, đặc biệt là công nghệ 4.0, thậm chí có công nghệ, mô hình chưa được áp dụng thực tế tại Việt Nam. Do vậy, việc áp dụng mô hình nào, công nghệ phù hợp (không phải hiện đại nhất) để đảm bảo hài hòa giữa giải quyết bài toán đặt ra, chi phí, hiệu </w:t>
      </w:r>
      <w:r>
        <w:t xml:space="preserve">quả và thuận tiện trong sử dụng, khai thác cần được đánh giá, lựa chọn kỹ lưỡng.  </w:t>
      </w:r>
    </w:p>
    <w:p w14:paraId="6743534C" w14:textId="77777777" w:rsidR="008C44AF" w:rsidRDefault="002E2B33">
      <w:pPr>
        <w:numPr>
          <w:ilvl w:val="0"/>
          <w:numId w:val="31"/>
        </w:numPr>
        <w:spacing w:after="145"/>
        <w:ind w:right="63"/>
      </w:pPr>
      <w:r>
        <w:t xml:space="preserve">Một số thủ trưởng cơ quan, đơn vị chưa xác định cần phải có hệ thống/ứng dụng để nâng cao hiệu quả hoạt động của cơ quan, ngành mình. </w:t>
      </w:r>
    </w:p>
    <w:p w14:paraId="1CDF6F77" w14:textId="77777777" w:rsidR="008C44AF" w:rsidRDefault="002E2B33">
      <w:pPr>
        <w:numPr>
          <w:ilvl w:val="0"/>
          <w:numId w:val="31"/>
        </w:numPr>
        <w:spacing w:after="148"/>
        <w:ind w:right="63"/>
      </w:pPr>
      <w:r>
        <w:lastRenderedPageBreak/>
        <w:t>Đà Nẵng đã trải qua nhiều năm xây dựng</w:t>
      </w:r>
      <w:r>
        <w:t xml:space="preserve"> CQĐT, TPTM; đã hình thành và tồn tại nhiều hệ thống thông tin với nhiều loại công nghệ trong các cơ quan, tổ chức. Do đó, nhiệm vụ vừa phải chuyển đổi các công nghệ cũ nhưng vừa đảm bảo tính kế thừa, vừa đảm bảo tính liên thông giữa các hệ thống mới và cũ</w:t>
      </w:r>
      <w:r>
        <w:t xml:space="preserve"> là một thách thức không nhỏ trong điều kiện về ngân sách như hiện nay.   </w:t>
      </w:r>
    </w:p>
    <w:p w14:paraId="42C3EE70" w14:textId="77777777" w:rsidR="008C44AF" w:rsidRDefault="002E2B33">
      <w:pPr>
        <w:numPr>
          <w:ilvl w:val="0"/>
          <w:numId w:val="31"/>
        </w:numPr>
        <w:spacing w:after="147"/>
        <w:ind w:right="63"/>
      </w:pPr>
      <w:r>
        <w:t>Với sự phổ biến của công nghệ số và ra đời các mô hình kinh doanh mới, nguy cơ mất việc làm khi người lao động không được đào tạo lại, đào tạo nâng cao kịp thời để bắt kịp các yêu c</w:t>
      </w:r>
      <w:r>
        <w:t xml:space="preserve">ầu về kỹ năng mới. Do đó, chuyển đổi số vừa phải đảm bảo mục tiêu phát triển nhưng vừa phải đảm bảo không ai bị bỏ lại phía sau. Cần có những cơ chế, chính sách và hành động cụ thể để rút ngắn khoảng cách và đảm bảo mục tiêu công bằng và an sinh xã hội. </w:t>
      </w:r>
    </w:p>
    <w:p w14:paraId="719F2017" w14:textId="77777777" w:rsidR="008C44AF" w:rsidRDefault="002E2B33">
      <w:pPr>
        <w:numPr>
          <w:ilvl w:val="0"/>
          <w:numId w:val="31"/>
        </w:numPr>
        <w:ind w:right="63"/>
      </w:pPr>
      <w:r>
        <w:t>V</w:t>
      </w:r>
      <w:r>
        <w:t xml:space="preserve">iệc chia sẻ dữ liệu của thành phố Đà Nẵng trong hệ thống/ứng dụng của các Bộ, ngành Trung ương không chia sẻ cho địa phương; việc chia sẻ dữ liệu giữa các cơ quan trên địa bàn thành phố, đặc biệt các cơ quan Trung ương trên địa bàn còn khó khăn. </w:t>
      </w:r>
    </w:p>
    <w:p w14:paraId="009F17A8" w14:textId="77777777" w:rsidR="008C44AF" w:rsidRDefault="002E2B33">
      <w:pPr>
        <w:numPr>
          <w:ilvl w:val="0"/>
          <w:numId w:val="31"/>
        </w:numPr>
        <w:spacing w:after="150"/>
        <w:ind w:right="63"/>
      </w:pPr>
      <w:r>
        <w:t>Một số CS</w:t>
      </w:r>
      <w:r>
        <w:t xml:space="preserve">DL chuyên ngành và CSDL phục vụ quản lý nhà nước hiện có có số liệu chưa đầy đủ, chưa chất lượng, cần triển khai bước cập nhật, làm sạch để bảo đảm đầy đủ, duy nhất và chia sẻ về Kho dữ liệu dùng chung thành phố để phục vụ chuyển đổi số. </w:t>
      </w:r>
    </w:p>
    <w:p w14:paraId="725B40E6" w14:textId="77777777" w:rsidR="008C44AF" w:rsidRDefault="002E2B33">
      <w:pPr>
        <w:numPr>
          <w:ilvl w:val="0"/>
          <w:numId w:val="31"/>
        </w:numPr>
        <w:spacing w:after="146"/>
        <w:ind w:right="63"/>
      </w:pPr>
      <w:r>
        <w:t>Đa số người dân c</w:t>
      </w:r>
      <w:r>
        <w:t xml:space="preserve">hưa có đủ kỹ năng số cần thiết, niềm tin vào dịch vụ qua mạng nói chung và thanh toán, giao dịch qua mạng nói riêng. An toàn, an ninh mạng, dữ liệu, dữ liệu cá nhân, quyền riêng tư cá nhân của con người trên không gian mạng đang bị đe dọa. </w:t>
      </w:r>
    </w:p>
    <w:p w14:paraId="31D5B297" w14:textId="77777777" w:rsidR="008C44AF" w:rsidRDefault="002E2B33">
      <w:pPr>
        <w:spacing w:after="149"/>
        <w:ind w:left="-15" w:right="63"/>
      </w:pPr>
      <w:r>
        <w:t>Vì vậy, triển k</w:t>
      </w:r>
      <w:r>
        <w:t xml:space="preserve">hai chuyển đổi số thành phố Đà Nẵng nhằm giải quyết các thách thức, tận dụng tối đa cơ hội, khai thác lợi thế đặc thù của Đà Nẵng, tạo thêm lợi thế cạnh tranh, thu hút nguồn lực, huy động sức mạnh toàn dân để: </w:t>
      </w:r>
    </w:p>
    <w:p w14:paraId="6E31139C" w14:textId="77777777" w:rsidR="008C44AF" w:rsidRDefault="002E2B33">
      <w:pPr>
        <w:numPr>
          <w:ilvl w:val="0"/>
          <w:numId w:val="31"/>
        </w:numPr>
        <w:spacing w:after="147"/>
        <w:ind w:right="63"/>
      </w:pPr>
      <w:r>
        <w:t>Chính quyền hoạt động hiệu quả, hiệu lực hơn,</w:t>
      </w:r>
      <w:r>
        <w:t xml:space="preserve"> minh bạch hơn; góp phần thực hiện nhiệm vụ</w:t>
      </w:r>
      <w:r>
        <w:rPr>
          <w:i/>
        </w:rPr>
        <w:t>“tiên phong đổi mới và phát triển”</w:t>
      </w:r>
      <w:r>
        <w:t xml:space="preserve"> trong nhiệm vụ trọng tâm, đột phá của Nghị quyết Đại hội Đại biểu Đảng bộ thành phố lần thứ XXII, nhiệm kỳ 2020-2025. Chính quyền số tạo ra dữ liệu số và sử dụng dữ liệu số, nâng</w:t>
      </w:r>
      <w:r>
        <w:t xml:space="preserve"> cao hiệu quả thực hiện nhiệm vụ, chức năng “phân cấp”, “phân quyền”, “giám sát” của các cơ quan, cấp chính quyền trong vận hành Chính quyền đô thị; cũng như góp phần cho khởi nghiệp, đổi mới sáng tạo theo Nghị quyết số 43-NQ/TW của Bộ Chính trị. </w:t>
      </w:r>
    </w:p>
    <w:p w14:paraId="6BCA2FD2" w14:textId="77777777" w:rsidR="008C44AF" w:rsidRDefault="002E2B33">
      <w:pPr>
        <w:numPr>
          <w:ilvl w:val="0"/>
          <w:numId w:val="31"/>
        </w:numPr>
        <w:spacing w:after="163" w:line="266" w:lineRule="auto"/>
        <w:ind w:right="63"/>
      </w:pPr>
      <w:r>
        <w:lastRenderedPageBreak/>
        <w:t>Phát triển Kinh tế số, thúc đẩy đổi mới sáng tạo, tạo ra giá trị mới, giúp tăng năng suất lao động, tạo động lực tăng trưởng mới, thoát bẫy thu nhập trung bình; góp phần hiện thực nhiệm vụ trọng tâm</w:t>
      </w:r>
      <w:r>
        <w:rPr>
          <w:i/>
        </w:rPr>
        <w:t xml:space="preserve">“Đổi mới mạnh mẽ mô hình tăng trưởng, cơ cấu lại nền kinh </w:t>
      </w:r>
      <w:r>
        <w:rPr>
          <w:i/>
        </w:rPr>
        <w:t>tế, trọng tâm là phát triển mạnh công nghiệp công nghệ cao và công nghệ thông tin, gắn với xây dựng đô thị khởi nghiệp sáng tạo, thành phố thông minh, tạo nền tảng thúc đẩy phát triển các ngành, lĩnh vực mới, nhất là kinh tế số, xã hội số và chính quyền số</w:t>
      </w:r>
      <w:r>
        <w:rPr>
          <w:i/>
        </w:rPr>
        <w:t xml:space="preserve">” </w:t>
      </w:r>
      <w:r>
        <w:t xml:space="preserve">trong Nghị quyết Đại hội Đại biểu Đảng bộ thành phố lần thứ XXII, nhiệm kỳ 2020-2025. </w:t>
      </w:r>
    </w:p>
    <w:p w14:paraId="469977B6" w14:textId="77777777" w:rsidR="008C44AF" w:rsidRDefault="002E2B33">
      <w:pPr>
        <w:numPr>
          <w:ilvl w:val="0"/>
          <w:numId w:val="31"/>
        </w:numPr>
        <w:ind w:right="63"/>
      </w:pPr>
      <w:r>
        <w:t>Phát triển Xã hội số giúp người dân bình đẳng về cơ hội tiếp cận dịch vụ, đào tạo, tri thức, thu hẹp khoảng cách phát triển, giảm bất bình đẳng. Các ngành, lĩnh vực đư</w:t>
      </w:r>
      <w:r>
        <w:t xml:space="preserve">ợc tối ưu, thông minh hóa hướng đến nâng cao trải nghiệm và chất lượng cuộc sống của người dân. </w:t>
      </w:r>
    </w:p>
    <w:p w14:paraId="089254AA" w14:textId="77777777" w:rsidR="008C44AF" w:rsidRDefault="002E2B33">
      <w:pPr>
        <w:spacing w:after="138" w:line="259" w:lineRule="auto"/>
        <w:ind w:left="0" w:firstLine="0"/>
        <w:jc w:val="left"/>
      </w:pPr>
      <w:r>
        <w:t xml:space="preserve"> </w:t>
      </w:r>
    </w:p>
    <w:p w14:paraId="70C6C589" w14:textId="77777777" w:rsidR="008C44AF" w:rsidRDefault="002E2B33">
      <w:pPr>
        <w:spacing w:after="0" w:line="259" w:lineRule="auto"/>
        <w:ind w:left="0" w:firstLine="0"/>
        <w:jc w:val="left"/>
      </w:pPr>
      <w:r>
        <w:t xml:space="preserve"> </w:t>
      </w:r>
    </w:p>
    <w:p w14:paraId="1495196D" w14:textId="77777777" w:rsidR="008C44AF" w:rsidRDefault="002E2B33">
      <w:pPr>
        <w:pStyle w:val="u1"/>
        <w:ind w:left="583" w:right="644"/>
      </w:pPr>
      <w:r>
        <w:t xml:space="preserve">PHẦN II. NỘI DUNG ĐỀ ÁN CHUYỂN ĐỔI SỐ </w:t>
      </w:r>
    </w:p>
    <w:p w14:paraId="36FD196E" w14:textId="77777777" w:rsidR="008C44AF" w:rsidRDefault="002E2B33">
      <w:pPr>
        <w:spacing w:after="210" w:line="259" w:lineRule="auto"/>
        <w:ind w:left="0" w:firstLine="0"/>
        <w:jc w:val="left"/>
      </w:pPr>
      <w:r>
        <w:t xml:space="preserve"> </w:t>
      </w:r>
      <w:r>
        <w:tab/>
        <w:t xml:space="preserve"> </w:t>
      </w:r>
    </w:p>
    <w:p w14:paraId="26C55898" w14:textId="77777777" w:rsidR="008C44AF" w:rsidRDefault="002E2B33">
      <w:pPr>
        <w:pStyle w:val="u2"/>
        <w:ind w:left="715" w:right="61"/>
      </w:pPr>
      <w:r>
        <w:t xml:space="preserve">I. QUAN ĐIỂM, NGUYÊN TẮC </w:t>
      </w:r>
    </w:p>
    <w:p w14:paraId="7BE48B91" w14:textId="77777777" w:rsidR="008C44AF" w:rsidRDefault="002E2B33">
      <w:pPr>
        <w:numPr>
          <w:ilvl w:val="0"/>
          <w:numId w:val="32"/>
        </w:numPr>
        <w:spacing w:after="135"/>
        <w:ind w:right="63"/>
      </w:pPr>
      <w:r>
        <w:t>Kế thừa, phát triển kết quả đạt được trong triển khai Chính quyền điện tử, thành phố t</w:t>
      </w:r>
      <w:r>
        <w:t xml:space="preserve">hông minh, phát triển công nghiệp CNTT. </w:t>
      </w:r>
    </w:p>
    <w:p w14:paraId="09CB3D67" w14:textId="77777777" w:rsidR="008C44AF" w:rsidRDefault="002E2B33">
      <w:pPr>
        <w:numPr>
          <w:ilvl w:val="0"/>
          <w:numId w:val="32"/>
        </w:numPr>
        <w:spacing w:after="116" w:line="287" w:lineRule="auto"/>
        <w:ind w:right="63"/>
      </w:pPr>
      <w:r>
        <w:t>Chuyển đổi toàn bộ hoạt động của các cơ quan, trước hết là các cơ quan nhà nước lên môi trường số; coi chuyển đổi số là bắt buộc, mang tính mặc định; chuyển đổi số phải toàn trình, từ đầu đến cuối trong triển khai h</w:t>
      </w:r>
      <w:r>
        <w:t xml:space="preserve">oạt động của cơ quan. Cơ quan lực sử dụng công nghệ số và dữ liệu số để ra quyết định và quản lý kinh tế - xã hội hiệu quả hơn, làm động lực và “dẫn dắt” phát triển kinh tế số, xã hội số. </w:t>
      </w:r>
    </w:p>
    <w:p w14:paraId="54FF587B" w14:textId="77777777" w:rsidR="008C44AF" w:rsidRDefault="002E2B33">
      <w:pPr>
        <w:numPr>
          <w:ilvl w:val="0"/>
          <w:numId w:val="32"/>
        </w:numPr>
        <w:ind w:right="63"/>
      </w:pPr>
      <w:r>
        <w:t>Người dân và doanh nghiệp là trung tâm của chuyển đổi số; minh bạch</w:t>
      </w:r>
      <w:r>
        <w:t xml:space="preserve"> hóa, tăng cường sự tham gia của người dân và doanh nghiệp vào hoạt động của cơ quan nhà nước. Giảm bớt thủ tục hành chính, thay đổi nhận thức từ nền hành chính công “một cửa cố định” đến “một cửa bất kỳ”, mọi lúc, mọi nơi; cung cấp thêm các dịch vụ công t</w:t>
      </w:r>
      <w:r>
        <w:t xml:space="preserve">heo phương thức số (dịch vụ số) thân thiện, dễ dàng sử dụng, mang lại giá trị gia tăng cho người dân. Người dân có kỹ năng, thói quen sử dụng dịch vụ số và hình thành văn hoá số trong xã hội. </w:t>
      </w:r>
    </w:p>
    <w:p w14:paraId="62F24C22" w14:textId="77777777" w:rsidR="008C44AF" w:rsidRDefault="002E2B33">
      <w:pPr>
        <w:numPr>
          <w:ilvl w:val="0"/>
          <w:numId w:val="32"/>
        </w:numPr>
        <w:ind w:right="63"/>
      </w:pPr>
      <w:r>
        <w:t xml:space="preserve">Dữ liệu số là tài nguyên quan trọng, được chia sẻ một cách tối </w:t>
      </w:r>
      <w:r>
        <w:t xml:space="preserve">đa trong các cơ quan nhà nước phục vụ người dân, doanh nghiệp theo quy định của </w:t>
      </w:r>
      <w:r>
        <w:lastRenderedPageBreak/>
        <w:t xml:space="preserve">pháp luật, theo hướng người dân, doanh nghiệp chỉ cần cung cấp một lần đối với một loại dữ liệu khi thực hiện các thủ tục hành chính. Dữ liệu số được pháp lý hoá để có giá trị </w:t>
      </w:r>
      <w:r>
        <w:t xml:space="preserve">như dữ liệu truyền thống.  </w:t>
      </w:r>
    </w:p>
    <w:p w14:paraId="045FB24F" w14:textId="77777777" w:rsidR="008C44AF" w:rsidRDefault="002E2B33">
      <w:pPr>
        <w:numPr>
          <w:ilvl w:val="0"/>
          <w:numId w:val="32"/>
        </w:numPr>
        <w:ind w:right="63"/>
      </w:pPr>
      <w:r>
        <w:t>Phát triển chính quyền số như một nền tảng. Thực hiện mục tiêu kép, gắn phát triển chính quyền số với phát triển các doanh nghiệp công nghệ số Đà Nẵng và Việt Nam. Các doanh nghiệp có thể tham gia quá trình cung cấp dịch vụ công</w:t>
      </w:r>
      <w:r>
        <w:t xml:space="preserve">, khai thác hiệu quả dữ liệu mở của cơ quan nhà nước để phát triển các dịch vụ kinh tế số, xã hội số. </w:t>
      </w:r>
    </w:p>
    <w:p w14:paraId="66484123" w14:textId="77777777" w:rsidR="008C44AF" w:rsidRDefault="002E2B33">
      <w:pPr>
        <w:numPr>
          <w:ilvl w:val="0"/>
          <w:numId w:val="32"/>
        </w:numPr>
        <w:ind w:right="63"/>
      </w:pPr>
      <w:r>
        <w:t>Nhận thức đóng vai trò quyết định trong chuyển đổi số. Sự vào cuộc của cả hệ thống chính trị, đặc biệt là người đứng đầu; hành động đồng bộ ở các cơ quan</w:t>
      </w:r>
      <w:r>
        <w:t xml:space="preserve">, địa phương và sự tham gia của toàn dân là yếu tố bảo đảm sự thành công của chuyển đổi số. </w:t>
      </w:r>
    </w:p>
    <w:p w14:paraId="7CF7BDA5" w14:textId="77777777" w:rsidR="008C44AF" w:rsidRDefault="002E2B33">
      <w:pPr>
        <w:numPr>
          <w:ilvl w:val="0"/>
          <w:numId w:val="32"/>
        </w:numPr>
        <w:spacing w:after="143"/>
        <w:ind w:right="63"/>
      </w:pPr>
      <w:r>
        <w:t xml:space="preserve">Thể chế và công nghệ số là động lực của chuyển đổi số; cần liên tục rà soát để cập nhật thể chế và công nghệ phù hợp; </w:t>
      </w:r>
      <w:r>
        <w:t xml:space="preserve">tôn trọng tính mới, tính sáng tạo của hoạt động doanh nghiệp công nghệ, khuyến khích khai thác lợi thế chia sẻ kết nối, lợi thế công nghệ; Bảo đảm an toàn, an ninh mạng là yếu tố then chốt để chuyển đổi số hiệu quả. </w:t>
      </w:r>
    </w:p>
    <w:p w14:paraId="47334C4A" w14:textId="77777777" w:rsidR="008C44AF" w:rsidRDefault="002E2B33">
      <w:pPr>
        <w:pStyle w:val="u2"/>
        <w:ind w:left="715" w:right="61"/>
      </w:pPr>
      <w:r>
        <w:t>II. TẦM NHÌN, MỤC TIÊU</w:t>
      </w:r>
      <w:r>
        <w:rPr>
          <w:color w:val="FF0000"/>
        </w:rPr>
        <w:t xml:space="preserve"> </w:t>
      </w:r>
    </w:p>
    <w:p w14:paraId="16029BB6" w14:textId="77777777" w:rsidR="008C44AF" w:rsidRDefault="002E2B33">
      <w:pPr>
        <w:pStyle w:val="u3"/>
        <w:ind w:left="715" w:right="61"/>
      </w:pPr>
      <w:r>
        <w:t xml:space="preserve">1. Tầm nhìn </w:t>
      </w:r>
    </w:p>
    <w:p w14:paraId="7D1C4D03" w14:textId="77777777" w:rsidR="008C44AF" w:rsidRDefault="002E2B33">
      <w:pPr>
        <w:spacing w:after="146"/>
        <w:ind w:left="-15" w:right="63"/>
      </w:pPr>
      <w:r>
        <w:t xml:space="preserve">Triển khai áp dụng công nghệ số, dữ liệu số trong tái cấu trúc quy trình, đổi mới căn bản, toàn diện hoạt động quản lý, điều hành của cơ quan Đảng và Nhà nước; phát triển kinh tế số và tạo nền tảng thúc đẩy phát triển các ngành, lĩnh vực mới; </w:t>
      </w:r>
      <w:r>
        <w:t xml:space="preserve">phát triển môi trường số an toàn, nhân văn, rộng khắp để hình thành xã hội số. </w:t>
      </w:r>
    </w:p>
    <w:p w14:paraId="41C35943" w14:textId="77777777" w:rsidR="008C44AF" w:rsidRDefault="002E2B33">
      <w:pPr>
        <w:pStyle w:val="u3"/>
        <w:tabs>
          <w:tab w:val="center" w:pos="2258"/>
        </w:tabs>
        <w:ind w:left="0" w:firstLine="0"/>
        <w:jc w:val="left"/>
      </w:pPr>
      <w:r>
        <w:t xml:space="preserve"> </w:t>
      </w:r>
      <w:r>
        <w:tab/>
        <w:t xml:space="preserve">2. Mục tiêu đến năm 2025 </w:t>
      </w:r>
    </w:p>
    <w:p w14:paraId="7E442BD7" w14:textId="77777777" w:rsidR="008C44AF" w:rsidRDefault="002E2B33">
      <w:pPr>
        <w:ind w:left="-15" w:right="63"/>
      </w:pPr>
      <w:r>
        <w:t>a) Các cơ quan Nhà nước tiên phong, đổi mới phương thức quản trị công dựa trên công nghệ số và dữ liệu số, góp phần vận hành chính quyền đô thị thuậ</w:t>
      </w:r>
      <w:r>
        <w:t>n lợi và hiệu quả hơn, có năng lực và kịp thời phục vụ nhu cầu của người dân và doanh nghiệp tới mức độ cá nhân hóa, dẫn dắt phát triển kinh tế số, xã hội số. Các cơ quan Đảng, trọng tâm là ứng dụng công nghệ số trong cải cách hành chính tại các cơ quan Đả</w:t>
      </w:r>
      <w:r>
        <w:t xml:space="preserve">ng trên địa bàn thành phố theo hướng dân chủ, minh bạch, rút ngắn thời gian, giảm thủ tục hành chính, mang tính chuyên nghiệp, tinh gọn, hiệu quả, phù hợp với tình hình thực tế của thành phố; đảm bảo sự lãnh đạo tuyệt đối, trực tiếp và toàn diện của Đảng, </w:t>
      </w:r>
      <w:r>
        <w:t xml:space="preserve">đáp ứng yêu cầu phát triển kinh tế - xã hội của thành </w:t>
      </w:r>
      <w:r>
        <w:lastRenderedPageBreak/>
        <w:t xml:space="preserve">phố, góp phần thực hành tiết kiệm, phòng chống tham nhũng, lãng phí. Một số chỉ tiêu chính như sau: </w:t>
      </w:r>
    </w:p>
    <w:p w14:paraId="1852C268" w14:textId="77777777" w:rsidR="008C44AF" w:rsidRDefault="002E2B33">
      <w:pPr>
        <w:numPr>
          <w:ilvl w:val="0"/>
          <w:numId w:val="33"/>
        </w:numPr>
        <w:ind w:right="63"/>
      </w:pPr>
      <w:r>
        <w:t xml:space="preserve">95% người dân, doanh nghiệp hài lòng về sử dụng dịch vụ công; </w:t>
      </w:r>
    </w:p>
    <w:p w14:paraId="39F8C774" w14:textId="77777777" w:rsidR="008C44AF" w:rsidRDefault="002E2B33">
      <w:pPr>
        <w:numPr>
          <w:ilvl w:val="0"/>
          <w:numId w:val="33"/>
        </w:numPr>
        <w:spacing w:after="132"/>
        <w:ind w:right="63"/>
      </w:pPr>
      <w:r>
        <w:t xml:space="preserve">95%-100% dịch vụ hành chính công trực </w:t>
      </w:r>
      <w:r>
        <w:t xml:space="preserve">tuyến mức độ 3, 4, trong đó ít nhất 90% ở mức 4; 100% dịch vụ công trực tuyến có chức năng định danh, xác thực điện tử và thanh toán số (nếu dịch vụ cần được định danh, xác thực, thanh toán); 100% dịch vụ cấp lại, cấp đổi được thực hiện ngay trong ngày; </w:t>
      </w:r>
    </w:p>
    <w:p w14:paraId="18088569" w14:textId="77777777" w:rsidR="008C44AF" w:rsidRDefault="002E2B33">
      <w:pPr>
        <w:numPr>
          <w:ilvl w:val="0"/>
          <w:numId w:val="33"/>
        </w:numPr>
        <w:ind w:right="63"/>
      </w:pPr>
      <w:r>
        <w:t>1</w:t>
      </w:r>
      <w:r>
        <w:t xml:space="preserve">00% hồ sơ công việc được xử lý trên môi trường mạng (trừ hồ sơ công việc thuộc phạm vi bí mật nhà nước); </w:t>
      </w:r>
    </w:p>
    <w:p w14:paraId="19F2BF93" w14:textId="77777777" w:rsidR="008C44AF" w:rsidRDefault="002E2B33">
      <w:pPr>
        <w:numPr>
          <w:ilvl w:val="0"/>
          <w:numId w:val="33"/>
        </w:numPr>
        <w:spacing w:after="149"/>
        <w:ind w:right="63"/>
      </w:pPr>
      <w:r>
        <w:t>60% dịch vụ sự nghiệp công được cung cấp trực tuyến mức độ 3, 4; được cung cấp trên nhiều phương tiện truy cập khác nhau, bao gồm cả thiết bị di động;</w:t>
      </w:r>
      <w:r>
        <w:t xml:space="preserve"> </w:t>
      </w:r>
    </w:p>
    <w:p w14:paraId="10AC273F" w14:textId="77777777" w:rsidR="008C44AF" w:rsidRDefault="002E2B33">
      <w:pPr>
        <w:numPr>
          <w:ilvl w:val="0"/>
          <w:numId w:val="33"/>
        </w:numPr>
        <w:ind w:right="63"/>
      </w:pPr>
      <w:r>
        <w:t xml:space="preserve">100% cơ quan Đảng được ban hành công khai bộ thủ tục hành chính; 100% thủ tục có liên quan đến nhiều cơ quan triển khai liên thông; </w:t>
      </w:r>
    </w:p>
    <w:p w14:paraId="376A623F" w14:textId="77777777" w:rsidR="008C44AF" w:rsidRDefault="002E2B33">
      <w:pPr>
        <w:numPr>
          <w:ilvl w:val="0"/>
          <w:numId w:val="33"/>
        </w:numPr>
        <w:ind w:right="63"/>
      </w:pPr>
      <w:r>
        <w:t xml:space="preserve">Hình thành Nền tảng thông tin định danh và Kho dữ liệu số cá nhân (Mypages) trong giao dịch, sử dụng dịch vụ công. </w:t>
      </w:r>
    </w:p>
    <w:p w14:paraId="0747D3DF" w14:textId="77777777" w:rsidR="008C44AF" w:rsidRDefault="002E2B33">
      <w:pPr>
        <w:numPr>
          <w:ilvl w:val="0"/>
          <w:numId w:val="33"/>
        </w:numPr>
        <w:ind w:right="63"/>
      </w:pPr>
      <w:r>
        <w:t xml:space="preserve">100% </w:t>
      </w:r>
      <w:r>
        <w:t xml:space="preserve">chế độ báo cáo, chỉ tiêu tổng hợp báo cáo định kỳ và báo cáo thống kê về kinh tế - xã hội được sử dụng báo cáo điện tử và được kết nối, tích hợp, chia sẻ; được phân tích để phục vụ chỉ đạo, điều hành;  </w:t>
      </w:r>
    </w:p>
    <w:p w14:paraId="6997C257" w14:textId="77777777" w:rsidR="008C44AF" w:rsidRDefault="002E2B33">
      <w:pPr>
        <w:numPr>
          <w:ilvl w:val="0"/>
          <w:numId w:val="33"/>
        </w:numPr>
        <w:ind w:right="63"/>
      </w:pPr>
      <w:r>
        <w:t>80% cơ quan nhà nước tham gia cung cấp dữ liệu mở, dư</w:t>
      </w:r>
      <w:r>
        <w:t xml:space="preserve">ới định dạng máy có khả năng đọc, để cung cấp dịch vụ công kịp thời, một lần khai báo, trọn vòng đời phục vụ người dân và phát triển kinh tế số, xã hội số; </w:t>
      </w:r>
    </w:p>
    <w:p w14:paraId="7E076383" w14:textId="77777777" w:rsidR="008C44AF" w:rsidRDefault="002E2B33">
      <w:pPr>
        <w:numPr>
          <w:ilvl w:val="0"/>
          <w:numId w:val="33"/>
        </w:numPr>
        <w:ind w:right="63"/>
      </w:pPr>
      <w:r>
        <w:t>50% hoạt động kiểm tra của cơ quan quản lý nhà nước được thực hiện thông qua môi trường số và hệ th</w:t>
      </w:r>
      <w:r>
        <w:t xml:space="preserve">ống thông tin của cơ quan quản lý; </w:t>
      </w:r>
    </w:p>
    <w:p w14:paraId="7C81859B" w14:textId="77777777" w:rsidR="008C44AF" w:rsidRDefault="002E2B33">
      <w:pPr>
        <w:numPr>
          <w:ilvl w:val="0"/>
          <w:numId w:val="33"/>
        </w:numPr>
        <w:ind w:right="63"/>
      </w:pPr>
      <w:r>
        <w:t xml:space="preserve">Hoàn thành số hóa kết quả thủ tục hành chính phát sinh từ năm 2016, sử dụng ít nhất 10 loại dữ liệu số chuyên ngành để thay thế thành phần hồ sơ phải nộp trong cung cấp dịch vụ công; </w:t>
      </w:r>
    </w:p>
    <w:p w14:paraId="0FEF969B" w14:textId="77777777" w:rsidR="008C44AF" w:rsidRDefault="002E2B33">
      <w:pPr>
        <w:numPr>
          <w:ilvl w:val="0"/>
          <w:numId w:val="33"/>
        </w:numPr>
        <w:spacing w:after="133"/>
        <w:ind w:right="63"/>
      </w:pPr>
      <w:r>
        <w:t xml:space="preserve">100% cán bộ, công chức, viên chức được định kỳ hàng năm tập huấn, bồi dưỡng về kỹ năng số, trong đó 50% được tập huấn, bồi dưỡng về kỹ năng phân tích và xử lý dữ liệu; </w:t>
      </w:r>
    </w:p>
    <w:p w14:paraId="75715F32" w14:textId="77777777" w:rsidR="008C44AF" w:rsidRDefault="002E2B33">
      <w:pPr>
        <w:numPr>
          <w:ilvl w:val="0"/>
          <w:numId w:val="33"/>
        </w:numPr>
        <w:ind w:right="63"/>
      </w:pPr>
      <w:r>
        <w:t>100% cơ quan Đảng và Nhà nước từ cấp thành phố đến xã, phường có hạ tầng sẵn sàng và tr</w:t>
      </w:r>
      <w:r>
        <w:t xml:space="preserve">iển khai hội họp trực tuyến; </w:t>
      </w:r>
    </w:p>
    <w:p w14:paraId="195DE56C" w14:textId="77777777" w:rsidR="008C44AF" w:rsidRDefault="002E2B33">
      <w:pPr>
        <w:numPr>
          <w:ilvl w:val="0"/>
          <w:numId w:val="33"/>
        </w:numPr>
        <w:spacing w:after="131"/>
        <w:ind w:right="63"/>
      </w:pPr>
      <w:r>
        <w:lastRenderedPageBreak/>
        <w:t xml:space="preserve">Hoàn thành cơ bản chính quyền số tại 01 quận, huyện và 30% xã, phường (đạt 80% tiêu chí trở lên); </w:t>
      </w:r>
    </w:p>
    <w:p w14:paraId="42371535" w14:textId="77777777" w:rsidR="008C44AF" w:rsidRDefault="002E2B33">
      <w:pPr>
        <w:numPr>
          <w:ilvl w:val="0"/>
          <w:numId w:val="33"/>
        </w:numPr>
        <w:ind w:right="63"/>
      </w:pPr>
      <w:r>
        <w:t xml:space="preserve">Đà Nẵng thuộc nhóm 03 địa phương dẫn đầu về Chuyển đổi số, thành phố thông minh. </w:t>
      </w:r>
    </w:p>
    <w:p w14:paraId="56357C34" w14:textId="77777777" w:rsidR="008C44AF" w:rsidRDefault="002E2B33">
      <w:pPr>
        <w:spacing w:after="40" w:line="259" w:lineRule="auto"/>
        <w:ind w:left="10" w:right="58" w:hanging="10"/>
        <w:jc w:val="right"/>
      </w:pPr>
      <w:r>
        <w:t xml:space="preserve">b) Về phát triển Kinh tế số để nâng cao năng </w:t>
      </w:r>
      <w:r>
        <w:t xml:space="preserve">lực cạnh tranh của nền kinh </w:t>
      </w:r>
    </w:p>
    <w:p w14:paraId="5CEAAA96" w14:textId="77777777" w:rsidR="008C44AF" w:rsidRDefault="002E2B33">
      <w:pPr>
        <w:ind w:left="-15" w:right="63" w:firstLine="0"/>
      </w:pPr>
      <w:r>
        <w:t xml:space="preserve">tế. Một số chỉ tiêu chính như sau: </w:t>
      </w:r>
    </w:p>
    <w:p w14:paraId="319F1236" w14:textId="77777777" w:rsidR="008C44AF" w:rsidRDefault="002E2B33">
      <w:pPr>
        <w:numPr>
          <w:ilvl w:val="0"/>
          <w:numId w:val="34"/>
        </w:numPr>
        <w:ind w:right="63"/>
      </w:pPr>
      <w:r>
        <w:t xml:space="preserve">Kinh tế số chiếm 20% GRDP; </w:t>
      </w:r>
    </w:p>
    <w:p w14:paraId="3E8A73AA" w14:textId="77777777" w:rsidR="008C44AF" w:rsidRDefault="002E2B33">
      <w:pPr>
        <w:numPr>
          <w:ilvl w:val="0"/>
          <w:numId w:val="34"/>
        </w:numPr>
        <w:spacing w:after="181" w:line="259" w:lineRule="auto"/>
        <w:ind w:right="63"/>
      </w:pPr>
      <w:r>
        <w:t xml:space="preserve">Tỷ trọng kinh tế số trong từng ngành, lĩnh vực đạt tối thiểu 10%; </w:t>
      </w:r>
    </w:p>
    <w:p w14:paraId="608416A0" w14:textId="77777777" w:rsidR="008C44AF" w:rsidRDefault="002E2B33">
      <w:pPr>
        <w:numPr>
          <w:ilvl w:val="0"/>
          <w:numId w:val="34"/>
        </w:numPr>
        <w:ind w:right="63"/>
      </w:pPr>
      <w:r>
        <w:t xml:space="preserve">Năng suất lao động hàng năm tăng tối thiểu 7%; </w:t>
      </w:r>
    </w:p>
    <w:p w14:paraId="4664D81C" w14:textId="77777777" w:rsidR="008C44AF" w:rsidRDefault="002E2B33">
      <w:pPr>
        <w:numPr>
          <w:ilvl w:val="0"/>
          <w:numId w:val="34"/>
        </w:numPr>
        <w:ind w:right="63"/>
      </w:pPr>
      <w:r>
        <w:t>Dữ liệu mở có 1.000 bộ dữ liệu công bố, có ít nh</w:t>
      </w:r>
      <w:r>
        <w:t xml:space="preserve">ất 100 dữ liệu được sử dụng tạo ra sản phẩm mới. </w:t>
      </w:r>
    </w:p>
    <w:p w14:paraId="25C377CD" w14:textId="77777777" w:rsidR="008C44AF" w:rsidRDefault="002E2B33">
      <w:pPr>
        <w:numPr>
          <w:ilvl w:val="0"/>
          <w:numId w:val="34"/>
        </w:numPr>
        <w:ind w:right="63"/>
      </w:pPr>
      <w:r>
        <w:t>Số lượng doanh nghiệp công nghệ số 05 doanh nghiệp/1.000 dân</w:t>
      </w:r>
      <w:r>
        <w:rPr>
          <w:vertAlign w:val="superscript"/>
        </w:rPr>
        <w:footnoteReference w:id="28"/>
      </w:r>
      <w:r>
        <w:t>; tạo ra ít nhất 75.000</w:t>
      </w:r>
      <w:r>
        <w:rPr>
          <w:vertAlign w:val="superscript"/>
        </w:rPr>
        <w:footnoteReference w:id="29"/>
      </w:r>
      <w:r>
        <w:t xml:space="preserve"> lao động chất lượng cao (có thu nhập cao hơn mức bình quân toàn thành phố). </w:t>
      </w:r>
    </w:p>
    <w:p w14:paraId="56D7ADD7" w14:textId="77777777" w:rsidR="008C44AF" w:rsidRDefault="002E2B33">
      <w:pPr>
        <w:numPr>
          <w:ilvl w:val="0"/>
          <w:numId w:val="34"/>
        </w:numPr>
        <w:ind w:right="63"/>
      </w:pPr>
      <w:r>
        <w:t xml:space="preserve">Thu hút thêm ít nhất 01 dự án đầu tư của </w:t>
      </w:r>
      <w:r>
        <w:t xml:space="preserve">doanh nghiệp về lĩnh vực Trung tâm dữ liệu thông minh phục vụ kinh tế số, Đà Nẵng là một trong 03 trung tâm lưu trữ dữ liệu và các dịch vụ liên quan phục vụ kinh tế số ở Việt Nam  </w:t>
      </w:r>
    </w:p>
    <w:p w14:paraId="2B34FE0E" w14:textId="77777777" w:rsidR="008C44AF" w:rsidRDefault="002E2B33">
      <w:pPr>
        <w:numPr>
          <w:ilvl w:val="0"/>
          <w:numId w:val="34"/>
        </w:numPr>
        <w:ind w:right="63"/>
      </w:pPr>
      <w:r>
        <w:t>Có ít nhất 05 doanh nghiệp công nghệ số trên địa bàn có doanh thu trên 1.00</w:t>
      </w:r>
      <w:r>
        <w:t xml:space="preserve">0 tỷ đồng/năm hoặc nộp ngân sách trên 100 tỷ đồng/năm. </w:t>
      </w:r>
    </w:p>
    <w:p w14:paraId="2B03169C" w14:textId="77777777" w:rsidR="008C44AF" w:rsidRDefault="002E2B33">
      <w:pPr>
        <w:ind w:left="-15" w:right="63"/>
      </w:pPr>
      <w:r>
        <w:t xml:space="preserve">c) Về phát triển Xã hội số để thu hẹp khoảng cách số và người dân thụ hưởng nhiều dịch vụ của chính quyền, nâng cao đời sống người dân. Một số chỉ tiêu chính như sau: </w:t>
      </w:r>
    </w:p>
    <w:p w14:paraId="30872901" w14:textId="77777777" w:rsidR="008C44AF" w:rsidRDefault="002E2B33">
      <w:pPr>
        <w:numPr>
          <w:ilvl w:val="0"/>
          <w:numId w:val="35"/>
        </w:numPr>
        <w:spacing w:after="135"/>
        <w:ind w:right="63"/>
      </w:pPr>
      <w:r>
        <w:t xml:space="preserve">100% người dân, doanh nghiệp được tiếp cận chương trình đào tạo kỹ năng số, nắm rõ và tuân thủ các quy tắc ứng xử trên môi trường số; </w:t>
      </w:r>
    </w:p>
    <w:p w14:paraId="4C3CC608" w14:textId="77777777" w:rsidR="008C44AF" w:rsidRDefault="002E2B33">
      <w:pPr>
        <w:numPr>
          <w:ilvl w:val="0"/>
          <w:numId w:val="35"/>
        </w:numPr>
        <w:ind w:right="63"/>
      </w:pPr>
      <w:r>
        <w:t xml:space="preserve">100% các trường đại học, cao đẳng, cơ sở đào tạo nghề bổ sung nội dung chuyển đổi số trong chương trình đào tạo; </w:t>
      </w:r>
    </w:p>
    <w:p w14:paraId="5286035C" w14:textId="77777777" w:rsidR="008C44AF" w:rsidRDefault="002E2B33">
      <w:pPr>
        <w:numPr>
          <w:ilvl w:val="0"/>
          <w:numId w:val="35"/>
        </w:numPr>
        <w:ind w:right="63"/>
      </w:pPr>
      <w:r>
        <w:t>100% ng</w:t>
      </w:r>
      <w:r>
        <w:t xml:space="preserve">ười dân được tiếp cận hạ tầng số của chính quyền; </w:t>
      </w:r>
    </w:p>
    <w:p w14:paraId="7A3BD42F" w14:textId="77777777" w:rsidR="008C44AF" w:rsidRDefault="002E2B33">
      <w:pPr>
        <w:numPr>
          <w:ilvl w:val="0"/>
          <w:numId w:val="35"/>
        </w:numPr>
        <w:spacing w:after="165" w:line="259" w:lineRule="auto"/>
        <w:ind w:right="63"/>
      </w:pPr>
      <w:r>
        <w:lastRenderedPageBreak/>
        <w:t xml:space="preserve">Phổ cập dịch vụ mạng di động 4G/5G và điện thoại di động thông minh; </w:t>
      </w:r>
    </w:p>
    <w:p w14:paraId="64480143" w14:textId="77777777" w:rsidR="008C44AF" w:rsidRDefault="002E2B33">
      <w:pPr>
        <w:numPr>
          <w:ilvl w:val="0"/>
          <w:numId w:val="35"/>
        </w:numPr>
        <w:ind w:right="63"/>
      </w:pPr>
      <w:r>
        <w:t>95% người dân trưởng thành (từ 18 đến 60 tuổi) có điện thoại thông minh; trong đó 80% có tài khoản điện tử và định danh điện tử trên hệ</w:t>
      </w:r>
      <w:r>
        <w:t xml:space="preserve"> thống của thành phố; </w:t>
      </w:r>
    </w:p>
    <w:p w14:paraId="396560A6" w14:textId="77777777" w:rsidR="008C44AF" w:rsidRDefault="002E2B33">
      <w:pPr>
        <w:numPr>
          <w:ilvl w:val="0"/>
          <w:numId w:val="35"/>
        </w:numPr>
        <w:spacing w:after="133"/>
        <w:ind w:right="63"/>
      </w:pPr>
      <w:r>
        <w:t xml:space="preserve">07 xã, phường và 01 quận đạt 90% điểm theo bộ tiêu chí chuyển đổ số. </w:t>
      </w:r>
    </w:p>
    <w:p w14:paraId="01399D12" w14:textId="77777777" w:rsidR="008C44AF" w:rsidRDefault="002E2B33">
      <w:pPr>
        <w:spacing w:after="0" w:line="386" w:lineRule="auto"/>
        <w:ind w:left="720" w:right="156" w:firstLine="0"/>
      </w:pPr>
      <w:r>
        <w:t xml:space="preserve">d) Mục tiêu chính của một số ngành, lĩnh vực cần ưu tiên chuyển đổi số  - Chuyển đổi số trong lĩnh vực Y tế:  </w:t>
      </w:r>
    </w:p>
    <w:p w14:paraId="1A4B6A12" w14:textId="77777777" w:rsidR="008C44AF" w:rsidRDefault="002E2B33">
      <w:pPr>
        <w:ind w:left="-15" w:right="63"/>
      </w:pPr>
      <w:r>
        <w:t>+ Đến năm 2022, 100% người dân có hồ sơ sức khỏe điệ</w:t>
      </w:r>
      <w:r>
        <w:t>n tử và sử dụng trong khám, chữa bệnh; 100% cơ sở khám chữa bệnh sử dụng Bảo hiểm y tế điện tử thay Thẻ bảo hiểm y tế giấy; công khai hành trình xe cứu thương trên ứng dụng di động; 100% học sinh tiểu học, trung học cơ sở và trung học phổ thông có hồ sơ họ</w:t>
      </w:r>
      <w:r>
        <w:t xml:space="preserve">c bạ điện tử;  </w:t>
      </w:r>
    </w:p>
    <w:p w14:paraId="5A3106A9" w14:textId="77777777" w:rsidR="008C44AF" w:rsidRDefault="002E2B33">
      <w:pPr>
        <w:ind w:left="-15" w:right="63"/>
      </w:pPr>
      <w:r>
        <w:t>100% cơ sở giáo dục triển khai thanh toán học phí, lệ phí điện tử không dùng tiền mặt; triến khai truy xuất nguồn gốc thực phẩm theo chuổi đối với các thực phẩm thiết yếu và nguồn từ nội bộ Thành phố (thị heo, thịt bò, thị gà, trứng) và năm</w:t>
      </w:r>
      <w:r>
        <w:t xml:space="preserve"> 2025 hoàn thành cơ bản truy xuát nguồn gốc thực phẩm. </w:t>
      </w:r>
    </w:p>
    <w:p w14:paraId="25D969BC" w14:textId="77777777" w:rsidR="008C44AF" w:rsidRDefault="002E2B33">
      <w:pPr>
        <w:ind w:left="-15" w:right="63"/>
      </w:pPr>
      <w:r>
        <w:t>+ Đến năm 2023, 100% cơ sở khám chữa bệnh trên địa bàn thành phố triển khai hồ sơ bệnh án điện tử</w:t>
      </w:r>
      <w:r>
        <w:rPr>
          <w:vertAlign w:val="superscript"/>
        </w:rPr>
        <w:footnoteReference w:id="30"/>
      </w:r>
      <w:r>
        <w:t xml:space="preserve">, không sử dụng bệnh án giấy và sử dụng thanh toán viện phí điện tử; triển khai sử dụng tư vấn, khám </w:t>
      </w:r>
      <w:r>
        <w:t xml:space="preserve">bệnh qua mạng;  + Đến năm 2025, 100% các cơ sở y tế có bộ phận khám chữa bệnh từ xa. </w:t>
      </w:r>
    </w:p>
    <w:p w14:paraId="20BA157C" w14:textId="77777777" w:rsidR="008C44AF" w:rsidRDefault="002E2B33">
      <w:pPr>
        <w:numPr>
          <w:ilvl w:val="0"/>
          <w:numId w:val="36"/>
        </w:numPr>
        <w:spacing w:after="141"/>
        <w:ind w:right="63" w:hanging="163"/>
      </w:pPr>
      <w:r>
        <w:t xml:space="preserve">Chuyển đổi số trong lĩnh vực Giáo dục – Đào tạo: </w:t>
      </w:r>
    </w:p>
    <w:p w14:paraId="1DD6F4C4" w14:textId="77777777" w:rsidR="008C44AF" w:rsidRDefault="002E2B33">
      <w:pPr>
        <w:ind w:left="-15" w:right="63"/>
      </w:pPr>
      <w:r>
        <w:t xml:space="preserve">+ Năm 2022: Hoàn thành cơ sở dữ liệu giáo viên, học sinh theo hướng chuẩn hóa dữ liệu đồng bộ từ trường học, triển khai </w:t>
      </w:r>
      <w:r>
        <w:t xml:space="preserve">thống nhất tuyển sinh trực tuyến đầu cấp dựa trên dữ liệu số.  </w:t>
      </w:r>
    </w:p>
    <w:p w14:paraId="5A78B7F4" w14:textId="77777777" w:rsidR="008C44AF" w:rsidRDefault="002E2B33">
      <w:pPr>
        <w:ind w:left="-15" w:right="63"/>
      </w:pPr>
      <w:r>
        <w:t xml:space="preserve">+ Đến năm 2025: 100% các cơ sở giáo dục dạy và học từ xa, áp dụng tối thiểu 20% nội dung chương trình </w:t>
      </w:r>
    </w:p>
    <w:p w14:paraId="6435E0AF" w14:textId="77777777" w:rsidR="008C44AF" w:rsidRDefault="002E2B33">
      <w:pPr>
        <w:numPr>
          <w:ilvl w:val="0"/>
          <w:numId w:val="36"/>
        </w:numPr>
        <w:ind w:right="63" w:hanging="163"/>
      </w:pPr>
      <w:r>
        <w:t xml:space="preserve">Chuyển đổi số trong lĩnh vực Du lịch:  </w:t>
      </w:r>
    </w:p>
    <w:p w14:paraId="01F979A3" w14:textId="77777777" w:rsidR="008C44AF" w:rsidRDefault="002E2B33">
      <w:pPr>
        <w:spacing w:after="131"/>
        <w:ind w:left="720" w:right="63" w:firstLine="0"/>
      </w:pPr>
      <w:r>
        <w:t xml:space="preserve">+ Tỷ trọng kinh tế số là 30%; </w:t>
      </w:r>
    </w:p>
    <w:p w14:paraId="5ABC1072" w14:textId="77777777" w:rsidR="008C44AF" w:rsidRDefault="002E2B33">
      <w:pPr>
        <w:ind w:left="-15" w:right="63"/>
      </w:pPr>
      <w:r>
        <w:lastRenderedPageBreak/>
        <w:t xml:space="preserve">+ Đến </w:t>
      </w:r>
      <w:r>
        <w:t xml:space="preserve">năm 2023, 100% điểm đến du lịch triển khai thẻ vé điện tử (Thẻ du lịch thông minh, QR Code) và dịch vụ thanh toán trực tuyến; </w:t>
      </w:r>
    </w:p>
    <w:p w14:paraId="7BCFC206" w14:textId="77777777" w:rsidR="008C44AF" w:rsidRDefault="002E2B33">
      <w:pPr>
        <w:spacing w:after="130"/>
        <w:ind w:left="-15" w:right="63"/>
      </w:pPr>
      <w:r>
        <w:t xml:space="preserve">+ Đến năm 2023, hoàn thành triển khai ứng dụng hỗ trợ khách du lịch trong toàn bộ quá trình trước, trong và sau chuyến đi; </w:t>
      </w:r>
    </w:p>
    <w:p w14:paraId="6C536480" w14:textId="77777777" w:rsidR="008C44AF" w:rsidRDefault="002E2B33">
      <w:pPr>
        <w:ind w:left="-15" w:right="63"/>
      </w:pPr>
      <w:r>
        <w:t>+ Đến</w:t>
      </w:r>
      <w:r>
        <w:t xml:space="preserve"> năm 2025, hoàn thành cơ bản triển khai du lịch thực tế ảo tại các bảo tàng, điểm văn hóa, du lịch </w:t>
      </w:r>
    </w:p>
    <w:p w14:paraId="56437A4F" w14:textId="77777777" w:rsidR="008C44AF" w:rsidRDefault="002E2B33">
      <w:pPr>
        <w:numPr>
          <w:ilvl w:val="0"/>
          <w:numId w:val="36"/>
        </w:numPr>
        <w:ind w:right="63" w:hanging="163"/>
      </w:pPr>
      <w:r>
        <w:t xml:space="preserve">Chuyển đổi số trong lĩnh vực Tài chính, Ngân hàng, thương mại điện tử: </w:t>
      </w:r>
    </w:p>
    <w:p w14:paraId="75B8139E" w14:textId="77777777" w:rsidR="008C44AF" w:rsidRDefault="002E2B33">
      <w:pPr>
        <w:spacing w:after="140"/>
        <w:ind w:left="720" w:right="63" w:firstLine="0"/>
      </w:pPr>
      <w:r>
        <w:t xml:space="preserve">+ Tỷ trọng kinh tế số là 40%;  </w:t>
      </w:r>
    </w:p>
    <w:p w14:paraId="31D59C52" w14:textId="77777777" w:rsidR="008C44AF" w:rsidRDefault="002E2B33">
      <w:pPr>
        <w:ind w:left="-15" w:right="63"/>
      </w:pPr>
      <w:r>
        <w:t>+ 50% hộ gia đình, 90% doanh nghiệp có tài khoản thư</w:t>
      </w:r>
      <w:r>
        <w:t xml:space="preserve">ơng mại điện tử; thanh toán không dùng tiền mặt trong thương mại điện tử </w:t>
      </w:r>
    </w:p>
    <w:p w14:paraId="6ADABC72" w14:textId="77777777" w:rsidR="008C44AF" w:rsidRDefault="002E2B33">
      <w:pPr>
        <w:ind w:left="720" w:right="63" w:firstLine="0"/>
      </w:pPr>
      <w:r>
        <w:t xml:space="preserve">+ Tối thiểu 50% dân số tham gia mua sắm trực tuyến;  </w:t>
      </w:r>
    </w:p>
    <w:p w14:paraId="647C4644" w14:textId="77777777" w:rsidR="008C44AF" w:rsidRDefault="002E2B33">
      <w:pPr>
        <w:ind w:left="-15" w:right="63"/>
      </w:pPr>
      <w:r>
        <w:t>+ Doanh số thương mại điện tử B2C (tính cho cả hàng hóa và dịch vụ tiêu dùng trực tuyến) chiếm ít nhất 10% so với tổng mức bán l</w:t>
      </w:r>
      <w:r>
        <w:t xml:space="preserve">ẻ hàng hóa và doanh thu dịch vụ tiêu dùng của thành phố; </w:t>
      </w:r>
    </w:p>
    <w:p w14:paraId="0EA08B6D" w14:textId="77777777" w:rsidR="008C44AF" w:rsidRDefault="002E2B33">
      <w:pPr>
        <w:numPr>
          <w:ilvl w:val="0"/>
          <w:numId w:val="36"/>
        </w:numPr>
        <w:ind w:right="63" w:hanging="163"/>
      </w:pPr>
      <w:r>
        <w:t xml:space="preserve">Chuyển đổi số trong lĩnh vực Giao thông Vận tải </w:t>
      </w:r>
    </w:p>
    <w:p w14:paraId="40119D94" w14:textId="77777777" w:rsidR="008C44AF" w:rsidRDefault="002E2B33">
      <w:pPr>
        <w:spacing w:after="139"/>
        <w:ind w:left="-15" w:right="63"/>
      </w:pPr>
      <w:r>
        <w:t>+ Đến năm 2021, đưa vào sử dụng Cổng giao thông trực tuyến, đưa vào sử dụng giám sát tự động đỗ xe tại một số khu vực; triển khai khai báo qua mạng v</w:t>
      </w:r>
      <w:r>
        <w:t xml:space="preserve">à quản lý ra vào thành phố; </w:t>
      </w:r>
    </w:p>
    <w:p w14:paraId="7ED70D74" w14:textId="77777777" w:rsidR="008C44AF" w:rsidRDefault="002E2B33">
      <w:pPr>
        <w:ind w:left="-15" w:right="63"/>
      </w:pPr>
      <w:r>
        <w:t xml:space="preserve">+ Đến năm 2023, quản lý phương tiện cá nhân gắn với bãi đậu, đỗ trên địa bàn thành phố; </w:t>
      </w:r>
    </w:p>
    <w:p w14:paraId="1B2C216A" w14:textId="77777777" w:rsidR="008C44AF" w:rsidRDefault="002E2B33">
      <w:pPr>
        <w:ind w:left="-15" w:right="63"/>
      </w:pPr>
      <w:r>
        <w:t>+ Đến năm 2025, hoàn thành cơ bản hệ thống quản lý giao thông qua camera, tự động điều kiển phương tiện giao thông, hình thành làn sóng xa</w:t>
      </w:r>
      <w:r>
        <w:t xml:space="preserve">nh. </w:t>
      </w:r>
    </w:p>
    <w:p w14:paraId="070AA62B" w14:textId="77777777" w:rsidR="008C44AF" w:rsidRDefault="002E2B33">
      <w:pPr>
        <w:numPr>
          <w:ilvl w:val="0"/>
          <w:numId w:val="36"/>
        </w:numPr>
        <w:ind w:right="63" w:hanging="163"/>
      </w:pPr>
      <w:r>
        <w:t xml:space="preserve">Chuyển đổi số trong lĩnh vực sản xuất công nghiệp, năng lượng:  </w:t>
      </w:r>
    </w:p>
    <w:p w14:paraId="3E957E1D" w14:textId="77777777" w:rsidR="008C44AF" w:rsidRDefault="002E2B33">
      <w:pPr>
        <w:spacing w:after="147"/>
        <w:ind w:left="720" w:right="63" w:firstLine="0"/>
      </w:pPr>
      <w:r>
        <w:t xml:space="preserve">+ Tỷ trọng kinh tế số là 30%; </w:t>
      </w:r>
    </w:p>
    <w:p w14:paraId="0813E4BF" w14:textId="77777777" w:rsidR="008C44AF" w:rsidRDefault="002E2B33">
      <w:pPr>
        <w:spacing w:after="142"/>
        <w:ind w:left="720" w:right="63" w:firstLine="0"/>
      </w:pPr>
      <w:r>
        <w:t xml:space="preserve">+ Đến năm 2022, hoàn thành cơ bản tự động hóa lưới điện 22kV; </w:t>
      </w:r>
    </w:p>
    <w:p w14:paraId="7E3B2E6D" w14:textId="77777777" w:rsidR="008C44AF" w:rsidRDefault="002E2B33">
      <w:pPr>
        <w:ind w:left="-15" w:right="63"/>
      </w:pPr>
      <w:r>
        <w:t xml:space="preserve">+ Đến năm 2025, hoàn thiện Trung tâm giám sát và điều khiển điện chiếu sáng công cộng thành phố, với các cảm biến IoT. </w:t>
      </w:r>
    </w:p>
    <w:p w14:paraId="3F7110E5" w14:textId="77777777" w:rsidR="008C44AF" w:rsidRDefault="002E2B33">
      <w:pPr>
        <w:numPr>
          <w:ilvl w:val="0"/>
          <w:numId w:val="36"/>
        </w:numPr>
        <w:spacing w:after="147"/>
        <w:ind w:right="63" w:hanging="163"/>
      </w:pPr>
      <w:r>
        <w:t xml:space="preserve">Chuyển đổi số trong lĩnh vực Tài nguyên và Môi trường:  </w:t>
      </w:r>
    </w:p>
    <w:p w14:paraId="6FA2006C" w14:textId="77777777" w:rsidR="008C44AF" w:rsidRDefault="002E2B33">
      <w:pPr>
        <w:ind w:left="-15" w:right="63"/>
      </w:pPr>
      <w:r>
        <w:t xml:space="preserve">+ Năm 2022, đưa vào sử dụng Cổng Thông tin đất đai thành phố để công khai minh </w:t>
      </w:r>
      <w:r>
        <w:t xml:space="preserve">bạch dữ liệu đất đai, quỹ đất trống, quỹ đất kêu gọi đầu tư; công khai </w:t>
      </w:r>
      <w:r>
        <w:lastRenderedPageBreak/>
        <w:t xml:space="preserve">hành trình xe gôm rác thải trên ứng dụng di động và cảnh báo thùng rác đầy (tự động, người dân). </w:t>
      </w:r>
    </w:p>
    <w:p w14:paraId="34F72A45" w14:textId="77777777" w:rsidR="008C44AF" w:rsidRDefault="002E2B33">
      <w:pPr>
        <w:ind w:left="720" w:right="63" w:firstLine="0"/>
      </w:pPr>
      <w:r>
        <w:t xml:space="preserve">+ Hoàn thiện CSDL đất đai;  </w:t>
      </w:r>
    </w:p>
    <w:p w14:paraId="091D5670" w14:textId="77777777" w:rsidR="008C44AF" w:rsidRDefault="002E2B33">
      <w:pPr>
        <w:ind w:left="-15" w:right="63"/>
      </w:pPr>
      <w:r>
        <w:t>+ Hoàn thành triển khai hệ thống quan trắc rộng khắp và ph</w:t>
      </w:r>
      <w:r>
        <w:t xml:space="preserve">ân tích dữ liệu môi trường nước mưa, ao, sông, hồ để cảnh báo sớm và phục vụ điều hành; </w:t>
      </w:r>
    </w:p>
    <w:p w14:paraId="4589B119" w14:textId="77777777" w:rsidR="008C44AF" w:rsidRDefault="002E2B33">
      <w:pPr>
        <w:ind w:left="-15" w:right="63"/>
      </w:pPr>
      <w:r>
        <w:t xml:space="preserve">+ Thông tin về chất lượng môi trường nước, không khí, dữ liệu khí tượng thủy văn được công khai, công bố. </w:t>
      </w:r>
    </w:p>
    <w:p w14:paraId="4E5BDE94" w14:textId="77777777" w:rsidR="008C44AF" w:rsidRDefault="002E2B33">
      <w:pPr>
        <w:spacing w:after="150"/>
        <w:ind w:left="-15" w:right="63"/>
      </w:pPr>
      <w:r>
        <w:t xml:space="preserve">+ Sử dụng Nền tảng GIS thành phố cho các dữ liệu không gian </w:t>
      </w:r>
      <w:r>
        <w:t xml:space="preserve">của các chuyên ngành. </w:t>
      </w:r>
    </w:p>
    <w:p w14:paraId="3576AD15" w14:textId="77777777" w:rsidR="008C44AF" w:rsidRDefault="002E2B33">
      <w:pPr>
        <w:pStyle w:val="u3"/>
        <w:ind w:left="715" w:right="61"/>
      </w:pPr>
      <w:r>
        <w:t xml:space="preserve">3. Mục tiêu đến năm 2030 </w:t>
      </w:r>
    </w:p>
    <w:p w14:paraId="24DAC5E3" w14:textId="77777777" w:rsidR="008C44AF" w:rsidRDefault="002E2B33">
      <w:pPr>
        <w:ind w:left="720" w:right="63" w:firstLine="0"/>
      </w:pPr>
      <w:r>
        <w:t xml:space="preserve">a) Phát triển Chính quyền số </w:t>
      </w:r>
    </w:p>
    <w:p w14:paraId="77E66556" w14:textId="77777777" w:rsidR="008C44AF" w:rsidRDefault="002E2B33">
      <w:pPr>
        <w:numPr>
          <w:ilvl w:val="0"/>
          <w:numId w:val="37"/>
        </w:numPr>
        <w:ind w:right="63"/>
      </w:pPr>
      <w:r>
        <w:t xml:space="preserve">100% dịch vụ hành chính công trực tuyến mức độ 4, được cung cấp trên nhiều phương tiện truy cập khác nhau, bao gồm cả thiết bị di động; </w:t>
      </w:r>
    </w:p>
    <w:p w14:paraId="5CCA8635" w14:textId="77777777" w:rsidR="008C44AF" w:rsidRDefault="002E2B33">
      <w:pPr>
        <w:numPr>
          <w:ilvl w:val="0"/>
          <w:numId w:val="37"/>
        </w:numPr>
        <w:ind w:right="63"/>
      </w:pPr>
      <w:r>
        <w:t>90% dịch vụ sự nghiệp công được cung cấp</w:t>
      </w:r>
      <w:r>
        <w:t xml:space="preserve"> trực tuyến mức độ 3, 4 được cung cấp trên nhiều phương tiện truy cập khác nhau, bao gồm cả thiết bị di động; </w:t>
      </w:r>
    </w:p>
    <w:p w14:paraId="608B83BB" w14:textId="77777777" w:rsidR="008C44AF" w:rsidRDefault="002E2B33">
      <w:pPr>
        <w:numPr>
          <w:ilvl w:val="0"/>
          <w:numId w:val="37"/>
        </w:numPr>
        <w:ind w:right="63"/>
      </w:pPr>
      <w:r>
        <w:t xml:space="preserve">100% hồ sơ công việc được xử lý trên môi trường mạng (trừ hồ sơ công việc thuộc phạm vi bí mật nhà nước); </w:t>
      </w:r>
    </w:p>
    <w:p w14:paraId="63498D06" w14:textId="77777777" w:rsidR="008C44AF" w:rsidRDefault="002E2B33">
      <w:pPr>
        <w:numPr>
          <w:ilvl w:val="0"/>
          <w:numId w:val="37"/>
        </w:numPr>
        <w:ind w:right="63"/>
      </w:pPr>
      <w:r>
        <w:t>90% cơ quan nhà nước tham gia cung cấp</w:t>
      </w:r>
      <w:r>
        <w:t xml:space="preserve"> dữ liệu mở, dưới định dạng máy có khả năng đọc, để cung cấp dịch vụ công kịp thời, một lần khai báo, trọn vòng đời phục vụ người dân và phát triển kinh tế số, xã hội số; </w:t>
      </w:r>
    </w:p>
    <w:p w14:paraId="17B41532" w14:textId="77777777" w:rsidR="008C44AF" w:rsidRDefault="002E2B33">
      <w:pPr>
        <w:numPr>
          <w:ilvl w:val="0"/>
          <w:numId w:val="37"/>
        </w:numPr>
        <w:ind w:right="63"/>
      </w:pPr>
      <w:r>
        <w:t>Hình thành nền tảng dữ liệu cho các ngành kinh tế trọng điểm dựa trên dữ liệu của cá</w:t>
      </w:r>
      <w:r>
        <w:t>c cơ quan nhà nước và hạ tầng kết nối mạng Internet vạn vật (IoT), kết nối, chia sẻ rộng khắp giữa các cơ quan nhà nước, giảm 30% thủ tục hành chính; mở dữ liệu cho các tổ chức, doanh nghiệp, tăng 30% dịch vụ sáng tạo dựa trên dữ liệu phục vụ người dân, do</w:t>
      </w:r>
      <w:r>
        <w:t xml:space="preserve">anh nghiệp; </w:t>
      </w:r>
    </w:p>
    <w:p w14:paraId="729DD5DC" w14:textId="77777777" w:rsidR="008C44AF" w:rsidRDefault="002E2B33">
      <w:pPr>
        <w:numPr>
          <w:ilvl w:val="0"/>
          <w:numId w:val="37"/>
        </w:numPr>
        <w:ind w:right="63"/>
      </w:pPr>
      <w:r>
        <w:t xml:space="preserve">70% hoạt động kiểm tra của cơ quan quản lý nhà nước được thực hiện thông qua môi trường số và hệ thống thông tin của cơ quan quản lý; </w:t>
      </w:r>
    </w:p>
    <w:p w14:paraId="2C2249B1" w14:textId="77777777" w:rsidR="008C44AF" w:rsidRDefault="002E2B33">
      <w:pPr>
        <w:numPr>
          <w:ilvl w:val="0"/>
          <w:numId w:val="37"/>
        </w:numPr>
        <w:ind w:right="63"/>
      </w:pPr>
      <w:r>
        <w:t>Sử dụng ít nhất 100 loại dữ liệu số để thay thế thành phần hồ sơ phải nộp trong cung cấp dịch vụ công; - Hoà</w:t>
      </w:r>
      <w:r>
        <w:t xml:space="preserve">n thành cơ bản chính quyền số tại 100% quận, huyện và 100% xã, phường (đạt 80% tiêu chí trở lên). </w:t>
      </w:r>
    </w:p>
    <w:p w14:paraId="3A71CD03" w14:textId="77777777" w:rsidR="008C44AF" w:rsidRDefault="002E2B33">
      <w:pPr>
        <w:numPr>
          <w:ilvl w:val="0"/>
          <w:numId w:val="37"/>
        </w:numPr>
        <w:ind w:right="63"/>
      </w:pPr>
      <w:r>
        <w:lastRenderedPageBreak/>
        <w:t xml:space="preserve">Đà Nẵng thuộc nhóm 03 địa phương dẫn đầu về Chuyển đổi số, thành phố thông minh. </w:t>
      </w:r>
    </w:p>
    <w:p w14:paraId="3AD2D165" w14:textId="77777777" w:rsidR="008C44AF" w:rsidRDefault="002E2B33">
      <w:pPr>
        <w:ind w:left="720" w:right="63" w:firstLine="0"/>
      </w:pPr>
      <w:r>
        <w:t xml:space="preserve">b) Phát triển Kinh tế số </w:t>
      </w:r>
    </w:p>
    <w:p w14:paraId="44B7D959" w14:textId="77777777" w:rsidR="008C44AF" w:rsidRDefault="002E2B33">
      <w:pPr>
        <w:numPr>
          <w:ilvl w:val="0"/>
          <w:numId w:val="38"/>
        </w:numPr>
        <w:ind w:right="63"/>
      </w:pPr>
      <w:r>
        <w:t xml:space="preserve">Kinh tế số chiếm 30% GRDP; </w:t>
      </w:r>
    </w:p>
    <w:p w14:paraId="5C19F403" w14:textId="77777777" w:rsidR="008C44AF" w:rsidRDefault="002E2B33">
      <w:pPr>
        <w:numPr>
          <w:ilvl w:val="0"/>
          <w:numId w:val="38"/>
        </w:numPr>
        <w:spacing w:after="144"/>
        <w:ind w:right="63"/>
      </w:pPr>
      <w:r>
        <w:t xml:space="preserve">Tỷ </w:t>
      </w:r>
      <w:r>
        <w:t xml:space="preserve">trọng kinh tế số trong từng ngành, lĩnh vực đạt tối thiểu 20%; </w:t>
      </w:r>
    </w:p>
    <w:p w14:paraId="6AB2F845" w14:textId="77777777" w:rsidR="008C44AF" w:rsidRDefault="002E2B33">
      <w:pPr>
        <w:numPr>
          <w:ilvl w:val="0"/>
          <w:numId w:val="38"/>
        </w:numPr>
        <w:ind w:right="63"/>
      </w:pPr>
      <w:r>
        <w:t xml:space="preserve">Năng suất lao động hàng năm tăng tối thiểu 8%; </w:t>
      </w:r>
    </w:p>
    <w:p w14:paraId="6EEB5F75" w14:textId="77777777" w:rsidR="008C44AF" w:rsidRDefault="002E2B33">
      <w:pPr>
        <w:numPr>
          <w:ilvl w:val="0"/>
          <w:numId w:val="38"/>
        </w:numPr>
        <w:spacing w:after="138"/>
        <w:ind w:right="63"/>
      </w:pPr>
      <w:r>
        <w:t xml:space="preserve">Số lượng doanh nghiệp công nghệ số là 10.000 doanh nghiệp. </w:t>
      </w:r>
    </w:p>
    <w:p w14:paraId="56B9F706" w14:textId="77777777" w:rsidR="008C44AF" w:rsidRDefault="002E2B33">
      <w:pPr>
        <w:numPr>
          <w:ilvl w:val="0"/>
          <w:numId w:val="38"/>
        </w:numPr>
        <w:ind w:right="63"/>
      </w:pPr>
      <w:r>
        <w:t>80% hộ gia đình, 100% doanh nghiệp có tài khoản thương mại điện tử; thanh toán không</w:t>
      </w:r>
      <w:r>
        <w:t xml:space="preserve"> dùng tiền mặt trong thương mại điện tử đạt từ 80%; tối thiểu 70% dân số tham gia mua sắm trực tuyến; </w:t>
      </w:r>
    </w:p>
    <w:p w14:paraId="37469432" w14:textId="77777777" w:rsidR="008C44AF" w:rsidRDefault="002E2B33">
      <w:pPr>
        <w:numPr>
          <w:ilvl w:val="0"/>
          <w:numId w:val="38"/>
        </w:numPr>
        <w:ind w:right="63"/>
      </w:pPr>
      <w:r>
        <w:t xml:space="preserve">Doanh số thương mại điện tử B2C (tính cho cả hàng hóa và dịch vụ tiêu dùng trực tuyến) chiếm từ ít nhất 30% so với tổng mức bán lẻ hàng hóa và doanh thu </w:t>
      </w:r>
      <w:r>
        <w:t xml:space="preserve">dịch vụ tiêu dùng của thành phố; </w:t>
      </w:r>
    </w:p>
    <w:p w14:paraId="29B01509" w14:textId="77777777" w:rsidR="008C44AF" w:rsidRDefault="002E2B33">
      <w:pPr>
        <w:numPr>
          <w:ilvl w:val="0"/>
          <w:numId w:val="38"/>
        </w:numPr>
        <w:ind w:right="63"/>
      </w:pPr>
      <w:r>
        <w:t xml:space="preserve">Dữ liệu mở có 5.000 bộ dữ liệu công bố, có ít nhất 500 dữ liệu được sử dụng tạo ra sản phẩm mới. </w:t>
      </w:r>
    </w:p>
    <w:p w14:paraId="6323D010" w14:textId="77777777" w:rsidR="008C44AF" w:rsidRDefault="002E2B33">
      <w:pPr>
        <w:numPr>
          <w:ilvl w:val="0"/>
          <w:numId w:val="38"/>
        </w:numPr>
        <w:ind w:right="63"/>
      </w:pPr>
      <w:r>
        <w:t>Số lượng doanh nghiệp công nghệ số 10 doanh nghiệp/1.000 dân; tạo ra ít nhất 115.000</w:t>
      </w:r>
      <w:r>
        <w:rPr>
          <w:vertAlign w:val="superscript"/>
        </w:rPr>
        <w:footnoteReference w:id="31"/>
      </w:r>
      <w:r>
        <w:t xml:space="preserve"> lao động chất lượng cao (có thu nhập </w:t>
      </w:r>
      <w:r>
        <w:t xml:space="preserve">cao hơn mức bình quân toàn thành phố). </w:t>
      </w:r>
    </w:p>
    <w:p w14:paraId="6FF1CED3" w14:textId="77777777" w:rsidR="008C44AF" w:rsidRDefault="002E2B33">
      <w:pPr>
        <w:numPr>
          <w:ilvl w:val="0"/>
          <w:numId w:val="38"/>
        </w:numPr>
        <w:spacing w:after="7"/>
        <w:ind w:right="63"/>
      </w:pPr>
      <w:r>
        <w:t xml:space="preserve">Có ít nhất 15 doanh nghiệp công nghệ số trên địa bàn có doanh thu trên </w:t>
      </w:r>
    </w:p>
    <w:p w14:paraId="2A986CC4" w14:textId="77777777" w:rsidR="008C44AF" w:rsidRDefault="002E2B33">
      <w:pPr>
        <w:ind w:left="-15" w:right="63" w:firstLine="0"/>
      </w:pPr>
      <w:r>
        <w:t xml:space="preserve">1.000 tỷ đồng/năm hoặc nộp ngân sách trên 100 tỷ đồng/năm. </w:t>
      </w:r>
    </w:p>
    <w:p w14:paraId="34915546" w14:textId="77777777" w:rsidR="008C44AF" w:rsidRDefault="002E2B33">
      <w:pPr>
        <w:ind w:left="720" w:right="63" w:firstLine="0"/>
      </w:pPr>
      <w:r>
        <w:t xml:space="preserve">c) Phát triển Xã hội số </w:t>
      </w:r>
    </w:p>
    <w:p w14:paraId="46812F81" w14:textId="77777777" w:rsidR="008C44AF" w:rsidRDefault="002E2B33">
      <w:pPr>
        <w:numPr>
          <w:ilvl w:val="0"/>
          <w:numId w:val="39"/>
        </w:numPr>
        <w:spacing w:after="130"/>
        <w:ind w:right="63"/>
      </w:pPr>
      <w:r>
        <w:t xml:space="preserve">Phổ cập dịch vụ mạng di động 5G; </w:t>
      </w:r>
    </w:p>
    <w:p w14:paraId="65082FDE" w14:textId="77777777" w:rsidR="008C44AF" w:rsidRDefault="002E2B33">
      <w:pPr>
        <w:numPr>
          <w:ilvl w:val="0"/>
          <w:numId w:val="39"/>
        </w:numPr>
        <w:ind w:right="63"/>
      </w:pPr>
      <w:r>
        <w:t>99% người dân trưởng thàn</w:t>
      </w:r>
      <w:r>
        <w:t xml:space="preserve">h (từ 18 đến 60 tuổi) có điện thoại thông minh; trong đó 80% có tài khoản điện tử và định danh điện tử trên hệ thống của thành phố; </w:t>
      </w:r>
    </w:p>
    <w:p w14:paraId="062146D9" w14:textId="77777777" w:rsidR="008C44AF" w:rsidRDefault="002E2B33">
      <w:pPr>
        <w:numPr>
          <w:ilvl w:val="0"/>
          <w:numId w:val="39"/>
        </w:numPr>
        <w:ind w:right="63"/>
      </w:pPr>
      <w:r>
        <w:t xml:space="preserve">Tỷ lệ dân số có tài khoản thanh toán điện tử trên 70%; </w:t>
      </w:r>
    </w:p>
    <w:p w14:paraId="45A79539" w14:textId="77777777" w:rsidR="008C44AF" w:rsidRDefault="002E2B33">
      <w:pPr>
        <w:numPr>
          <w:ilvl w:val="0"/>
          <w:numId w:val="39"/>
        </w:numPr>
        <w:spacing w:after="146"/>
        <w:ind w:right="63"/>
      </w:pPr>
      <w:r>
        <w:t xml:space="preserve">90% xã, phường và 06 quận đạt 90% điểm theo bộ tiêu chí Chuyển đổi </w:t>
      </w:r>
      <w:r>
        <w:t xml:space="preserve">số. </w:t>
      </w:r>
    </w:p>
    <w:p w14:paraId="491493DB" w14:textId="77777777" w:rsidR="008C44AF" w:rsidRDefault="002E2B33">
      <w:pPr>
        <w:pStyle w:val="u2"/>
        <w:ind w:left="715" w:right="61"/>
      </w:pPr>
      <w:r>
        <w:lastRenderedPageBreak/>
        <w:t xml:space="preserve">III. NHIỆM VỤ, GIẢI PHÁP </w:t>
      </w:r>
    </w:p>
    <w:p w14:paraId="357924D5" w14:textId="77777777" w:rsidR="008C44AF" w:rsidRDefault="002E2B33">
      <w:pPr>
        <w:pStyle w:val="u3"/>
        <w:tabs>
          <w:tab w:val="center" w:pos="2193"/>
        </w:tabs>
        <w:ind w:left="0" w:firstLine="0"/>
        <w:jc w:val="left"/>
      </w:pPr>
      <w:r>
        <w:t xml:space="preserve"> </w:t>
      </w:r>
      <w:r>
        <w:tab/>
        <w:t xml:space="preserve">1. Chuyển đổi nhận thức </w:t>
      </w:r>
    </w:p>
    <w:p w14:paraId="0386C4EB" w14:textId="77777777" w:rsidR="008C44AF" w:rsidRDefault="002E2B33">
      <w:pPr>
        <w:numPr>
          <w:ilvl w:val="0"/>
          <w:numId w:val="40"/>
        </w:numPr>
        <w:ind w:right="63"/>
      </w:pPr>
      <w:r>
        <w:t xml:space="preserve">Người đứng đầu chịu trách nhiệm trực tiếp về chuyển đổi số trong cơ quan, tổ chức, lĩnh vực, địa bàn mình phụ trách; tổ chức phổ biến, quán triệt chủ </w:t>
      </w:r>
      <w:r>
        <w:t>trương của Đảng, nâng cao nhận thức của các cấp ủy Đảng, chính quyền, người dân và doanh nghiệp về sự cần thiết và tính cấp thiết của chuyển đổi số; chỉ đạo tái cấu trúc, đổi mới mô hình hoạt động, điều hành và mô hình nghiệp vụ từ “truyền thống” sang sử d</w:t>
      </w:r>
      <w:r>
        <w:t xml:space="preserve">ụng dữ liệu số. Gắn các mục tiêu, nhiệm vụ về chuyển đổi số với nghị quyết, chiến lược, chương trình hành động, mục tiêu, nhiệm vụ phát triển kinh tế - xã hội, bảo đảm quốc phòng, an ninh của các cấp, các ngành. </w:t>
      </w:r>
    </w:p>
    <w:p w14:paraId="643D0E10" w14:textId="77777777" w:rsidR="008C44AF" w:rsidRDefault="002E2B33">
      <w:pPr>
        <w:numPr>
          <w:ilvl w:val="0"/>
          <w:numId w:val="40"/>
        </w:numPr>
        <w:ind w:right="63"/>
      </w:pPr>
      <w:r>
        <w:t>Phát huy vai trò liên kết chuyển đổi số giữ</w:t>
      </w:r>
      <w:r>
        <w:t xml:space="preserve">a các cơ quan nhà nước và các tổ chức, doanh nghiệp; giữa các hội, hiệp hội ngành nghề CNTT với các hội, hiệp hội chuyên ngành trong các lĩnh vực khác để tạo hiệu ứng lan tỏa ra xã hội. </w:t>
      </w:r>
    </w:p>
    <w:p w14:paraId="1551597A" w14:textId="77777777" w:rsidR="008C44AF" w:rsidRDefault="002E2B33">
      <w:pPr>
        <w:numPr>
          <w:ilvl w:val="0"/>
          <w:numId w:val="40"/>
        </w:numPr>
        <w:spacing w:after="133"/>
        <w:ind w:right="63"/>
      </w:pPr>
      <w:r>
        <w:t>Xây dựng Chuyên mục về Chuyển đổi số trên Cổng Thông tin điện tử thàn</w:t>
      </w:r>
      <w:r>
        <w:t xml:space="preserve">h phố, Đài Phát thanh - Truyền hình Đà Nẵng, Báo Đà Nẵng và các phương tiện thông tin đại chúng. Chia sẻ, lan tỏa, phổ biến câu chuyện thành công, tôn vinh gương thành công điển hình về chuyển đổi số.  </w:t>
      </w:r>
    </w:p>
    <w:p w14:paraId="6CE252BE" w14:textId="77777777" w:rsidR="008C44AF" w:rsidRDefault="002E2B33">
      <w:pPr>
        <w:numPr>
          <w:ilvl w:val="0"/>
          <w:numId w:val="40"/>
        </w:numPr>
        <w:ind w:right="63"/>
      </w:pPr>
      <w:r>
        <w:t>Hàng năm tổ chức sự kiện “Ngày chuyển đổi số” tại thà</w:t>
      </w:r>
      <w:r>
        <w:t xml:space="preserve">nh phố Đà Nẵng kết hợp công bố và quảng bá các sản phẩm Make in DaNang. Thường xuyên tổ chức các hội nghị, hội thảo, tọa đàm về chuyển đổi số, công nghệ số tại thành phố nhằm trao đổi, chia sẻ kinh nghiệm, mô hình, giải pháp đã triển khai thành công. </w:t>
      </w:r>
    </w:p>
    <w:p w14:paraId="418D306B" w14:textId="77777777" w:rsidR="008C44AF" w:rsidRDefault="002E2B33">
      <w:pPr>
        <w:ind w:left="-15" w:right="63"/>
      </w:pPr>
      <w:r>
        <w:t>đ) H</w:t>
      </w:r>
      <w:r>
        <w:t xml:space="preserve">àng năm tổ chức đào tạo, tập huấn, cập nhật kiến thức, kỹ năng về chuyển đổi số, công nghệ số, công nghệ 4.0 cho lãnh đạo và CBCCVC của các cơ quan thành phố. </w:t>
      </w:r>
    </w:p>
    <w:p w14:paraId="60875A34" w14:textId="77777777" w:rsidR="008C44AF" w:rsidRDefault="002E2B33">
      <w:pPr>
        <w:numPr>
          <w:ilvl w:val="0"/>
          <w:numId w:val="40"/>
        </w:numPr>
        <w:spacing w:after="130"/>
        <w:ind w:right="63"/>
      </w:pPr>
      <w:r>
        <w:t>Tổ chức tuyên truyền, phổ biến, nâng cao nhận thức cho người dân, doanh nghiệp và toàn xã hội về</w:t>
      </w:r>
      <w:r>
        <w:t xml:space="preserve"> chuyển đổi số. Tổ chức phổ cập kỹ năng số cho người dân, hướng dẫn người dân sử dụng các dịch vụ số của cơ quan nhà nước và kỹ năng bảo đảm an toàn thông tin, bảo vệ dữ liệu cá nhân trên không gian mạng.  </w:t>
      </w:r>
    </w:p>
    <w:p w14:paraId="439C54DB" w14:textId="77777777" w:rsidR="008C44AF" w:rsidRDefault="002E2B33">
      <w:pPr>
        <w:spacing w:after="154"/>
        <w:ind w:left="-15" w:right="63"/>
      </w:pPr>
      <w:r>
        <w:t>g) Thiết lập Tổng đài và các kênh để truyền thông</w:t>
      </w:r>
      <w:r>
        <w:t xml:space="preserve">, hướng dẫn, hỗ trợ về chuyển đổi số; đồng thời để người dân tham gia, giám sát hoạt động xây dựng, thực thi chính sách, pháp luật, ra quyết định của cơ quan nhà nước. </w:t>
      </w:r>
    </w:p>
    <w:p w14:paraId="5F7038D6" w14:textId="77777777" w:rsidR="008C44AF" w:rsidRDefault="002E2B33">
      <w:pPr>
        <w:pStyle w:val="u3"/>
        <w:tabs>
          <w:tab w:val="center" w:pos="1980"/>
        </w:tabs>
        <w:ind w:left="0" w:firstLine="0"/>
        <w:jc w:val="left"/>
      </w:pPr>
      <w:r>
        <w:lastRenderedPageBreak/>
        <w:t xml:space="preserve"> </w:t>
      </w:r>
      <w:r>
        <w:tab/>
        <w:t xml:space="preserve">2. Cơ chế, chính sách </w:t>
      </w:r>
    </w:p>
    <w:p w14:paraId="6F415D6E" w14:textId="77777777" w:rsidR="008C44AF" w:rsidRDefault="002E2B33">
      <w:pPr>
        <w:numPr>
          <w:ilvl w:val="0"/>
          <w:numId w:val="41"/>
        </w:numPr>
        <w:ind w:right="63"/>
      </w:pPr>
      <w:r>
        <w:t>Xây dựng cơ chế cho phép triển khai thí điểm các mô hình và cô</w:t>
      </w:r>
      <w:r>
        <w:t>ng nghệ mới, đặc biệt công nghệ 4.0 theo cơ chế thử nghiệm có kiểm soát về phạm vi, không gian và thời gian thử nghiệm (sandbox); người đứng đầu cơ quan, địa phương có chỉ đạo và triển khai mô hình và công nghệ mới để giải quyết bài toán của cơ quan, ngành</w:t>
      </w:r>
      <w:r>
        <w:t xml:space="preserve">, địa phương mình để đánh giá, nhân rộng thúc đẩy phát triển chính quyền số, kinh tế số, xã hội số. </w:t>
      </w:r>
    </w:p>
    <w:p w14:paraId="39AA302F" w14:textId="77777777" w:rsidR="008C44AF" w:rsidRDefault="002E2B33">
      <w:pPr>
        <w:numPr>
          <w:ilvl w:val="0"/>
          <w:numId w:val="41"/>
        </w:numPr>
        <w:spacing w:after="40" w:line="259" w:lineRule="auto"/>
        <w:ind w:right="63"/>
      </w:pPr>
      <w:r>
        <w:t xml:space="preserve">Rà soát ban hành quy trình, thủ tục thống nhất, đồng bộ về tiếp nhận, </w:t>
      </w:r>
    </w:p>
    <w:p w14:paraId="51075237" w14:textId="77777777" w:rsidR="008C44AF" w:rsidRDefault="002E2B33">
      <w:pPr>
        <w:ind w:left="-15" w:right="63" w:firstLine="0"/>
      </w:pPr>
      <w:r>
        <w:t xml:space="preserve">xử lý ban hành văn bản trong toàn hệ thống trong cơ quan Đảng. </w:t>
      </w:r>
    </w:p>
    <w:p w14:paraId="20E9EB56" w14:textId="77777777" w:rsidR="008C44AF" w:rsidRDefault="002E2B33">
      <w:pPr>
        <w:numPr>
          <w:ilvl w:val="0"/>
          <w:numId w:val="41"/>
        </w:numPr>
        <w:ind w:right="63"/>
      </w:pPr>
      <w:r>
        <w:t>Ban hành các thủ tục</w:t>
      </w:r>
      <w:r>
        <w:t xml:space="preserve"> hành chính Đảng, bao gồm cả liên thông nhằm nâng cao hiệu quả xử lý và giúp các tổ chức, cá nhân có thể dễ dàng tra cứu, thực hiện đảm bảo về mặt thủ tục. </w:t>
      </w:r>
    </w:p>
    <w:p w14:paraId="48F61689" w14:textId="77777777" w:rsidR="008C44AF" w:rsidRDefault="002E2B33">
      <w:pPr>
        <w:numPr>
          <w:ilvl w:val="0"/>
          <w:numId w:val="41"/>
        </w:numPr>
        <w:ind w:right="63"/>
      </w:pPr>
      <w:r>
        <w:t xml:space="preserve">Rà soát, cập nhật, sửa đổi, bổ </w:t>
      </w:r>
      <w:r>
        <w:t xml:space="preserve">sung, xây dựng các kiến trúc, quy chế, quy định về xây dựng, phát triển, quản lý, vận hành, khai thác các hệ thống thông tin phục vụ Chính quyền số phù hợp với định hướng Chiến lược quốc gia như Kiến trúc tổng thể Chính quyền điện tử, Quy chế quản lý, kết </w:t>
      </w:r>
      <w:r>
        <w:t xml:space="preserve">nối, chia sẻ dữ liệu số,...  </w:t>
      </w:r>
    </w:p>
    <w:p w14:paraId="23CB6CDF" w14:textId="77777777" w:rsidR="008C44AF" w:rsidRDefault="002E2B33">
      <w:pPr>
        <w:ind w:left="-15" w:right="63"/>
      </w:pPr>
      <w:r>
        <w:t xml:space="preserve">đ) Thực hiện gắn kết chặt chẽ giữa cải cách thủ tục hành chính với phát triển Chính phủ điện tử, Chính phủ số. Rà soát các thủ tục hành chính công, thủ tục hành chính ngoài một cửa, thủ tục sự nghiệp công, quy trình nghiệp vụ </w:t>
      </w:r>
      <w:r>
        <w:t>trong các cơ quan nhà nước, đơn vị sự nghiệp, doanh nghiệp nhà nước theo hướng đơn giản hoá hoặc thay đổi phù hợp để có thể ứng dụng hiệu quả công nghệ số. Rà soát loại bỏ một số thành phần hồ sơ, thủ tục hành chính, quy trình nghiệp vụ khi ứng dụng công n</w:t>
      </w:r>
      <w:r>
        <w:t xml:space="preserve">ghệ số, dữ liệu số. </w:t>
      </w:r>
    </w:p>
    <w:p w14:paraId="4E1C7E74" w14:textId="77777777" w:rsidR="008C44AF" w:rsidRDefault="002E2B33">
      <w:pPr>
        <w:numPr>
          <w:ilvl w:val="0"/>
          <w:numId w:val="41"/>
        </w:numPr>
        <w:spacing w:after="137"/>
        <w:ind w:right="63"/>
      </w:pPr>
      <w:r>
        <w:t>Xây dựng các chính sách, chiến lược phát triển và sử dụng dữ liệu số; trong đó ưu tiên sử dụng dữ liệu số thay thế thành phần hồ sơ, giấy tờ phải nộp trong cung cấp dịch vụ công và sử dụng dữ liệu số trong chỉ đạo điều, hành để phát tr</w:t>
      </w:r>
      <w:r>
        <w:t xml:space="preserve">iển kinh tế- xã hội. </w:t>
      </w:r>
    </w:p>
    <w:p w14:paraId="362C0102" w14:textId="77777777" w:rsidR="008C44AF" w:rsidRDefault="002E2B33">
      <w:pPr>
        <w:numPr>
          <w:ilvl w:val="0"/>
          <w:numId w:val="42"/>
        </w:numPr>
        <w:ind w:right="63"/>
      </w:pPr>
      <w:r>
        <w:t xml:space="preserve">Xây dựng các chính sách, quy định cụ thể về thuế, phí (như phí sử dụng dịch vụ khi thanh toán trực tuyến phí, lệ phí thủ tục hành chính, phí đỗ xe ô tô lòng đường, hè phố,...) để khuyến khích người dân, doanh nghiệp sử dụng, cung cấp </w:t>
      </w:r>
      <w:r>
        <w:t xml:space="preserve">các dịch vụ số. </w:t>
      </w:r>
    </w:p>
    <w:p w14:paraId="512F6D89" w14:textId="77777777" w:rsidR="008C44AF" w:rsidRDefault="002E2B33">
      <w:pPr>
        <w:numPr>
          <w:ilvl w:val="0"/>
          <w:numId w:val="42"/>
        </w:numPr>
        <w:ind w:right="63"/>
      </w:pPr>
      <w:r>
        <w:lastRenderedPageBreak/>
        <w:t xml:space="preserve">Xây dựng chính sách hỗ trợ doanh nghiệp, cá nhân triển khai sandbox để phát triển, thử nghiệm và áp dụng các sản phẩm, giải pháp, dịch vụ, mô hình kinh doanh số nhằm thúc đẩy đổi mới sáng tạo tại thành phố Đà Nẵng. </w:t>
      </w:r>
    </w:p>
    <w:p w14:paraId="238A095F" w14:textId="77777777" w:rsidR="008C44AF" w:rsidRDefault="002E2B33">
      <w:pPr>
        <w:numPr>
          <w:ilvl w:val="0"/>
          <w:numId w:val="42"/>
        </w:numPr>
        <w:spacing w:after="0"/>
        <w:ind w:right="63"/>
      </w:pPr>
      <w:r>
        <w:t>Xây dựng, ban hành Nghị</w:t>
      </w:r>
      <w:r>
        <w:t xml:space="preserve"> quyết của HĐND thành phố quy định chính </w:t>
      </w:r>
    </w:p>
    <w:p w14:paraId="01964ADF" w14:textId="77777777" w:rsidR="008C44AF" w:rsidRDefault="002E2B33">
      <w:pPr>
        <w:ind w:left="-15" w:right="63" w:firstLine="0"/>
      </w:pPr>
      <w:r>
        <w:t xml:space="preserve">sách hỗ trợ phát triển tài sản trí tuệ trên địa bàn thành phố. </w:t>
      </w:r>
    </w:p>
    <w:p w14:paraId="7DC2F9D1" w14:textId="77777777" w:rsidR="008C44AF" w:rsidRDefault="002E2B33">
      <w:pPr>
        <w:numPr>
          <w:ilvl w:val="0"/>
          <w:numId w:val="43"/>
        </w:numPr>
        <w:ind w:right="63"/>
      </w:pPr>
      <w:r>
        <w:t xml:space="preserve">Xây dựng, ban hành Nghị quyết của HĐND thành phố quy định chính sách hỗ trợ cán bộ tham mưu và vận hành hệ thống chính quyền số, đô thị thông minh. </w:t>
      </w:r>
    </w:p>
    <w:p w14:paraId="3BF6B898" w14:textId="77777777" w:rsidR="008C44AF" w:rsidRDefault="002E2B33">
      <w:pPr>
        <w:numPr>
          <w:ilvl w:val="0"/>
          <w:numId w:val="43"/>
        </w:numPr>
        <w:spacing w:after="0"/>
        <w:ind w:right="63"/>
      </w:pPr>
      <w:r>
        <w:t>X</w:t>
      </w:r>
      <w:r>
        <w:t xml:space="preserve">ây dựng, ban hành Quy chế kết nối, quản lý và chia sẻ dữ liệu số trên </w:t>
      </w:r>
    </w:p>
    <w:p w14:paraId="0314735E" w14:textId="77777777" w:rsidR="008C44AF" w:rsidRDefault="002E2B33">
      <w:pPr>
        <w:spacing w:after="155"/>
        <w:ind w:left="-15" w:right="63" w:firstLine="0"/>
      </w:pPr>
      <w:r>
        <w:t xml:space="preserve">địa bàn thành phố. </w:t>
      </w:r>
    </w:p>
    <w:p w14:paraId="429A8FF3" w14:textId="77777777" w:rsidR="008C44AF" w:rsidRDefault="002E2B33">
      <w:pPr>
        <w:pStyle w:val="u3"/>
        <w:tabs>
          <w:tab w:val="center" w:pos="2106"/>
        </w:tabs>
        <w:ind w:left="0" w:firstLine="0"/>
        <w:jc w:val="left"/>
      </w:pPr>
      <w:r>
        <w:t xml:space="preserve"> </w:t>
      </w:r>
      <w:r>
        <w:tab/>
        <w:t xml:space="preserve">3. Phát triển hạ tầng số  </w:t>
      </w:r>
    </w:p>
    <w:p w14:paraId="3E913CF7" w14:textId="77777777" w:rsidR="008C44AF" w:rsidRDefault="002E2B33">
      <w:pPr>
        <w:numPr>
          <w:ilvl w:val="0"/>
          <w:numId w:val="44"/>
        </w:numPr>
        <w:spacing w:after="131"/>
        <w:ind w:right="63"/>
      </w:pPr>
      <w:r>
        <w:t>Triển khai cho 100% cơ quan Đảng sử dụng mạng truyền số liệu chuyên dùng, mạng MAN thành phố để kết nối mạng thông tin diện rộng của Đản</w:t>
      </w:r>
      <w:r>
        <w:t xml:space="preserve">g; kết nối mạng Internet có quản lý. </w:t>
      </w:r>
    </w:p>
    <w:p w14:paraId="64DC987C" w14:textId="77777777" w:rsidR="008C44AF" w:rsidRDefault="002E2B33">
      <w:pPr>
        <w:numPr>
          <w:ilvl w:val="0"/>
          <w:numId w:val="44"/>
        </w:numPr>
        <w:spacing w:after="19"/>
        <w:ind w:right="63"/>
      </w:pPr>
      <w:r>
        <w:t xml:space="preserve">Mở rộng hệ thống họp trực tuyến cho 100% cơ quan Đảng, Nhà nước, </w:t>
      </w:r>
    </w:p>
    <w:p w14:paraId="7DD2B532" w14:textId="77777777" w:rsidR="008C44AF" w:rsidRDefault="002E2B33">
      <w:pPr>
        <w:ind w:left="-15" w:right="63" w:firstLine="0"/>
      </w:pPr>
      <w:r>
        <w:t xml:space="preserve">đến cấp xã, phường. </w:t>
      </w:r>
    </w:p>
    <w:p w14:paraId="177E2B70" w14:textId="77777777" w:rsidR="008C44AF" w:rsidRDefault="002E2B33">
      <w:pPr>
        <w:numPr>
          <w:ilvl w:val="0"/>
          <w:numId w:val="44"/>
        </w:numPr>
        <w:ind w:right="63"/>
      </w:pPr>
      <w:r>
        <w:t xml:space="preserve">Kết nối hệ thống mạng giữa khối Đảng với khối Chính quyền và đưa vào sử dụng để trao đổi một số </w:t>
      </w:r>
      <w:r>
        <w:t xml:space="preserve">nội dung cần thiết nhằm phát huy hiệu quả công tác chỉ đạo, điều hành. </w:t>
      </w:r>
    </w:p>
    <w:p w14:paraId="5E552D4B" w14:textId="77777777" w:rsidR="008C44AF" w:rsidRDefault="002E2B33">
      <w:pPr>
        <w:numPr>
          <w:ilvl w:val="0"/>
          <w:numId w:val="44"/>
        </w:numPr>
        <w:spacing w:after="10"/>
        <w:ind w:right="63"/>
      </w:pPr>
      <w:r>
        <w:t xml:space="preserve">Xây dựng, triển khai phương án ngừng dịch vụ mạng 2G và phát triển </w:t>
      </w:r>
    </w:p>
    <w:p w14:paraId="04B78CA3" w14:textId="77777777" w:rsidR="008C44AF" w:rsidRDefault="002E2B33">
      <w:pPr>
        <w:ind w:left="-15" w:right="63" w:firstLine="0"/>
      </w:pPr>
      <w:r>
        <w:t xml:space="preserve">mạng 5G trên địa bàn thành phố. </w:t>
      </w:r>
    </w:p>
    <w:p w14:paraId="109AFC65" w14:textId="77777777" w:rsidR="008C44AF" w:rsidRDefault="002E2B33">
      <w:pPr>
        <w:spacing w:after="15"/>
        <w:ind w:left="720" w:right="63" w:firstLine="0"/>
      </w:pPr>
      <w:r>
        <w:t xml:space="preserve">đ) Nâng cấp, mở rộng, cải tạo Mạng đô thị thành phố (Mạng MAN) đến </w:t>
      </w:r>
    </w:p>
    <w:p w14:paraId="24D1647E" w14:textId="77777777" w:rsidR="008C44AF" w:rsidRDefault="002E2B33">
      <w:pPr>
        <w:ind w:left="-15" w:right="63" w:firstLine="0"/>
      </w:pPr>
      <w:r>
        <w:t xml:space="preserve">các đơn vị, cơ </w:t>
      </w:r>
      <w:r>
        <w:t xml:space="preserve">sở trên địa bàn thành phố. </w:t>
      </w:r>
    </w:p>
    <w:p w14:paraId="1008F949" w14:textId="77777777" w:rsidR="008C44AF" w:rsidRDefault="002E2B33">
      <w:pPr>
        <w:numPr>
          <w:ilvl w:val="0"/>
          <w:numId w:val="44"/>
        </w:numPr>
        <w:spacing w:after="1"/>
        <w:ind w:right="63"/>
      </w:pPr>
      <w:r>
        <w:t xml:space="preserve">Kết nối liên thông mạng truyền dẫn các ngành để dùng chung và thống </w:t>
      </w:r>
    </w:p>
    <w:p w14:paraId="4350323F" w14:textId="77777777" w:rsidR="008C44AF" w:rsidRDefault="002E2B33">
      <w:pPr>
        <w:ind w:left="-15" w:right="63" w:firstLine="0"/>
      </w:pPr>
      <w:r>
        <w:t xml:space="preserve">nhất 01 đầu mối quản lý, vận hành. </w:t>
      </w:r>
    </w:p>
    <w:p w14:paraId="76A474B9" w14:textId="77777777" w:rsidR="008C44AF" w:rsidRDefault="002E2B33">
      <w:pPr>
        <w:numPr>
          <w:ilvl w:val="0"/>
          <w:numId w:val="45"/>
        </w:numPr>
        <w:spacing w:after="40" w:line="259" w:lineRule="auto"/>
        <w:ind w:right="63"/>
      </w:pPr>
      <w:r>
        <w:t xml:space="preserve">Triển khai chuyển đổi toàn bộ hệ thống ứng dụng của thành phố sang </w:t>
      </w:r>
    </w:p>
    <w:p w14:paraId="1E1ED53F" w14:textId="77777777" w:rsidR="008C44AF" w:rsidRDefault="002E2B33">
      <w:pPr>
        <w:ind w:left="-15" w:right="63" w:firstLine="0"/>
      </w:pPr>
      <w:r>
        <w:t xml:space="preserve">sử dụng địa chỉ giao thức Internet thế hệ mới (IPv6). </w:t>
      </w:r>
    </w:p>
    <w:p w14:paraId="1FE78511" w14:textId="77777777" w:rsidR="008C44AF" w:rsidRDefault="002E2B33">
      <w:pPr>
        <w:numPr>
          <w:ilvl w:val="0"/>
          <w:numId w:val="45"/>
        </w:numPr>
        <w:ind w:right="63"/>
      </w:pPr>
      <w:r>
        <w:lastRenderedPageBreak/>
        <w:t xml:space="preserve">Nâng cấp, mở rộng Trung tâm dữ liệu thành phố và triển khai thêm 01 trung tâm dữ liệu mới dựa trên công nghệ điện toán đám mây và kiến trúc siêu hội tụ, đạt chuẩn tối thiểu TIER III để đảm bảo năng lực lưu trữ tính toán cao, đảm bảo khả năng dự phòng, đáp </w:t>
      </w:r>
      <w:r>
        <w:t xml:space="preserve">ứng nhu cầu triển khai các ứng dụng thành phố thông minh, đảm bảo an toàn, an ninh thông tin. </w:t>
      </w:r>
    </w:p>
    <w:p w14:paraId="0FE892FA" w14:textId="77777777" w:rsidR="008C44AF" w:rsidRDefault="002E2B33">
      <w:pPr>
        <w:numPr>
          <w:ilvl w:val="0"/>
          <w:numId w:val="45"/>
        </w:numPr>
        <w:spacing w:after="23"/>
        <w:ind w:right="63"/>
      </w:pPr>
      <w:r>
        <w:t>Hình thành Trung tâm giám sát điều hành thành phố thông minh (Intelligent Operation Center - IOC) để thực hiện quản lý, điều hành tập trung, đa nhiệm trong các l</w:t>
      </w:r>
      <w:r>
        <w:t xml:space="preserve">ĩnh vực kinh tế, xã hội, đô thị. Nâng cấp, hoàn thiện các </w:t>
      </w:r>
    </w:p>
    <w:p w14:paraId="685B4454" w14:textId="77777777" w:rsidR="008C44AF" w:rsidRDefault="002E2B33">
      <w:pPr>
        <w:ind w:left="-15" w:right="63" w:firstLine="0"/>
      </w:pPr>
      <w:r>
        <w:t xml:space="preserve">Trung tâm chuyên ngành như giao thông, an ninh, phòng cháy chữa cháy, môi trường, điện chiếu sáng, điện lực, cấp nước..., kết nối, tích hợp về Trung tâm IOC thành phố. </w:t>
      </w:r>
    </w:p>
    <w:p w14:paraId="10593D9C" w14:textId="77777777" w:rsidR="008C44AF" w:rsidRDefault="002E2B33">
      <w:pPr>
        <w:numPr>
          <w:ilvl w:val="0"/>
          <w:numId w:val="46"/>
        </w:numPr>
        <w:ind w:right="63"/>
      </w:pPr>
      <w:r>
        <w:t>Xây dựng Quy hoạch mạng lưới</w:t>
      </w:r>
      <w:r>
        <w:t xml:space="preserve"> hệ thống camera giám sát (CCTV) trên địa bàn thành phố; bổ sung camera các khu vực trọng điểm; triển khai kết nối, chia sẻ, quản lý đồng bộ dữ liệu camera trên địa bàn. </w:t>
      </w:r>
    </w:p>
    <w:p w14:paraId="4A9D3D26" w14:textId="77777777" w:rsidR="008C44AF" w:rsidRDefault="002E2B33">
      <w:pPr>
        <w:numPr>
          <w:ilvl w:val="0"/>
          <w:numId w:val="46"/>
        </w:numPr>
        <w:ind w:right="63"/>
      </w:pPr>
      <w:r>
        <w:t>Triển khai mạng lưới cảm biến IoT; tất cả các dự án đầu tư xây dựng hạ tầng thiết yếu</w:t>
      </w:r>
      <w:r>
        <w:t xml:space="preserve">, hạ tầng giao thông, đô thị, xây dựng phải có nội dung nghiên cứu, phân tích, để xem xét, bổ sung hạng mục ứng dụng, kết nối mạng IoT, tích hợp cảm biến và ứng dụng công nghệ số. </w:t>
      </w:r>
    </w:p>
    <w:p w14:paraId="0D3FAC7B" w14:textId="77777777" w:rsidR="008C44AF" w:rsidRDefault="002E2B33">
      <w:pPr>
        <w:numPr>
          <w:ilvl w:val="0"/>
          <w:numId w:val="46"/>
        </w:numPr>
        <w:ind w:right="63"/>
      </w:pPr>
      <w:r>
        <w:t>Phát triển hạ tầng kết nối mạng Internet vạn vật (IoT); xây dựng lộ trình v</w:t>
      </w:r>
      <w:r>
        <w:t xml:space="preserve">à triển khai tích hợp cảm biến và ứng dụng công nghệ số vào các hạ tầng thiết yếu như giao thông, năng lượng, điện, nước, đô thị để chuyển đổi thành một bộ phận cấu thành quan trọng của hạ tầng số.  </w:t>
      </w:r>
    </w:p>
    <w:p w14:paraId="5EC89DB5" w14:textId="77777777" w:rsidR="008C44AF" w:rsidRDefault="002E2B33">
      <w:pPr>
        <w:numPr>
          <w:ilvl w:val="0"/>
          <w:numId w:val="46"/>
        </w:numPr>
        <w:spacing w:after="40" w:line="259" w:lineRule="auto"/>
        <w:ind w:right="63"/>
      </w:pPr>
      <w:r>
        <w:t xml:space="preserve">Nghiên cứu phương án xây dựng Trạm cập bờ cáp quảng biển Đà Nẵng </w:t>
      </w:r>
    </w:p>
    <w:p w14:paraId="51571D57" w14:textId="77777777" w:rsidR="008C44AF" w:rsidRDefault="002E2B33">
      <w:pPr>
        <w:spacing w:after="132"/>
        <w:ind w:left="-15" w:right="63" w:firstLine="0"/>
      </w:pPr>
      <w:r>
        <w:t xml:space="preserve">để hình thành trung tâm chuyển đổi số của khu vực ASEAN (Digital Hub). </w:t>
      </w:r>
    </w:p>
    <w:p w14:paraId="160D84B9" w14:textId="77777777" w:rsidR="008C44AF" w:rsidRDefault="002E2B33">
      <w:pPr>
        <w:numPr>
          <w:ilvl w:val="0"/>
          <w:numId w:val="46"/>
        </w:numPr>
        <w:spacing w:after="40" w:line="259" w:lineRule="auto"/>
        <w:ind w:right="63"/>
      </w:pPr>
      <w:r>
        <w:t xml:space="preserve">Thu hút đầu tư về lĩnh vực trung tâm dữ liệu thông minh, đưa Đà Nẵng </w:t>
      </w:r>
    </w:p>
    <w:p w14:paraId="1FA97930" w14:textId="77777777" w:rsidR="008C44AF" w:rsidRDefault="002E2B33">
      <w:pPr>
        <w:spacing w:after="154"/>
        <w:ind w:left="-15" w:right="63" w:firstLine="0"/>
      </w:pPr>
      <w:r>
        <w:t xml:space="preserve">trở thành một trong những trung tâm dữ liệu của </w:t>
      </w:r>
      <w:r>
        <w:t xml:space="preserve">ngành kinh tế số Việt Nam. </w:t>
      </w:r>
    </w:p>
    <w:p w14:paraId="439AE0F5" w14:textId="77777777" w:rsidR="008C44AF" w:rsidRDefault="002E2B33">
      <w:pPr>
        <w:pStyle w:val="u3"/>
        <w:ind w:left="715" w:right="61"/>
      </w:pPr>
      <w:r>
        <w:t xml:space="preserve">4. Phát triển dữ liệu số </w:t>
      </w:r>
    </w:p>
    <w:p w14:paraId="27B4EB86" w14:textId="77777777" w:rsidR="008C44AF" w:rsidRDefault="002E2B33">
      <w:pPr>
        <w:numPr>
          <w:ilvl w:val="0"/>
          <w:numId w:val="47"/>
        </w:numPr>
        <w:ind w:right="63"/>
      </w:pPr>
      <w:r>
        <w:t xml:space="preserve">Tập trung hoàn thiện CSDL đất đai, xây dựng bản đồ quy hoạch sử dụng đất, bản đồ quỹ đất, chia sẻ dữ liệu và bản đồ nền về Trung tâm dữ liệu thành phố  </w:t>
      </w:r>
    </w:p>
    <w:p w14:paraId="62BC4952" w14:textId="77777777" w:rsidR="008C44AF" w:rsidRDefault="002E2B33">
      <w:pPr>
        <w:numPr>
          <w:ilvl w:val="0"/>
          <w:numId w:val="47"/>
        </w:numPr>
        <w:ind w:right="63"/>
      </w:pPr>
      <w:r>
        <w:lastRenderedPageBreak/>
        <w:t>Phát triển CSDL hạ tầng đô thị, hợp nhất các dữ l</w:t>
      </w:r>
      <w:r>
        <w:t xml:space="preserve">iệu đất đai, quy hoạch, xây dựng, giao thông, cấp thoát nước, cây xanh, phòng cháy chữa cháy, viễn thông, lưới điện... trên nền tảng công nghệ GIS. </w:t>
      </w:r>
    </w:p>
    <w:p w14:paraId="6C55C03A" w14:textId="77777777" w:rsidR="008C44AF" w:rsidRDefault="002E2B33">
      <w:pPr>
        <w:numPr>
          <w:ilvl w:val="0"/>
          <w:numId w:val="47"/>
        </w:numPr>
        <w:ind w:right="63"/>
      </w:pPr>
      <w:r>
        <w:t xml:space="preserve">Chuẩn hóa, hoàn thiện CSDL công dân, doanh nghiệp của thành phố, kết nối, đồng bộ dữ liệu từ </w:t>
      </w:r>
      <w:r>
        <w:t xml:space="preserve">CSDL quốc gia về dân cư, đăng ký doanh nghiệp thông qua Nền tảng tích hợp, chia sẻ dữ liệu quốc gia (NDXP).  </w:t>
      </w:r>
    </w:p>
    <w:p w14:paraId="30BC716C" w14:textId="77777777" w:rsidR="008C44AF" w:rsidRDefault="002E2B33">
      <w:pPr>
        <w:numPr>
          <w:ilvl w:val="0"/>
          <w:numId w:val="47"/>
        </w:numPr>
        <w:ind w:right="63"/>
      </w:pPr>
      <w:r>
        <w:t>Phát triển CSDL chuyên ngành và quản lý nhà nước; chuẩn hóa, làm sạch dữ liệu CSDL chuyên ngành và quản lý nhà nước hiện có để đưa vào Kho dữ liệu</w:t>
      </w:r>
      <w:r>
        <w:t xml:space="preserve"> dùng chung thành phố chia sẻ, khai thác; kết nối, tích hợp với CSDL quy mô quốc gia. </w:t>
      </w:r>
    </w:p>
    <w:p w14:paraId="48581BEB" w14:textId="77777777" w:rsidR="008C44AF" w:rsidRDefault="002E2B33">
      <w:pPr>
        <w:ind w:left="-15" w:right="63"/>
      </w:pPr>
      <w:r>
        <w:t>đ) Phát triển Kho dữ liệu dùng chung toàn thành phố cho phép thu thập, lưu trữ, tổng hợp từ nhiều nguồn dữ liệu khác nhau (có cấu trúc, bán cấu trúc, phi cấu trúc), phân</w:t>
      </w:r>
      <w:r>
        <w:t xml:space="preserve"> tích, xử lý, khai phá, hỗ trợ ra quyết định; đồng thời chia sẻ cho các cơ quan thành phố sử dụng. </w:t>
      </w:r>
    </w:p>
    <w:p w14:paraId="7733DE7C" w14:textId="77777777" w:rsidR="008C44AF" w:rsidRDefault="002E2B33">
      <w:pPr>
        <w:numPr>
          <w:ilvl w:val="0"/>
          <w:numId w:val="47"/>
        </w:numPr>
        <w:ind w:right="63"/>
      </w:pPr>
      <w:r>
        <w:t xml:space="preserve">Bổ sung, hoàn thiện Cổng dữ liệu mở thành phố theo các tiêu chuẩn mở trong nước và quốc tế, tích hợp với Cổng dữ liệu quốc gia (data.gov.vn) và Hệ tri thức </w:t>
      </w:r>
      <w:r>
        <w:t xml:space="preserve">Việt số hóa; thường xuyên cập nhật, cung cấp dữ liệu mở cho người dân, doanh nghiệp tra cứu, khai thác. </w:t>
      </w:r>
    </w:p>
    <w:p w14:paraId="1BEB2C44" w14:textId="77777777" w:rsidR="008C44AF" w:rsidRDefault="002E2B33">
      <w:pPr>
        <w:numPr>
          <w:ilvl w:val="0"/>
          <w:numId w:val="48"/>
        </w:numPr>
        <w:spacing w:after="40" w:line="259" w:lineRule="auto"/>
        <w:ind w:right="58" w:hanging="322"/>
        <w:jc w:val="right"/>
      </w:pPr>
      <w:r>
        <w:t xml:space="preserve">Số hóa và đưa vào khai thác cơ sở dữ liệu kết quả thủ tục hành chính, </w:t>
      </w:r>
    </w:p>
    <w:p w14:paraId="280DF1DD" w14:textId="77777777" w:rsidR="008C44AF" w:rsidRDefault="002E2B33">
      <w:pPr>
        <w:ind w:left="-15" w:right="63" w:firstLine="0"/>
      </w:pPr>
      <w:r>
        <w:t xml:space="preserve">cơ sở dữ liệu hộ tịch thành phố. </w:t>
      </w:r>
    </w:p>
    <w:p w14:paraId="3A0477DD" w14:textId="77777777" w:rsidR="008C44AF" w:rsidRDefault="002E2B33">
      <w:pPr>
        <w:numPr>
          <w:ilvl w:val="0"/>
          <w:numId w:val="48"/>
        </w:numPr>
        <w:spacing w:after="40" w:line="259" w:lineRule="auto"/>
        <w:ind w:right="58" w:hanging="322"/>
        <w:jc w:val="right"/>
      </w:pPr>
      <w:r>
        <w:t>Thu nhận, sử dụng và chia sẻ dữ liệu chuyên ng</w:t>
      </w:r>
      <w:r>
        <w:t xml:space="preserve">ành của Đà Nẵng từ hệ </w:t>
      </w:r>
    </w:p>
    <w:p w14:paraId="58772530" w14:textId="77777777" w:rsidR="008C44AF" w:rsidRDefault="002E2B33">
      <w:pPr>
        <w:ind w:left="-15" w:right="63" w:firstLine="0"/>
      </w:pPr>
      <w:r>
        <w:t xml:space="preserve">thống của Bộ, ngành Trung ương về Kho dữ liệu thành phố. </w:t>
      </w:r>
    </w:p>
    <w:p w14:paraId="6DDA7C59" w14:textId="77777777" w:rsidR="008C44AF" w:rsidRDefault="002E2B33">
      <w:pPr>
        <w:numPr>
          <w:ilvl w:val="0"/>
          <w:numId w:val="48"/>
        </w:numPr>
        <w:spacing w:after="40" w:line="259" w:lineRule="auto"/>
        <w:ind w:right="58" w:hanging="322"/>
        <w:jc w:val="right"/>
      </w:pPr>
      <w:r>
        <w:t xml:space="preserve">Nâng cấp, mở rộng bản đồ nền GIS để áp dụng cho các dữ liệu không </w:t>
      </w:r>
    </w:p>
    <w:p w14:paraId="71E16155" w14:textId="77777777" w:rsidR="008C44AF" w:rsidRDefault="002E2B33">
      <w:pPr>
        <w:spacing w:after="153"/>
        <w:ind w:left="-15" w:right="63" w:firstLine="0"/>
      </w:pPr>
      <w:r>
        <w:t xml:space="preserve">gian của các chuyên ngành. </w:t>
      </w:r>
    </w:p>
    <w:p w14:paraId="6E5FF595" w14:textId="77777777" w:rsidR="008C44AF" w:rsidRDefault="002E2B33">
      <w:pPr>
        <w:pStyle w:val="u3"/>
        <w:ind w:left="715" w:right="61"/>
      </w:pPr>
      <w:r>
        <w:t xml:space="preserve">5. Phát triển nền tảng số </w:t>
      </w:r>
    </w:p>
    <w:p w14:paraId="725D5122" w14:textId="77777777" w:rsidR="008C44AF" w:rsidRDefault="002E2B33">
      <w:pPr>
        <w:numPr>
          <w:ilvl w:val="0"/>
          <w:numId w:val="49"/>
        </w:numPr>
        <w:ind w:right="63"/>
      </w:pPr>
      <w:r>
        <w:t>Nâng cấp, hoàn thiện nền tảng CQĐT và Trục tích hợp chia sẻ dữ liệu thành phố (LGSP) đáp ứng các tiêu chuẩn, quy chuẩn kỹ thuật của Bộ Thông tin và Truyền thông, kết nối với Nền tảng tích hợp, chia sẻ dữ liệu quốc gia (National Data Exchange Platform - NDX</w:t>
      </w:r>
      <w:r>
        <w:t xml:space="preserve">P). </w:t>
      </w:r>
    </w:p>
    <w:p w14:paraId="00FE76DF" w14:textId="77777777" w:rsidR="008C44AF" w:rsidRDefault="002E2B33">
      <w:pPr>
        <w:numPr>
          <w:ilvl w:val="0"/>
          <w:numId w:val="49"/>
        </w:numPr>
        <w:ind w:right="63"/>
      </w:pPr>
      <w:r>
        <w:t xml:space="preserve">Phát triển nền tảng thông tin định danh cá nhân và kho dữ liệu số của người dân, doanh nghiệp trên địa bàn thành phố, kết nối với Cổng Dịch vụ công trực tuyến thành phố, các hệ thống thông tin của các đơn vị như điện lực, cấp nước, môi trường đô thị, </w:t>
      </w:r>
      <w:r>
        <w:t xml:space="preserve">công chứng,... tạo thuận lợi cho giao dịch điện tử giữa </w:t>
      </w:r>
      <w:r>
        <w:lastRenderedPageBreak/>
        <w:t xml:space="preserve">người dân, doanh nghiệp với cơ quan nhà nước và các giao dịch điện tử dân sự khác. </w:t>
      </w:r>
    </w:p>
    <w:p w14:paraId="3D2303AE" w14:textId="77777777" w:rsidR="008C44AF" w:rsidRDefault="002E2B33">
      <w:pPr>
        <w:numPr>
          <w:ilvl w:val="0"/>
          <w:numId w:val="49"/>
        </w:numPr>
        <w:ind w:right="63"/>
      </w:pPr>
      <w:r>
        <w:t>Hoàn thiện nền tảng thanh toán trực tuyến, mở rộng đa dạng các đối tác, hình thức thanh toán và triển khai nhân rộng</w:t>
      </w:r>
      <w:r>
        <w:t xml:space="preserve"> cho các dịch vụ sự nghiệp công (học phí, viện phí, phí rác thải,...) và các giao dịch dân sự (thương mại điện tử, đấu giá tài sản,...). </w:t>
      </w:r>
    </w:p>
    <w:p w14:paraId="03510CAC" w14:textId="77777777" w:rsidR="008C44AF" w:rsidRDefault="002E2B33">
      <w:pPr>
        <w:numPr>
          <w:ilvl w:val="0"/>
          <w:numId w:val="49"/>
        </w:numPr>
        <w:ind w:right="63"/>
      </w:pPr>
      <w:r>
        <w:t xml:space="preserve">Xây dựng nền tảng IoT (IoT Platform) nhằm kết nối, tích hợp, kiểm soát, quản lý các thiết bị IoT, hỗ trợ phân tích dữ </w:t>
      </w:r>
      <w:r>
        <w:t xml:space="preserve">liệu, cung cấp thông tin, cảnh báo, hỗ trợ ra quyết định. </w:t>
      </w:r>
    </w:p>
    <w:p w14:paraId="575FD4FC" w14:textId="77777777" w:rsidR="008C44AF" w:rsidRDefault="002E2B33">
      <w:pPr>
        <w:ind w:left="-15" w:right="63"/>
      </w:pPr>
      <w:r>
        <w:t>đ) Xây dựng nền tảng phân tích dữ liệu thông minh (AI Platform), sử dụng các công nghệ như học máy, khai phá dữ liệu,.. phục vụ công tác dự báo các chỉ tiêu kinh tế - xã hội, hỗ trợ việc ra quyết đ</w:t>
      </w:r>
      <w:r>
        <w:t xml:space="preserve">ịnh, xây dựng chính sách. </w:t>
      </w:r>
    </w:p>
    <w:p w14:paraId="127AB1BA" w14:textId="77777777" w:rsidR="008C44AF" w:rsidRDefault="002E2B33">
      <w:pPr>
        <w:numPr>
          <w:ilvl w:val="0"/>
          <w:numId w:val="49"/>
        </w:numPr>
        <w:spacing w:after="1"/>
        <w:ind w:right="63"/>
      </w:pPr>
      <w:r>
        <w:t xml:space="preserve">Nâng cấp, hoàn thiện App DaNang Smart City như một nền tảng di </w:t>
      </w:r>
    </w:p>
    <w:p w14:paraId="0800DF73" w14:textId="77777777" w:rsidR="008C44AF" w:rsidRDefault="002E2B33">
      <w:pPr>
        <w:ind w:left="-15" w:right="63" w:firstLine="0"/>
      </w:pPr>
      <w:r>
        <w:t xml:space="preserve">động cung cấp đa dịch vụ, tiện ích. </w:t>
      </w:r>
    </w:p>
    <w:p w14:paraId="2488FF11" w14:textId="77777777" w:rsidR="008C44AF" w:rsidRDefault="002E2B33">
      <w:pPr>
        <w:numPr>
          <w:ilvl w:val="0"/>
          <w:numId w:val="50"/>
        </w:numPr>
        <w:spacing w:after="3"/>
        <w:ind w:right="63"/>
      </w:pPr>
      <w:r>
        <w:t xml:space="preserve">Xây dựng nền tảng trong lĩnh vực giáo dục như: Nền tảng dạy – học </w:t>
      </w:r>
    </w:p>
    <w:p w14:paraId="36AE032C" w14:textId="77777777" w:rsidR="008C44AF" w:rsidRDefault="002E2B33">
      <w:pPr>
        <w:spacing w:after="139"/>
        <w:ind w:left="-15" w:right="63" w:firstLine="0"/>
      </w:pPr>
      <w:r>
        <w:t xml:space="preserve">trực tuyến; nền tảng học qua thi đối kháng trên mạng. </w:t>
      </w:r>
    </w:p>
    <w:p w14:paraId="4CBC7A36" w14:textId="77777777" w:rsidR="008C44AF" w:rsidRDefault="002E2B33">
      <w:pPr>
        <w:numPr>
          <w:ilvl w:val="0"/>
          <w:numId w:val="50"/>
        </w:numPr>
        <w:spacing w:after="137"/>
        <w:ind w:right="63"/>
      </w:pPr>
      <w:r>
        <w:t>Xây dự</w:t>
      </w:r>
      <w:r>
        <w:t xml:space="preserve">ng nền tảng về y tế như: Nền tảng Tư vấn, Khám chữa bệnh và hội chẩn từ xa Telehealth/Telecare, hệ thống sức khỏe công dân, hồ sơ bệnh án điện tử. </w:t>
      </w:r>
    </w:p>
    <w:p w14:paraId="75A9518A" w14:textId="77777777" w:rsidR="008C44AF" w:rsidRDefault="002E2B33">
      <w:pPr>
        <w:numPr>
          <w:ilvl w:val="0"/>
          <w:numId w:val="50"/>
        </w:numPr>
        <w:spacing w:after="0"/>
        <w:ind w:right="63"/>
      </w:pPr>
      <w:r>
        <w:t xml:space="preserve">Xây dựng nền tảng các điểm, bãi đỗ xe, đặc biệt là huy động các lô đất </w:t>
      </w:r>
    </w:p>
    <w:p w14:paraId="7BAA18DC" w14:textId="77777777" w:rsidR="008C44AF" w:rsidRDefault="002E2B33">
      <w:pPr>
        <w:ind w:left="-15" w:right="63" w:firstLine="0"/>
      </w:pPr>
      <w:r>
        <w:t>trống phục vụ đỗ xe; nền tảng giao t</w:t>
      </w:r>
      <w:r>
        <w:t xml:space="preserve">hông trực tuyến. </w:t>
      </w:r>
    </w:p>
    <w:p w14:paraId="4788A855" w14:textId="77777777" w:rsidR="008C44AF" w:rsidRDefault="002E2B33">
      <w:pPr>
        <w:numPr>
          <w:ilvl w:val="0"/>
          <w:numId w:val="50"/>
        </w:numPr>
        <w:spacing w:after="1"/>
        <w:ind w:right="63"/>
      </w:pPr>
      <w:r>
        <w:t xml:space="preserve">Xây dựng nền tảng giới thiệu, quảng bá ẩm thực, các nhà hàng, quán ăn </w:t>
      </w:r>
    </w:p>
    <w:p w14:paraId="60AE9AD2" w14:textId="77777777" w:rsidR="008C44AF" w:rsidRDefault="002E2B33">
      <w:pPr>
        <w:spacing w:after="161"/>
        <w:ind w:left="-15" w:right="63" w:firstLine="0"/>
      </w:pPr>
      <w:r>
        <w:t xml:space="preserve">trên địa bàn thành phố Đà Nẵng. </w:t>
      </w:r>
    </w:p>
    <w:p w14:paraId="2576513E" w14:textId="77777777" w:rsidR="008C44AF" w:rsidRDefault="002E2B33">
      <w:pPr>
        <w:pStyle w:val="u3"/>
        <w:spacing w:after="110"/>
        <w:ind w:left="715" w:right="61"/>
      </w:pPr>
      <w:r>
        <w:t xml:space="preserve">6. Phát triển Chính quyền số  </w:t>
      </w:r>
    </w:p>
    <w:p w14:paraId="47178107" w14:textId="77777777" w:rsidR="008C44AF" w:rsidRDefault="002E2B33">
      <w:pPr>
        <w:numPr>
          <w:ilvl w:val="0"/>
          <w:numId w:val="51"/>
        </w:numPr>
        <w:spacing w:after="135"/>
        <w:ind w:right="63"/>
      </w:pPr>
      <w:r>
        <w:t xml:space="preserve">Hoàn thiện, cập nhật các ứng dụng dùng chung của Hệ thống thông tin chính quyền điện tử </w:t>
      </w:r>
      <w:r>
        <w:t xml:space="preserve">(Văn bản điều hành, một cửa điện tử, các ứng dụng chuyên ngành, các danh mục dùng chung,…) </w:t>
      </w:r>
    </w:p>
    <w:p w14:paraId="6BBDCAA6" w14:textId="77777777" w:rsidR="008C44AF" w:rsidRDefault="002E2B33">
      <w:pPr>
        <w:numPr>
          <w:ilvl w:val="0"/>
          <w:numId w:val="51"/>
        </w:numPr>
        <w:ind w:right="63"/>
      </w:pPr>
      <w:r>
        <w:t xml:space="preserve">Xây dựng triển khai hệ thống phần mềm hồ sơ công việc, điều hành tác nghiệp để kết nối và liên thông giữa các cơ quan Đảng và cơ quan chính quyền </w:t>
      </w:r>
      <w:r>
        <w:lastRenderedPageBreak/>
        <w:t xml:space="preserve">nhằm tạo sự thuận </w:t>
      </w:r>
      <w:r>
        <w:t xml:space="preserve">tiện trong việc trao đổi thông tin, phục vụ sự lãnh đạo, chỉ đạo, điều hành. </w:t>
      </w:r>
    </w:p>
    <w:p w14:paraId="6B142BBA" w14:textId="77777777" w:rsidR="008C44AF" w:rsidRDefault="002E2B33">
      <w:pPr>
        <w:numPr>
          <w:ilvl w:val="0"/>
          <w:numId w:val="51"/>
        </w:numPr>
        <w:ind w:right="63"/>
      </w:pPr>
      <w:r>
        <w:t>Hoàn thiện Cổng Dịch vụ công thành phố theo hướng cung cấp dịch vụ số, kết nối, tích hợp với Cổng Dịch vụ công quốc gia, Cổng thanh toán trực tuyến quốc gia, Hệ thống giám sát, đ</w:t>
      </w:r>
      <w:r>
        <w:t xml:space="preserve">o lường mức độ cung cấp và sử dụng dịch vụ Chính phủ số và các hệ thống quy mô quốc gia cần thiết khác; triển khai 100% dịch vụ công trực tuyến mức 3, 4 ngoại trừ những dịch vụ yêu cầu sự hiện diện bắt buộc theo quy định của pháp luật; cung cấp trên nhiều </w:t>
      </w:r>
      <w:r>
        <w:t>phương tiện truy cập khác nhau, bao gồm cả thiết bị di động; ứng dụng công nghệ trí tuệ nhân tạo trong cung cấp dịch vụ để tối ưu hoá trải nghiệm, mang lại sự thuận tiện cho người dùng như trợ lý ảo, trả lời tự động. Triển khai phân hệ cung cấp dịch vụ trự</w:t>
      </w:r>
      <w:r>
        <w:t xml:space="preserve">c tuyến cho các dịch vụ sự nghiệp công. </w:t>
      </w:r>
    </w:p>
    <w:p w14:paraId="7FDE6E49" w14:textId="77777777" w:rsidR="008C44AF" w:rsidRDefault="002E2B33">
      <w:pPr>
        <w:numPr>
          <w:ilvl w:val="0"/>
          <w:numId w:val="51"/>
        </w:numPr>
        <w:spacing w:after="160" w:line="287" w:lineRule="auto"/>
        <w:ind w:right="63"/>
      </w:pPr>
      <w:r>
        <w:t xml:space="preserve">Chuẩn hóa, điện tử hóa quy trình nghiệp vụ xử lý hồ sơ trên môi trường mạng, biểu mẫu, chế độ báo cáo; tăng cường gửi, nhận văn bản, báo cáo điện tử tích hợp chữ ký số giữa các cơ quan quản lý nhà nước, các tổ chức </w:t>
      </w:r>
      <w:r>
        <w:t xml:space="preserve">chính trị - xã hội và các doanh nghiệp;  </w:t>
      </w:r>
    </w:p>
    <w:p w14:paraId="1339E022" w14:textId="77777777" w:rsidR="008C44AF" w:rsidRDefault="002E2B33">
      <w:pPr>
        <w:spacing w:after="40" w:line="259" w:lineRule="auto"/>
        <w:ind w:left="10" w:right="58" w:hanging="10"/>
        <w:jc w:val="right"/>
      </w:pPr>
      <w:r>
        <w:t xml:space="preserve">đ) Số hóa hồ sơ, lưu trữ hồ sơ công việc điện tử của các cơ quan nhà nước </w:t>
      </w:r>
    </w:p>
    <w:p w14:paraId="2E582456" w14:textId="77777777" w:rsidR="008C44AF" w:rsidRDefault="002E2B33">
      <w:pPr>
        <w:ind w:left="-15" w:right="63" w:firstLine="0"/>
      </w:pPr>
      <w:r>
        <w:t xml:space="preserve">theo quy định. </w:t>
      </w:r>
    </w:p>
    <w:p w14:paraId="0676C2A0" w14:textId="77777777" w:rsidR="008C44AF" w:rsidRDefault="002E2B33">
      <w:pPr>
        <w:numPr>
          <w:ilvl w:val="0"/>
          <w:numId w:val="51"/>
        </w:numPr>
        <w:ind w:right="63"/>
      </w:pPr>
      <w:r>
        <w:t xml:space="preserve">Áp dụng công nghệ phân tích dữ liệu lớn (Big Data Analytics), trí tuệ nhân tạo (AI), thực tế ảo/thực tế tăng cường (VR/AR) </w:t>
      </w:r>
      <w:r>
        <w:t xml:space="preserve">để thực hiện chuyển đổi số toàn diện các mặt công tác chỉ đạo, điều hành của cơ quan nhà nước. </w:t>
      </w:r>
    </w:p>
    <w:p w14:paraId="15151D43" w14:textId="77777777" w:rsidR="008C44AF" w:rsidRDefault="002E2B33">
      <w:pPr>
        <w:numPr>
          <w:ilvl w:val="0"/>
          <w:numId w:val="52"/>
        </w:numPr>
        <w:spacing w:after="140"/>
        <w:ind w:right="63"/>
      </w:pPr>
      <w:r>
        <w:t>Xây dựng Hệ thống quản lý, chia sẻ dữ liệu số của hồ sơ và kết quả giải quyết thủ tục hành chính của các cơ quan nhà nước trên địa bàn thành phố, giúp người dân</w:t>
      </w:r>
      <w:r>
        <w:t xml:space="preserve"> quản lý, lưu trữ dữ liệu điện tử của mình, cung cấp chia sẻ với các cơ quan nhà nước, hạn chế việc sử dụng văn bản giấy và cung cấp lặp lại thông tin cho các cơ quan nhà nước. </w:t>
      </w:r>
    </w:p>
    <w:p w14:paraId="66106276" w14:textId="77777777" w:rsidR="008C44AF" w:rsidRDefault="002E2B33">
      <w:pPr>
        <w:numPr>
          <w:ilvl w:val="0"/>
          <w:numId w:val="52"/>
        </w:numPr>
        <w:spacing w:after="14"/>
        <w:ind w:right="63"/>
      </w:pPr>
      <w:r>
        <w:t>Mỗi ngành, lĩnh vực, địa phương xây dựng kế hoạch, phương án và từ năm 2022 tr</w:t>
      </w:r>
      <w:r>
        <w:t xml:space="preserve">iển khai sử dụng thí điểm 01 loại dữ liệu số do đơn vị mình quản lý </w:t>
      </w:r>
    </w:p>
    <w:p w14:paraId="1D9E41E1" w14:textId="77777777" w:rsidR="008C44AF" w:rsidRDefault="002E2B33">
      <w:pPr>
        <w:ind w:left="-15" w:right="63" w:firstLine="0"/>
      </w:pPr>
      <w:r>
        <w:t xml:space="preserve">(dân cư, doanh nghiệp, nhân hộ khẩu, hộ tịch, đất đai, xây dựng...) để thay thế thành phần hồ sơ phải nộp khi thực hiện thủ tục hành chính.   </w:t>
      </w:r>
    </w:p>
    <w:p w14:paraId="5B5215A0" w14:textId="77777777" w:rsidR="008C44AF" w:rsidRDefault="002E2B33">
      <w:pPr>
        <w:numPr>
          <w:ilvl w:val="0"/>
          <w:numId w:val="52"/>
        </w:numPr>
        <w:ind w:right="63"/>
      </w:pPr>
      <w:r>
        <w:t xml:space="preserve">Hoàn thiện Hệ </w:t>
      </w:r>
      <w:r>
        <w:t xml:space="preserve">thống thông tin báo cáo thành phố, kết nối với Hệ thống thông tin báo cáo Chính phủ, triển khai áp dụng cho tất cả các cơ quan nhà nước. </w:t>
      </w:r>
    </w:p>
    <w:p w14:paraId="77148080" w14:textId="77777777" w:rsidR="008C44AF" w:rsidRDefault="002E2B33">
      <w:pPr>
        <w:numPr>
          <w:ilvl w:val="0"/>
          <w:numId w:val="52"/>
        </w:numPr>
        <w:ind w:right="63"/>
      </w:pPr>
      <w:r>
        <w:lastRenderedPageBreak/>
        <w:t>Xây dựng Hệ thống phân tích dữ liệu và mô phỏng về các chỉ tiêu kinh tế - xã hội, các hoạt động của đô thị, kết hợp tr</w:t>
      </w:r>
      <w:r>
        <w:t xml:space="preserve">ình diễn hiển thị (Dashboard) bằng biểu đồ, sơ đồ để phục vụ sự chỉ đạo, điều hành nhanh chóng, kịp thời, hỗ trợ ra quyết định dựa trên dữ liệu của cơ quan thành phố. </w:t>
      </w:r>
    </w:p>
    <w:p w14:paraId="6892A57C" w14:textId="77777777" w:rsidR="008C44AF" w:rsidRDefault="002E2B33">
      <w:pPr>
        <w:numPr>
          <w:ilvl w:val="0"/>
          <w:numId w:val="52"/>
        </w:numPr>
        <w:ind w:right="63"/>
      </w:pPr>
      <w:r>
        <w:t>Nâng cấp, mở rộng Hệ thống CSDL thanh tra, khiếu nại, tố cáo của thành phố, kết nối, tíc</w:t>
      </w:r>
      <w:r>
        <w:t>h hợp với CSDL và phần mềm quản lý nhà nước chuyên ngành của các sở, ban, ngành và các hệ thống ứng dụng của các cơ quan Trung ương trên địa bàn. Mỗi ngành, địa phương xây dựng và triển khai kế hoạch đảm bảo 50% hoạt động kiểm tra thông qua môi trường số v</w:t>
      </w:r>
      <w:r>
        <w:t xml:space="preserve">à hệ thống thông tin của ngành, địa phương mình quản lý. </w:t>
      </w:r>
    </w:p>
    <w:p w14:paraId="5CE370F8" w14:textId="77777777" w:rsidR="008C44AF" w:rsidRDefault="002E2B33">
      <w:pPr>
        <w:numPr>
          <w:ilvl w:val="0"/>
          <w:numId w:val="52"/>
        </w:numPr>
        <w:spacing w:after="40" w:line="259" w:lineRule="auto"/>
        <w:ind w:right="63"/>
      </w:pPr>
      <w:r>
        <w:t xml:space="preserve">Triển khai ứng dụng cho các cơ quan Đảng, Mặt trận, tổ chức chính trị, </w:t>
      </w:r>
    </w:p>
    <w:p w14:paraId="1C71BBA7" w14:textId="77777777" w:rsidR="008C44AF" w:rsidRDefault="002E2B33">
      <w:pPr>
        <w:ind w:left="-15" w:right="63" w:firstLine="0"/>
      </w:pPr>
      <w:r>
        <w:t xml:space="preserve">xã hội theo hướng app mobile và kết nối với các cơ quan chính quyền. </w:t>
      </w:r>
    </w:p>
    <w:p w14:paraId="5238BC2D" w14:textId="77777777" w:rsidR="008C44AF" w:rsidRDefault="002E2B33">
      <w:pPr>
        <w:numPr>
          <w:ilvl w:val="0"/>
          <w:numId w:val="52"/>
        </w:numPr>
        <w:spacing w:after="40" w:line="259" w:lineRule="auto"/>
        <w:ind w:right="63"/>
      </w:pPr>
      <w:r>
        <w:t>Triển khai ứng dụng giám sát cho Hội đồng, đại biểu HĐND</w:t>
      </w:r>
      <w:r>
        <w:t xml:space="preserve"> phục vụ</w:t>
      </w:r>
    </w:p>
    <w:p w14:paraId="6597E143" w14:textId="77777777" w:rsidR="008C44AF" w:rsidRDefault="002E2B33">
      <w:pPr>
        <w:spacing w:after="134"/>
        <w:ind w:left="-15" w:right="63" w:firstLine="0"/>
      </w:pPr>
      <w:r>
        <w:t xml:space="preserve">giám sát trong mô hình chính quyền đô thị. </w:t>
      </w:r>
    </w:p>
    <w:p w14:paraId="0EA9BC28" w14:textId="77777777" w:rsidR="008C44AF" w:rsidRDefault="002E2B33">
      <w:pPr>
        <w:numPr>
          <w:ilvl w:val="0"/>
          <w:numId w:val="52"/>
        </w:numPr>
        <w:ind w:right="63"/>
      </w:pPr>
      <w:r>
        <w:t xml:space="preserve">Lĩnh vực Y tế: </w:t>
      </w:r>
    </w:p>
    <w:p w14:paraId="20A404D4" w14:textId="77777777" w:rsidR="008C44AF" w:rsidRDefault="002E2B33">
      <w:pPr>
        <w:numPr>
          <w:ilvl w:val="0"/>
          <w:numId w:val="53"/>
        </w:numPr>
        <w:ind w:right="63"/>
      </w:pPr>
      <w:r>
        <w:t xml:space="preserve">Xây dựng, triển khai Đề án phát triển y tế thông minh tại thành phố Đà Nẵng đến năm 2025, định hướng đến năm 2030. </w:t>
      </w:r>
    </w:p>
    <w:p w14:paraId="4F59F8A1" w14:textId="77777777" w:rsidR="008C44AF" w:rsidRDefault="002E2B33">
      <w:pPr>
        <w:numPr>
          <w:ilvl w:val="0"/>
          <w:numId w:val="53"/>
        </w:numPr>
        <w:ind w:right="63"/>
      </w:pPr>
      <w:r>
        <w:t>Hoàn thiện hệ thống hồ sơ sức khỏe điện tử cá nhân và mã định danh y tế</w:t>
      </w:r>
      <w:r>
        <w:t xml:space="preserve"> theo các tiêu chuẩn, quy chuẩn kỹ thuật của Bộ Y tế,  </w:t>
      </w:r>
    </w:p>
    <w:p w14:paraId="49A41A7F" w14:textId="77777777" w:rsidR="008C44AF" w:rsidRDefault="002E2B33">
      <w:pPr>
        <w:numPr>
          <w:ilvl w:val="0"/>
          <w:numId w:val="53"/>
        </w:numPr>
        <w:spacing w:after="132"/>
        <w:ind w:right="63"/>
      </w:pPr>
      <w:r>
        <w:t xml:space="preserve">Thông minh hóa, số hóa các thiết bị y tế (máy xét nghiệm, máy chẩn đoán hình ảnh, điện tâm đồ,...), kết nối liên thông với các hệ thống phần mềm HIS, LIS, RIS, PACS, EMR tuân thủ các tiêu chuẩn trong </w:t>
      </w:r>
      <w:r>
        <w:t xml:space="preserve">nước và quốc tế, nâng cao khả năng tự động hóa. </w:t>
      </w:r>
    </w:p>
    <w:p w14:paraId="37994417" w14:textId="77777777" w:rsidR="008C44AF" w:rsidRDefault="002E2B33">
      <w:pPr>
        <w:numPr>
          <w:ilvl w:val="0"/>
          <w:numId w:val="53"/>
        </w:numPr>
        <w:ind w:right="63"/>
      </w:pPr>
      <w:r>
        <w:t xml:space="preserve">Triển khai bảo đảm đến năm 2023, tất cả cơ sở khám chữa bệnh trên địa bàn thành phố triển khai hồ sơ bệnh án điện tử, sử dụng bệnh án giấy, thanh toán viện phí điện tử không dùng tiền mặt. </w:t>
      </w:r>
    </w:p>
    <w:p w14:paraId="0DD60AEA" w14:textId="77777777" w:rsidR="008C44AF" w:rsidRDefault="002E2B33">
      <w:pPr>
        <w:numPr>
          <w:ilvl w:val="0"/>
          <w:numId w:val="53"/>
        </w:numPr>
        <w:ind w:right="63"/>
      </w:pPr>
      <w:r>
        <w:t>Triển khai hệ thố</w:t>
      </w:r>
      <w:r>
        <w:t xml:space="preserve">ng thu thập dữ liệu y tế của thành phố và sử dụng hiệu quả các công cụ phân tích dữ liệu khám chữa bệnh, quản lý thuốc, nhân lực, trang thiết bị… Triển khai ứng dụng trí tuệ nhân tạo trong chẩn đoán, điều trị, theo dõi bệnh nhân và quản lý hành chính y tế </w:t>
      </w:r>
      <w:r>
        <w:t xml:space="preserve">giúp nâng cao chất lượng dịch vụ điều trị, chăm sóc sức khỏe, ưu tiên một số lĩnh vực sau: phát triển các hệ thống chuyên </w:t>
      </w:r>
      <w:r>
        <w:lastRenderedPageBreak/>
        <w:t xml:space="preserve">gia hỗ trợ ra quyết định lâm sàng; hỗ trợ chẩn đoán hình ảnh; chẩn đoán, điều trị và dự phòng bằng y dược cổ truyền... </w:t>
      </w:r>
    </w:p>
    <w:p w14:paraId="676D5D57" w14:textId="77777777" w:rsidR="008C44AF" w:rsidRDefault="002E2B33">
      <w:pPr>
        <w:numPr>
          <w:ilvl w:val="0"/>
          <w:numId w:val="53"/>
        </w:numPr>
        <w:ind w:right="63"/>
      </w:pPr>
      <w:r>
        <w:t>Triển khai các</w:t>
      </w:r>
      <w:r>
        <w:t xml:space="preserve"> ứng dụng thông minh hỗ trợ khám chữa bệnh từ xa, cho phép theo dõi, trợ giúp, chăm sóc sức khỏe người dân từ xa, kết nối trực tuyến giữa người bệnh, các thiết bị theo dõi sức khỏe và cán bộ y tế, giúp giảm tải các cơ sở y tế, hạn chế tiếp xúc đông người, </w:t>
      </w:r>
      <w:r>
        <w:t xml:space="preserve">giảm nguy cơ lây nhiễm chéo;   </w:t>
      </w:r>
    </w:p>
    <w:p w14:paraId="69A2C47F" w14:textId="77777777" w:rsidR="008C44AF" w:rsidRDefault="002E2B33">
      <w:pPr>
        <w:numPr>
          <w:ilvl w:val="0"/>
          <w:numId w:val="53"/>
        </w:numPr>
        <w:ind w:right="63"/>
      </w:pPr>
      <w:r>
        <w:t xml:space="preserve">Triển khai tất cả các cơ sở khám chữa bệnh trên địa bàn thành phố triển khai tiếp nhận khám chữa bệnh Bảo hiểm y tế trên ứng dụng bảo hiểm xã hội số - VssID thay cho thẻ bảo hiểm y tế giấy. </w:t>
      </w:r>
    </w:p>
    <w:p w14:paraId="24591993" w14:textId="77777777" w:rsidR="008C44AF" w:rsidRDefault="002E2B33">
      <w:pPr>
        <w:ind w:left="720" w:right="63" w:firstLine="0"/>
      </w:pPr>
      <w:r>
        <w:t>o</w:t>
      </w:r>
      <w:r>
        <w:t xml:space="preserve">) Lĩnh vực Giáo dục  </w:t>
      </w:r>
    </w:p>
    <w:p w14:paraId="0936E34A" w14:textId="77777777" w:rsidR="008C44AF" w:rsidRDefault="002E2B33">
      <w:pPr>
        <w:numPr>
          <w:ilvl w:val="0"/>
          <w:numId w:val="54"/>
        </w:numPr>
        <w:ind w:right="63"/>
      </w:pPr>
      <w:r>
        <w:t xml:space="preserve">Hoàn thiện hệ thống học bạ điện tử của học sinh theo quy chuẩn của Bộ Giáo dục và Đào tạo. </w:t>
      </w:r>
    </w:p>
    <w:p w14:paraId="19BA3AEB" w14:textId="77777777" w:rsidR="008C44AF" w:rsidRDefault="002E2B33">
      <w:pPr>
        <w:numPr>
          <w:ilvl w:val="0"/>
          <w:numId w:val="54"/>
        </w:numPr>
        <w:ind w:right="63"/>
      </w:pPr>
      <w:r>
        <w:t>Số hóa, xây dựng CSDL tài liệu, giáo trình điện tử. Xây dựng nền tảng chia sẻ tài nguyên giảng dạy và học tập theo cả hình thức trực tiếp và t</w:t>
      </w:r>
      <w:r>
        <w:t xml:space="preserve">rực tuyến.  - Triển khai dạy và học từ xa; ứng dụng công nghệ số để giao bài tập về nhà và kiểm tra sự chuẩn bị của học sinh trước khi đến lớp học. </w:t>
      </w:r>
    </w:p>
    <w:p w14:paraId="18730338" w14:textId="77777777" w:rsidR="008C44AF" w:rsidRDefault="002E2B33">
      <w:pPr>
        <w:numPr>
          <w:ilvl w:val="0"/>
          <w:numId w:val="54"/>
        </w:numPr>
        <w:ind w:right="63"/>
      </w:pPr>
      <w:r>
        <w:t xml:space="preserve">Triển khai thanh toán học phí, lệ phí điện tử không dùng tiền mặt cho tất cả các trường học. </w:t>
      </w:r>
    </w:p>
    <w:p w14:paraId="0F4F3784" w14:textId="77777777" w:rsidR="008C44AF" w:rsidRDefault="002E2B33">
      <w:pPr>
        <w:spacing w:after="155"/>
        <w:ind w:left="720" w:right="63" w:firstLine="0"/>
      </w:pPr>
      <w:r>
        <w:t xml:space="preserve">p) Lĩnh vực Du lịch  </w:t>
      </w:r>
    </w:p>
    <w:p w14:paraId="6D1170F5" w14:textId="77777777" w:rsidR="008C44AF" w:rsidRDefault="002E2B33">
      <w:pPr>
        <w:numPr>
          <w:ilvl w:val="0"/>
          <w:numId w:val="55"/>
        </w:numPr>
        <w:ind w:right="63"/>
      </w:pPr>
      <w:r>
        <w:t xml:space="preserve">Triển khai Thẻ du lịch thông minh gắn với cung cấp nhiều thông tin, dịch vụ, tiện ích cho du khách.  </w:t>
      </w:r>
    </w:p>
    <w:p w14:paraId="51275513" w14:textId="77777777" w:rsidR="008C44AF" w:rsidRDefault="002E2B33">
      <w:pPr>
        <w:numPr>
          <w:ilvl w:val="0"/>
          <w:numId w:val="55"/>
        </w:numPr>
        <w:ind w:right="63"/>
      </w:pPr>
      <w:r>
        <w:t>Số hóa toàn bộ điểm đến, sản phẩm du lịch của thành phố; xây dựng bản đồ số du lịch với các thông tin được chuẩn hóa; phát triển ứng</w:t>
      </w:r>
      <w:r>
        <w:t xml:space="preserve"> dụng thuyết minh du lịch trên thiết bị di động thông minh thông qua công nghệ chuyển đổi giọng nói giữa tiếng Việt và các ngôn ngữ thông dụng khác. </w:t>
      </w:r>
    </w:p>
    <w:p w14:paraId="6CF78D4C" w14:textId="77777777" w:rsidR="008C44AF" w:rsidRDefault="002E2B33">
      <w:pPr>
        <w:numPr>
          <w:ilvl w:val="0"/>
          <w:numId w:val="55"/>
        </w:numPr>
        <w:ind w:right="63"/>
      </w:pPr>
      <w:r>
        <w:t xml:space="preserve">Nâng cấp ứng dụng Da Nang Fantasticity theo hướng tất cả dịch vụ du lịch trong một ứng dụng, hỗ trợ khách </w:t>
      </w:r>
      <w:r>
        <w:t>du lịch trong toàn bộ quá trình trước, trong và sau chuyến đi; kết nối Cổng Góp ý và các hệ thống khác nhằm tiếp nhận phản hồi và xử lý phản hồi của khách du lịch; đánh giá mức độ hài lòng của khách du lịch; kết nối với Cổng thanh toán trực tuyến thành phố</w:t>
      </w:r>
      <w:r>
        <w:t xml:space="preserve"> và các nền tảng thanh toán trực tuyến, mua vé trực tuyến khác; </w:t>
      </w:r>
    </w:p>
    <w:p w14:paraId="6FF47CD1" w14:textId="77777777" w:rsidR="008C44AF" w:rsidRDefault="002E2B33">
      <w:pPr>
        <w:numPr>
          <w:ilvl w:val="0"/>
          <w:numId w:val="55"/>
        </w:numPr>
        <w:ind w:right="63"/>
      </w:pPr>
      <w:r>
        <w:t xml:space="preserve">Triển khai ứng dụng quản lý truy vết khách du lịch, thẻ vé qua QR Code.    - Ứng dụng công nghệ thực tế ảo, thực tế tăng cường và các công nghệ </w:t>
      </w:r>
      <w:r>
        <w:lastRenderedPageBreak/>
        <w:t>mới khác nhằm đưa đến những dịch vụ tốt nhất về</w:t>
      </w:r>
      <w:r>
        <w:t xml:space="preserve"> trải nghiêm, tiện dụng, tăng giá trị và sức hấp dẫn đối với khách du lịch cũng như các điểm đến du lịch. </w:t>
      </w:r>
    </w:p>
    <w:p w14:paraId="11654076" w14:textId="77777777" w:rsidR="008C44AF" w:rsidRDefault="002E2B33">
      <w:pPr>
        <w:numPr>
          <w:ilvl w:val="0"/>
          <w:numId w:val="55"/>
        </w:numPr>
        <w:ind w:right="63"/>
      </w:pPr>
      <w:r>
        <w:t>Triển khai hệ thống quản lý thông minh trên bán đảo Sơn Trà, ứng dụng công nghệ nhận dạng, định vị, truy vết nhằm nâng cao hiệu quả công tác quản lý,</w:t>
      </w:r>
      <w:r>
        <w:t xml:space="preserve"> giám sát du khách tham quan, hỗ trợ công tác tìm kiếm, cứu hộ, cứu nạn.  </w:t>
      </w:r>
    </w:p>
    <w:p w14:paraId="74669CF2" w14:textId="77777777" w:rsidR="008C44AF" w:rsidRDefault="002E2B33">
      <w:pPr>
        <w:numPr>
          <w:ilvl w:val="0"/>
          <w:numId w:val="55"/>
        </w:numPr>
        <w:ind w:right="63"/>
      </w:pPr>
      <w:r>
        <w:t xml:space="preserve">Khuyến khích, đẩy mạnh các dịch vụ thanh toán trực tuyến (qua ví điện tử, thẻ ngân hàng trực tuyến, QR Code...) tại các điểm đến du lịch.      </w:t>
      </w:r>
    </w:p>
    <w:p w14:paraId="1F9FE4F4" w14:textId="77777777" w:rsidR="008C44AF" w:rsidRDefault="002E2B33">
      <w:pPr>
        <w:ind w:left="720" w:right="63" w:firstLine="0"/>
      </w:pPr>
      <w:r>
        <w:t xml:space="preserve">q) Lĩnh vực Giao thông vận tải  </w:t>
      </w:r>
    </w:p>
    <w:p w14:paraId="541F33FD" w14:textId="77777777" w:rsidR="008C44AF" w:rsidRDefault="002E2B33">
      <w:pPr>
        <w:numPr>
          <w:ilvl w:val="0"/>
          <w:numId w:val="56"/>
        </w:numPr>
        <w:ind w:right="63"/>
      </w:pPr>
      <w:r>
        <w:t>Triể</w:t>
      </w:r>
      <w:r>
        <w:t>n khai Cổng thông tin giao thông trực tuyến và ứng dụng di động cho hệ thống giao thông công cộng, cho phép người dân tra cứu thông tin các tuyến xe buýt, xe chạy tuyến cố định, và đặt vé qua mạng hoặc nạp tiền vào tài khoản thẻ để thanh toán không dùng ti</w:t>
      </w:r>
      <w:r>
        <w:t xml:space="preserve">ền mặt.  </w:t>
      </w:r>
    </w:p>
    <w:p w14:paraId="4C1A5876" w14:textId="77777777" w:rsidR="008C44AF" w:rsidRDefault="002E2B33">
      <w:pPr>
        <w:numPr>
          <w:ilvl w:val="0"/>
          <w:numId w:val="56"/>
        </w:numPr>
        <w:spacing w:after="143"/>
        <w:ind w:right="63"/>
      </w:pPr>
      <w:r>
        <w:t xml:space="preserve">Số hóa hạ tầng giao thông (hạ tầng nổi và hạ tầng ngầm) trên bản đồ số GIS, chia sẻ cho các cơ quan có liên quan khai thác sử dụng phục vụ công tác xây dựng và duy tu bảo dưỡng công trình giao thông, quản lý quy hoạch giao thông. </w:t>
      </w:r>
    </w:p>
    <w:p w14:paraId="29C081C2" w14:textId="77777777" w:rsidR="008C44AF" w:rsidRDefault="002E2B33">
      <w:pPr>
        <w:numPr>
          <w:ilvl w:val="0"/>
          <w:numId w:val="56"/>
        </w:numPr>
        <w:ind w:right="63"/>
      </w:pPr>
      <w:r>
        <w:t>Hoàn thiện CSDL</w:t>
      </w:r>
      <w:r>
        <w:t xml:space="preserve"> ngành giao thông vận tải và chia sẻ cho các cơ quan có nhu cầu sử dụng thông qua trục tích hợp dữ liệu LGSP của thành phố Đà Nẵng, chia sẻ cho người dân và doanh nghiệp thông qua cổng dữ liệu mở của thành phố. </w:t>
      </w:r>
    </w:p>
    <w:p w14:paraId="593EAF9D" w14:textId="77777777" w:rsidR="008C44AF" w:rsidRDefault="002E2B33">
      <w:pPr>
        <w:numPr>
          <w:ilvl w:val="0"/>
          <w:numId w:val="56"/>
        </w:numPr>
        <w:spacing w:after="138"/>
        <w:ind w:right="63"/>
      </w:pPr>
      <w:r>
        <w:t>Mở rộng Hệ thống quản lý và thu phí đỗ đậu x</w:t>
      </w:r>
      <w:r>
        <w:t xml:space="preserve">e trên toàn địa bàn thành phố. </w:t>
      </w:r>
    </w:p>
    <w:p w14:paraId="54E40675" w14:textId="77777777" w:rsidR="008C44AF" w:rsidRDefault="002E2B33">
      <w:pPr>
        <w:numPr>
          <w:ilvl w:val="0"/>
          <w:numId w:val="56"/>
        </w:numPr>
        <w:ind w:right="63"/>
      </w:pPr>
      <w:r>
        <w:t xml:space="preserve">Mở rộng hệ thống giám sát đỗ xe thông minh để quản lý các bãi đỗ xe công cộng và phát hiện việc đậu đỗ xe trái phép. </w:t>
      </w:r>
    </w:p>
    <w:p w14:paraId="4AD889F9" w14:textId="77777777" w:rsidR="008C44AF" w:rsidRDefault="002E2B33">
      <w:pPr>
        <w:numPr>
          <w:ilvl w:val="0"/>
          <w:numId w:val="56"/>
        </w:numPr>
        <w:ind w:right="63"/>
      </w:pPr>
      <w:r>
        <w:t xml:space="preserve">Triển khai hệ thống giám sát lưu lượng giao thông theo thời gian thực, phát hiện kẹt xe, ùn ứ.  </w:t>
      </w:r>
    </w:p>
    <w:p w14:paraId="7031FCA1" w14:textId="77777777" w:rsidR="008C44AF" w:rsidRDefault="002E2B33">
      <w:pPr>
        <w:numPr>
          <w:ilvl w:val="0"/>
          <w:numId w:val="56"/>
        </w:numPr>
        <w:spacing w:after="130"/>
        <w:ind w:right="63"/>
      </w:pPr>
      <w:r>
        <w:t xml:space="preserve">Mở rộng, </w:t>
      </w:r>
      <w:r>
        <w:t xml:space="preserve">nâng cấp hệ thống điều khiển đèn tín hiệu giao thông tự động, có khả năng tự động điều chỉnh chu kỳ đèn tín hiệu tại các nút giao thông dựa trên lưu lượng giao thông thực tế. </w:t>
      </w:r>
    </w:p>
    <w:p w14:paraId="48B5B143" w14:textId="77777777" w:rsidR="008C44AF" w:rsidRDefault="002E2B33">
      <w:pPr>
        <w:spacing w:after="131"/>
        <w:ind w:left="720" w:right="63" w:firstLine="0"/>
      </w:pPr>
      <w:r>
        <w:t xml:space="preserve">r) Lĩnh vực Môi trường </w:t>
      </w:r>
    </w:p>
    <w:p w14:paraId="7D5E2C15" w14:textId="77777777" w:rsidR="008C44AF" w:rsidRDefault="002E2B33">
      <w:pPr>
        <w:numPr>
          <w:ilvl w:val="0"/>
          <w:numId w:val="57"/>
        </w:numPr>
        <w:spacing w:after="135"/>
        <w:ind w:right="63"/>
      </w:pPr>
      <w:r>
        <w:lastRenderedPageBreak/>
        <w:t xml:space="preserve">Xây dựng bản đồ hệ </w:t>
      </w:r>
      <w:r>
        <w:t xml:space="preserve">thống thoát nước và xử lý nước thải trên địa bàn thành phố Đà Nẵng, bản đồ dự đoán khu vực ngập nước trong khu vực đô thị và nông thôn khi xảy ra mưa bão, lũ lụt. </w:t>
      </w:r>
    </w:p>
    <w:p w14:paraId="20CE0C2E" w14:textId="77777777" w:rsidR="008C44AF" w:rsidRDefault="002E2B33">
      <w:pPr>
        <w:numPr>
          <w:ilvl w:val="0"/>
          <w:numId w:val="57"/>
        </w:numPr>
        <w:ind w:right="63"/>
      </w:pPr>
      <w:r>
        <w:t>Số hóa thông tin các cơ sở xả thải, nguồn xả thải và các đánh giá tác động môi trường trên đ</w:t>
      </w:r>
      <w:r>
        <w:t xml:space="preserve">ịa bàn thành phố; chia sẻ dữ liệu, thông tin dùng chung, phục vụ giám sát.  </w:t>
      </w:r>
    </w:p>
    <w:p w14:paraId="1BB5FF94" w14:textId="77777777" w:rsidR="008C44AF" w:rsidRDefault="002E2B33">
      <w:pPr>
        <w:numPr>
          <w:ilvl w:val="0"/>
          <w:numId w:val="57"/>
        </w:numPr>
        <w:ind w:right="63"/>
      </w:pPr>
      <w:r>
        <w:t xml:space="preserve">Xây dựng, ban hành và triển khai Chương trình quan trắc chất lượng môi trường trên địa bàn thành phố giai đoạn 2021- 2025, mở rộng mạng lưới quan trắc chất lượng môi trường thành </w:t>
      </w:r>
      <w:r>
        <w:t xml:space="preserve">phố. </w:t>
      </w:r>
    </w:p>
    <w:p w14:paraId="301A9374" w14:textId="77777777" w:rsidR="008C44AF" w:rsidRDefault="002E2B33">
      <w:pPr>
        <w:numPr>
          <w:ilvl w:val="0"/>
          <w:numId w:val="57"/>
        </w:numPr>
        <w:spacing w:after="140"/>
        <w:ind w:right="63"/>
      </w:pPr>
      <w:r>
        <w:t xml:space="preserve">Số hóa quy trình thu gom rác, xây dựng hệ thống quản lý giám sát thu gom rác thải theo thời gian thực và công khai cho người dân. Triển khai các dịch vụ thu gom rác quá khổ, rác độc hại, rác tái chế… thông qua môi trường mạng.   </w:t>
      </w:r>
    </w:p>
    <w:p w14:paraId="069795F2" w14:textId="77777777" w:rsidR="008C44AF" w:rsidRDefault="002E2B33">
      <w:pPr>
        <w:numPr>
          <w:ilvl w:val="0"/>
          <w:numId w:val="57"/>
        </w:numPr>
        <w:ind w:right="63"/>
      </w:pPr>
      <w:r>
        <w:t xml:space="preserve">Hoàn thành, đưa vào </w:t>
      </w:r>
      <w:r>
        <w:t xml:space="preserve">sử dụng Cổng Thông tin đất đai thành phố để công khai minh bạch dữ liệu đất đai, quỹ đất trống, quỹ đất kêu gọi đầu tư </w:t>
      </w:r>
    </w:p>
    <w:p w14:paraId="00601F5D" w14:textId="77777777" w:rsidR="008C44AF" w:rsidRDefault="002E2B33">
      <w:pPr>
        <w:numPr>
          <w:ilvl w:val="0"/>
          <w:numId w:val="57"/>
        </w:numPr>
        <w:spacing w:after="141"/>
        <w:ind w:right="63"/>
      </w:pPr>
      <w:r>
        <w:t>Hoàn thành triển khai hệ thống quan trắc rộng khắp và phân tích dữ liệu môi trường nước mưa, ao, sông, hồ để cảnh báo sớm và phục vụ điề</w:t>
      </w:r>
      <w:r>
        <w:t xml:space="preserve">u hành </w:t>
      </w:r>
    </w:p>
    <w:p w14:paraId="029FD9FA" w14:textId="77777777" w:rsidR="008C44AF" w:rsidRDefault="002E2B33">
      <w:pPr>
        <w:ind w:left="720" w:right="63" w:firstLine="0"/>
      </w:pPr>
      <w:r>
        <w:t xml:space="preserve">t) Lĩnh vực Năng lượng </w:t>
      </w:r>
    </w:p>
    <w:p w14:paraId="4979FF39" w14:textId="77777777" w:rsidR="008C44AF" w:rsidRDefault="002E2B33">
      <w:pPr>
        <w:numPr>
          <w:ilvl w:val="0"/>
          <w:numId w:val="58"/>
        </w:numPr>
        <w:ind w:right="63"/>
      </w:pPr>
      <w:r>
        <w:t xml:space="preserve">Xây dựng, hoàn thiện hạ tầng dữ liệu lưới điện trên nền hệ thống thông tin địa lý (GIS). Ứng dụng công nghệ số trong quản lý, giám sát quá trình cung cấp, truyền tải, phân phối và tiêu thụ điện.   </w:t>
      </w:r>
    </w:p>
    <w:p w14:paraId="684106C8" w14:textId="77777777" w:rsidR="008C44AF" w:rsidRDefault="002E2B33">
      <w:pPr>
        <w:numPr>
          <w:ilvl w:val="0"/>
          <w:numId w:val="58"/>
        </w:numPr>
        <w:ind w:right="63"/>
      </w:pPr>
      <w:r>
        <w:t>Xây dựng hạ tầng điện chiế</w:t>
      </w:r>
      <w:r>
        <w:t>u sáng công cộng trên nền GIS; hoàn thiện Trung tâm giám sát và điều khiển điện chiếu sáng công cộng thành phố, triển khai lắp đặt hệ thống cảm biến trên toàn bộ hạ tầng điện chiếu sáng công cộng thành phố, kết nối về Trung tâm điều khiển để quản lý và giá</w:t>
      </w:r>
      <w:r>
        <w:t xml:space="preserve">m sát tập trung, điều khiển tự động. </w:t>
      </w:r>
    </w:p>
    <w:p w14:paraId="21AE25D0" w14:textId="77777777" w:rsidR="008C44AF" w:rsidRDefault="002E2B33">
      <w:pPr>
        <w:numPr>
          <w:ilvl w:val="0"/>
          <w:numId w:val="58"/>
        </w:numPr>
        <w:spacing w:after="160"/>
        <w:ind w:right="63"/>
      </w:pPr>
      <w:r>
        <w:t xml:space="preserve">Triển khai tự động hóa lưới điện 22kV. </w:t>
      </w:r>
    </w:p>
    <w:p w14:paraId="30ED5968" w14:textId="77777777" w:rsidR="008C44AF" w:rsidRDefault="002E2B33">
      <w:pPr>
        <w:pStyle w:val="u3"/>
        <w:ind w:left="715" w:right="61"/>
      </w:pPr>
      <w:r>
        <w:t xml:space="preserve">7. Phát triển Kinh tế số </w:t>
      </w:r>
    </w:p>
    <w:p w14:paraId="1C8BB124" w14:textId="77777777" w:rsidR="008C44AF" w:rsidRDefault="002E2B33">
      <w:pPr>
        <w:numPr>
          <w:ilvl w:val="0"/>
          <w:numId w:val="59"/>
        </w:numPr>
        <w:ind w:right="63"/>
      </w:pPr>
      <w:r>
        <w:t>Triển khai Kế hoạch phát triển doanh nghiệp công nghệ số trên địa bàn thành phố ban hành tại Quyết định số 3266/QĐ-UBND ngày 01/9/2020 của UBND thành ph</w:t>
      </w:r>
      <w:r>
        <w:t xml:space="preserve">ố. Thành lập, triển khai hoạt động mạng lưới doanh nghiệp công nghệ số, kinh doanh số trên địa bàn thành phố. </w:t>
      </w:r>
    </w:p>
    <w:p w14:paraId="36177B0F" w14:textId="77777777" w:rsidR="008C44AF" w:rsidRDefault="002E2B33">
      <w:pPr>
        <w:numPr>
          <w:ilvl w:val="0"/>
          <w:numId w:val="59"/>
        </w:numPr>
        <w:ind w:right="63"/>
      </w:pPr>
      <w:r>
        <w:lastRenderedPageBreak/>
        <w:t>Triển khai Đề án “Xây dựng Đà Nẵng thành trung tâm khởi nghiệp đổi mới sáng tạo quốc gia tại khu vực miền Trung - Tây Nguyên”</w:t>
      </w:r>
      <w:r>
        <w:rPr>
          <w:vertAlign w:val="superscript"/>
        </w:rPr>
        <w:t xml:space="preserve"> </w:t>
      </w:r>
      <w:r>
        <w:rPr>
          <w:vertAlign w:val="superscript"/>
        </w:rPr>
        <w:footnoteReference w:id="32"/>
      </w:r>
      <w:r>
        <w:t xml:space="preserve">. Xúc tiến triển </w:t>
      </w:r>
      <w:r>
        <w:t xml:space="preserve">khai Dự án Khu làm việc và Đào tạo khởi nghiệp Đà Nẵng đồng thời lồng ghép, phối hợp với Bộ Khoa học và Công nghệ để xây dựng Trung tâm khởi nghiệp đổi mới sáng tạo quốc gia tại Đà Nẵng.  </w:t>
      </w:r>
    </w:p>
    <w:p w14:paraId="3DD8C524" w14:textId="77777777" w:rsidR="008C44AF" w:rsidRDefault="002E2B33">
      <w:pPr>
        <w:numPr>
          <w:ilvl w:val="0"/>
          <w:numId w:val="59"/>
        </w:numPr>
        <w:ind w:right="63"/>
      </w:pPr>
      <w:r>
        <w:t>Xây dựng, ban hành và triển khai Đề án Hỗ trợ doanh nghiệp nhỏ và v</w:t>
      </w:r>
      <w:r>
        <w:t xml:space="preserve">ừa, doanh nghiệp ngành nghề truyền thống, doanh nghiệp sản xuất chuyển đổi sang cung cấp sản phẩm, dịch vụ trên các nền tảng số, sản xuất thông minh, từng bước tái cấu trúc doanh nghiệp, nâng cao năng lực nội tại của doanh nghiệp. </w:t>
      </w:r>
    </w:p>
    <w:p w14:paraId="400FD5FD" w14:textId="77777777" w:rsidR="008C44AF" w:rsidRDefault="002E2B33">
      <w:pPr>
        <w:numPr>
          <w:ilvl w:val="0"/>
          <w:numId w:val="59"/>
        </w:numPr>
        <w:ind w:right="63"/>
      </w:pPr>
      <w:r>
        <w:t>Xây dựng, ban hành và tr</w:t>
      </w:r>
      <w:r>
        <w:t xml:space="preserve">iển khai Kế hoạch phát triển công nghiệp CNTT, điện tử, viễn thông gắn với nền kinh tế trên địa bàn thành phố đến năm 2025, định hướng đến năm 2030. </w:t>
      </w:r>
    </w:p>
    <w:p w14:paraId="3A911191" w14:textId="77777777" w:rsidR="008C44AF" w:rsidRDefault="002E2B33">
      <w:pPr>
        <w:ind w:left="-15" w:right="63"/>
      </w:pPr>
      <w:r>
        <w:t>đ) Xây dựng, ban hành và triển khai Kế hoạch phát triển nguồn nhân lực CNTT trên địa bàn thành phố đến năm</w:t>
      </w:r>
      <w:r>
        <w:t xml:space="preserve"> 2025, định hướng đến năm 2030. </w:t>
      </w:r>
    </w:p>
    <w:p w14:paraId="6A5BCC87" w14:textId="77777777" w:rsidR="008C44AF" w:rsidRDefault="002E2B33">
      <w:pPr>
        <w:numPr>
          <w:ilvl w:val="0"/>
          <w:numId w:val="59"/>
        </w:numPr>
        <w:ind w:right="63"/>
      </w:pPr>
      <w:r>
        <w:t>Triển khai có hiệu quả Kế hoạch phát triển thương mại điện tử thành phố Đà Nẵng giai đoạn 2021-2025</w:t>
      </w:r>
      <w:r>
        <w:rPr>
          <w:vertAlign w:val="superscript"/>
        </w:rPr>
        <w:footnoteReference w:id="33"/>
      </w:r>
      <w:r>
        <w:t xml:space="preserve">, bảo đảm các muc tiêu về thương mại điện tử trong Đề án. </w:t>
      </w:r>
    </w:p>
    <w:p w14:paraId="5EC2439D" w14:textId="77777777" w:rsidR="008C44AF" w:rsidRDefault="002E2B33">
      <w:pPr>
        <w:numPr>
          <w:ilvl w:val="0"/>
          <w:numId w:val="60"/>
        </w:numPr>
        <w:spacing w:after="133"/>
        <w:ind w:right="63" w:firstLine="355"/>
      </w:pPr>
      <w:r>
        <w:t xml:space="preserve">Triển khai Đề </w:t>
      </w:r>
      <w:r>
        <w:t>án phát triển thanh toán không dùng tiền mặt giai đoạn 2016-2020</w:t>
      </w:r>
      <w:r>
        <w:rPr>
          <w:vertAlign w:val="superscript"/>
        </w:rPr>
        <w:t>36</w:t>
      </w:r>
      <w:r>
        <w:t xml:space="preserve"> trên địa bàn thành phố; Đề án Nâng cao nhận thức và phát triển hệ thống hạ tầng kỹ thuật phục vụ các dịch vụ thanh toán không dùng tiền mặt trên địa bàn thành phố. </w:t>
      </w:r>
    </w:p>
    <w:p w14:paraId="5DA8BF71" w14:textId="77777777" w:rsidR="008C44AF" w:rsidRDefault="002E2B33">
      <w:pPr>
        <w:numPr>
          <w:ilvl w:val="0"/>
          <w:numId w:val="60"/>
        </w:numPr>
        <w:ind w:right="63" w:firstLine="355"/>
      </w:pPr>
      <w:r>
        <w:t xml:space="preserve">Xây dựng Kế hoạch triển </w:t>
      </w:r>
      <w:r>
        <w:t>khai Đề án thúc đẩy mô hình kinh tế chia sẻ</w:t>
      </w:r>
      <w:r>
        <w:rPr>
          <w:vertAlign w:val="superscript"/>
        </w:rPr>
        <w:t>37</w:t>
      </w:r>
      <w:r>
        <w:t xml:space="preserve"> trên địa bàn thành phố; rà soát các quy định điều kiện kinh doanh theo hướng đơn giản hóa các thủ tục hành chính tạo môi trường kinh doanh bình đẳng giữa kinh tế chia sẻ và kinh tế truyền thống; nghiên cứu, phá</w:t>
      </w:r>
      <w:r>
        <w:t xml:space="preserve">t triển các mô hình kinh tế chia sẻ thúc đẩy sản xuất, tiêu dùng bền vững; tôn trọng tính mới, tính sáng tạo của hoạt động doanh nghiệp công nghệ/doanh nghiệp cung cấp nền tảng, khuyến khích khai thác lợi thế chia sẻ kết nối, lợi thế công nghệ. </w:t>
      </w:r>
    </w:p>
    <w:p w14:paraId="2DC530FD" w14:textId="77777777" w:rsidR="008C44AF" w:rsidRDefault="002E2B33">
      <w:pPr>
        <w:numPr>
          <w:ilvl w:val="0"/>
          <w:numId w:val="60"/>
        </w:numPr>
        <w:spacing w:after="40" w:line="259" w:lineRule="auto"/>
        <w:ind w:right="63" w:firstLine="355"/>
      </w:pPr>
      <w:r>
        <w:t>Đặt hàng d</w:t>
      </w:r>
      <w:r>
        <w:t xml:space="preserve">oanh nghiệp triển khai các ứng dụng công nghệ số để giải </w:t>
      </w:r>
    </w:p>
    <w:p w14:paraId="00F512B6" w14:textId="77777777" w:rsidR="008C44AF" w:rsidRDefault="002E2B33">
      <w:pPr>
        <w:ind w:left="-15" w:right="63" w:firstLine="0"/>
      </w:pPr>
      <w:r>
        <w:t xml:space="preserve">quyết các bài toán mới (chưa có tại Việt Nam) tại thành phố. </w:t>
      </w:r>
    </w:p>
    <w:p w14:paraId="54DB7774" w14:textId="77777777" w:rsidR="008C44AF" w:rsidRDefault="002E2B33">
      <w:pPr>
        <w:numPr>
          <w:ilvl w:val="0"/>
          <w:numId w:val="61"/>
        </w:numPr>
        <w:ind w:right="63"/>
      </w:pPr>
      <w:r>
        <w:lastRenderedPageBreak/>
        <w:t>Lựa chọn một số doanh nghiệp sản xuất công nghiệp trong các lĩnh vực dệt may, da giày, điện - điện tử, cơ khí, ô tô,... để triển khai th</w:t>
      </w:r>
      <w:r>
        <w:t>í điểm mô hình nhà máy thông minh, các hệ thống thông minh như hệ thống quản lý sản xuất tích hợp tập trung (Manufacturing Execution System), hệ thống hoạch định tài nguyên doanh nghiệp (Enterprise Resource Planning), hệ thống quản lý kho thông minh, hệ th</w:t>
      </w:r>
      <w:r>
        <w:t xml:space="preserve">ống lập kế hoạch và quản lý sản xuất (Production Planning and Management - PPM), hệ thống kết nối vạn vật công nghiệp (Industrial IoT)...   </w:t>
      </w:r>
    </w:p>
    <w:p w14:paraId="028284D9" w14:textId="77777777" w:rsidR="008C44AF" w:rsidRDefault="002E2B33">
      <w:pPr>
        <w:numPr>
          <w:ilvl w:val="0"/>
          <w:numId w:val="61"/>
        </w:numPr>
        <w:ind w:right="63"/>
      </w:pPr>
      <w:r>
        <w:t>Xây dựng mạng lưới kết nối các doanh nghiệp sản xuất công nghiệp với các nhà cung cấp công nghệ, giải pháp, đảm bảo</w:t>
      </w:r>
      <w:r>
        <w:t xml:space="preserve"> phù hợp với đặc thù, yêu cầu của từng ngành, lĩnh vực; triển khai các chính sách ưu đãi, hỗ trợ của thành phố về đổi mới công nghệ nhằm khuyến khích các doanh nghiệp sản xuất công nghiệp tăng cường hoạt động đầu tư, ứng dụng, đổi mới, chuyển giao công ngh</w:t>
      </w:r>
      <w:r>
        <w:t xml:space="preserve">ệ của công nghiệp 4.0 vào trong hoạt động sản xuất kinh doanh của doanh nghiệp. </w:t>
      </w:r>
    </w:p>
    <w:p w14:paraId="642F2064" w14:textId="77777777" w:rsidR="008C44AF" w:rsidRDefault="002E2B33">
      <w:pPr>
        <w:numPr>
          <w:ilvl w:val="0"/>
          <w:numId w:val="61"/>
        </w:numPr>
        <w:spacing w:after="153"/>
        <w:ind w:right="63"/>
      </w:pPr>
      <w:r>
        <w:t xml:space="preserve">Nghiên cứu, xây dựng Bộ chỉ số về mức độ </w:t>
      </w:r>
      <w:r>
        <w:t>sẵn sàng sản xuất thông minh (Smart Industry Readiness Index) hoặc áp dụng các bộ chỉ số quốc gia, quốc tế hiện hành nhằm đánh giá hiện trạng, trình độ phát triển của các doanh nghiệp công nghiệp thành phố và định hướng cho các doanh nghiệp trong tiến trìn</w:t>
      </w:r>
      <w:r>
        <w:t xml:space="preserve">h chuyển đổi số. </w:t>
      </w:r>
    </w:p>
    <w:p w14:paraId="7EFA98EF" w14:textId="77777777" w:rsidR="008C44AF" w:rsidRDefault="002E2B33">
      <w:pPr>
        <w:pStyle w:val="u3"/>
        <w:ind w:left="715" w:right="61"/>
      </w:pPr>
      <w:r>
        <w:t xml:space="preserve">8. Phát triển Xã hội số </w:t>
      </w:r>
    </w:p>
    <w:p w14:paraId="6EC9FC49" w14:textId="77777777" w:rsidR="008C44AF" w:rsidRDefault="002E2B33">
      <w:pPr>
        <w:spacing w:after="329"/>
        <w:ind w:left="-15" w:right="63"/>
      </w:pPr>
      <w:r>
        <w:t xml:space="preserve">a) Triển khai tuyên truyền về chuyển đổi số, hướng dẫn khuyến khích người dân, doanh nghiệp, du khách sử dụng từng chức năng, ứng dụng cụ thể của chuyển đổi số trên các kênh truyền thông. </w:t>
      </w:r>
    </w:p>
    <w:p w14:paraId="55E07946" w14:textId="77777777" w:rsidR="008C44AF" w:rsidRDefault="002E2B33">
      <w:pPr>
        <w:spacing w:after="0" w:line="259" w:lineRule="auto"/>
        <w:ind w:left="0" w:firstLine="0"/>
      </w:pPr>
      <w:r>
        <w:rPr>
          <w:strike/>
        </w:rPr>
        <w:t xml:space="preserve">                        </w:t>
      </w:r>
      <w:r>
        <w:rPr>
          <w:strike/>
        </w:rPr>
        <w:t xml:space="preserve">                                                                                                          </w:t>
      </w:r>
      <w:r>
        <w:t xml:space="preserve">  </w:t>
      </w:r>
    </w:p>
    <w:p w14:paraId="1F995CE8" w14:textId="77777777" w:rsidR="008C44AF" w:rsidRDefault="002E2B33">
      <w:pPr>
        <w:numPr>
          <w:ilvl w:val="0"/>
          <w:numId w:val="62"/>
        </w:numPr>
        <w:spacing w:after="24" w:line="270" w:lineRule="auto"/>
        <w:ind w:right="55" w:hanging="180"/>
      </w:pPr>
      <w:r>
        <w:rPr>
          <w:sz w:val="20"/>
        </w:rPr>
        <w:t xml:space="preserve">Theo Quyết định số 2545/QĐ-TTg ngày 30/12/2016 của Thủ tướng Chính phủ </w:t>
      </w:r>
    </w:p>
    <w:p w14:paraId="598DE807" w14:textId="77777777" w:rsidR="008C44AF" w:rsidRDefault="002E2B33">
      <w:pPr>
        <w:numPr>
          <w:ilvl w:val="0"/>
          <w:numId w:val="62"/>
        </w:numPr>
        <w:spacing w:after="24" w:line="270" w:lineRule="auto"/>
        <w:ind w:right="55" w:hanging="180"/>
      </w:pPr>
      <w:r>
        <w:rPr>
          <w:sz w:val="20"/>
        </w:rPr>
        <w:t>Theo  ban hành tại Quyết định số 999/QĐ-</w:t>
      </w:r>
      <w:r>
        <w:rPr>
          <w:sz w:val="20"/>
        </w:rPr>
        <w:t xml:space="preserve">TTg ngày 12/8/2019 của Thủ tướng Chính. </w:t>
      </w:r>
    </w:p>
    <w:p w14:paraId="340B33C7" w14:textId="77777777" w:rsidR="008C44AF" w:rsidRDefault="002E2B33">
      <w:pPr>
        <w:numPr>
          <w:ilvl w:val="1"/>
          <w:numId w:val="62"/>
        </w:numPr>
        <w:spacing w:after="134"/>
        <w:ind w:right="63"/>
      </w:pPr>
      <w:r>
        <w:t xml:space="preserve">Triển khai các chương trình đào tạo kỹ năng lãnh đạo, quản lý chuyển đổi số cho người đứng đầu các cơ quan, đơn vị, địa phương, các tổ chức, giám đốc điều hành các doanh nghiệp. </w:t>
      </w:r>
    </w:p>
    <w:p w14:paraId="2CCE2DF7" w14:textId="77777777" w:rsidR="008C44AF" w:rsidRDefault="002E2B33">
      <w:pPr>
        <w:numPr>
          <w:ilvl w:val="1"/>
          <w:numId w:val="62"/>
        </w:numPr>
        <w:spacing w:after="131"/>
        <w:ind w:right="63"/>
      </w:pPr>
      <w:r>
        <w:t>Hàng năm, các trường đại học, cao đẳ</w:t>
      </w:r>
      <w:r>
        <w:t>ng tuyển sinh đào tạo, bổ sung cử nhân, kỹ sư chuyên ngành công nghệ thông tin; điều chỉnh, bổ sung chương trình đào tạo ở bậc sau đại học, đại học và dạy nghề gắn với công nghệ số như trí tuệ nhân tạo (AI), khoa học dữ liệu, dữ liệu lớn (Big Data), điện t</w:t>
      </w:r>
      <w:r>
        <w:t xml:space="preserve">oán đám mây (Cloud Computing), Internet vạn vật (IoT), thực </w:t>
      </w:r>
      <w:r>
        <w:lastRenderedPageBreak/>
        <w:t xml:space="preserve">tế ảo/thực tế tăng cường (VR/AR), chuỗi khối (Blockchain), in ba chiều (3D Printing). </w:t>
      </w:r>
    </w:p>
    <w:p w14:paraId="7CC619F2" w14:textId="77777777" w:rsidR="008C44AF" w:rsidRDefault="002E2B33">
      <w:pPr>
        <w:numPr>
          <w:ilvl w:val="1"/>
          <w:numId w:val="62"/>
        </w:numPr>
        <w:ind w:right="63"/>
      </w:pPr>
      <w:r>
        <w:t>Xây dựng chương trình đào tạo, phổ cập kỹ năng số cho người dân đưa lên Đài Phát thanh – Truyền hình thành ph</w:t>
      </w:r>
      <w:r>
        <w:t xml:space="preserve">ố; Cổng đào tạo trực tuyến của thành phố và các phương tiện thông tin điện tử khác để người dân dễ dàng tiếp cận, học tập.  </w:t>
      </w:r>
    </w:p>
    <w:p w14:paraId="56DE421D" w14:textId="77777777" w:rsidR="008C44AF" w:rsidRDefault="002E2B33">
      <w:pPr>
        <w:ind w:left="-15" w:right="63"/>
      </w:pPr>
      <w:r>
        <w:t xml:space="preserve">đ) Đưa vào chương trình học trung học cơ sở, trung học phổ thông nội dung về chuyển đổi số, áp dụng mô hình giáo dục tích hợp khoa </w:t>
      </w:r>
      <w:r>
        <w:t>học - công nghệ - kỹ thuật - toán học và nghệ thuật, kinh doanh, doanh nghiệp (giáo dục STEAM/STEAM/STEAME) và kỹ năng sử dụng công nghệ thông tin, bảo đảm an toàn thông tin để học sinh có cơ hội nghiên cứu, tiếp cận. Thực hiện đào tạo, tập huấn hướng nghi</w:t>
      </w:r>
      <w:r>
        <w:t xml:space="preserve">ệp để học sinh có các kỹ năng sẵn sàng cho môi trường số. </w:t>
      </w:r>
    </w:p>
    <w:p w14:paraId="279B2D46" w14:textId="77777777" w:rsidR="008C44AF" w:rsidRDefault="002E2B33">
      <w:pPr>
        <w:numPr>
          <w:ilvl w:val="1"/>
          <w:numId w:val="62"/>
        </w:numPr>
        <w:spacing w:after="40" w:line="259" w:lineRule="auto"/>
        <w:ind w:right="63"/>
      </w:pPr>
      <w:r>
        <w:t xml:space="preserve">Phát triển hệ sinh thái các ứng dụng công nghệ số cung cấp các dịch vụ số </w:t>
      </w:r>
    </w:p>
    <w:p w14:paraId="0724AF00" w14:textId="77777777" w:rsidR="008C44AF" w:rsidRDefault="002E2B33">
      <w:pPr>
        <w:ind w:left="-15" w:right="63" w:firstLine="0"/>
      </w:pPr>
      <w:r>
        <w:t xml:space="preserve">thiết yếu, thông minh cho người dân. </w:t>
      </w:r>
    </w:p>
    <w:p w14:paraId="255A3AF0" w14:textId="77777777" w:rsidR="008C44AF" w:rsidRDefault="002E2B33">
      <w:pPr>
        <w:spacing w:after="40" w:line="259" w:lineRule="auto"/>
        <w:ind w:left="10" w:right="58" w:hanging="10"/>
        <w:jc w:val="right"/>
      </w:pPr>
      <w:r>
        <w:t xml:space="preserve">g) Xây dựng và ban hành bộ quy tắc ứng xử trên môi trường số cho người </w:t>
      </w:r>
    </w:p>
    <w:p w14:paraId="1193DBE9" w14:textId="77777777" w:rsidR="008C44AF" w:rsidRDefault="002E2B33">
      <w:pPr>
        <w:spacing w:after="161"/>
        <w:ind w:left="-15" w:right="63" w:firstLine="0"/>
      </w:pPr>
      <w:r>
        <w:t>dân, doanh n</w:t>
      </w:r>
      <w:r>
        <w:t xml:space="preserve">ghiệp, cơ quan, tổ chức. </w:t>
      </w:r>
    </w:p>
    <w:p w14:paraId="70684180" w14:textId="77777777" w:rsidR="008C44AF" w:rsidRDefault="002E2B33">
      <w:pPr>
        <w:pStyle w:val="u3"/>
        <w:ind w:left="715" w:right="61"/>
      </w:pPr>
      <w:r>
        <w:t xml:space="preserve">9. Bảo đảm an toàn, an ninh mạng </w:t>
      </w:r>
    </w:p>
    <w:p w14:paraId="6AA5ACC1" w14:textId="77777777" w:rsidR="008C44AF" w:rsidRDefault="002E2B33">
      <w:pPr>
        <w:numPr>
          <w:ilvl w:val="0"/>
          <w:numId w:val="63"/>
        </w:numPr>
        <w:ind w:right="63"/>
      </w:pPr>
      <w:r>
        <w:t>Xây dựng Trung tâm điều hành an toàn, an ninh mạng (Security Operation Center - SOC) kết nối với Hệ thống hỗ trợ giám sát, điều hành an toàn mạng phục vụ Chính phủ số của quốc gia, Hệ thống an nin</w:t>
      </w:r>
      <w:r>
        <w:t xml:space="preserve">h mạng phục vụ Chính phủ số của quốc gia.   </w:t>
      </w:r>
    </w:p>
    <w:p w14:paraId="70E15F9F" w14:textId="77777777" w:rsidR="008C44AF" w:rsidRDefault="002E2B33">
      <w:pPr>
        <w:numPr>
          <w:ilvl w:val="0"/>
          <w:numId w:val="63"/>
        </w:numPr>
        <w:ind w:right="63"/>
      </w:pPr>
      <w:r>
        <w:t xml:space="preserve">Tổ chức xác định cấp độ an toàn thông tin và xây dựng, phê duyệt hồ sơ cấp độ an toàn thông tin đối với các hệ thống thông tin quan trọng của thành phố. </w:t>
      </w:r>
    </w:p>
    <w:p w14:paraId="111E4C1A" w14:textId="77777777" w:rsidR="008C44AF" w:rsidRDefault="002E2B33">
      <w:pPr>
        <w:numPr>
          <w:ilvl w:val="0"/>
          <w:numId w:val="63"/>
        </w:numPr>
        <w:spacing w:after="40" w:line="259" w:lineRule="auto"/>
        <w:ind w:right="63"/>
      </w:pPr>
      <w:r>
        <w:t xml:space="preserve">Hoàn thành và đưa vào sử dụng Hệ </w:t>
      </w:r>
      <w:r>
        <w:t xml:space="preserve">thống Trung tâm công nghệ cao </w:t>
      </w:r>
    </w:p>
    <w:p w14:paraId="525A464E" w14:textId="77777777" w:rsidR="008C44AF" w:rsidRDefault="002E2B33">
      <w:pPr>
        <w:ind w:left="-15" w:right="63" w:firstLine="0"/>
      </w:pPr>
      <w:r>
        <w:t xml:space="preserve">phục vụ công tác đấu tranh, phòng chống tội phạm sử dụng công nghệ cao.  </w:t>
      </w:r>
    </w:p>
    <w:p w14:paraId="6C47F566" w14:textId="77777777" w:rsidR="008C44AF" w:rsidRDefault="002E2B33">
      <w:pPr>
        <w:numPr>
          <w:ilvl w:val="0"/>
          <w:numId w:val="63"/>
        </w:numPr>
        <w:ind w:right="63"/>
      </w:pPr>
      <w:r>
        <w:t>Triển khai hiệu quả Hệ thống giám sát thông tin mạng xã hội nhằm cảnh báo sớm và xử lý, ngăn chặn khủng hoảng truyền thông. Xây dựng, triển khai bộ quy</w:t>
      </w:r>
      <w:r>
        <w:t xml:space="preserve"> tắc ứng xử trên môi trường mạng nhằm tạo lập niềm tin, hình thành văn hóa số gắn liền với bảo vệ các giá trị đạo đức căn bản của nhân loại và văn hóa truyền thống của Việt Nam. </w:t>
      </w:r>
    </w:p>
    <w:p w14:paraId="1F9E4CCF" w14:textId="77777777" w:rsidR="008C44AF" w:rsidRDefault="002E2B33">
      <w:pPr>
        <w:spacing w:after="158"/>
        <w:ind w:left="-15" w:right="63"/>
      </w:pPr>
      <w:r>
        <w:lastRenderedPageBreak/>
        <w:t xml:space="preserve">đ) Thiết lập mạng lưới kết nối các chuyên gia, tổ chức, doanh nghiệp an toàn </w:t>
      </w:r>
      <w:r>
        <w:t xml:space="preserve">thông tin trên địa bàn thành phố và quốc gia nhằm chia sẻ kinh nghiệm và hỗ trợ xử lý sự cố an toàn thông tin. </w:t>
      </w:r>
    </w:p>
    <w:p w14:paraId="16F55354" w14:textId="77777777" w:rsidR="008C44AF" w:rsidRDefault="002E2B33">
      <w:pPr>
        <w:pStyle w:val="u3"/>
        <w:ind w:left="10" w:right="61"/>
      </w:pPr>
      <w:r>
        <w:t xml:space="preserve"> 10. Hợp tác, nghiên cứu, phát triển và đổi mới sáng tạo trong môi trường số </w:t>
      </w:r>
    </w:p>
    <w:p w14:paraId="5C8A84D9" w14:textId="77777777" w:rsidR="008C44AF" w:rsidRDefault="002E2B33">
      <w:pPr>
        <w:numPr>
          <w:ilvl w:val="0"/>
          <w:numId w:val="64"/>
        </w:numPr>
        <w:ind w:right="63"/>
      </w:pPr>
      <w:r>
        <w:t>Chủ động, tích cực tham gia các tổ chức, diễn đàn trong nước và qu</w:t>
      </w:r>
      <w:r>
        <w:t xml:space="preserve">ốc tế về chuyển đổi số, thành phố thông minh, tăng cường hợp tác, chia sẻ kinh nghiệm, huy động nguồn lực, nghiên cứu, phát triển, chuyển giao các công nghệ mới, mô hình mới.  </w:t>
      </w:r>
    </w:p>
    <w:p w14:paraId="49174FAC" w14:textId="77777777" w:rsidR="008C44AF" w:rsidRDefault="002E2B33">
      <w:pPr>
        <w:numPr>
          <w:ilvl w:val="0"/>
          <w:numId w:val="64"/>
        </w:numPr>
        <w:ind w:right="63"/>
      </w:pPr>
      <w:r>
        <w:t xml:space="preserve">Triển khai các nhiệm vụ nghiên cứu khoa học, ưu tiên các đề tài nghiên cứu ứng </w:t>
      </w:r>
      <w:r>
        <w:t xml:space="preserve">dụng có kết quả, sản phẩm phù hợp với định hướng xây dựng chính quyền số, thành phố thông minh; ưu tiên phân bổ các nhiệm vụ khoa học và công nghệ cho chuyển đổi số, chú trọng các nhiệm vụ có kinh phí đối ứng của doanh nghiệp. </w:t>
      </w:r>
    </w:p>
    <w:p w14:paraId="1E586755" w14:textId="77777777" w:rsidR="008C44AF" w:rsidRDefault="002E2B33">
      <w:pPr>
        <w:numPr>
          <w:ilvl w:val="0"/>
          <w:numId w:val="64"/>
        </w:numPr>
        <w:spacing w:after="40" w:line="259" w:lineRule="auto"/>
        <w:ind w:right="63"/>
      </w:pPr>
      <w:r>
        <w:t>Huy động nguồn lực doanh ngh</w:t>
      </w:r>
      <w:r>
        <w:t xml:space="preserve">iệp trong triển khai chuyển đổi số qua </w:t>
      </w:r>
    </w:p>
    <w:p w14:paraId="4080E64B" w14:textId="77777777" w:rsidR="008C44AF" w:rsidRDefault="002E2B33">
      <w:pPr>
        <w:ind w:left="-15" w:right="63" w:firstLine="0"/>
      </w:pPr>
      <w:r>
        <w:t xml:space="preserve">hình thức thuê dịch vụ CNTT, hợp tác công-tư. </w:t>
      </w:r>
    </w:p>
    <w:p w14:paraId="2C0FB0DA" w14:textId="77777777" w:rsidR="008C44AF" w:rsidRDefault="002E2B33">
      <w:pPr>
        <w:spacing w:after="162"/>
        <w:ind w:left="-15" w:right="63"/>
      </w:pPr>
      <w:r>
        <w:t xml:space="preserve">Danh mục nhiệm vụ triển khai Đề án chuyển đổi số như Phụ lục I kèm theo. </w:t>
      </w:r>
    </w:p>
    <w:p w14:paraId="71005A5B" w14:textId="77777777" w:rsidR="008C44AF" w:rsidRDefault="002E2B33">
      <w:pPr>
        <w:pStyle w:val="u2"/>
        <w:ind w:left="715" w:right="61"/>
      </w:pPr>
      <w:r>
        <w:t xml:space="preserve">IV. KINH PHÍ THỰC HIỆN </w:t>
      </w:r>
    </w:p>
    <w:p w14:paraId="359759FB" w14:textId="77777777" w:rsidR="008C44AF" w:rsidRDefault="002E2B33">
      <w:pPr>
        <w:numPr>
          <w:ilvl w:val="0"/>
          <w:numId w:val="65"/>
        </w:numPr>
        <w:spacing w:after="138"/>
        <w:ind w:right="63"/>
      </w:pPr>
      <w:r>
        <w:t>Nguồn kinh phí thực hiện Đề án bao gồm ngân sách nhà nước; nguồn đầu tư</w:t>
      </w:r>
      <w:r>
        <w:t xml:space="preserve"> của doanh nghiệp, khu vực tư nhân, cộng đồng và các nguồn kinh phí hợp pháp khác.  </w:t>
      </w:r>
    </w:p>
    <w:p w14:paraId="0A63D505" w14:textId="77777777" w:rsidR="008C44AF" w:rsidRDefault="002E2B33">
      <w:pPr>
        <w:numPr>
          <w:ilvl w:val="0"/>
          <w:numId w:val="65"/>
        </w:numPr>
        <w:spacing w:after="137"/>
        <w:ind w:right="63"/>
      </w:pPr>
      <w:r>
        <w:t xml:space="preserve">Ưu tiên kinh phí từ ngân sách nhà nước để phục vụ các hoạt động hỗ trợ chuyển đổi nhận thức, kiến tạo thể chế, phát triển hạ tầng số, phát triển nền tảng số, tạo lập niềm </w:t>
      </w:r>
      <w:r>
        <w:t xml:space="preserve">tin, bảo đảm an toàn an ninh mạng, hợp tác quốc tế, nghiên cứu phát triển và đổi mới sáng tạo trong môi trường số và chuyển đổi kỹ năng trong môi trường số và các nhiệm vụ, dự án thuộc Đề án này do cơ quan nhà nước chủ trì thực hiện.  </w:t>
      </w:r>
    </w:p>
    <w:p w14:paraId="32EFC455" w14:textId="77777777" w:rsidR="008C44AF" w:rsidRDefault="002E2B33">
      <w:pPr>
        <w:numPr>
          <w:ilvl w:val="0"/>
          <w:numId w:val="65"/>
        </w:numPr>
        <w:ind w:right="63"/>
      </w:pPr>
      <w:r>
        <w:t xml:space="preserve">Đối với các đơn vị có các nguồn kinh phí được để lại theo quy định (đang để ngoài cân đối ngân sách): Việc sử dụng kinh phí để thực hiện Đề án thực hiện theo quy định của Luật Đầu tư công và pháp luật chuyên ngành. </w:t>
      </w:r>
    </w:p>
    <w:p w14:paraId="334BCE77" w14:textId="77777777" w:rsidR="008C44AF" w:rsidRDefault="002E2B33">
      <w:pPr>
        <w:numPr>
          <w:ilvl w:val="0"/>
          <w:numId w:val="65"/>
        </w:numPr>
        <w:spacing w:after="157"/>
        <w:ind w:right="63"/>
      </w:pPr>
      <w:r>
        <w:t>Các cơ quan, đơn vị chủ động lồng ghép v</w:t>
      </w:r>
      <w:r>
        <w:t xml:space="preserve">ới các đề án, chương trình, dự án của đơn vị mình, cân đối sắp xếp trong dự toán ngân sách nhà nước hàng năm được cơ quan có thẩm quyền phê duyệt để thực hiện. Trên cơ sở nhiệm vụ được phân công, tại thời điểm xây dựng dự toán hàng năm, các cơ quan căn cứ </w:t>
      </w:r>
      <w:r>
        <w:lastRenderedPageBreak/>
        <w:t>tiêu chuẩn, định mức và nội dung chi theo quy định hiện hành, lập dự toán chi tiết Sở Thông tin và Truyền thông để kiểm tra, rà soát các nhiệm vụ chi nhằm tránh chồng chéo, trùng lắp và tổng hợp gửi Sở Kế hoạch và Đầu tư (vốn chi đầu tư phát triển) và Sở T</w:t>
      </w:r>
      <w:r>
        <w:t xml:space="preserve">ài chính (vốn chi thường xuyên) xem xét, tổng hợp báo cáo UBND thành phố trình HĐND thành phố phê duyệt theo quy định của Luật Ngân sách Nhà nước.  </w:t>
      </w:r>
    </w:p>
    <w:p w14:paraId="7E3C800C" w14:textId="77777777" w:rsidR="008C44AF" w:rsidRDefault="002E2B33">
      <w:pPr>
        <w:pStyle w:val="u2"/>
        <w:ind w:left="715" w:right="61"/>
      </w:pPr>
      <w:r>
        <w:t xml:space="preserve">V. TỔ CHỨC THỰC HIỆN </w:t>
      </w:r>
    </w:p>
    <w:p w14:paraId="72093DDF" w14:textId="77777777" w:rsidR="008C44AF" w:rsidRDefault="002E2B33">
      <w:pPr>
        <w:pStyle w:val="u3"/>
        <w:ind w:left="715" w:right="61"/>
      </w:pPr>
      <w:r>
        <w:t>1. Ban Chỉ đạo xây dựng Chính quyền điện tử, Thành phố thông minh và Chuyển đổi số tạ</w:t>
      </w:r>
      <w:r>
        <w:t xml:space="preserve">i Đà Nẵng </w:t>
      </w:r>
    </w:p>
    <w:p w14:paraId="67979B68" w14:textId="77777777" w:rsidR="008C44AF" w:rsidRDefault="002E2B33">
      <w:pPr>
        <w:spacing w:after="160"/>
        <w:ind w:left="-15" w:right="63"/>
      </w:pPr>
      <w:r>
        <w:t xml:space="preserve">Chỉ đạo, đôn đốc, điều phối chung việc triển khai Đề án Chuyển đổi số và các hoạt động chuyển đổi số tại thành phố Đà Nẵng. </w:t>
      </w:r>
    </w:p>
    <w:p w14:paraId="3E31C750" w14:textId="77777777" w:rsidR="008C44AF" w:rsidRDefault="002E2B33">
      <w:pPr>
        <w:pStyle w:val="u3"/>
        <w:spacing w:after="163"/>
        <w:ind w:left="715" w:right="61"/>
      </w:pPr>
      <w:r>
        <w:t xml:space="preserve">2. Sở Thông tin và Truyền thông </w:t>
      </w:r>
    </w:p>
    <w:p w14:paraId="16B81C6F" w14:textId="77777777" w:rsidR="008C44AF" w:rsidRDefault="002E2B33">
      <w:pPr>
        <w:numPr>
          <w:ilvl w:val="0"/>
          <w:numId w:val="66"/>
        </w:numPr>
        <w:spacing w:after="136"/>
        <w:ind w:right="63"/>
      </w:pPr>
      <w:r>
        <w:t xml:space="preserve">Là cơ quan thường trực, chủ trì tổ chức triển khai thực hiện Đề án Chuyển đổi số, theo </w:t>
      </w:r>
      <w:r>
        <w:t xml:space="preserve">dõi, hướng dẫn, đôn đốc, tổng hợp tình hình triển khai các nhiệm vụ, chương trình, dự án của các ngành, địa phương, định kỳ trước ngày 15/12 hàng năm báo cáo UBND thành phố tình hình triển khai Đề án. </w:t>
      </w:r>
    </w:p>
    <w:p w14:paraId="30279608" w14:textId="77777777" w:rsidR="008C44AF" w:rsidRDefault="002E2B33">
      <w:pPr>
        <w:numPr>
          <w:ilvl w:val="0"/>
          <w:numId w:val="66"/>
        </w:numPr>
        <w:spacing w:after="141"/>
        <w:ind w:right="63"/>
      </w:pPr>
      <w:r>
        <w:t>Phối hợp, tham gia ý kiến đối với các chương trình, dự</w:t>
      </w:r>
      <w:r>
        <w:t xml:space="preserve"> án của Đề án do các ngành, địa phương chủ trì thực hiện. Chủ động nắm bắt, tổng hợp các khó khăn, vướng mắc có khả năng ảnh hưởng đến chất lượng, tiến độ của Đề án và phối hợp với các ngành, địa phương tìm phương án giải quyết, báo cáo UBND thành phố xem </w:t>
      </w:r>
      <w:r>
        <w:t xml:space="preserve">xét, quyết định. </w:t>
      </w:r>
    </w:p>
    <w:p w14:paraId="79B38439" w14:textId="77777777" w:rsidR="008C44AF" w:rsidRDefault="002E2B33">
      <w:pPr>
        <w:numPr>
          <w:ilvl w:val="0"/>
          <w:numId w:val="66"/>
        </w:numPr>
        <w:ind w:right="63"/>
      </w:pPr>
      <w:r>
        <w:t>Tham mưu thành lập Hội đồng chuyên gia tư vấn Chuyển đổi số tại thành phố Đà Nẵng, trình UBND thành phố quyết định thành lập. Hội đồng chuyên gia tư vấn Chuyển đổi số bao gồm các chuyên gia, nhà nghiên cứu từ các trường đại học, viện nghi</w:t>
      </w:r>
      <w:r>
        <w:t>ên cứu, hiệp hội, doanh nghiệp của thành phố và cả nước, do Lãnh đạo UBND thành phố làm Chủ tịch Hội đồng; có nhiệm vụ tư vấn cho UBND thành phố, Chủ tịch UBND thành phố về các chiến lược, kế hoạch, đề án, chính sách thúc đẩy chuyển đổi số dài hạn, trung h</w:t>
      </w:r>
      <w:r>
        <w:t xml:space="preserve">ạn và hàng năm; xây dựng và phát triển hệ sinh thái chuyển đổi số trên địa bàn thành phố, góp phần xây dựng thành phố Đà Nẵng trở thành thành phố thông minh, trung tâm khởi nghiệp đổi mới sáng tạo đạt đẳng cấp khu vực Châu Á vào năm 2045. </w:t>
      </w:r>
    </w:p>
    <w:p w14:paraId="76E47E4F" w14:textId="77777777" w:rsidR="008C44AF" w:rsidRDefault="002E2B33">
      <w:pPr>
        <w:pStyle w:val="u3"/>
        <w:spacing w:after="181"/>
        <w:ind w:left="715" w:right="61"/>
      </w:pPr>
      <w:r>
        <w:lastRenderedPageBreak/>
        <w:t>3. Sở Kế hoạch v</w:t>
      </w:r>
      <w:r>
        <w:t xml:space="preserve">à Đầu tư, Sở Tài chính </w:t>
      </w:r>
    </w:p>
    <w:p w14:paraId="36CE836D" w14:textId="77777777" w:rsidR="008C44AF" w:rsidRDefault="002E2B33">
      <w:pPr>
        <w:spacing w:after="173"/>
        <w:ind w:left="-15" w:right="63"/>
      </w:pPr>
      <w:r>
        <w:t>Hàng năm, căn cứ khả năng cân đối ngân sách, trên cơ sở đề xuất dự toán kinh phí thực hiện các nội dung thuộc Đề án của các đơn vị, Sở Kế hoạch và Đầu tư (đối với vốn chi đầu tư phát triển) và Sở Tài chính (đối với vốn thường xuyên)</w:t>
      </w:r>
      <w:r>
        <w:t xml:space="preserve"> tham mưu UBND thành phố xem xét, bố trí kinh phí để thực hiện theo quy định; bảo đảm kinh phí hàng năm tối thiểu 1% ngân sách nhà nước cho chuyển đổi số, phát triển chính quyền điện tử, thành phố thông minh. </w:t>
      </w:r>
    </w:p>
    <w:p w14:paraId="2B94C7A3" w14:textId="77777777" w:rsidR="008C44AF" w:rsidRDefault="002E2B33">
      <w:pPr>
        <w:pStyle w:val="u3"/>
        <w:spacing w:after="159"/>
        <w:ind w:left="715" w:right="61"/>
      </w:pPr>
      <w:r>
        <w:t xml:space="preserve">4. Sở Khoa học và Công nghệ </w:t>
      </w:r>
    </w:p>
    <w:p w14:paraId="05BB864B" w14:textId="77777777" w:rsidR="008C44AF" w:rsidRDefault="002E2B33">
      <w:pPr>
        <w:numPr>
          <w:ilvl w:val="0"/>
          <w:numId w:val="67"/>
        </w:numPr>
        <w:spacing w:after="17"/>
        <w:ind w:right="63" w:hanging="321"/>
      </w:pPr>
      <w:r>
        <w:t xml:space="preserve">Ưu tiên phân bổ các nhiệm vụ khoa học và công nghệ cho chuyển đổi </w:t>
      </w:r>
    </w:p>
    <w:p w14:paraId="061BA911" w14:textId="77777777" w:rsidR="008C44AF" w:rsidRDefault="002E2B33">
      <w:pPr>
        <w:spacing w:after="145"/>
        <w:ind w:left="-15" w:right="63" w:firstLine="0"/>
      </w:pPr>
      <w:r>
        <w:t xml:space="preserve">số, chú trọng các nhiệm vụ có kinh phí đối ứng của doanh nghiệp. </w:t>
      </w:r>
    </w:p>
    <w:p w14:paraId="6E319F08" w14:textId="77777777" w:rsidR="008C44AF" w:rsidRDefault="002E2B33">
      <w:pPr>
        <w:numPr>
          <w:ilvl w:val="0"/>
          <w:numId w:val="67"/>
        </w:numPr>
        <w:spacing w:after="12"/>
        <w:ind w:right="63" w:hanging="321"/>
      </w:pPr>
      <w:r>
        <w:t xml:space="preserve">Tổ chức triển khai các chương trình hỗ trợ phát triển hệ sinh thái khởi </w:t>
      </w:r>
    </w:p>
    <w:p w14:paraId="00AED60B" w14:textId="77777777" w:rsidR="008C44AF" w:rsidRDefault="002E2B33">
      <w:pPr>
        <w:spacing w:after="183"/>
        <w:ind w:left="-15" w:right="63" w:firstLine="0"/>
      </w:pPr>
      <w:r>
        <w:t>nghiệp đổi mới sáng tạo thành phố gắn với chuyển s</w:t>
      </w:r>
      <w:r>
        <w:t xml:space="preserve">ố.  </w:t>
      </w:r>
    </w:p>
    <w:p w14:paraId="4E561945" w14:textId="77777777" w:rsidR="008C44AF" w:rsidRDefault="002E2B33">
      <w:pPr>
        <w:pStyle w:val="u3"/>
        <w:ind w:left="715" w:right="61"/>
      </w:pPr>
      <w:r>
        <w:t xml:space="preserve">5. Sở Nội vụ  </w:t>
      </w:r>
    </w:p>
    <w:p w14:paraId="58144B86" w14:textId="77777777" w:rsidR="008C44AF" w:rsidRDefault="002E2B33">
      <w:pPr>
        <w:numPr>
          <w:ilvl w:val="0"/>
          <w:numId w:val="68"/>
        </w:numPr>
        <w:spacing w:after="152"/>
        <w:ind w:right="63"/>
      </w:pPr>
      <w:r>
        <w:t xml:space="preserve">Tổ chức phát động phong trào thi đua chuyển đổi số trong toàn thành phố. Hàng năm lựa chọn, vinh danh, khen thưởng cho các điển hình tiên tiến về chuyển đổi số. </w:t>
      </w:r>
    </w:p>
    <w:p w14:paraId="1DA248B8" w14:textId="77777777" w:rsidR="008C44AF" w:rsidRDefault="002E2B33">
      <w:pPr>
        <w:numPr>
          <w:ilvl w:val="0"/>
          <w:numId w:val="68"/>
        </w:numPr>
        <w:spacing w:after="32"/>
        <w:ind w:right="63"/>
      </w:pPr>
      <w:r>
        <w:t xml:space="preserve">Đưa vào đánh giá thi đua khen thưởng trách nhiệm người đứng đầu về </w:t>
      </w:r>
    </w:p>
    <w:p w14:paraId="75CC8A0A" w14:textId="77777777" w:rsidR="008C44AF" w:rsidRDefault="002E2B33">
      <w:pPr>
        <w:ind w:left="-15" w:right="63" w:firstLine="0"/>
      </w:pPr>
      <w:r>
        <w:t xml:space="preserve">kết quả triển khai chuyển đổi số của ngành, địa phương mình. </w:t>
      </w:r>
    </w:p>
    <w:p w14:paraId="42D8A19C" w14:textId="77777777" w:rsidR="008C44AF" w:rsidRDefault="002E2B33">
      <w:pPr>
        <w:pStyle w:val="u3"/>
        <w:spacing w:after="102" w:line="325" w:lineRule="auto"/>
        <w:ind w:left="0" w:right="61" w:firstLine="708"/>
      </w:pPr>
      <w:r>
        <w:t xml:space="preserve">6. Các sở, ban, ngành, UBND các quận, huyện, phường, xã, các cơ quan, doanh nghiệp nhà nước Trung ương đóng trên địa bàn thành phố </w:t>
      </w:r>
    </w:p>
    <w:p w14:paraId="0BBCC0CE" w14:textId="77777777" w:rsidR="008C44AF" w:rsidRDefault="002E2B33">
      <w:pPr>
        <w:numPr>
          <w:ilvl w:val="0"/>
          <w:numId w:val="69"/>
        </w:numPr>
        <w:spacing w:after="160"/>
        <w:ind w:right="63"/>
      </w:pPr>
      <w:r>
        <w:t>Thủ trưởng các cơ quan, đơn vị, địa phương chịu trách nhiệm n</w:t>
      </w:r>
      <w:r>
        <w:t xml:space="preserve">gười đứng đầu trước UBND thành phố về kết quả chuyển đổi số trong cơ quan, đơn vị, địa bàn mình phụ trách. </w:t>
      </w:r>
    </w:p>
    <w:p w14:paraId="633D5E39" w14:textId="77777777" w:rsidR="008C44AF" w:rsidRDefault="002E2B33">
      <w:pPr>
        <w:numPr>
          <w:ilvl w:val="0"/>
          <w:numId w:val="69"/>
        </w:numPr>
        <w:spacing w:after="133"/>
        <w:ind w:right="63"/>
      </w:pPr>
      <w:r>
        <w:t xml:space="preserve">Căn cứ nhiệm vụ được phân công, các cơ quan, đơn vị, địa phương xây dựng kế hoạch chi tiết và tổ chứ triển khai thực hiện, đảm bảo chất lượng, tiến </w:t>
      </w:r>
      <w:r>
        <w:t xml:space="preserve">độ, hiệu quả, định kỳ trước ngày 10/12 hàng năm báo cáo UBND thành phố (thông qua Sở Thông tin và Truyền thông) tình hình, kết quả thực hiện. </w:t>
      </w:r>
    </w:p>
    <w:p w14:paraId="4454A42C" w14:textId="77777777" w:rsidR="008C44AF" w:rsidRDefault="002E2B33">
      <w:pPr>
        <w:numPr>
          <w:ilvl w:val="0"/>
          <w:numId w:val="69"/>
        </w:numPr>
        <w:ind w:right="63"/>
      </w:pPr>
      <w:r>
        <w:t xml:space="preserve">Phối hợp chặt chẽ với các cơ quan, đơn vị khác trong việc thực hiện các dự </w:t>
      </w:r>
      <w:r>
        <w:t xml:space="preserve">án liên ngành, liên vùng, đảm bảo tính đồng bộ, kết nối, liên thông; có trách nhiệm chia sẻ dữ liệu do cơ quan, đơn vị mình quản lý về Kho dữ liệu dùng chung của thành phố phục vụ chia sẻ cho các cơ quan khác khai thác, sử dụng. </w:t>
      </w:r>
    </w:p>
    <w:p w14:paraId="7E2B024C" w14:textId="77777777" w:rsidR="008C44AF" w:rsidRDefault="002E2B33">
      <w:pPr>
        <w:numPr>
          <w:ilvl w:val="0"/>
          <w:numId w:val="69"/>
        </w:numPr>
        <w:spacing w:after="169"/>
        <w:ind w:right="63"/>
      </w:pPr>
      <w:r>
        <w:lastRenderedPageBreak/>
        <w:t>Trong quá trình thực hiện,</w:t>
      </w:r>
      <w:r>
        <w:t xml:space="preserve"> nếu có vướng mắc hoặc vấn đề phát sinh cần điều chỉnh, bổ sung; các cơ quan, đơn vị, địa phương chủ động phối hợp với Sở Thông tin và Truyền thông tìm phương án giải quyết, báo cáo UBND thành phố xem xét, quyết định. </w:t>
      </w:r>
    </w:p>
    <w:p w14:paraId="53042767" w14:textId="77777777" w:rsidR="008C44AF" w:rsidRDefault="002E2B33">
      <w:pPr>
        <w:spacing w:after="148"/>
        <w:ind w:left="-15" w:right="63"/>
      </w:pPr>
      <w:r>
        <w:t xml:space="preserve">đ) UBND quận Ngũ Hành Sơn triển khai </w:t>
      </w:r>
      <w:r>
        <w:t xml:space="preserve">xây dựng đề án/kế hoạch thí điểm chuyển đổi số trên địa bàn quận giai đoạn 2021-2025, trình UBND thành phố để triển khai thực hiện. </w:t>
      </w:r>
    </w:p>
    <w:p w14:paraId="616875C1" w14:textId="77777777" w:rsidR="008C44AF" w:rsidRDefault="002E2B33">
      <w:pPr>
        <w:numPr>
          <w:ilvl w:val="0"/>
          <w:numId w:val="69"/>
        </w:numPr>
        <w:spacing w:after="169"/>
        <w:ind w:right="63"/>
      </w:pPr>
      <w:r>
        <w:t xml:space="preserve">UBND các phường, xã được lựa chọn triển khai thí điểm chuyển đổi số xây dựng kế hoạch chi tiết triển khai thực hiện, trong </w:t>
      </w:r>
      <w:r>
        <w:t xml:space="preserve">đó tập trung công tác truyền thông, phổ biến, tập huấn các kỹ năng số cơ bản cho người dân; bảo đảm hoàn thành ít nhất 80% tiêu chí chuyển đổi số cấp phường, xã, trong đó ưu tiên các tiêu chí đặc thù địa phương, các tiêu chí có tác động lan tỏa,... </w:t>
      </w:r>
    </w:p>
    <w:p w14:paraId="7F7A570F" w14:textId="77777777" w:rsidR="008C44AF" w:rsidRDefault="002E2B33">
      <w:pPr>
        <w:pStyle w:val="u3"/>
        <w:ind w:left="715" w:right="61"/>
      </w:pPr>
      <w:r>
        <w:t>7. Thà</w:t>
      </w:r>
      <w:r>
        <w:t xml:space="preserve">nh Đoàn Đà Nẵng </w:t>
      </w:r>
    </w:p>
    <w:p w14:paraId="136AD483" w14:textId="77777777" w:rsidR="008C44AF" w:rsidRDefault="002E2B33">
      <w:pPr>
        <w:numPr>
          <w:ilvl w:val="0"/>
          <w:numId w:val="70"/>
        </w:numPr>
        <w:spacing w:after="152"/>
        <w:ind w:right="63"/>
      </w:pPr>
      <w:r>
        <w:t xml:space="preserve">Tuyên truyền, hướng dẫn chuyển đổi số cho toàn thể Đoàn thanh niên; </w:t>
      </w:r>
    </w:p>
    <w:p w14:paraId="04675506" w14:textId="77777777" w:rsidR="008C44AF" w:rsidRDefault="002E2B33">
      <w:pPr>
        <w:numPr>
          <w:ilvl w:val="0"/>
          <w:numId w:val="70"/>
        </w:numPr>
        <w:spacing w:after="175"/>
        <w:ind w:right="63"/>
      </w:pPr>
      <w:r>
        <w:t xml:space="preserve">Triển khai giao Đoàn thanh niên cơ sở tuyên truyền về chuyển đổi số cho người dân, doanh nghiệp trên địa bàn; đồng thời hướng dẫn sử dụng các tiện ích, chức năng các ứng </w:t>
      </w:r>
      <w:r>
        <w:t xml:space="preserve">dụng cụ thể. </w:t>
      </w:r>
    </w:p>
    <w:p w14:paraId="0B3579D6" w14:textId="77777777" w:rsidR="008C44AF" w:rsidRDefault="002E2B33">
      <w:pPr>
        <w:pStyle w:val="u3"/>
        <w:ind w:left="0" w:right="61" w:firstLine="708"/>
      </w:pPr>
      <w:r>
        <w:t xml:space="preserve">8. Đài Phát thanh - Truyền hình Đà Nẵng, Báo Đà Nẵng, Cổng Thông tin điện tử thành phố và các cơ quan truyền thông, báo chí trên địa bàn thành phố </w:t>
      </w:r>
    </w:p>
    <w:p w14:paraId="1D8FB221" w14:textId="77777777" w:rsidR="008C44AF" w:rsidRDefault="002E2B33">
      <w:pPr>
        <w:numPr>
          <w:ilvl w:val="0"/>
          <w:numId w:val="71"/>
        </w:numPr>
        <w:spacing w:after="133"/>
        <w:ind w:right="63"/>
      </w:pPr>
      <w:r>
        <w:t>Tuyên truyền chuyển đổi nhận thức của xã hội về chuyển đổi số thông qua các kênh truyền thông,</w:t>
      </w:r>
      <w:r>
        <w:t xml:space="preserve"> chuyên trang, chuyên mục trên các chương trình truyền thanh, truyền hình.  </w:t>
      </w:r>
    </w:p>
    <w:p w14:paraId="2CB155FC" w14:textId="77777777" w:rsidR="008C44AF" w:rsidRDefault="002E2B33">
      <w:pPr>
        <w:numPr>
          <w:ilvl w:val="0"/>
          <w:numId w:val="71"/>
        </w:numPr>
        <w:spacing w:after="6"/>
        <w:ind w:right="63"/>
      </w:pPr>
      <w:r>
        <w:t xml:space="preserve">Phổ biến, lan tỏa câu chuyện thành công, tôn vinh gương thành công </w:t>
      </w:r>
    </w:p>
    <w:p w14:paraId="2A3C6EA7" w14:textId="77777777" w:rsidR="008C44AF" w:rsidRDefault="002E2B33">
      <w:pPr>
        <w:spacing w:after="162"/>
        <w:ind w:left="-15" w:right="63" w:firstLine="0"/>
      </w:pPr>
      <w:r>
        <w:t xml:space="preserve">điển hình về chuyển đổi số. </w:t>
      </w:r>
    </w:p>
    <w:p w14:paraId="6B6DC8CB" w14:textId="77777777" w:rsidR="008C44AF" w:rsidRDefault="002E2B33">
      <w:pPr>
        <w:pStyle w:val="u3"/>
        <w:ind w:left="715" w:right="61"/>
      </w:pPr>
      <w:r>
        <w:t>9. Phòng Thương mại và Công nghiệp Việt Nam - Chi nhánh Đà Nẵng, các hội, hiệp hội</w:t>
      </w:r>
      <w:r>
        <w:t xml:space="preserve"> </w:t>
      </w:r>
    </w:p>
    <w:p w14:paraId="6DBD0290" w14:textId="77777777" w:rsidR="008C44AF" w:rsidRDefault="002E2B33">
      <w:pPr>
        <w:numPr>
          <w:ilvl w:val="0"/>
          <w:numId w:val="72"/>
        </w:numPr>
        <w:spacing w:after="0"/>
        <w:ind w:right="63"/>
      </w:pPr>
      <w:r>
        <w:t xml:space="preserve">Truyền thông, nâng cao nhận thức, phổ biến kiến thức, đào tạo, tư vấn, </w:t>
      </w:r>
    </w:p>
    <w:p w14:paraId="07184108" w14:textId="77777777" w:rsidR="008C44AF" w:rsidRDefault="002E2B33">
      <w:pPr>
        <w:ind w:left="-15" w:right="63" w:firstLine="0"/>
      </w:pPr>
      <w:r>
        <w:t xml:space="preserve">hỗ trợ triển khai chuyển đổi số trong doanh nghiệp.  </w:t>
      </w:r>
    </w:p>
    <w:p w14:paraId="488386FA" w14:textId="77777777" w:rsidR="008C44AF" w:rsidRDefault="002E2B33">
      <w:pPr>
        <w:numPr>
          <w:ilvl w:val="0"/>
          <w:numId w:val="72"/>
        </w:numPr>
        <w:ind w:right="63"/>
      </w:pPr>
      <w:r>
        <w:lastRenderedPageBreak/>
        <w:t xml:space="preserve">Tổ chức các hội thảo, diễn đàn, đối thoại về </w:t>
      </w:r>
      <w:r>
        <w:t xml:space="preserve">chuyển đổi số; tham gia góp ý, phản biện cho các chương trình, kế hoạch, chính sách của thành phố về chuyển đổi số, xây dựng chính quyền điện tử, thành phố thông minh. </w:t>
      </w:r>
    </w:p>
    <w:p w14:paraId="78DE1210" w14:textId="77777777" w:rsidR="008C44AF" w:rsidRDefault="002E2B33">
      <w:pPr>
        <w:numPr>
          <w:ilvl w:val="0"/>
          <w:numId w:val="72"/>
        </w:numPr>
        <w:spacing w:after="158"/>
        <w:ind w:right="63"/>
      </w:pPr>
      <w:r>
        <w:t xml:space="preserve">Tổ chức kết nối, hợp tác giữa các doanh nghiệp công nghệ số với các doanh nghiệp thuộc </w:t>
      </w:r>
      <w:r>
        <w:t xml:space="preserve">lĩnh vực ngành nghề khác, hỗ trợ thúc đẩy ứng dụng công nghệ số và triển khai chuyển đổi số trong doanh nghiệp. </w:t>
      </w:r>
    </w:p>
    <w:p w14:paraId="7A67E991" w14:textId="77777777" w:rsidR="008C44AF" w:rsidRDefault="002E2B33">
      <w:pPr>
        <w:pStyle w:val="u3"/>
        <w:ind w:left="715" w:right="61"/>
      </w:pPr>
      <w:r>
        <w:t xml:space="preserve">10. Các doanh nghiệp công nghệ số trên địa bàn thành phố </w:t>
      </w:r>
    </w:p>
    <w:p w14:paraId="7F786652" w14:textId="77777777" w:rsidR="008C44AF" w:rsidRDefault="002E2B33">
      <w:pPr>
        <w:spacing w:after="0"/>
        <w:ind w:left="708" w:right="63" w:firstLine="0"/>
      </w:pPr>
      <w:r>
        <w:t xml:space="preserve">a) Triển khai chuyển đổi số cho doanh nghiệp mình và để dẫn dắt các </w:t>
      </w:r>
    </w:p>
    <w:p w14:paraId="48FA415D" w14:textId="77777777" w:rsidR="008C44AF" w:rsidRDefault="002E2B33">
      <w:pPr>
        <w:ind w:left="-15" w:right="63" w:firstLine="0"/>
      </w:pPr>
      <w:r>
        <w:t>doanh nghiệp ngà</w:t>
      </w:r>
      <w:r>
        <w:t xml:space="preserve">nh nghề khác trên địa bàn thành phố chuyển đổi số. </w:t>
      </w:r>
    </w:p>
    <w:p w14:paraId="43AA6414" w14:textId="77777777" w:rsidR="008C44AF" w:rsidRDefault="002E2B33">
      <w:pPr>
        <w:spacing w:after="0"/>
        <w:ind w:left="708" w:right="63" w:firstLine="0"/>
      </w:pPr>
      <w:r>
        <w:t xml:space="preserve">a) Xây dựng kế hoạch hỗ trợ các doanh nghiệp ngành nghề khác và người </w:t>
      </w:r>
    </w:p>
    <w:p w14:paraId="7ACE1E31" w14:textId="77777777" w:rsidR="008C44AF" w:rsidRDefault="002E2B33">
      <w:pPr>
        <w:spacing w:after="161"/>
        <w:ind w:left="-15" w:right="63" w:firstLine="0"/>
      </w:pPr>
      <w:r>
        <w:t xml:space="preserve">dân, khách hàng của mình trong chuyển đổi số. </w:t>
      </w:r>
    </w:p>
    <w:p w14:paraId="50693037" w14:textId="77777777" w:rsidR="008C44AF" w:rsidRDefault="002E2B33">
      <w:pPr>
        <w:pStyle w:val="u3"/>
        <w:ind w:left="715" w:right="61"/>
      </w:pPr>
      <w:r>
        <w:t xml:space="preserve">11. Đại học Đà Nẵng và các trường học, cơ sở đào tạo </w:t>
      </w:r>
    </w:p>
    <w:p w14:paraId="6E6B95E7" w14:textId="77777777" w:rsidR="008C44AF" w:rsidRDefault="002E2B33">
      <w:pPr>
        <w:numPr>
          <w:ilvl w:val="0"/>
          <w:numId w:val="73"/>
        </w:numPr>
        <w:ind w:right="63" w:hanging="314"/>
      </w:pPr>
      <w:r>
        <w:t>Đưa nội dung chuyển đổi số vào c</w:t>
      </w:r>
      <w:r>
        <w:t xml:space="preserve">hương trình đào tạo của mình; </w:t>
      </w:r>
    </w:p>
    <w:p w14:paraId="3062BCA6" w14:textId="77777777" w:rsidR="008C44AF" w:rsidRDefault="002E2B33">
      <w:pPr>
        <w:numPr>
          <w:ilvl w:val="0"/>
          <w:numId w:val="73"/>
        </w:numPr>
        <w:spacing w:after="12"/>
        <w:ind w:right="63" w:hanging="314"/>
      </w:pPr>
      <w:r>
        <w:t xml:space="preserve">Triển khai hợp tác, nghiên cứu, phát triển và đổi mới sáng tạo trên môi </w:t>
      </w:r>
    </w:p>
    <w:p w14:paraId="56EBFE5A" w14:textId="77777777" w:rsidR="008C44AF" w:rsidRDefault="002E2B33">
      <w:pPr>
        <w:spacing w:after="162"/>
        <w:ind w:left="-15" w:right="63" w:firstLine="0"/>
      </w:pPr>
      <w:r>
        <w:t xml:space="preserve">trường số </w:t>
      </w:r>
    </w:p>
    <w:p w14:paraId="36899890" w14:textId="77777777" w:rsidR="008C44AF" w:rsidRDefault="002E2B33">
      <w:pPr>
        <w:pStyle w:val="u3"/>
        <w:ind w:left="715" w:right="61"/>
      </w:pPr>
      <w:r>
        <w:t xml:space="preserve">12. Các doanh nghiệp và cộng đồng xã hội </w:t>
      </w:r>
    </w:p>
    <w:p w14:paraId="57AEAC4B" w14:textId="77777777" w:rsidR="008C44AF" w:rsidRDefault="002E2B33">
      <w:pPr>
        <w:numPr>
          <w:ilvl w:val="0"/>
          <w:numId w:val="74"/>
        </w:numPr>
        <w:ind w:right="63"/>
      </w:pPr>
      <w:r>
        <w:t>Căn cứ định hướng trong Đề án này, các doanh nghiệp chủ động xây dựng và triển khai kế hoạch chuyển</w:t>
      </w:r>
      <w:r>
        <w:t xml:space="preserve"> đổi số trong doanh nghiệp, chuyển đổi sang cung cấp sản phẩm, dịch vụ trên các nền tảng số, sản xuất thông minh thông qua việc tái cấu trúc doanh nghiệp, tái đánh giá chuỗi giá trị, nâng cao năng lực nội tại của doanh nghiệp; khai thác tối đa Quỹ phát tri</w:t>
      </w:r>
      <w:r>
        <w:t xml:space="preserve">ển khoa học và công nghệ của doanh nghiệp và các nguồn lực khác để tăng cường đầu tư cho các hoạt động chuyển đổi số. </w:t>
      </w:r>
    </w:p>
    <w:p w14:paraId="6314AD3C" w14:textId="77777777" w:rsidR="008C44AF" w:rsidRDefault="002E2B33">
      <w:pPr>
        <w:numPr>
          <w:ilvl w:val="0"/>
          <w:numId w:val="74"/>
        </w:numPr>
        <w:ind w:right="63"/>
      </w:pPr>
      <w:r>
        <w:t xml:space="preserve">Cộng đồng dân cư, tổ dân phố, hộ gia đình, các tổ chức, cá nhân chủ động, tích cực nâng cao các kỹ </w:t>
      </w:r>
      <w:r>
        <w:t xml:space="preserve">năng ứng dụng công nghệ số, nâng cao nhận thức về chuyển đổi số. </w:t>
      </w:r>
    </w:p>
    <w:p w14:paraId="2B46B788" w14:textId="77777777" w:rsidR="008C44AF" w:rsidRDefault="008C44AF">
      <w:pPr>
        <w:sectPr w:rsidR="008C44AF">
          <w:headerReference w:type="even" r:id="rId55"/>
          <w:headerReference w:type="default" r:id="rId56"/>
          <w:footerReference w:type="even" r:id="rId57"/>
          <w:footerReference w:type="default" r:id="rId58"/>
          <w:headerReference w:type="first" r:id="rId59"/>
          <w:footerReference w:type="first" r:id="rId60"/>
          <w:pgSz w:w="11906" w:h="16841"/>
          <w:pgMar w:top="1471" w:right="1060" w:bottom="1151" w:left="1702" w:header="724" w:footer="2" w:gutter="0"/>
          <w:cols w:space="720"/>
        </w:sectPr>
      </w:pPr>
    </w:p>
    <w:p w14:paraId="52FBA2FD" w14:textId="77777777" w:rsidR="008C44AF" w:rsidRDefault="002E2B33">
      <w:pPr>
        <w:pStyle w:val="u1"/>
        <w:ind w:left="583" w:right="3"/>
      </w:pPr>
      <w:r>
        <w:lastRenderedPageBreak/>
        <w:t xml:space="preserve">Phụ lục I DANH MỤC NHIỆM VỤ TRIỂN KHAI ĐỀ ÁN CHUYỂN ĐỔI SỐ </w:t>
      </w:r>
    </w:p>
    <w:p w14:paraId="1AA8A1CC" w14:textId="77777777" w:rsidR="008C44AF" w:rsidRDefault="002E2B33">
      <w:pPr>
        <w:spacing w:after="10" w:line="266" w:lineRule="auto"/>
        <w:ind w:left="634" w:hanging="10"/>
      </w:pPr>
      <w:r>
        <w:rPr>
          <w:i/>
        </w:rPr>
        <w:t xml:space="preserve">(Ban hành kèm theo Quyết định số       /QĐ-UBND ngày      tháng    năm     của Ủy ban nhân dân thành phố Đà Nẵng) </w:t>
      </w:r>
    </w:p>
    <w:p w14:paraId="5253D970" w14:textId="77777777" w:rsidR="008C44AF" w:rsidRDefault="002E2B33">
      <w:pPr>
        <w:spacing w:after="18" w:line="259" w:lineRule="auto"/>
        <w:ind w:left="639" w:firstLine="0"/>
        <w:jc w:val="center"/>
      </w:pPr>
      <w:r>
        <w:rPr>
          <w:i/>
        </w:rPr>
        <w:t xml:space="preserve"> </w:t>
      </w:r>
    </w:p>
    <w:p w14:paraId="75C97EB7" w14:textId="77777777" w:rsidR="008C44AF" w:rsidRDefault="002E2B33">
      <w:pPr>
        <w:spacing w:after="0" w:line="259" w:lineRule="auto"/>
        <w:ind w:left="639" w:firstLine="0"/>
        <w:jc w:val="center"/>
      </w:pPr>
      <w:r>
        <w:rPr>
          <w:i/>
        </w:rPr>
        <w:t xml:space="preserve"> </w:t>
      </w:r>
    </w:p>
    <w:tbl>
      <w:tblPr>
        <w:tblStyle w:val="TableGrid"/>
        <w:tblW w:w="13888" w:type="dxa"/>
        <w:tblInd w:w="154" w:type="dxa"/>
        <w:tblCellMar>
          <w:top w:w="14" w:type="dxa"/>
          <w:left w:w="106" w:type="dxa"/>
          <w:bottom w:w="0" w:type="dxa"/>
          <w:right w:w="43" w:type="dxa"/>
        </w:tblCellMar>
        <w:tblLook w:val="04A0" w:firstRow="1" w:lastRow="0" w:firstColumn="1" w:lastColumn="0" w:noHBand="0" w:noVBand="1"/>
      </w:tblPr>
      <w:tblGrid>
        <w:gridCol w:w="797"/>
        <w:gridCol w:w="5294"/>
        <w:gridCol w:w="1673"/>
        <w:gridCol w:w="1728"/>
        <w:gridCol w:w="1561"/>
        <w:gridCol w:w="2835"/>
      </w:tblGrid>
      <w:tr w:rsidR="008C44AF" w14:paraId="488702E9" w14:textId="77777777">
        <w:trPr>
          <w:trHeight w:val="610"/>
        </w:trPr>
        <w:tc>
          <w:tcPr>
            <w:tcW w:w="797" w:type="dxa"/>
            <w:tcBorders>
              <w:top w:val="single" w:sz="4" w:space="0" w:color="000000"/>
              <w:left w:val="single" w:sz="4" w:space="0" w:color="000000"/>
              <w:bottom w:val="single" w:sz="4" w:space="0" w:color="000000"/>
              <w:right w:val="single" w:sz="4" w:space="0" w:color="000000"/>
            </w:tcBorders>
            <w:vAlign w:val="center"/>
          </w:tcPr>
          <w:p w14:paraId="4E0F3B4D" w14:textId="77777777" w:rsidR="008C44AF" w:rsidRDefault="002E2B33">
            <w:pPr>
              <w:spacing w:after="0" w:line="259" w:lineRule="auto"/>
              <w:ind w:left="46" w:firstLine="0"/>
              <w:jc w:val="left"/>
            </w:pPr>
            <w:r>
              <w:rPr>
                <w:b/>
                <w:sz w:val="26"/>
              </w:rPr>
              <w:t xml:space="preserve">STT </w:t>
            </w:r>
          </w:p>
        </w:tc>
        <w:tc>
          <w:tcPr>
            <w:tcW w:w="5295" w:type="dxa"/>
            <w:tcBorders>
              <w:top w:val="single" w:sz="4" w:space="0" w:color="000000"/>
              <w:left w:val="single" w:sz="4" w:space="0" w:color="000000"/>
              <w:bottom w:val="single" w:sz="4" w:space="0" w:color="000000"/>
              <w:right w:val="single" w:sz="4" w:space="0" w:color="000000"/>
            </w:tcBorders>
            <w:vAlign w:val="center"/>
          </w:tcPr>
          <w:p w14:paraId="3962C686" w14:textId="77777777" w:rsidR="008C44AF" w:rsidRDefault="002E2B33">
            <w:pPr>
              <w:spacing w:after="0" w:line="259" w:lineRule="auto"/>
              <w:ind w:left="0" w:right="65" w:firstLine="0"/>
              <w:jc w:val="center"/>
            </w:pPr>
            <w:r>
              <w:rPr>
                <w:b/>
                <w:sz w:val="26"/>
              </w:rPr>
              <w:t xml:space="preserve">Nội dung nhiệm vụ </w:t>
            </w:r>
          </w:p>
        </w:tc>
        <w:tc>
          <w:tcPr>
            <w:tcW w:w="1673" w:type="dxa"/>
            <w:tcBorders>
              <w:top w:val="single" w:sz="4" w:space="0" w:color="000000"/>
              <w:left w:val="single" w:sz="4" w:space="0" w:color="000000"/>
              <w:bottom w:val="single" w:sz="4" w:space="0" w:color="000000"/>
              <w:right w:val="single" w:sz="4" w:space="0" w:color="000000"/>
            </w:tcBorders>
          </w:tcPr>
          <w:p w14:paraId="1D66DC72" w14:textId="77777777" w:rsidR="008C44AF" w:rsidRDefault="002E2B33">
            <w:pPr>
              <w:spacing w:after="0" w:line="259" w:lineRule="auto"/>
              <w:ind w:left="0" w:firstLine="0"/>
              <w:jc w:val="center"/>
            </w:pPr>
            <w:r>
              <w:rPr>
                <w:b/>
                <w:sz w:val="26"/>
              </w:rPr>
              <w:t xml:space="preserve">Cơ quan chủ trì </w:t>
            </w:r>
          </w:p>
        </w:tc>
        <w:tc>
          <w:tcPr>
            <w:tcW w:w="1728" w:type="dxa"/>
            <w:tcBorders>
              <w:top w:val="single" w:sz="4" w:space="0" w:color="000000"/>
              <w:left w:val="single" w:sz="4" w:space="0" w:color="000000"/>
              <w:bottom w:val="single" w:sz="4" w:space="0" w:color="000000"/>
              <w:right w:val="single" w:sz="4" w:space="0" w:color="000000"/>
            </w:tcBorders>
          </w:tcPr>
          <w:p w14:paraId="0E23CC1F" w14:textId="77777777" w:rsidR="008C44AF" w:rsidRDefault="002E2B33">
            <w:pPr>
              <w:spacing w:after="0" w:line="259" w:lineRule="auto"/>
              <w:ind w:left="34" w:right="34" w:firstLine="0"/>
              <w:jc w:val="center"/>
            </w:pPr>
            <w:r>
              <w:rPr>
                <w:b/>
                <w:sz w:val="26"/>
              </w:rPr>
              <w:t xml:space="preserve">Cơ quan phối hợp </w:t>
            </w:r>
          </w:p>
        </w:tc>
        <w:tc>
          <w:tcPr>
            <w:tcW w:w="1561" w:type="dxa"/>
            <w:tcBorders>
              <w:top w:val="single" w:sz="4" w:space="0" w:color="000000"/>
              <w:left w:val="single" w:sz="4" w:space="0" w:color="000000"/>
              <w:bottom w:val="single" w:sz="4" w:space="0" w:color="000000"/>
              <w:right w:val="single" w:sz="4" w:space="0" w:color="000000"/>
            </w:tcBorders>
          </w:tcPr>
          <w:p w14:paraId="0E5A786A" w14:textId="77777777" w:rsidR="008C44AF" w:rsidRDefault="002E2B33">
            <w:pPr>
              <w:spacing w:after="0" w:line="259" w:lineRule="auto"/>
              <w:ind w:left="0" w:firstLine="0"/>
              <w:jc w:val="center"/>
            </w:pPr>
            <w:r>
              <w:rPr>
                <w:b/>
                <w:sz w:val="26"/>
              </w:rPr>
              <w:t xml:space="preserve">Thời gian thực hiện </w:t>
            </w:r>
          </w:p>
        </w:tc>
        <w:tc>
          <w:tcPr>
            <w:tcW w:w="2835" w:type="dxa"/>
            <w:tcBorders>
              <w:top w:val="single" w:sz="4" w:space="0" w:color="000000"/>
              <w:left w:val="single" w:sz="4" w:space="0" w:color="000000"/>
              <w:bottom w:val="single" w:sz="4" w:space="0" w:color="000000"/>
              <w:right w:val="single" w:sz="4" w:space="0" w:color="000000"/>
            </w:tcBorders>
            <w:vAlign w:val="center"/>
          </w:tcPr>
          <w:p w14:paraId="3FCA21FF" w14:textId="77777777" w:rsidR="008C44AF" w:rsidRDefault="002E2B33">
            <w:pPr>
              <w:spacing w:after="0" w:line="259" w:lineRule="auto"/>
              <w:ind w:left="0" w:right="68" w:firstLine="0"/>
              <w:jc w:val="center"/>
            </w:pPr>
            <w:r>
              <w:rPr>
                <w:b/>
                <w:sz w:val="26"/>
              </w:rPr>
              <w:t xml:space="preserve">Ghi chú </w:t>
            </w:r>
          </w:p>
        </w:tc>
      </w:tr>
      <w:tr w:rsidR="008C44AF" w14:paraId="698AB041" w14:textId="77777777">
        <w:trPr>
          <w:trHeight w:val="586"/>
        </w:trPr>
        <w:tc>
          <w:tcPr>
            <w:tcW w:w="797" w:type="dxa"/>
            <w:tcBorders>
              <w:top w:val="single" w:sz="4" w:space="0" w:color="000000"/>
              <w:left w:val="single" w:sz="4" w:space="0" w:color="000000"/>
              <w:bottom w:val="single" w:sz="4" w:space="0" w:color="000000"/>
              <w:right w:val="single" w:sz="4" w:space="0" w:color="000000"/>
            </w:tcBorders>
            <w:vAlign w:val="center"/>
          </w:tcPr>
          <w:p w14:paraId="7E878539" w14:textId="77777777" w:rsidR="008C44AF" w:rsidRDefault="002E2B33">
            <w:pPr>
              <w:spacing w:after="0" w:line="259" w:lineRule="auto"/>
              <w:ind w:left="0" w:right="62" w:firstLine="0"/>
              <w:jc w:val="center"/>
            </w:pPr>
            <w:r>
              <w:rPr>
                <w:b/>
                <w:sz w:val="26"/>
              </w:rPr>
              <w:t xml:space="preserve">1 </w:t>
            </w:r>
          </w:p>
        </w:tc>
        <w:tc>
          <w:tcPr>
            <w:tcW w:w="5295" w:type="dxa"/>
            <w:tcBorders>
              <w:top w:val="single" w:sz="4" w:space="0" w:color="000000"/>
              <w:left w:val="single" w:sz="4" w:space="0" w:color="000000"/>
              <w:bottom w:val="single" w:sz="4" w:space="0" w:color="000000"/>
              <w:right w:val="single" w:sz="4" w:space="0" w:color="000000"/>
            </w:tcBorders>
            <w:vAlign w:val="center"/>
          </w:tcPr>
          <w:p w14:paraId="300EE115" w14:textId="77777777" w:rsidR="008C44AF" w:rsidRDefault="002E2B33">
            <w:pPr>
              <w:spacing w:after="0" w:line="259" w:lineRule="auto"/>
              <w:ind w:left="2" w:firstLine="0"/>
              <w:jc w:val="left"/>
            </w:pPr>
            <w:r>
              <w:rPr>
                <w:b/>
                <w:sz w:val="26"/>
              </w:rPr>
              <w:t xml:space="preserve">Chuyển đổi nhận thức </w:t>
            </w:r>
          </w:p>
        </w:tc>
        <w:tc>
          <w:tcPr>
            <w:tcW w:w="1673" w:type="dxa"/>
            <w:tcBorders>
              <w:top w:val="single" w:sz="4" w:space="0" w:color="000000"/>
              <w:left w:val="single" w:sz="4" w:space="0" w:color="000000"/>
              <w:bottom w:val="single" w:sz="4" w:space="0" w:color="000000"/>
              <w:right w:val="single" w:sz="4" w:space="0" w:color="000000"/>
            </w:tcBorders>
            <w:vAlign w:val="center"/>
          </w:tcPr>
          <w:p w14:paraId="45DDA265" w14:textId="77777777" w:rsidR="008C44AF" w:rsidRDefault="002E2B33">
            <w:pPr>
              <w:spacing w:after="0" w:line="259" w:lineRule="auto"/>
              <w:ind w:left="2" w:firstLine="0"/>
              <w:jc w:val="left"/>
            </w:pPr>
            <w:r>
              <w:rPr>
                <w:sz w:val="26"/>
              </w:rPr>
              <w:t xml:space="preserve"> </w:t>
            </w:r>
          </w:p>
        </w:tc>
        <w:tc>
          <w:tcPr>
            <w:tcW w:w="1728" w:type="dxa"/>
            <w:tcBorders>
              <w:top w:val="single" w:sz="4" w:space="0" w:color="000000"/>
              <w:left w:val="single" w:sz="4" w:space="0" w:color="000000"/>
              <w:bottom w:val="single" w:sz="4" w:space="0" w:color="000000"/>
              <w:right w:val="single" w:sz="4" w:space="0" w:color="000000"/>
            </w:tcBorders>
            <w:vAlign w:val="center"/>
          </w:tcPr>
          <w:p w14:paraId="62ABC645"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72E22D24" w14:textId="77777777" w:rsidR="008C44AF" w:rsidRDefault="002E2B33">
            <w:pPr>
              <w:spacing w:after="0" w:line="259" w:lineRule="auto"/>
              <w:ind w:left="3" w:firstLine="0"/>
              <w:jc w:val="center"/>
            </w:pPr>
            <w:r>
              <w:rPr>
                <w:sz w:val="26"/>
              </w:rPr>
              <w:t xml:space="preserve"> </w:t>
            </w:r>
          </w:p>
        </w:tc>
        <w:tc>
          <w:tcPr>
            <w:tcW w:w="2835" w:type="dxa"/>
            <w:tcBorders>
              <w:top w:val="single" w:sz="4" w:space="0" w:color="000000"/>
              <w:left w:val="single" w:sz="4" w:space="0" w:color="000000"/>
              <w:bottom w:val="single" w:sz="4" w:space="0" w:color="000000"/>
              <w:right w:val="single" w:sz="4" w:space="0" w:color="000000"/>
            </w:tcBorders>
            <w:vAlign w:val="center"/>
          </w:tcPr>
          <w:p w14:paraId="69EAA361" w14:textId="77777777" w:rsidR="008C44AF" w:rsidRDefault="002E2B33">
            <w:pPr>
              <w:spacing w:after="0" w:line="259" w:lineRule="auto"/>
              <w:ind w:left="2" w:firstLine="0"/>
              <w:jc w:val="left"/>
            </w:pPr>
            <w:r>
              <w:rPr>
                <w:sz w:val="26"/>
              </w:rPr>
              <w:t xml:space="preserve"> </w:t>
            </w:r>
          </w:p>
        </w:tc>
      </w:tr>
      <w:tr w:rsidR="008C44AF" w14:paraId="6BE08F5C" w14:textId="77777777">
        <w:trPr>
          <w:trHeight w:val="4196"/>
        </w:trPr>
        <w:tc>
          <w:tcPr>
            <w:tcW w:w="797" w:type="dxa"/>
            <w:tcBorders>
              <w:top w:val="single" w:sz="4" w:space="0" w:color="000000"/>
              <w:left w:val="single" w:sz="4" w:space="0" w:color="000000"/>
              <w:bottom w:val="single" w:sz="4" w:space="0" w:color="000000"/>
              <w:right w:val="single" w:sz="4" w:space="0" w:color="000000"/>
            </w:tcBorders>
            <w:vAlign w:val="center"/>
          </w:tcPr>
          <w:p w14:paraId="08989CA9" w14:textId="77777777" w:rsidR="008C44AF" w:rsidRDefault="002E2B33">
            <w:pPr>
              <w:spacing w:after="0" w:line="259" w:lineRule="auto"/>
              <w:ind w:left="0" w:right="65" w:firstLine="0"/>
              <w:jc w:val="center"/>
            </w:pPr>
            <w:r>
              <w:rPr>
                <w:sz w:val="24"/>
              </w:rPr>
              <w:t xml:space="preserve">1.1 </w:t>
            </w:r>
          </w:p>
        </w:tc>
        <w:tc>
          <w:tcPr>
            <w:tcW w:w="5295" w:type="dxa"/>
            <w:tcBorders>
              <w:top w:val="single" w:sz="4" w:space="0" w:color="000000"/>
              <w:left w:val="single" w:sz="4" w:space="0" w:color="000000"/>
              <w:bottom w:val="single" w:sz="4" w:space="0" w:color="000000"/>
              <w:right w:val="single" w:sz="4" w:space="0" w:color="000000"/>
            </w:tcBorders>
          </w:tcPr>
          <w:p w14:paraId="61BEBA36" w14:textId="77777777" w:rsidR="008C44AF" w:rsidRDefault="002E2B33">
            <w:pPr>
              <w:spacing w:after="0" w:line="259" w:lineRule="auto"/>
              <w:ind w:left="2" w:right="65" w:firstLine="0"/>
            </w:pPr>
            <w:r>
              <w:rPr>
                <w:sz w:val="26"/>
              </w:rPr>
              <w:t xml:space="preserve">Người đứng đầu chịu trách nhiệm trực tiếp về chuyển đổi số trong cơ quan, tổ chức, lĩnh vực, địa bàn mình phụ trách; tổ chức phổ biến, quán triệt chủ trương của Đảng, nâng cao nhận thức của các cấp ủy Đảng, chính quyền, người dân và doanh nghiệp về sự cần </w:t>
            </w:r>
            <w:r>
              <w:rPr>
                <w:sz w:val="26"/>
              </w:rPr>
              <w:t xml:space="preserve">thiết và tính cấp thiết của chuyển đổi số; chỉ đạo tái cấu trúc, đổi mới mô hình hoạt động, điều hành và mô hình nghiệp vụ từ “truyền thống” sang sử dụng dữ liệu số. Gắn các mục tiêu, nhiệm vụ về chuyển đổi số với nghị quyết, chiến lược, chương trình hành </w:t>
            </w:r>
            <w:r>
              <w:rPr>
                <w:sz w:val="26"/>
              </w:rPr>
              <w:t xml:space="preserve">động, mục tiêu, nhiệm vụ phát triển kinh tế - xã hội, bảo đảm quốc phòng, an ninh của các cấp, các ngành </w:t>
            </w:r>
          </w:p>
        </w:tc>
        <w:tc>
          <w:tcPr>
            <w:tcW w:w="1673" w:type="dxa"/>
            <w:tcBorders>
              <w:top w:val="single" w:sz="4" w:space="0" w:color="000000"/>
              <w:left w:val="single" w:sz="4" w:space="0" w:color="000000"/>
              <w:bottom w:val="single" w:sz="4" w:space="0" w:color="000000"/>
              <w:right w:val="single" w:sz="4" w:space="0" w:color="000000"/>
            </w:tcBorders>
            <w:vAlign w:val="center"/>
          </w:tcPr>
          <w:p w14:paraId="6CFA9A02" w14:textId="77777777" w:rsidR="008C44AF" w:rsidRDefault="002E2B33">
            <w:pPr>
              <w:numPr>
                <w:ilvl w:val="0"/>
                <w:numId w:val="77"/>
              </w:numPr>
              <w:spacing w:after="0" w:line="240" w:lineRule="auto"/>
              <w:ind w:right="34" w:firstLine="0"/>
              <w:jc w:val="left"/>
            </w:pPr>
            <w:r>
              <w:rPr>
                <w:sz w:val="26"/>
              </w:rPr>
              <w:t xml:space="preserve">Các sở, ban, ngành; </w:t>
            </w:r>
          </w:p>
          <w:p w14:paraId="64F32A3F" w14:textId="77777777" w:rsidR="008C44AF" w:rsidRDefault="002E2B33">
            <w:pPr>
              <w:numPr>
                <w:ilvl w:val="0"/>
                <w:numId w:val="77"/>
              </w:numPr>
              <w:spacing w:after="0" w:line="259" w:lineRule="auto"/>
              <w:ind w:right="34" w:firstLine="0"/>
              <w:jc w:val="left"/>
            </w:pPr>
            <w:r>
              <w:rPr>
                <w:sz w:val="26"/>
              </w:rPr>
              <w:t xml:space="preserve">UBND các quận, huyện, phường, xã </w:t>
            </w:r>
          </w:p>
        </w:tc>
        <w:tc>
          <w:tcPr>
            <w:tcW w:w="1728" w:type="dxa"/>
            <w:tcBorders>
              <w:top w:val="single" w:sz="4" w:space="0" w:color="000000"/>
              <w:left w:val="single" w:sz="4" w:space="0" w:color="000000"/>
              <w:bottom w:val="single" w:sz="4" w:space="0" w:color="000000"/>
              <w:right w:val="single" w:sz="4" w:space="0" w:color="000000"/>
            </w:tcBorders>
            <w:vAlign w:val="center"/>
          </w:tcPr>
          <w:p w14:paraId="5FA8A5E6"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63F161C9" w14:textId="77777777" w:rsidR="008C44AF" w:rsidRDefault="002E2B33">
            <w:pPr>
              <w:spacing w:after="0" w:line="259" w:lineRule="auto"/>
              <w:ind w:left="137" w:firstLine="0"/>
              <w:jc w:val="left"/>
            </w:pPr>
            <w:r>
              <w:rPr>
                <w:sz w:val="26"/>
              </w:rPr>
              <w:t xml:space="preserve">Hàng năm </w:t>
            </w:r>
          </w:p>
        </w:tc>
        <w:tc>
          <w:tcPr>
            <w:tcW w:w="2835" w:type="dxa"/>
            <w:tcBorders>
              <w:top w:val="single" w:sz="4" w:space="0" w:color="000000"/>
              <w:left w:val="single" w:sz="4" w:space="0" w:color="000000"/>
              <w:bottom w:val="single" w:sz="4" w:space="0" w:color="000000"/>
              <w:right w:val="single" w:sz="4" w:space="0" w:color="000000"/>
            </w:tcBorders>
            <w:vAlign w:val="center"/>
          </w:tcPr>
          <w:p w14:paraId="3E41582D" w14:textId="77777777" w:rsidR="008C44AF" w:rsidRDefault="002E2B33">
            <w:pPr>
              <w:spacing w:after="0" w:line="259" w:lineRule="auto"/>
              <w:ind w:left="2" w:right="65" w:firstLine="0"/>
            </w:pPr>
            <w:r>
              <w:rPr>
                <w:sz w:val="26"/>
              </w:rPr>
              <w:t xml:space="preserve">Nhiệm vụ tại Điểm a, Khoản 1, Mục IV Quyết định 749/QĐ-TTg </w:t>
            </w:r>
          </w:p>
        </w:tc>
      </w:tr>
      <w:tr w:rsidR="008C44AF" w14:paraId="1FB4D2FE"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20E8B489" w14:textId="77777777" w:rsidR="008C44AF" w:rsidRDefault="002E2B33">
            <w:pPr>
              <w:spacing w:after="0" w:line="259" w:lineRule="auto"/>
              <w:ind w:left="0" w:right="65" w:firstLine="0"/>
              <w:jc w:val="center"/>
            </w:pPr>
            <w:r>
              <w:rPr>
                <w:sz w:val="26"/>
              </w:rPr>
              <w:t xml:space="preserve">1.2 </w:t>
            </w:r>
          </w:p>
        </w:tc>
        <w:tc>
          <w:tcPr>
            <w:tcW w:w="5295" w:type="dxa"/>
            <w:tcBorders>
              <w:top w:val="single" w:sz="4" w:space="0" w:color="000000"/>
              <w:left w:val="single" w:sz="4" w:space="0" w:color="000000"/>
              <w:bottom w:val="single" w:sz="4" w:space="0" w:color="000000"/>
              <w:right w:val="single" w:sz="4" w:space="0" w:color="000000"/>
            </w:tcBorders>
          </w:tcPr>
          <w:p w14:paraId="1A62A5D7" w14:textId="77777777" w:rsidR="008C44AF" w:rsidRDefault="002E2B33">
            <w:pPr>
              <w:spacing w:after="0" w:line="259" w:lineRule="auto"/>
              <w:ind w:left="2" w:right="65" w:firstLine="0"/>
            </w:pPr>
            <w:r>
              <w:rPr>
                <w:sz w:val="26"/>
              </w:rPr>
              <w:t xml:space="preserve">Phát huy vai trò liên kết chuyển đổi số giữa các cơ quan nhà nước và các tổ chức, doanh nghiệp; giữa các hội, hiệp hội ngành nghề CNTT với các hội, hiệp hội chuyên ngành trong các lĩnh vực khác để tạo hiệu ứng lan tỏa ra xã hội. </w:t>
            </w:r>
          </w:p>
        </w:tc>
        <w:tc>
          <w:tcPr>
            <w:tcW w:w="1673" w:type="dxa"/>
            <w:tcBorders>
              <w:top w:val="single" w:sz="4" w:space="0" w:color="000000"/>
              <w:left w:val="single" w:sz="4" w:space="0" w:color="000000"/>
              <w:bottom w:val="single" w:sz="4" w:space="0" w:color="000000"/>
              <w:right w:val="single" w:sz="4" w:space="0" w:color="000000"/>
            </w:tcBorders>
          </w:tcPr>
          <w:p w14:paraId="5580FA2D" w14:textId="77777777" w:rsidR="008C44AF" w:rsidRDefault="002E2B33">
            <w:pPr>
              <w:numPr>
                <w:ilvl w:val="0"/>
                <w:numId w:val="78"/>
              </w:numPr>
              <w:spacing w:after="2" w:line="238" w:lineRule="auto"/>
              <w:ind w:right="34" w:firstLine="0"/>
              <w:jc w:val="left"/>
            </w:pPr>
            <w:r>
              <w:rPr>
                <w:sz w:val="26"/>
              </w:rPr>
              <w:t xml:space="preserve">Các sở, ban, ngành; </w:t>
            </w:r>
          </w:p>
          <w:p w14:paraId="500A7EB7" w14:textId="77777777" w:rsidR="008C44AF" w:rsidRDefault="002E2B33">
            <w:pPr>
              <w:numPr>
                <w:ilvl w:val="0"/>
                <w:numId w:val="78"/>
              </w:numPr>
              <w:spacing w:after="0" w:line="259" w:lineRule="auto"/>
              <w:ind w:right="34" w:firstLine="0"/>
              <w:jc w:val="left"/>
            </w:pPr>
            <w:r>
              <w:rPr>
                <w:sz w:val="26"/>
              </w:rPr>
              <w:t xml:space="preserve">UBND các quận, huyện, phường, xã </w:t>
            </w:r>
          </w:p>
        </w:tc>
        <w:tc>
          <w:tcPr>
            <w:tcW w:w="1728" w:type="dxa"/>
            <w:tcBorders>
              <w:top w:val="single" w:sz="4" w:space="0" w:color="000000"/>
              <w:left w:val="single" w:sz="4" w:space="0" w:color="000000"/>
              <w:bottom w:val="single" w:sz="4" w:space="0" w:color="000000"/>
              <w:right w:val="single" w:sz="4" w:space="0" w:color="000000"/>
            </w:tcBorders>
            <w:vAlign w:val="center"/>
          </w:tcPr>
          <w:p w14:paraId="3DAC21AD"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0F94B29B" w14:textId="77777777" w:rsidR="008C44AF" w:rsidRDefault="002E2B33">
            <w:pPr>
              <w:spacing w:after="0" w:line="259" w:lineRule="auto"/>
              <w:ind w:left="137" w:firstLine="0"/>
              <w:jc w:val="left"/>
            </w:pPr>
            <w:r>
              <w:rPr>
                <w:sz w:val="26"/>
              </w:rPr>
              <w:t xml:space="preserve">Hàng năm </w:t>
            </w:r>
          </w:p>
        </w:tc>
        <w:tc>
          <w:tcPr>
            <w:tcW w:w="2835" w:type="dxa"/>
            <w:tcBorders>
              <w:top w:val="single" w:sz="4" w:space="0" w:color="000000"/>
              <w:left w:val="single" w:sz="4" w:space="0" w:color="000000"/>
              <w:bottom w:val="single" w:sz="4" w:space="0" w:color="000000"/>
              <w:right w:val="single" w:sz="4" w:space="0" w:color="000000"/>
            </w:tcBorders>
            <w:vAlign w:val="center"/>
          </w:tcPr>
          <w:p w14:paraId="5694A618" w14:textId="77777777" w:rsidR="008C44AF" w:rsidRDefault="002E2B33">
            <w:pPr>
              <w:spacing w:after="0" w:line="259" w:lineRule="auto"/>
              <w:ind w:left="2" w:right="65" w:firstLine="0"/>
            </w:pPr>
            <w:r>
              <w:rPr>
                <w:sz w:val="26"/>
              </w:rPr>
              <w:t xml:space="preserve">Nhiệm vụ tại Điểm b, Khoản 1, Mục IV Quyết định 749/QĐ-TTg </w:t>
            </w:r>
          </w:p>
        </w:tc>
      </w:tr>
      <w:tr w:rsidR="008C44AF" w14:paraId="11611C98" w14:textId="77777777">
        <w:trPr>
          <w:trHeight w:val="907"/>
        </w:trPr>
        <w:tc>
          <w:tcPr>
            <w:tcW w:w="797" w:type="dxa"/>
            <w:tcBorders>
              <w:top w:val="single" w:sz="4" w:space="0" w:color="000000"/>
              <w:left w:val="single" w:sz="4" w:space="0" w:color="000000"/>
              <w:bottom w:val="single" w:sz="4" w:space="0" w:color="000000"/>
              <w:right w:val="single" w:sz="4" w:space="0" w:color="000000"/>
            </w:tcBorders>
            <w:vAlign w:val="center"/>
          </w:tcPr>
          <w:p w14:paraId="770F1FCE" w14:textId="77777777" w:rsidR="008C44AF" w:rsidRDefault="002E2B33">
            <w:pPr>
              <w:spacing w:after="0" w:line="259" w:lineRule="auto"/>
              <w:ind w:left="0" w:right="65" w:firstLine="0"/>
              <w:jc w:val="center"/>
            </w:pPr>
            <w:r>
              <w:rPr>
                <w:sz w:val="26"/>
              </w:rPr>
              <w:lastRenderedPageBreak/>
              <w:t xml:space="preserve">1.3 </w:t>
            </w:r>
          </w:p>
        </w:tc>
        <w:tc>
          <w:tcPr>
            <w:tcW w:w="5295" w:type="dxa"/>
            <w:tcBorders>
              <w:top w:val="single" w:sz="4" w:space="0" w:color="000000"/>
              <w:left w:val="single" w:sz="4" w:space="0" w:color="000000"/>
              <w:bottom w:val="single" w:sz="4" w:space="0" w:color="000000"/>
              <w:right w:val="single" w:sz="4" w:space="0" w:color="000000"/>
            </w:tcBorders>
          </w:tcPr>
          <w:p w14:paraId="1A441142" w14:textId="77777777" w:rsidR="008C44AF" w:rsidRDefault="002E2B33">
            <w:pPr>
              <w:spacing w:after="0" w:line="259" w:lineRule="auto"/>
              <w:ind w:left="2" w:right="65" w:firstLine="0"/>
            </w:pPr>
            <w:r>
              <w:rPr>
                <w:sz w:val="26"/>
              </w:rPr>
              <w:t xml:space="preserve">Xây dựng Chuyên mục về Chuyển đổi số trên Cổng Thông tin điện tử thành phố, Đài Phát thanh - </w:t>
            </w:r>
            <w:r>
              <w:rPr>
                <w:sz w:val="26"/>
              </w:rPr>
              <w:t xml:space="preserve">Truyền hình Đà Nẵng, Báo Đà Nẵng và </w:t>
            </w:r>
          </w:p>
        </w:tc>
        <w:tc>
          <w:tcPr>
            <w:tcW w:w="1673" w:type="dxa"/>
            <w:tcBorders>
              <w:top w:val="single" w:sz="4" w:space="0" w:color="000000"/>
              <w:left w:val="single" w:sz="4" w:space="0" w:color="000000"/>
              <w:bottom w:val="single" w:sz="4" w:space="0" w:color="000000"/>
              <w:right w:val="single" w:sz="4" w:space="0" w:color="000000"/>
            </w:tcBorders>
          </w:tcPr>
          <w:p w14:paraId="4056C859" w14:textId="77777777" w:rsidR="008C44AF" w:rsidRDefault="002E2B33">
            <w:pPr>
              <w:spacing w:after="0" w:line="259" w:lineRule="auto"/>
              <w:ind w:left="2" w:right="68" w:firstLine="0"/>
            </w:pPr>
            <w:r>
              <w:rPr>
                <w:sz w:val="26"/>
              </w:rPr>
              <w:t xml:space="preserve">Các cơ quan truyền thông, báo chí </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0E116"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25D7F245" w14:textId="77777777" w:rsidR="008C44AF" w:rsidRDefault="002E2B33">
            <w:pPr>
              <w:spacing w:after="0" w:line="259" w:lineRule="auto"/>
              <w:ind w:left="137" w:firstLine="0"/>
              <w:jc w:val="left"/>
            </w:pPr>
            <w:r>
              <w:rPr>
                <w:sz w:val="26"/>
              </w:rPr>
              <w:t xml:space="preserve">Hàng năm </w:t>
            </w:r>
          </w:p>
        </w:tc>
        <w:tc>
          <w:tcPr>
            <w:tcW w:w="2835" w:type="dxa"/>
            <w:tcBorders>
              <w:top w:val="single" w:sz="4" w:space="0" w:color="000000"/>
              <w:left w:val="single" w:sz="4" w:space="0" w:color="000000"/>
              <w:bottom w:val="single" w:sz="4" w:space="0" w:color="000000"/>
              <w:right w:val="single" w:sz="4" w:space="0" w:color="000000"/>
            </w:tcBorders>
          </w:tcPr>
          <w:p w14:paraId="6875FC68" w14:textId="77777777" w:rsidR="008C44AF" w:rsidRDefault="002E2B33">
            <w:pPr>
              <w:spacing w:after="0" w:line="259" w:lineRule="auto"/>
              <w:ind w:left="2" w:right="65" w:firstLine="0"/>
            </w:pPr>
            <w:r>
              <w:rPr>
                <w:sz w:val="26"/>
              </w:rPr>
              <w:t xml:space="preserve">Nhiệm vụ tại Điểm c, Khoản 1, Mục IV Quyết định 749/QĐ-TTg và </w:t>
            </w:r>
          </w:p>
        </w:tc>
      </w:tr>
    </w:tbl>
    <w:p w14:paraId="55929B87" w14:textId="77777777" w:rsidR="008C44AF" w:rsidRDefault="008C44AF">
      <w:pPr>
        <w:spacing w:after="0" w:line="259" w:lineRule="auto"/>
        <w:ind w:left="-1440" w:right="15398" w:firstLine="0"/>
        <w:jc w:val="left"/>
      </w:pPr>
    </w:p>
    <w:tbl>
      <w:tblPr>
        <w:tblStyle w:val="TableGrid"/>
        <w:tblW w:w="13888" w:type="dxa"/>
        <w:tblInd w:w="154" w:type="dxa"/>
        <w:tblCellMar>
          <w:top w:w="9" w:type="dxa"/>
          <w:left w:w="106" w:type="dxa"/>
          <w:bottom w:w="0" w:type="dxa"/>
          <w:right w:w="43" w:type="dxa"/>
        </w:tblCellMar>
        <w:tblLook w:val="04A0" w:firstRow="1" w:lastRow="0" w:firstColumn="1" w:lastColumn="0" w:noHBand="0" w:noVBand="1"/>
      </w:tblPr>
      <w:tblGrid>
        <w:gridCol w:w="797"/>
        <w:gridCol w:w="5294"/>
        <w:gridCol w:w="1673"/>
        <w:gridCol w:w="1728"/>
        <w:gridCol w:w="1561"/>
        <w:gridCol w:w="2835"/>
      </w:tblGrid>
      <w:tr w:rsidR="008C44AF" w14:paraId="4E9589AC" w14:textId="77777777">
        <w:trPr>
          <w:trHeight w:val="1205"/>
        </w:trPr>
        <w:tc>
          <w:tcPr>
            <w:tcW w:w="797" w:type="dxa"/>
            <w:tcBorders>
              <w:top w:val="single" w:sz="4" w:space="0" w:color="000000"/>
              <w:left w:val="single" w:sz="4" w:space="0" w:color="000000"/>
              <w:bottom w:val="single" w:sz="4" w:space="0" w:color="000000"/>
              <w:right w:val="single" w:sz="4" w:space="0" w:color="000000"/>
            </w:tcBorders>
          </w:tcPr>
          <w:p w14:paraId="74657F9A"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74DD36EC" w14:textId="77777777" w:rsidR="008C44AF" w:rsidRDefault="002E2B33">
            <w:pPr>
              <w:spacing w:after="0" w:line="259" w:lineRule="auto"/>
              <w:ind w:left="2" w:right="65" w:firstLine="0"/>
            </w:pPr>
            <w:r>
              <w:rPr>
                <w:sz w:val="26"/>
              </w:rPr>
              <w:t xml:space="preserve">các phương tiện thông tin đại chúng. Chia sẻ, lan tỏa, phổ </w:t>
            </w:r>
            <w:r>
              <w:rPr>
                <w:sz w:val="26"/>
              </w:rPr>
              <w:t xml:space="preserve">biến câu chuyện thành công, tôn vinh gương thành công điển hình về chuyển đổi số. </w:t>
            </w:r>
          </w:p>
        </w:tc>
        <w:tc>
          <w:tcPr>
            <w:tcW w:w="1673" w:type="dxa"/>
            <w:tcBorders>
              <w:top w:val="single" w:sz="4" w:space="0" w:color="000000"/>
              <w:left w:val="single" w:sz="4" w:space="0" w:color="000000"/>
              <w:bottom w:val="single" w:sz="4" w:space="0" w:color="000000"/>
              <w:right w:val="single" w:sz="4" w:space="0" w:color="000000"/>
            </w:tcBorders>
          </w:tcPr>
          <w:p w14:paraId="6590DEDD" w14:textId="77777777" w:rsidR="008C44AF" w:rsidRDefault="008C44AF">
            <w:pPr>
              <w:spacing w:after="160" w:line="259" w:lineRule="auto"/>
              <w:ind w:left="0" w:firstLine="0"/>
              <w:jc w:val="left"/>
            </w:pPr>
          </w:p>
        </w:tc>
        <w:tc>
          <w:tcPr>
            <w:tcW w:w="1728" w:type="dxa"/>
            <w:tcBorders>
              <w:top w:val="single" w:sz="4" w:space="0" w:color="000000"/>
              <w:left w:val="single" w:sz="4" w:space="0" w:color="000000"/>
              <w:bottom w:val="single" w:sz="4" w:space="0" w:color="000000"/>
              <w:right w:val="single" w:sz="4" w:space="0" w:color="000000"/>
            </w:tcBorders>
          </w:tcPr>
          <w:p w14:paraId="01C2AA1E" w14:textId="77777777" w:rsidR="008C44AF" w:rsidRDefault="008C44AF">
            <w:pPr>
              <w:spacing w:after="160" w:line="259" w:lineRule="auto"/>
              <w:ind w:lef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2404EE9B" w14:textId="77777777" w:rsidR="008C44AF" w:rsidRDefault="008C44AF">
            <w:pPr>
              <w:spacing w:after="160" w:line="259" w:lineRule="auto"/>
              <w:ind w:lef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6C428281" w14:textId="77777777" w:rsidR="008C44AF" w:rsidRDefault="002E2B33">
            <w:pPr>
              <w:spacing w:after="0" w:line="259" w:lineRule="auto"/>
              <w:ind w:left="2" w:firstLine="0"/>
            </w:pPr>
            <w:r>
              <w:rPr>
                <w:sz w:val="26"/>
              </w:rPr>
              <w:t xml:space="preserve">tiêu chí tại Bộ chỉ số Chuyển đổi số cấp tỉnh </w:t>
            </w:r>
          </w:p>
        </w:tc>
      </w:tr>
      <w:tr w:rsidR="008C44AF" w14:paraId="11A0C933" w14:textId="77777777">
        <w:trPr>
          <w:trHeight w:val="2103"/>
        </w:trPr>
        <w:tc>
          <w:tcPr>
            <w:tcW w:w="797" w:type="dxa"/>
            <w:tcBorders>
              <w:top w:val="single" w:sz="4" w:space="0" w:color="000000"/>
              <w:left w:val="single" w:sz="4" w:space="0" w:color="000000"/>
              <w:bottom w:val="single" w:sz="4" w:space="0" w:color="000000"/>
              <w:right w:val="single" w:sz="4" w:space="0" w:color="000000"/>
            </w:tcBorders>
            <w:vAlign w:val="center"/>
          </w:tcPr>
          <w:p w14:paraId="59CF5A3C" w14:textId="77777777" w:rsidR="008C44AF" w:rsidRDefault="002E2B33">
            <w:pPr>
              <w:spacing w:after="0" w:line="259" w:lineRule="auto"/>
              <w:ind w:left="0" w:right="65" w:firstLine="0"/>
              <w:jc w:val="center"/>
            </w:pPr>
            <w:r>
              <w:rPr>
                <w:sz w:val="26"/>
              </w:rPr>
              <w:t xml:space="preserve">1.4 </w:t>
            </w:r>
          </w:p>
        </w:tc>
        <w:tc>
          <w:tcPr>
            <w:tcW w:w="5295" w:type="dxa"/>
            <w:tcBorders>
              <w:top w:val="single" w:sz="4" w:space="0" w:color="000000"/>
              <w:left w:val="single" w:sz="4" w:space="0" w:color="000000"/>
              <w:bottom w:val="single" w:sz="4" w:space="0" w:color="000000"/>
              <w:right w:val="single" w:sz="4" w:space="0" w:color="000000"/>
            </w:tcBorders>
          </w:tcPr>
          <w:p w14:paraId="02C585F8" w14:textId="77777777" w:rsidR="008C44AF" w:rsidRDefault="002E2B33">
            <w:pPr>
              <w:spacing w:after="0" w:line="259" w:lineRule="auto"/>
              <w:ind w:left="2" w:right="65" w:firstLine="0"/>
            </w:pPr>
            <w:r>
              <w:rPr>
                <w:sz w:val="26"/>
              </w:rPr>
              <w:t xml:space="preserve">Hàng năm tổ chức sự kiện “Ngày chuyển đổi số” tại thành phố Đà Nẵng kết hợp công bố </w:t>
            </w:r>
            <w:r>
              <w:rPr>
                <w:sz w:val="26"/>
              </w:rPr>
              <w:t xml:space="preserve">và quảng bá các sản phẩm Make in DaNang. Thường xuyên tổ chức các hội nghị, hội thảo, tọa đàm về chuyển đổi số, công nghệ số tại thành phố nhằm trao đổi, chia sẻ kinh nghiệm, mô hình, giải pháp đã triển khai thành công. </w:t>
            </w:r>
          </w:p>
        </w:tc>
        <w:tc>
          <w:tcPr>
            <w:tcW w:w="1673" w:type="dxa"/>
            <w:tcBorders>
              <w:top w:val="single" w:sz="4" w:space="0" w:color="000000"/>
              <w:left w:val="single" w:sz="4" w:space="0" w:color="000000"/>
              <w:bottom w:val="single" w:sz="4" w:space="0" w:color="000000"/>
              <w:right w:val="single" w:sz="4" w:space="0" w:color="000000"/>
            </w:tcBorders>
            <w:vAlign w:val="center"/>
          </w:tcPr>
          <w:p w14:paraId="6EB12A39" w14:textId="77777777" w:rsidR="008C44AF" w:rsidRDefault="002E2B33">
            <w:pPr>
              <w:spacing w:after="0" w:line="244" w:lineRule="auto"/>
              <w:ind w:left="2" w:firstLine="0"/>
            </w:pPr>
            <w:r>
              <w:rPr>
                <w:sz w:val="26"/>
              </w:rPr>
              <w:t xml:space="preserve">Sở Thông tin và Truyền </w:t>
            </w:r>
          </w:p>
          <w:p w14:paraId="1DADB037"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2B4E00ED" w14:textId="77777777" w:rsidR="008C44AF" w:rsidRDefault="002E2B33">
            <w:pPr>
              <w:numPr>
                <w:ilvl w:val="0"/>
                <w:numId w:val="79"/>
              </w:numPr>
              <w:spacing w:after="3" w:line="238" w:lineRule="auto"/>
              <w:ind w:firstLine="0"/>
              <w:jc w:val="left"/>
            </w:pPr>
            <w:r>
              <w:rPr>
                <w:sz w:val="26"/>
              </w:rPr>
              <w:t xml:space="preserve">Các </w:t>
            </w:r>
            <w:r>
              <w:rPr>
                <w:sz w:val="26"/>
              </w:rPr>
              <w:t xml:space="preserve">sở, ban, ngành; </w:t>
            </w:r>
          </w:p>
          <w:p w14:paraId="6A8660DB" w14:textId="77777777" w:rsidR="008C44AF" w:rsidRDefault="002E2B33">
            <w:pPr>
              <w:numPr>
                <w:ilvl w:val="0"/>
                <w:numId w:val="79"/>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403EACD1" w14:textId="77777777" w:rsidR="008C44AF" w:rsidRDefault="002E2B33">
            <w:pPr>
              <w:spacing w:after="0" w:line="259" w:lineRule="auto"/>
              <w:ind w:left="137" w:firstLine="0"/>
              <w:jc w:val="left"/>
            </w:pPr>
            <w:r>
              <w:rPr>
                <w:sz w:val="26"/>
              </w:rPr>
              <w:t xml:space="preserve">Hàng năm </w:t>
            </w:r>
          </w:p>
        </w:tc>
        <w:tc>
          <w:tcPr>
            <w:tcW w:w="2835" w:type="dxa"/>
            <w:tcBorders>
              <w:top w:val="single" w:sz="4" w:space="0" w:color="000000"/>
              <w:left w:val="single" w:sz="4" w:space="0" w:color="000000"/>
              <w:bottom w:val="single" w:sz="4" w:space="0" w:color="000000"/>
              <w:right w:val="single" w:sz="4" w:space="0" w:color="000000"/>
            </w:tcBorders>
            <w:vAlign w:val="center"/>
          </w:tcPr>
          <w:p w14:paraId="3F78A00C" w14:textId="77777777" w:rsidR="008C44AF" w:rsidRDefault="002E2B33">
            <w:pPr>
              <w:spacing w:after="0" w:line="259" w:lineRule="auto"/>
              <w:ind w:left="2" w:firstLine="0"/>
            </w:pPr>
            <w:r>
              <w:rPr>
                <w:sz w:val="26"/>
              </w:rPr>
              <w:t xml:space="preserve">Tiêu chí tại Bộ chỉ số Chuyển đổi số cấp tỉnh </w:t>
            </w:r>
          </w:p>
        </w:tc>
      </w:tr>
      <w:tr w:rsidR="008C44AF" w14:paraId="5F165698"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60535F06" w14:textId="77777777" w:rsidR="008C44AF" w:rsidRDefault="002E2B33">
            <w:pPr>
              <w:spacing w:after="0" w:line="259" w:lineRule="auto"/>
              <w:ind w:left="0" w:right="65" w:firstLine="0"/>
              <w:jc w:val="center"/>
            </w:pPr>
            <w:r>
              <w:rPr>
                <w:sz w:val="26"/>
              </w:rPr>
              <w:t xml:space="preserve">1.5 </w:t>
            </w:r>
          </w:p>
        </w:tc>
        <w:tc>
          <w:tcPr>
            <w:tcW w:w="5295" w:type="dxa"/>
            <w:tcBorders>
              <w:top w:val="single" w:sz="4" w:space="0" w:color="000000"/>
              <w:left w:val="single" w:sz="4" w:space="0" w:color="000000"/>
              <w:bottom w:val="single" w:sz="4" w:space="0" w:color="000000"/>
              <w:right w:val="single" w:sz="4" w:space="0" w:color="000000"/>
            </w:tcBorders>
            <w:vAlign w:val="center"/>
          </w:tcPr>
          <w:p w14:paraId="79715D8A" w14:textId="77777777" w:rsidR="008C44AF" w:rsidRDefault="002E2B33">
            <w:pPr>
              <w:spacing w:after="0" w:line="259" w:lineRule="auto"/>
              <w:ind w:left="2" w:right="65" w:firstLine="0"/>
            </w:pPr>
            <w:r>
              <w:rPr>
                <w:sz w:val="26"/>
              </w:rPr>
              <w:t xml:space="preserve">Hàng năm tổ chức đào tạo, tập huấn, cập nhật kiến thức, kỹ năng về chuyển đổi số, công nghệ số, công nghệ </w:t>
            </w:r>
            <w:r>
              <w:rPr>
                <w:sz w:val="26"/>
              </w:rPr>
              <w:t xml:space="preserve">4.0 cho lãnh đạo và CBCCVC của các cơ quan thành phố.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0D1E7AB6" w14:textId="77777777" w:rsidR="008C44AF" w:rsidRDefault="002E2B33">
            <w:pPr>
              <w:spacing w:after="0" w:line="244" w:lineRule="auto"/>
              <w:ind w:left="2" w:firstLine="0"/>
            </w:pPr>
            <w:r>
              <w:rPr>
                <w:sz w:val="26"/>
              </w:rPr>
              <w:t xml:space="preserve">Sở Thông tin và Truyền </w:t>
            </w:r>
          </w:p>
          <w:p w14:paraId="65564A18"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tcPr>
          <w:p w14:paraId="3A655A7A" w14:textId="77777777" w:rsidR="008C44AF" w:rsidRDefault="002E2B33">
            <w:pPr>
              <w:numPr>
                <w:ilvl w:val="0"/>
                <w:numId w:val="80"/>
              </w:numPr>
              <w:spacing w:after="0" w:line="240" w:lineRule="auto"/>
              <w:ind w:firstLine="0"/>
              <w:jc w:val="left"/>
            </w:pPr>
            <w:r>
              <w:rPr>
                <w:sz w:val="26"/>
              </w:rPr>
              <w:t xml:space="preserve">Các sở, ban, ngành; </w:t>
            </w:r>
          </w:p>
          <w:p w14:paraId="5D4CD967" w14:textId="77777777" w:rsidR="008C44AF" w:rsidRDefault="002E2B33">
            <w:pPr>
              <w:numPr>
                <w:ilvl w:val="0"/>
                <w:numId w:val="80"/>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683D3183" w14:textId="77777777" w:rsidR="008C44AF" w:rsidRDefault="002E2B33">
            <w:pPr>
              <w:spacing w:after="0" w:line="259" w:lineRule="auto"/>
              <w:ind w:left="137" w:firstLine="0"/>
              <w:jc w:val="left"/>
            </w:pPr>
            <w:r>
              <w:rPr>
                <w:sz w:val="26"/>
              </w:rPr>
              <w:t xml:space="preserve">Hàng năm </w:t>
            </w:r>
          </w:p>
        </w:tc>
        <w:tc>
          <w:tcPr>
            <w:tcW w:w="2835" w:type="dxa"/>
            <w:tcBorders>
              <w:top w:val="single" w:sz="4" w:space="0" w:color="000000"/>
              <w:left w:val="single" w:sz="4" w:space="0" w:color="000000"/>
              <w:bottom w:val="single" w:sz="4" w:space="0" w:color="000000"/>
              <w:right w:val="single" w:sz="4" w:space="0" w:color="000000"/>
            </w:tcBorders>
            <w:vAlign w:val="center"/>
          </w:tcPr>
          <w:p w14:paraId="0EA15A6A" w14:textId="77777777" w:rsidR="008C44AF" w:rsidRDefault="002E2B33">
            <w:pPr>
              <w:spacing w:after="0" w:line="259" w:lineRule="auto"/>
              <w:ind w:left="2" w:firstLine="0"/>
            </w:pPr>
            <w:r>
              <w:rPr>
                <w:sz w:val="26"/>
              </w:rPr>
              <w:t xml:space="preserve">Tiêu chí tại Bộ chỉ số Chuyển đổi số cấp tỉnh </w:t>
            </w:r>
          </w:p>
        </w:tc>
      </w:tr>
      <w:tr w:rsidR="008C44AF" w14:paraId="2129B47D" w14:textId="77777777">
        <w:trPr>
          <w:trHeight w:val="2103"/>
        </w:trPr>
        <w:tc>
          <w:tcPr>
            <w:tcW w:w="797" w:type="dxa"/>
            <w:tcBorders>
              <w:top w:val="single" w:sz="4" w:space="0" w:color="000000"/>
              <w:left w:val="single" w:sz="4" w:space="0" w:color="000000"/>
              <w:bottom w:val="single" w:sz="4" w:space="0" w:color="000000"/>
              <w:right w:val="single" w:sz="4" w:space="0" w:color="000000"/>
            </w:tcBorders>
            <w:vAlign w:val="center"/>
          </w:tcPr>
          <w:p w14:paraId="7704E6FF" w14:textId="77777777" w:rsidR="008C44AF" w:rsidRDefault="002E2B33">
            <w:pPr>
              <w:spacing w:after="0" w:line="259" w:lineRule="auto"/>
              <w:ind w:left="0" w:right="65" w:firstLine="0"/>
              <w:jc w:val="center"/>
            </w:pPr>
            <w:r>
              <w:rPr>
                <w:sz w:val="26"/>
              </w:rPr>
              <w:t xml:space="preserve">1.6 </w:t>
            </w:r>
          </w:p>
        </w:tc>
        <w:tc>
          <w:tcPr>
            <w:tcW w:w="5295" w:type="dxa"/>
            <w:tcBorders>
              <w:top w:val="single" w:sz="4" w:space="0" w:color="000000"/>
              <w:left w:val="single" w:sz="4" w:space="0" w:color="000000"/>
              <w:bottom w:val="single" w:sz="4" w:space="0" w:color="000000"/>
              <w:right w:val="single" w:sz="4" w:space="0" w:color="000000"/>
            </w:tcBorders>
          </w:tcPr>
          <w:p w14:paraId="121EC66A" w14:textId="77777777" w:rsidR="008C44AF" w:rsidRDefault="002E2B33">
            <w:pPr>
              <w:spacing w:after="0" w:line="259" w:lineRule="auto"/>
              <w:ind w:left="2" w:right="65" w:firstLine="0"/>
            </w:pPr>
            <w:r>
              <w:rPr>
                <w:sz w:val="26"/>
              </w:rPr>
              <w:t xml:space="preserve">Tổ chức tuyên truyền, phổ </w:t>
            </w:r>
            <w:r>
              <w:rPr>
                <w:sz w:val="26"/>
              </w:rPr>
              <w:t>biến, nâng cao nhận thức cho người dân, doanh nghiệp và toàn xã hội về chuyển đổi số. Tổ chức phổ cập kỹ năng số cho người dân, hướng dẫn người dân sử dụng các dịch vụ số của cơ quan nhà nước và kỹ năng bảo đảm an toàn thông tin, bảo vệ dữ liệu cá nhân trê</w:t>
            </w:r>
            <w:r>
              <w:rPr>
                <w:sz w:val="26"/>
              </w:rPr>
              <w:t xml:space="preserve">n không gian mạng. </w:t>
            </w:r>
          </w:p>
        </w:tc>
        <w:tc>
          <w:tcPr>
            <w:tcW w:w="1673" w:type="dxa"/>
            <w:tcBorders>
              <w:top w:val="single" w:sz="4" w:space="0" w:color="000000"/>
              <w:left w:val="single" w:sz="4" w:space="0" w:color="000000"/>
              <w:bottom w:val="single" w:sz="4" w:space="0" w:color="000000"/>
              <w:right w:val="single" w:sz="4" w:space="0" w:color="000000"/>
            </w:tcBorders>
            <w:vAlign w:val="center"/>
          </w:tcPr>
          <w:p w14:paraId="41AE9B10" w14:textId="77777777" w:rsidR="008C44AF" w:rsidRDefault="002E2B33">
            <w:pPr>
              <w:numPr>
                <w:ilvl w:val="0"/>
                <w:numId w:val="81"/>
              </w:numPr>
              <w:spacing w:after="0" w:line="240" w:lineRule="auto"/>
              <w:ind w:right="34" w:firstLine="0"/>
              <w:jc w:val="left"/>
            </w:pPr>
            <w:r>
              <w:rPr>
                <w:sz w:val="26"/>
              </w:rPr>
              <w:t xml:space="preserve">Các sở, ban, ngành; </w:t>
            </w:r>
          </w:p>
          <w:p w14:paraId="627F8462" w14:textId="77777777" w:rsidR="008C44AF" w:rsidRDefault="002E2B33">
            <w:pPr>
              <w:numPr>
                <w:ilvl w:val="0"/>
                <w:numId w:val="81"/>
              </w:numPr>
              <w:spacing w:after="0" w:line="259" w:lineRule="auto"/>
              <w:ind w:right="34" w:firstLine="0"/>
              <w:jc w:val="left"/>
            </w:pPr>
            <w:r>
              <w:rPr>
                <w:sz w:val="26"/>
              </w:rPr>
              <w:t xml:space="preserve">UBND các quận, huyện, phường, xã </w:t>
            </w:r>
          </w:p>
        </w:tc>
        <w:tc>
          <w:tcPr>
            <w:tcW w:w="1728" w:type="dxa"/>
            <w:tcBorders>
              <w:top w:val="single" w:sz="4" w:space="0" w:color="000000"/>
              <w:left w:val="single" w:sz="4" w:space="0" w:color="000000"/>
              <w:bottom w:val="single" w:sz="4" w:space="0" w:color="000000"/>
              <w:right w:val="single" w:sz="4" w:space="0" w:color="000000"/>
            </w:tcBorders>
            <w:vAlign w:val="center"/>
          </w:tcPr>
          <w:p w14:paraId="5106A00F"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06372DFA" w14:textId="77777777" w:rsidR="008C44AF" w:rsidRDefault="002E2B33">
            <w:pPr>
              <w:spacing w:after="0" w:line="259" w:lineRule="auto"/>
              <w:ind w:left="137" w:firstLine="0"/>
              <w:jc w:val="left"/>
            </w:pPr>
            <w:r>
              <w:rPr>
                <w:sz w:val="26"/>
              </w:rPr>
              <w:t xml:space="preserve">Hàng năm </w:t>
            </w:r>
          </w:p>
        </w:tc>
        <w:tc>
          <w:tcPr>
            <w:tcW w:w="2835" w:type="dxa"/>
            <w:tcBorders>
              <w:top w:val="single" w:sz="4" w:space="0" w:color="000000"/>
              <w:left w:val="single" w:sz="4" w:space="0" w:color="000000"/>
              <w:bottom w:val="single" w:sz="4" w:space="0" w:color="000000"/>
              <w:right w:val="single" w:sz="4" w:space="0" w:color="000000"/>
            </w:tcBorders>
            <w:vAlign w:val="center"/>
          </w:tcPr>
          <w:p w14:paraId="0DEB9116" w14:textId="77777777" w:rsidR="008C44AF" w:rsidRDefault="002E2B33">
            <w:pPr>
              <w:spacing w:after="0" w:line="259" w:lineRule="auto"/>
              <w:ind w:left="2" w:firstLine="0"/>
            </w:pPr>
            <w:r>
              <w:rPr>
                <w:sz w:val="26"/>
              </w:rPr>
              <w:t xml:space="preserve">Tiêu chí tại Bộ chỉ số Chuyển đổi số cấp tỉnh </w:t>
            </w:r>
          </w:p>
        </w:tc>
      </w:tr>
      <w:tr w:rsidR="008C44AF" w14:paraId="15E82203"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57FDDB6D" w14:textId="77777777" w:rsidR="008C44AF" w:rsidRDefault="002E2B33">
            <w:pPr>
              <w:spacing w:after="0" w:line="259" w:lineRule="auto"/>
              <w:ind w:left="0" w:right="65" w:firstLine="0"/>
              <w:jc w:val="center"/>
            </w:pPr>
            <w:r>
              <w:rPr>
                <w:sz w:val="26"/>
              </w:rPr>
              <w:lastRenderedPageBreak/>
              <w:t xml:space="preserve">1.7 </w:t>
            </w:r>
          </w:p>
        </w:tc>
        <w:tc>
          <w:tcPr>
            <w:tcW w:w="5295" w:type="dxa"/>
            <w:tcBorders>
              <w:top w:val="single" w:sz="4" w:space="0" w:color="000000"/>
              <w:left w:val="single" w:sz="4" w:space="0" w:color="000000"/>
              <w:bottom w:val="single" w:sz="4" w:space="0" w:color="000000"/>
              <w:right w:val="single" w:sz="4" w:space="0" w:color="000000"/>
            </w:tcBorders>
          </w:tcPr>
          <w:p w14:paraId="40D7D165" w14:textId="77777777" w:rsidR="008C44AF" w:rsidRDefault="002E2B33">
            <w:pPr>
              <w:spacing w:after="0" w:line="259" w:lineRule="auto"/>
              <w:ind w:left="2" w:right="63" w:firstLine="0"/>
            </w:pPr>
            <w:r>
              <w:rPr>
                <w:sz w:val="26"/>
              </w:rPr>
              <w:t xml:space="preserve">Thiết lập Tổng đài và các kênh để truyền thông, hướng dẫn, hỗ trợ về </w:t>
            </w:r>
            <w:r>
              <w:rPr>
                <w:sz w:val="26"/>
              </w:rPr>
              <w:t xml:space="preserve">chuyển đổi số; đồng thời để người dân tham gia, giám sát hoạt động xây dựng, thực thi chính sách, pháp luật, ra quyết định của cơ quan nhà nước. </w:t>
            </w:r>
          </w:p>
        </w:tc>
        <w:tc>
          <w:tcPr>
            <w:tcW w:w="1673" w:type="dxa"/>
            <w:tcBorders>
              <w:top w:val="single" w:sz="4" w:space="0" w:color="000000"/>
              <w:left w:val="single" w:sz="4" w:space="0" w:color="000000"/>
              <w:bottom w:val="single" w:sz="4" w:space="0" w:color="000000"/>
              <w:right w:val="single" w:sz="4" w:space="0" w:color="000000"/>
            </w:tcBorders>
            <w:vAlign w:val="center"/>
          </w:tcPr>
          <w:p w14:paraId="3288DFA4" w14:textId="77777777" w:rsidR="008C44AF" w:rsidRDefault="002E2B33">
            <w:pPr>
              <w:spacing w:after="0" w:line="244" w:lineRule="auto"/>
              <w:ind w:left="2" w:firstLine="0"/>
            </w:pPr>
            <w:r>
              <w:rPr>
                <w:sz w:val="26"/>
              </w:rPr>
              <w:t xml:space="preserve">Sở Thông tin và Truyền </w:t>
            </w:r>
          </w:p>
          <w:p w14:paraId="47F86926"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tcPr>
          <w:p w14:paraId="1FE6B717" w14:textId="77777777" w:rsidR="008C44AF" w:rsidRDefault="002E2B33">
            <w:pPr>
              <w:numPr>
                <w:ilvl w:val="0"/>
                <w:numId w:val="82"/>
              </w:numPr>
              <w:spacing w:after="2" w:line="238" w:lineRule="auto"/>
              <w:ind w:firstLine="0"/>
              <w:jc w:val="left"/>
            </w:pPr>
            <w:r>
              <w:rPr>
                <w:sz w:val="26"/>
              </w:rPr>
              <w:t xml:space="preserve">Các sở, ban, ngành; </w:t>
            </w:r>
          </w:p>
          <w:p w14:paraId="710AB07D" w14:textId="77777777" w:rsidR="008C44AF" w:rsidRDefault="002E2B33">
            <w:pPr>
              <w:numPr>
                <w:ilvl w:val="0"/>
                <w:numId w:val="82"/>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4221A206" w14:textId="77777777" w:rsidR="008C44AF" w:rsidRDefault="002E2B33">
            <w:pPr>
              <w:spacing w:after="0" w:line="259" w:lineRule="auto"/>
              <w:ind w:left="137" w:firstLine="0"/>
              <w:jc w:val="left"/>
            </w:pPr>
            <w:r>
              <w:rPr>
                <w:sz w:val="26"/>
              </w:rPr>
              <w:t xml:space="preserve">Hàng năm </w:t>
            </w:r>
          </w:p>
        </w:tc>
        <w:tc>
          <w:tcPr>
            <w:tcW w:w="2835" w:type="dxa"/>
            <w:tcBorders>
              <w:top w:val="single" w:sz="4" w:space="0" w:color="000000"/>
              <w:left w:val="single" w:sz="4" w:space="0" w:color="000000"/>
              <w:bottom w:val="single" w:sz="4" w:space="0" w:color="000000"/>
              <w:right w:val="single" w:sz="4" w:space="0" w:color="000000"/>
            </w:tcBorders>
            <w:vAlign w:val="center"/>
          </w:tcPr>
          <w:p w14:paraId="1F518857" w14:textId="77777777" w:rsidR="008C44AF" w:rsidRDefault="002E2B33">
            <w:pPr>
              <w:spacing w:after="0" w:line="259" w:lineRule="auto"/>
              <w:ind w:left="2" w:firstLine="0"/>
              <w:jc w:val="left"/>
            </w:pPr>
            <w:r>
              <w:rPr>
                <w:sz w:val="26"/>
              </w:rPr>
              <w:t xml:space="preserve"> </w:t>
            </w:r>
          </w:p>
        </w:tc>
      </w:tr>
      <w:tr w:rsidR="008C44AF" w14:paraId="2B6CE127" w14:textId="77777777">
        <w:trPr>
          <w:trHeight w:val="569"/>
        </w:trPr>
        <w:tc>
          <w:tcPr>
            <w:tcW w:w="797" w:type="dxa"/>
            <w:tcBorders>
              <w:top w:val="single" w:sz="4" w:space="0" w:color="000000"/>
              <w:left w:val="single" w:sz="4" w:space="0" w:color="000000"/>
              <w:bottom w:val="single" w:sz="4" w:space="0" w:color="000000"/>
              <w:right w:val="single" w:sz="4" w:space="0" w:color="000000"/>
            </w:tcBorders>
            <w:vAlign w:val="center"/>
          </w:tcPr>
          <w:p w14:paraId="056D8D9B" w14:textId="77777777" w:rsidR="008C44AF" w:rsidRDefault="002E2B33">
            <w:pPr>
              <w:spacing w:after="0" w:line="259" w:lineRule="auto"/>
              <w:ind w:left="0" w:right="62" w:firstLine="0"/>
              <w:jc w:val="center"/>
            </w:pPr>
            <w:r>
              <w:rPr>
                <w:b/>
                <w:sz w:val="26"/>
              </w:rPr>
              <w:t xml:space="preserve">2 </w:t>
            </w:r>
          </w:p>
        </w:tc>
        <w:tc>
          <w:tcPr>
            <w:tcW w:w="5295" w:type="dxa"/>
            <w:tcBorders>
              <w:top w:val="single" w:sz="4" w:space="0" w:color="000000"/>
              <w:left w:val="single" w:sz="4" w:space="0" w:color="000000"/>
              <w:bottom w:val="single" w:sz="4" w:space="0" w:color="000000"/>
              <w:right w:val="single" w:sz="4" w:space="0" w:color="000000"/>
            </w:tcBorders>
            <w:vAlign w:val="center"/>
          </w:tcPr>
          <w:p w14:paraId="56DE35D8" w14:textId="77777777" w:rsidR="008C44AF" w:rsidRDefault="002E2B33">
            <w:pPr>
              <w:spacing w:after="0" w:line="259" w:lineRule="auto"/>
              <w:ind w:left="2" w:firstLine="0"/>
              <w:jc w:val="left"/>
            </w:pPr>
            <w:r>
              <w:rPr>
                <w:b/>
                <w:sz w:val="26"/>
              </w:rPr>
              <w:t xml:space="preserve">Cơ chế, chính sách </w:t>
            </w:r>
          </w:p>
        </w:tc>
        <w:tc>
          <w:tcPr>
            <w:tcW w:w="1673" w:type="dxa"/>
            <w:tcBorders>
              <w:top w:val="single" w:sz="4" w:space="0" w:color="000000"/>
              <w:left w:val="single" w:sz="4" w:space="0" w:color="000000"/>
              <w:bottom w:val="single" w:sz="4" w:space="0" w:color="000000"/>
              <w:right w:val="single" w:sz="4" w:space="0" w:color="000000"/>
            </w:tcBorders>
            <w:vAlign w:val="center"/>
          </w:tcPr>
          <w:p w14:paraId="25C484B3" w14:textId="77777777" w:rsidR="008C44AF" w:rsidRDefault="002E2B33">
            <w:pPr>
              <w:spacing w:after="0" w:line="259" w:lineRule="auto"/>
              <w:ind w:left="2" w:firstLine="0"/>
              <w:jc w:val="left"/>
            </w:pPr>
            <w:r>
              <w:rPr>
                <w:sz w:val="26"/>
              </w:rPr>
              <w:t xml:space="preserve"> </w:t>
            </w:r>
          </w:p>
        </w:tc>
        <w:tc>
          <w:tcPr>
            <w:tcW w:w="1728" w:type="dxa"/>
            <w:tcBorders>
              <w:top w:val="single" w:sz="4" w:space="0" w:color="000000"/>
              <w:left w:val="single" w:sz="4" w:space="0" w:color="000000"/>
              <w:bottom w:val="single" w:sz="4" w:space="0" w:color="000000"/>
              <w:right w:val="single" w:sz="4" w:space="0" w:color="000000"/>
            </w:tcBorders>
            <w:vAlign w:val="center"/>
          </w:tcPr>
          <w:p w14:paraId="7F2389B6"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1166FE49" w14:textId="77777777" w:rsidR="008C44AF" w:rsidRDefault="002E2B33">
            <w:pPr>
              <w:spacing w:after="0" w:line="259" w:lineRule="auto"/>
              <w:ind w:left="3" w:firstLine="0"/>
              <w:jc w:val="center"/>
            </w:pPr>
            <w:r>
              <w:rPr>
                <w:sz w:val="26"/>
              </w:rPr>
              <w:t xml:space="preserve"> </w:t>
            </w:r>
          </w:p>
        </w:tc>
        <w:tc>
          <w:tcPr>
            <w:tcW w:w="2835" w:type="dxa"/>
            <w:tcBorders>
              <w:top w:val="single" w:sz="4" w:space="0" w:color="000000"/>
              <w:left w:val="single" w:sz="4" w:space="0" w:color="000000"/>
              <w:bottom w:val="single" w:sz="4" w:space="0" w:color="000000"/>
              <w:right w:val="single" w:sz="4" w:space="0" w:color="000000"/>
            </w:tcBorders>
            <w:vAlign w:val="center"/>
          </w:tcPr>
          <w:p w14:paraId="3735F10A" w14:textId="77777777" w:rsidR="008C44AF" w:rsidRDefault="002E2B33">
            <w:pPr>
              <w:spacing w:after="0" w:line="259" w:lineRule="auto"/>
              <w:ind w:left="2" w:firstLine="0"/>
              <w:jc w:val="left"/>
            </w:pPr>
            <w:r>
              <w:rPr>
                <w:sz w:val="26"/>
              </w:rPr>
              <w:t xml:space="preserve"> </w:t>
            </w:r>
          </w:p>
        </w:tc>
      </w:tr>
      <w:tr w:rsidR="008C44AF" w14:paraId="512856A9" w14:textId="77777777">
        <w:trPr>
          <w:trHeight w:val="310"/>
        </w:trPr>
        <w:tc>
          <w:tcPr>
            <w:tcW w:w="797" w:type="dxa"/>
            <w:tcBorders>
              <w:top w:val="single" w:sz="4" w:space="0" w:color="000000"/>
              <w:left w:val="single" w:sz="4" w:space="0" w:color="000000"/>
              <w:bottom w:val="single" w:sz="4" w:space="0" w:color="000000"/>
              <w:right w:val="single" w:sz="4" w:space="0" w:color="000000"/>
            </w:tcBorders>
          </w:tcPr>
          <w:p w14:paraId="0B066AD1" w14:textId="77777777" w:rsidR="008C44AF" w:rsidRDefault="002E2B33">
            <w:pPr>
              <w:spacing w:after="0" w:line="259" w:lineRule="auto"/>
              <w:ind w:left="0" w:right="65" w:firstLine="0"/>
              <w:jc w:val="center"/>
            </w:pPr>
            <w:r>
              <w:rPr>
                <w:sz w:val="26"/>
              </w:rPr>
              <w:t xml:space="preserve">2.1 </w:t>
            </w:r>
          </w:p>
        </w:tc>
        <w:tc>
          <w:tcPr>
            <w:tcW w:w="5295" w:type="dxa"/>
            <w:tcBorders>
              <w:top w:val="single" w:sz="4" w:space="0" w:color="000000"/>
              <w:left w:val="single" w:sz="4" w:space="0" w:color="000000"/>
              <w:bottom w:val="single" w:sz="4" w:space="0" w:color="000000"/>
              <w:right w:val="single" w:sz="4" w:space="0" w:color="000000"/>
            </w:tcBorders>
          </w:tcPr>
          <w:p w14:paraId="103C78A5" w14:textId="77777777" w:rsidR="008C44AF" w:rsidRDefault="002E2B33">
            <w:pPr>
              <w:spacing w:after="0" w:line="259" w:lineRule="auto"/>
              <w:ind w:left="2" w:firstLine="0"/>
              <w:jc w:val="left"/>
            </w:pPr>
            <w:r>
              <w:rPr>
                <w:sz w:val="26"/>
              </w:rPr>
              <w:t xml:space="preserve">Thành phố có cơ chế cho phép triển khai thí </w:t>
            </w:r>
          </w:p>
        </w:tc>
        <w:tc>
          <w:tcPr>
            <w:tcW w:w="1673" w:type="dxa"/>
            <w:tcBorders>
              <w:top w:val="single" w:sz="4" w:space="0" w:color="000000"/>
              <w:left w:val="single" w:sz="4" w:space="0" w:color="000000"/>
              <w:bottom w:val="single" w:sz="4" w:space="0" w:color="000000"/>
              <w:right w:val="single" w:sz="4" w:space="0" w:color="000000"/>
            </w:tcBorders>
          </w:tcPr>
          <w:p w14:paraId="7AED0590" w14:textId="77777777" w:rsidR="008C44AF" w:rsidRDefault="002E2B33">
            <w:pPr>
              <w:spacing w:after="0" w:line="259" w:lineRule="auto"/>
              <w:ind w:left="2" w:firstLine="0"/>
            </w:pPr>
            <w:r>
              <w:rPr>
                <w:sz w:val="26"/>
              </w:rPr>
              <w:t xml:space="preserve">Sở Khoa học </w:t>
            </w:r>
          </w:p>
        </w:tc>
        <w:tc>
          <w:tcPr>
            <w:tcW w:w="1728" w:type="dxa"/>
            <w:tcBorders>
              <w:top w:val="single" w:sz="4" w:space="0" w:color="000000"/>
              <w:left w:val="single" w:sz="4" w:space="0" w:color="000000"/>
              <w:bottom w:val="single" w:sz="4" w:space="0" w:color="000000"/>
              <w:right w:val="single" w:sz="4" w:space="0" w:color="000000"/>
            </w:tcBorders>
          </w:tcPr>
          <w:p w14:paraId="71FB6B48" w14:textId="77777777" w:rsidR="008C44AF" w:rsidRDefault="002E2B33">
            <w:pPr>
              <w:spacing w:after="0" w:line="259" w:lineRule="auto"/>
              <w:ind w:left="0" w:firstLine="0"/>
              <w:jc w:val="left"/>
            </w:pPr>
            <w:r>
              <w:rPr>
                <w:sz w:val="26"/>
              </w:rPr>
              <w:t xml:space="preserve">- Các sở, ban, </w:t>
            </w:r>
          </w:p>
        </w:tc>
        <w:tc>
          <w:tcPr>
            <w:tcW w:w="1561" w:type="dxa"/>
            <w:tcBorders>
              <w:top w:val="single" w:sz="4" w:space="0" w:color="000000"/>
              <w:left w:val="single" w:sz="4" w:space="0" w:color="000000"/>
              <w:bottom w:val="single" w:sz="4" w:space="0" w:color="000000"/>
              <w:right w:val="single" w:sz="4" w:space="0" w:color="000000"/>
            </w:tcBorders>
          </w:tcPr>
          <w:p w14:paraId="554FA0AA" w14:textId="77777777" w:rsidR="008C44AF" w:rsidRDefault="002E2B33">
            <w:pPr>
              <w:spacing w:after="0" w:line="259" w:lineRule="auto"/>
              <w:ind w:left="110" w:firstLine="0"/>
              <w:jc w:val="left"/>
            </w:pPr>
            <w:r>
              <w:rPr>
                <w:sz w:val="26"/>
              </w:rPr>
              <w:t xml:space="preserve">2021-2022 </w:t>
            </w:r>
          </w:p>
        </w:tc>
        <w:tc>
          <w:tcPr>
            <w:tcW w:w="2835" w:type="dxa"/>
            <w:tcBorders>
              <w:top w:val="single" w:sz="4" w:space="0" w:color="000000"/>
              <w:left w:val="single" w:sz="4" w:space="0" w:color="000000"/>
              <w:bottom w:val="single" w:sz="4" w:space="0" w:color="000000"/>
              <w:right w:val="single" w:sz="4" w:space="0" w:color="000000"/>
            </w:tcBorders>
          </w:tcPr>
          <w:p w14:paraId="6AD38F2B" w14:textId="77777777" w:rsidR="008C44AF" w:rsidRDefault="002E2B33">
            <w:pPr>
              <w:spacing w:after="0" w:line="259" w:lineRule="auto"/>
              <w:ind w:left="2" w:firstLine="0"/>
            </w:pPr>
            <w:r>
              <w:rPr>
                <w:sz w:val="26"/>
              </w:rPr>
              <w:t xml:space="preserve">Nhiệm vụ tại Điểm a, </w:t>
            </w:r>
          </w:p>
        </w:tc>
      </w:tr>
    </w:tbl>
    <w:p w14:paraId="13917CEB" w14:textId="77777777" w:rsidR="008C44AF" w:rsidRDefault="008C44AF">
      <w:pPr>
        <w:spacing w:after="0" w:line="259" w:lineRule="auto"/>
        <w:ind w:left="-1440" w:right="15398" w:firstLine="0"/>
        <w:jc w:val="left"/>
      </w:pPr>
    </w:p>
    <w:tbl>
      <w:tblPr>
        <w:tblStyle w:val="TableGrid"/>
        <w:tblW w:w="13888" w:type="dxa"/>
        <w:tblInd w:w="154" w:type="dxa"/>
        <w:tblCellMar>
          <w:top w:w="9" w:type="dxa"/>
          <w:left w:w="106" w:type="dxa"/>
          <w:bottom w:w="0" w:type="dxa"/>
          <w:right w:w="43" w:type="dxa"/>
        </w:tblCellMar>
        <w:tblLook w:val="04A0" w:firstRow="1" w:lastRow="0" w:firstColumn="1" w:lastColumn="0" w:noHBand="0" w:noVBand="1"/>
      </w:tblPr>
      <w:tblGrid>
        <w:gridCol w:w="797"/>
        <w:gridCol w:w="5294"/>
        <w:gridCol w:w="1673"/>
        <w:gridCol w:w="1728"/>
        <w:gridCol w:w="1561"/>
        <w:gridCol w:w="2835"/>
      </w:tblGrid>
      <w:tr w:rsidR="008C44AF" w14:paraId="7079AD72" w14:textId="77777777">
        <w:trPr>
          <w:trHeight w:val="2701"/>
        </w:trPr>
        <w:tc>
          <w:tcPr>
            <w:tcW w:w="797" w:type="dxa"/>
            <w:tcBorders>
              <w:top w:val="single" w:sz="4" w:space="0" w:color="000000"/>
              <w:left w:val="single" w:sz="4" w:space="0" w:color="000000"/>
              <w:bottom w:val="single" w:sz="4" w:space="0" w:color="000000"/>
              <w:right w:val="single" w:sz="4" w:space="0" w:color="000000"/>
            </w:tcBorders>
          </w:tcPr>
          <w:p w14:paraId="4F720FF2"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65DAA92D" w14:textId="77777777" w:rsidR="008C44AF" w:rsidRDefault="002E2B33">
            <w:pPr>
              <w:spacing w:after="0" w:line="259" w:lineRule="auto"/>
              <w:ind w:left="2" w:right="65" w:firstLine="0"/>
            </w:pPr>
            <w:r>
              <w:rPr>
                <w:sz w:val="26"/>
              </w:rPr>
              <w:t xml:space="preserve">điểm các mô hình và công nghệ mới, đặc biệt công nghệ 4.0 theo cơ chế thử </w:t>
            </w:r>
            <w:r>
              <w:rPr>
                <w:sz w:val="26"/>
              </w:rPr>
              <w:t>nghiệm có kiểm soát về phạm vi, không gian và thời gian thử nghiệm (sandbox); người đứng đầu cơ quan, địa phương có chỉ đạo và triển khai mô hình và công nghệ mới để giải quyết bài toán của cơ quan, ngành, địa phương mình để đánh giá, nhân rộng thúc đẩy ph</w:t>
            </w:r>
            <w:r>
              <w:rPr>
                <w:sz w:val="26"/>
              </w:rPr>
              <w:t xml:space="preserve">át triển chính quyền số, kinh tế số, xã hội số.  </w:t>
            </w:r>
          </w:p>
        </w:tc>
        <w:tc>
          <w:tcPr>
            <w:tcW w:w="1673" w:type="dxa"/>
            <w:tcBorders>
              <w:top w:val="single" w:sz="4" w:space="0" w:color="000000"/>
              <w:left w:val="single" w:sz="4" w:space="0" w:color="000000"/>
              <w:bottom w:val="single" w:sz="4" w:space="0" w:color="000000"/>
              <w:right w:val="single" w:sz="4" w:space="0" w:color="000000"/>
            </w:tcBorders>
          </w:tcPr>
          <w:p w14:paraId="109923A1" w14:textId="77777777" w:rsidR="008C44AF" w:rsidRDefault="002E2B33">
            <w:pPr>
              <w:spacing w:after="0" w:line="259" w:lineRule="auto"/>
              <w:ind w:left="2" w:firstLine="0"/>
            </w:pPr>
            <w:r>
              <w:rPr>
                <w:sz w:val="26"/>
              </w:rPr>
              <w:t xml:space="preserve">và Công nghệ </w:t>
            </w:r>
          </w:p>
        </w:tc>
        <w:tc>
          <w:tcPr>
            <w:tcW w:w="1728" w:type="dxa"/>
            <w:tcBorders>
              <w:top w:val="single" w:sz="4" w:space="0" w:color="000000"/>
              <w:left w:val="single" w:sz="4" w:space="0" w:color="000000"/>
              <w:bottom w:val="single" w:sz="4" w:space="0" w:color="000000"/>
              <w:right w:val="single" w:sz="4" w:space="0" w:color="000000"/>
            </w:tcBorders>
          </w:tcPr>
          <w:p w14:paraId="5DF889C3" w14:textId="77777777" w:rsidR="008C44AF" w:rsidRDefault="002E2B33">
            <w:pPr>
              <w:spacing w:after="0" w:line="259" w:lineRule="auto"/>
              <w:ind w:left="0" w:firstLine="0"/>
              <w:jc w:val="left"/>
            </w:pPr>
            <w:r>
              <w:rPr>
                <w:sz w:val="26"/>
              </w:rPr>
              <w:t xml:space="preserve">ngành; </w:t>
            </w:r>
          </w:p>
          <w:p w14:paraId="22C9F979" w14:textId="77777777" w:rsidR="008C44AF" w:rsidRDefault="002E2B33">
            <w:pPr>
              <w:spacing w:after="0" w:line="259" w:lineRule="auto"/>
              <w:ind w:left="0" w:firstLine="0"/>
              <w:jc w:val="left"/>
            </w:pPr>
            <w:r>
              <w:rPr>
                <w:sz w:val="26"/>
              </w:rPr>
              <w:t xml:space="preserve">- 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tcPr>
          <w:p w14:paraId="3974658F" w14:textId="77777777" w:rsidR="008C44AF" w:rsidRDefault="008C44AF">
            <w:pPr>
              <w:spacing w:after="160" w:line="259" w:lineRule="auto"/>
              <w:ind w:lef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4168E72E" w14:textId="77777777" w:rsidR="008C44AF" w:rsidRDefault="002E2B33">
            <w:pPr>
              <w:spacing w:after="0" w:line="259" w:lineRule="auto"/>
              <w:ind w:left="2" w:firstLine="0"/>
            </w:pPr>
            <w:r>
              <w:rPr>
                <w:sz w:val="26"/>
              </w:rPr>
              <w:t xml:space="preserve">Khoản 2, Mục IV Quyết định 749/QĐ-TTg </w:t>
            </w:r>
          </w:p>
        </w:tc>
      </w:tr>
      <w:tr w:rsidR="008C44AF" w14:paraId="3FAA8BE6" w14:textId="77777777">
        <w:trPr>
          <w:trHeight w:val="1205"/>
        </w:trPr>
        <w:tc>
          <w:tcPr>
            <w:tcW w:w="797" w:type="dxa"/>
            <w:tcBorders>
              <w:top w:val="single" w:sz="4" w:space="0" w:color="000000"/>
              <w:left w:val="single" w:sz="4" w:space="0" w:color="000000"/>
              <w:bottom w:val="single" w:sz="4" w:space="0" w:color="000000"/>
              <w:right w:val="single" w:sz="4" w:space="0" w:color="000000"/>
            </w:tcBorders>
            <w:vAlign w:val="center"/>
          </w:tcPr>
          <w:p w14:paraId="06FFD12C" w14:textId="77777777" w:rsidR="008C44AF" w:rsidRDefault="002E2B33">
            <w:pPr>
              <w:spacing w:after="0" w:line="259" w:lineRule="auto"/>
              <w:ind w:left="0" w:right="65" w:firstLine="0"/>
              <w:jc w:val="center"/>
            </w:pPr>
            <w:r>
              <w:rPr>
                <w:sz w:val="26"/>
              </w:rPr>
              <w:t xml:space="preserve">2.2 </w:t>
            </w:r>
          </w:p>
        </w:tc>
        <w:tc>
          <w:tcPr>
            <w:tcW w:w="5295" w:type="dxa"/>
            <w:tcBorders>
              <w:top w:val="single" w:sz="4" w:space="0" w:color="000000"/>
              <w:left w:val="single" w:sz="4" w:space="0" w:color="000000"/>
              <w:bottom w:val="single" w:sz="4" w:space="0" w:color="000000"/>
              <w:right w:val="single" w:sz="4" w:space="0" w:color="000000"/>
            </w:tcBorders>
            <w:vAlign w:val="center"/>
          </w:tcPr>
          <w:p w14:paraId="1F08480C" w14:textId="77777777" w:rsidR="008C44AF" w:rsidRDefault="002E2B33">
            <w:pPr>
              <w:spacing w:after="0" w:line="259" w:lineRule="auto"/>
              <w:ind w:left="2" w:right="65" w:firstLine="0"/>
            </w:pPr>
            <w:r>
              <w:rPr>
                <w:sz w:val="26"/>
              </w:rPr>
              <w:t xml:space="preserve">Rà soát ban hành quy trình, thủ tục thống nhất, đồng bộ về tiếp nhận, xử </w:t>
            </w:r>
            <w:r>
              <w:rPr>
                <w:sz w:val="26"/>
              </w:rPr>
              <w:t xml:space="preserve">lý ban hành văn bản trong toàn hệ thống trong cơ quan Đảng. </w:t>
            </w:r>
          </w:p>
        </w:tc>
        <w:tc>
          <w:tcPr>
            <w:tcW w:w="1673" w:type="dxa"/>
            <w:tcBorders>
              <w:top w:val="single" w:sz="4" w:space="0" w:color="000000"/>
              <w:left w:val="single" w:sz="4" w:space="0" w:color="000000"/>
              <w:bottom w:val="single" w:sz="4" w:space="0" w:color="000000"/>
              <w:right w:val="single" w:sz="4" w:space="0" w:color="000000"/>
            </w:tcBorders>
            <w:vAlign w:val="center"/>
          </w:tcPr>
          <w:p w14:paraId="1BC0BDA4" w14:textId="77777777" w:rsidR="008C44AF" w:rsidRDefault="002E2B33">
            <w:pPr>
              <w:spacing w:after="0" w:line="259" w:lineRule="auto"/>
              <w:ind w:left="2" w:firstLine="0"/>
              <w:jc w:val="left"/>
            </w:pPr>
            <w:r>
              <w:rPr>
                <w:sz w:val="26"/>
              </w:rPr>
              <w:t xml:space="preserve">Văn </w:t>
            </w:r>
            <w:r>
              <w:rPr>
                <w:sz w:val="26"/>
              </w:rPr>
              <w:tab/>
              <w:t xml:space="preserve">phòng Thành ủy </w:t>
            </w:r>
          </w:p>
        </w:tc>
        <w:tc>
          <w:tcPr>
            <w:tcW w:w="1728" w:type="dxa"/>
            <w:tcBorders>
              <w:top w:val="single" w:sz="4" w:space="0" w:color="000000"/>
              <w:left w:val="single" w:sz="4" w:space="0" w:color="000000"/>
              <w:bottom w:val="single" w:sz="4" w:space="0" w:color="000000"/>
              <w:right w:val="single" w:sz="4" w:space="0" w:color="000000"/>
            </w:tcBorders>
          </w:tcPr>
          <w:p w14:paraId="4C3808C8" w14:textId="77777777" w:rsidR="008C44AF" w:rsidRDefault="002E2B33">
            <w:pPr>
              <w:spacing w:after="5" w:line="241" w:lineRule="auto"/>
              <w:ind w:left="0" w:right="67" w:firstLine="0"/>
            </w:pPr>
            <w:r>
              <w:rPr>
                <w:sz w:val="26"/>
              </w:rPr>
              <w:t xml:space="preserve">Các cơ quan tham mưu, giúp việc </w:t>
            </w:r>
          </w:p>
          <w:p w14:paraId="1CB5B015" w14:textId="77777777" w:rsidR="008C44AF" w:rsidRDefault="002E2B33">
            <w:pPr>
              <w:spacing w:after="0" w:line="259" w:lineRule="auto"/>
              <w:ind w:left="0" w:firstLine="0"/>
              <w:jc w:val="left"/>
            </w:pPr>
            <w:r>
              <w:rPr>
                <w:sz w:val="26"/>
              </w:rPr>
              <w:t xml:space="preserve">Thành ủy </w:t>
            </w:r>
          </w:p>
        </w:tc>
        <w:tc>
          <w:tcPr>
            <w:tcW w:w="1561" w:type="dxa"/>
            <w:tcBorders>
              <w:top w:val="single" w:sz="4" w:space="0" w:color="000000"/>
              <w:left w:val="single" w:sz="4" w:space="0" w:color="000000"/>
              <w:bottom w:val="single" w:sz="4" w:space="0" w:color="000000"/>
              <w:right w:val="single" w:sz="4" w:space="0" w:color="000000"/>
            </w:tcBorders>
            <w:vAlign w:val="center"/>
          </w:tcPr>
          <w:p w14:paraId="0130DDCA" w14:textId="77777777" w:rsidR="008C44AF" w:rsidRDefault="002E2B33">
            <w:pPr>
              <w:spacing w:after="0" w:line="259" w:lineRule="auto"/>
              <w:ind w:left="137" w:firstLine="0"/>
              <w:jc w:val="left"/>
            </w:pPr>
            <w:r>
              <w:rPr>
                <w:sz w:val="26"/>
              </w:rPr>
              <w:t xml:space="preserve">Hàng năm </w:t>
            </w:r>
          </w:p>
        </w:tc>
        <w:tc>
          <w:tcPr>
            <w:tcW w:w="2835" w:type="dxa"/>
            <w:tcBorders>
              <w:top w:val="single" w:sz="4" w:space="0" w:color="000000"/>
              <w:left w:val="single" w:sz="4" w:space="0" w:color="000000"/>
              <w:bottom w:val="single" w:sz="4" w:space="0" w:color="000000"/>
              <w:right w:val="single" w:sz="4" w:space="0" w:color="000000"/>
            </w:tcBorders>
            <w:vAlign w:val="center"/>
          </w:tcPr>
          <w:p w14:paraId="4AB93EC9" w14:textId="77777777" w:rsidR="008C44AF" w:rsidRDefault="002E2B33">
            <w:pPr>
              <w:spacing w:after="0" w:line="259" w:lineRule="auto"/>
              <w:ind w:left="2" w:firstLine="0"/>
              <w:jc w:val="left"/>
            </w:pPr>
            <w:r>
              <w:rPr>
                <w:sz w:val="26"/>
              </w:rPr>
              <w:t xml:space="preserve"> </w:t>
            </w:r>
          </w:p>
        </w:tc>
      </w:tr>
      <w:tr w:rsidR="008C44AF" w14:paraId="7D4CB6D6" w14:textId="77777777">
        <w:trPr>
          <w:trHeight w:val="1208"/>
        </w:trPr>
        <w:tc>
          <w:tcPr>
            <w:tcW w:w="797" w:type="dxa"/>
            <w:tcBorders>
              <w:top w:val="single" w:sz="4" w:space="0" w:color="000000"/>
              <w:left w:val="single" w:sz="4" w:space="0" w:color="000000"/>
              <w:bottom w:val="single" w:sz="4" w:space="0" w:color="000000"/>
              <w:right w:val="single" w:sz="4" w:space="0" w:color="000000"/>
            </w:tcBorders>
            <w:vAlign w:val="center"/>
          </w:tcPr>
          <w:p w14:paraId="0CC5C48F" w14:textId="77777777" w:rsidR="008C44AF" w:rsidRDefault="002E2B33">
            <w:pPr>
              <w:spacing w:after="0" w:line="259" w:lineRule="auto"/>
              <w:ind w:left="0" w:right="65" w:firstLine="0"/>
              <w:jc w:val="center"/>
            </w:pPr>
            <w:r>
              <w:rPr>
                <w:sz w:val="26"/>
              </w:rPr>
              <w:t xml:space="preserve">2.3 </w:t>
            </w:r>
          </w:p>
        </w:tc>
        <w:tc>
          <w:tcPr>
            <w:tcW w:w="5295" w:type="dxa"/>
            <w:tcBorders>
              <w:top w:val="single" w:sz="4" w:space="0" w:color="000000"/>
              <w:left w:val="single" w:sz="4" w:space="0" w:color="000000"/>
              <w:bottom w:val="single" w:sz="4" w:space="0" w:color="000000"/>
              <w:right w:val="single" w:sz="4" w:space="0" w:color="000000"/>
            </w:tcBorders>
          </w:tcPr>
          <w:p w14:paraId="1A1258CD" w14:textId="77777777" w:rsidR="008C44AF" w:rsidRDefault="002E2B33">
            <w:pPr>
              <w:spacing w:after="0" w:line="259" w:lineRule="auto"/>
              <w:ind w:left="2" w:right="65" w:firstLine="0"/>
            </w:pPr>
            <w:r>
              <w:rPr>
                <w:sz w:val="26"/>
              </w:rPr>
              <w:t xml:space="preserve">Ban hành các thủ tục hành chính Đảng, bao gồm cả </w:t>
            </w:r>
            <w:r>
              <w:rPr>
                <w:sz w:val="26"/>
              </w:rPr>
              <w:t xml:space="preserve">liên thông nhằm nâng cao hiệu quả xử lý và giúp các tổ chức, cá nhân có thể dễ dàng tra cứu, thực hiện đảm bảo về mặt thủ tục. </w:t>
            </w:r>
          </w:p>
        </w:tc>
        <w:tc>
          <w:tcPr>
            <w:tcW w:w="1673" w:type="dxa"/>
            <w:tcBorders>
              <w:top w:val="single" w:sz="4" w:space="0" w:color="000000"/>
              <w:left w:val="single" w:sz="4" w:space="0" w:color="000000"/>
              <w:bottom w:val="single" w:sz="4" w:space="0" w:color="000000"/>
              <w:right w:val="single" w:sz="4" w:space="0" w:color="000000"/>
            </w:tcBorders>
            <w:vAlign w:val="center"/>
          </w:tcPr>
          <w:p w14:paraId="4CE56273" w14:textId="77777777" w:rsidR="008C44AF" w:rsidRDefault="002E2B33">
            <w:pPr>
              <w:spacing w:after="0" w:line="259" w:lineRule="auto"/>
              <w:ind w:left="2" w:firstLine="0"/>
              <w:jc w:val="left"/>
            </w:pPr>
            <w:r>
              <w:rPr>
                <w:sz w:val="26"/>
              </w:rPr>
              <w:t xml:space="preserve">Văn </w:t>
            </w:r>
            <w:r>
              <w:rPr>
                <w:sz w:val="26"/>
              </w:rPr>
              <w:tab/>
              <w:t xml:space="preserve">phòng Thành ủy </w:t>
            </w:r>
          </w:p>
        </w:tc>
        <w:tc>
          <w:tcPr>
            <w:tcW w:w="1728" w:type="dxa"/>
            <w:tcBorders>
              <w:top w:val="single" w:sz="4" w:space="0" w:color="000000"/>
              <w:left w:val="single" w:sz="4" w:space="0" w:color="000000"/>
              <w:bottom w:val="single" w:sz="4" w:space="0" w:color="000000"/>
              <w:right w:val="single" w:sz="4" w:space="0" w:color="000000"/>
            </w:tcBorders>
          </w:tcPr>
          <w:p w14:paraId="16FEB58A" w14:textId="77777777" w:rsidR="008C44AF" w:rsidRDefault="002E2B33">
            <w:pPr>
              <w:spacing w:after="2" w:line="241" w:lineRule="auto"/>
              <w:ind w:left="0" w:right="67" w:firstLine="0"/>
            </w:pPr>
            <w:r>
              <w:rPr>
                <w:sz w:val="26"/>
              </w:rPr>
              <w:t xml:space="preserve">Các cơ quan tham mưu, giúp việc </w:t>
            </w:r>
          </w:p>
          <w:p w14:paraId="448727DB" w14:textId="77777777" w:rsidR="008C44AF" w:rsidRDefault="002E2B33">
            <w:pPr>
              <w:spacing w:after="0" w:line="259" w:lineRule="auto"/>
              <w:ind w:left="0" w:firstLine="0"/>
              <w:jc w:val="left"/>
            </w:pPr>
            <w:r>
              <w:rPr>
                <w:sz w:val="26"/>
              </w:rPr>
              <w:t xml:space="preserve">Thành ủy </w:t>
            </w:r>
          </w:p>
        </w:tc>
        <w:tc>
          <w:tcPr>
            <w:tcW w:w="1561" w:type="dxa"/>
            <w:tcBorders>
              <w:top w:val="single" w:sz="4" w:space="0" w:color="000000"/>
              <w:left w:val="single" w:sz="4" w:space="0" w:color="000000"/>
              <w:bottom w:val="single" w:sz="4" w:space="0" w:color="000000"/>
              <w:right w:val="single" w:sz="4" w:space="0" w:color="000000"/>
            </w:tcBorders>
            <w:vAlign w:val="center"/>
          </w:tcPr>
          <w:p w14:paraId="1010C34B"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6E20D9B4" w14:textId="77777777" w:rsidR="008C44AF" w:rsidRDefault="002E2B33">
            <w:pPr>
              <w:spacing w:after="0" w:line="259" w:lineRule="auto"/>
              <w:ind w:left="2" w:firstLine="0"/>
              <w:jc w:val="left"/>
            </w:pPr>
            <w:r>
              <w:rPr>
                <w:sz w:val="26"/>
              </w:rPr>
              <w:t xml:space="preserve"> </w:t>
            </w:r>
          </w:p>
        </w:tc>
      </w:tr>
      <w:tr w:rsidR="008C44AF" w14:paraId="15C255DB" w14:textId="77777777">
        <w:trPr>
          <w:trHeight w:val="2103"/>
        </w:trPr>
        <w:tc>
          <w:tcPr>
            <w:tcW w:w="797" w:type="dxa"/>
            <w:tcBorders>
              <w:top w:val="single" w:sz="4" w:space="0" w:color="000000"/>
              <w:left w:val="single" w:sz="4" w:space="0" w:color="000000"/>
              <w:bottom w:val="single" w:sz="4" w:space="0" w:color="000000"/>
              <w:right w:val="single" w:sz="4" w:space="0" w:color="000000"/>
            </w:tcBorders>
            <w:vAlign w:val="center"/>
          </w:tcPr>
          <w:p w14:paraId="030F380A" w14:textId="77777777" w:rsidR="008C44AF" w:rsidRDefault="002E2B33">
            <w:pPr>
              <w:spacing w:after="0" w:line="259" w:lineRule="auto"/>
              <w:ind w:left="0" w:right="65" w:firstLine="0"/>
              <w:jc w:val="center"/>
            </w:pPr>
            <w:r>
              <w:rPr>
                <w:sz w:val="26"/>
              </w:rPr>
              <w:lastRenderedPageBreak/>
              <w:t xml:space="preserve">2.4 </w:t>
            </w:r>
          </w:p>
        </w:tc>
        <w:tc>
          <w:tcPr>
            <w:tcW w:w="5295" w:type="dxa"/>
            <w:tcBorders>
              <w:top w:val="single" w:sz="4" w:space="0" w:color="000000"/>
              <w:left w:val="single" w:sz="4" w:space="0" w:color="000000"/>
              <w:bottom w:val="single" w:sz="4" w:space="0" w:color="000000"/>
              <w:right w:val="single" w:sz="4" w:space="0" w:color="000000"/>
            </w:tcBorders>
          </w:tcPr>
          <w:p w14:paraId="79E59AB1" w14:textId="77777777" w:rsidR="008C44AF" w:rsidRDefault="002E2B33">
            <w:pPr>
              <w:spacing w:after="0" w:line="259" w:lineRule="auto"/>
              <w:ind w:left="2" w:right="63" w:firstLine="0"/>
            </w:pPr>
            <w:r>
              <w:rPr>
                <w:sz w:val="26"/>
              </w:rPr>
              <w:t xml:space="preserve">Rà soát, </w:t>
            </w:r>
            <w:r>
              <w:rPr>
                <w:sz w:val="26"/>
              </w:rPr>
              <w:t>cập nhật, sửa đổi, bổ sung, xây dựng các kiến trúc, quy chế, quy định về xây dựng, phát triển, quản lý, vận hành, khai thác các hệ thống thông tin phục vụ Chính quyền số phù hợp với định hướng Chiến lược quốc gia như Kiến trúc tổng thể Chính quyền điện tử,</w:t>
            </w:r>
            <w:r>
              <w:rPr>
                <w:sz w:val="26"/>
              </w:rPr>
              <w:t xml:space="preserve"> Quy chế quản lý, kết nối, chia sẻ dữ liệu số,...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786C67F1" w14:textId="77777777" w:rsidR="008C44AF" w:rsidRDefault="002E2B33">
            <w:pPr>
              <w:spacing w:after="0" w:line="259" w:lineRule="auto"/>
              <w:ind w:left="2" w:firstLine="0"/>
              <w:jc w:val="left"/>
            </w:pPr>
            <w:r>
              <w:rPr>
                <w:sz w:val="26"/>
              </w:rPr>
              <w:t xml:space="preserve">Các sở, ban, ngành </w:t>
            </w:r>
          </w:p>
        </w:tc>
        <w:tc>
          <w:tcPr>
            <w:tcW w:w="1728" w:type="dxa"/>
            <w:tcBorders>
              <w:top w:val="single" w:sz="4" w:space="0" w:color="000000"/>
              <w:left w:val="single" w:sz="4" w:space="0" w:color="000000"/>
              <w:bottom w:val="single" w:sz="4" w:space="0" w:color="000000"/>
              <w:right w:val="single" w:sz="4" w:space="0" w:color="000000"/>
            </w:tcBorders>
            <w:vAlign w:val="center"/>
          </w:tcPr>
          <w:p w14:paraId="71DC9231" w14:textId="77777777" w:rsidR="008C44AF" w:rsidRDefault="002E2B33">
            <w:pPr>
              <w:numPr>
                <w:ilvl w:val="0"/>
                <w:numId w:val="83"/>
              </w:numPr>
              <w:spacing w:after="2" w:line="238" w:lineRule="auto"/>
              <w:ind w:firstLine="0"/>
              <w:jc w:val="left"/>
            </w:pPr>
            <w:r>
              <w:rPr>
                <w:sz w:val="26"/>
              </w:rPr>
              <w:t xml:space="preserve">Các sở, ban, ngành; </w:t>
            </w:r>
          </w:p>
          <w:p w14:paraId="35E15591" w14:textId="77777777" w:rsidR="008C44AF" w:rsidRDefault="002E2B33">
            <w:pPr>
              <w:numPr>
                <w:ilvl w:val="0"/>
                <w:numId w:val="83"/>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209C6795"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2B3E72AE" w14:textId="77777777" w:rsidR="008C44AF" w:rsidRDefault="002E2B33">
            <w:pPr>
              <w:spacing w:after="0" w:line="259" w:lineRule="auto"/>
              <w:ind w:left="2" w:firstLine="0"/>
              <w:jc w:val="left"/>
            </w:pPr>
            <w:r>
              <w:rPr>
                <w:sz w:val="26"/>
              </w:rPr>
              <w:t xml:space="preserve"> </w:t>
            </w:r>
          </w:p>
        </w:tc>
      </w:tr>
      <w:tr w:rsidR="008C44AF" w14:paraId="676D1ED5" w14:textId="77777777">
        <w:trPr>
          <w:trHeight w:val="1805"/>
        </w:trPr>
        <w:tc>
          <w:tcPr>
            <w:tcW w:w="797" w:type="dxa"/>
            <w:tcBorders>
              <w:top w:val="single" w:sz="4" w:space="0" w:color="000000"/>
              <w:left w:val="single" w:sz="4" w:space="0" w:color="000000"/>
              <w:bottom w:val="single" w:sz="4" w:space="0" w:color="000000"/>
              <w:right w:val="single" w:sz="4" w:space="0" w:color="000000"/>
            </w:tcBorders>
            <w:vAlign w:val="center"/>
          </w:tcPr>
          <w:p w14:paraId="5B646176" w14:textId="77777777" w:rsidR="008C44AF" w:rsidRDefault="002E2B33">
            <w:pPr>
              <w:spacing w:after="0" w:line="259" w:lineRule="auto"/>
              <w:ind w:left="0" w:right="65" w:firstLine="0"/>
              <w:jc w:val="center"/>
            </w:pPr>
            <w:r>
              <w:rPr>
                <w:sz w:val="26"/>
              </w:rPr>
              <w:t xml:space="preserve">2.5 </w:t>
            </w:r>
          </w:p>
        </w:tc>
        <w:tc>
          <w:tcPr>
            <w:tcW w:w="5295" w:type="dxa"/>
            <w:tcBorders>
              <w:top w:val="single" w:sz="4" w:space="0" w:color="000000"/>
              <w:left w:val="single" w:sz="4" w:space="0" w:color="000000"/>
              <w:bottom w:val="single" w:sz="4" w:space="0" w:color="000000"/>
              <w:right w:val="single" w:sz="4" w:space="0" w:color="000000"/>
            </w:tcBorders>
          </w:tcPr>
          <w:p w14:paraId="34FBE0D5" w14:textId="77777777" w:rsidR="008C44AF" w:rsidRDefault="002E2B33">
            <w:pPr>
              <w:spacing w:after="0" w:line="259" w:lineRule="auto"/>
              <w:ind w:left="2" w:right="62" w:firstLine="0"/>
            </w:pPr>
            <w:r>
              <w:rPr>
                <w:sz w:val="26"/>
              </w:rPr>
              <w:t xml:space="preserve">Thực hiện gắn kết chặt chẽ giữa cải cách thủ </w:t>
            </w:r>
            <w:r>
              <w:rPr>
                <w:sz w:val="26"/>
              </w:rPr>
              <w:t xml:space="preserve">tục hành chính với phát triển Chính phủ điện tử, Chính phủ số. Rà soát các thủ tục hành chính công, thủ tục hành chính ngoài một cửa, thủ tục sự nghiệp công, quy trình nghiệp vụ trong các cơ quan nhà nước, đơn vị sự nghiệp, doanh </w:t>
            </w:r>
          </w:p>
        </w:tc>
        <w:tc>
          <w:tcPr>
            <w:tcW w:w="1673" w:type="dxa"/>
            <w:tcBorders>
              <w:top w:val="single" w:sz="4" w:space="0" w:color="000000"/>
              <w:left w:val="single" w:sz="4" w:space="0" w:color="000000"/>
              <w:bottom w:val="single" w:sz="4" w:space="0" w:color="000000"/>
              <w:right w:val="single" w:sz="4" w:space="0" w:color="000000"/>
            </w:tcBorders>
            <w:vAlign w:val="center"/>
          </w:tcPr>
          <w:p w14:paraId="3DED139C" w14:textId="77777777" w:rsidR="008C44AF" w:rsidRDefault="002E2B33">
            <w:pPr>
              <w:spacing w:after="0" w:line="259" w:lineRule="auto"/>
              <w:ind w:left="2" w:firstLine="0"/>
              <w:jc w:val="left"/>
            </w:pPr>
            <w:r>
              <w:rPr>
                <w:sz w:val="26"/>
              </w:rPr>
              <w:t xml:space="preserve">Các sở, ban, ngành </w:t>
            </w:r>
          </w:p>
        </w:tc>
        <w:tc>
          <w:tcPr>
            <w:tcW w:w="1728" w:type="dxa"/>
            <w:tcBorders>
              <w:top w:val="single" w:sz="4" w:space="0" w:color="000000"/>
              <w:left w:val="single" w:sz="4" w:space="0" w:color="000000"/>
              <w:bottom w:val="single" w:sz="4" w:space="0" w:color="000000"/>
              <w:right w:val="single" w:sz="4" w:space="0" w:color="000000"/>
            </w:tcBorders>
            <w:vAlign w:val="center"/>
          </w:tcPr>
          <w:p w14:paraId="4B162568" w14:textId="77777777" w:rsidR="008C44AF" w:rsidRDefault="002E2B33">
            <w:pPr>
              <w:numPr>
                <w:ilvl w:val="0"/>
                <w:numId w:val="84"/>
              </w:numPr>
              <w:spacing w:after="0" w:line="240" w:lineRule="auto"/>
              <w:ind w:firstLine="0"/>
              <w:jc w:val="left"/>
            </w:pPr>
            <w:r>
              <w:rPr>
                <w:sz w:val="26"/>
              </w:rPr>
              <w:t>Các s</w:t>
            </w:r>
            <w:r>
              <w:rPr>
                <w:sz w:val="26"/>
              </w:rPr>
              <w:t xml:space="preserve">ở, ban, ngành; </w:t>
            </w:r>
          </w:p>
          <w:p w14:paraId="2BA5E98A" w14:textId="77777777" w:rsidR="008C44AF" w:rsidRDefault="002E2B33">
            <w:pPr>
              <w:numPr>
                <w:ilvl w:val="0"/>
                <w:numId w:val="84"/>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16FD160C"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064385B5" w14:textId="77777777" w:rsidR="008C44AF" w:rsidRDefault="002E2B33">
            <w:pPr>
              <w:spacing w:after="0" w:line="259" w:lineRule="auto"/>
              <w:ind w:left="2" w:firstLine="0"/>
              <w:jc w:val="left"/>
            </w:pPr>
            <w:r>
              <w:rPr>
                <w:sz w:val="26"/>
              </w:rPr>
              <w:t xml:space="preserve"> </w:t>
            </w:r>
          </w:p>
        </w:tc>
      </w:tr>
    </w:tbl>
    <w:p w14:paraId="6044C66A" w14:textId="77777777" w:rsidR="008C44AF" w:rsidRDefault="008C44AF">
      <w:pPr>
        <w:spacing w:after="0" w:line="259" w:lineRule="auto"/>
        <w:ind w:left="-1440" w:right="15398" w:firstLine="0"/>
        <w:jc w:val="left"/>
      </w:pPr>
    </w:p>
    <w:tbl>
      <w:tblPr>
        <w:tblStyle w:val="TableGrid"/>
        <w:tblW w:w="13888" w:type="dxa"/>
        <w:tblInd w:w="154" w:type="dxa"/>
        <w:tblCellMar>
          <w:top w:w="14" w:type="dxa"/>
          <w:left w:w="106" w:type="dxa"/>
          <w:bottom w:w="0" w:type="dxa"/>
          <w:right w:w="43" w:type="dxa"/>
        </w:tblCellMar>
        <w:tblLook w:val="04A0" w:firstRow="1" w:lastRow="0" w:firstColumn="1" w:lastColumn="0" w:noHBand="0" w:noVBand="1"/>
      </w:tblPr>
      <w:tblGrid>
        <w:gridCol w:w="797"/>
        <w:gridCol w:w="5294"/>
        <w:gridCol w:w="1673"/>
        <w:gridCol w:w="1728"/>
        <w:gridCol w:w="1561"/>
        <w:gridCol w:w="2835"/>
      </w:tblGrid>
      <w:tr w:rsidR="008C44AF" w14:paraId="73A2CB16" w14:textId="77777777">
        <w:trPr>
          <w:trHeight w:val="1505"/>
        </w:trPr>
        <w:tc>
          <w:tcPr>
            <w:tcW w:w="797" w:type="dxa"/>
            <w:tcBorders>
              <w:top w:val="single" w:sz="4" w:space="0" w:color="000000"/>
              <w:left w:val="single" w:sz="4" w:space="0" w:color="000000"/>
              <w:bottom w:val="single" w:sz="4" w:space="0" w:color="000000"/>
              <w:right w:val="single" w:sz="4" w:space="0" w:color="000000"/>
            </w:tcBorders>
          </w:tcPr>
          <w:p w14:paraId="497CC612"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52C77A27" w14:textId="77777777" w:rsidR="008C44AF" w:rsidRDefault="002E2B33">
            <w:pPr>
              <w:spacing w:after="0" w:line="259" w:lineRule="auto"/>
              <w:ind w:left="2" w:right="65" w:firstLine="0"/>
            </w:pPr>
            <w:r>
              <w:rPr>
                <w:sz w:val="26"/>
              </w:rPr>
              <w:t xml:space="preserve">nghiệp nhà nước theo hướng đơn giản hoá hoặc thay đổi phù hợp để có thể ứng dụng hiệu quả công nghệ số. Rà soát loại bỏ một số thành phần hồ sơ, thủ </w:t>
            </w:r>
            <w:r>
              <w:rPr>
                <w:sz w:val="26"/>
              </w:rPr>
              <w:t xml:space="preserve">tục hành chính, quy trình nghiệp vụ khi ứng dụng công nghệ số, dữ liệu số. </w:t>
            </w:r>
          </w:p>
        </w:tc>
        <w:tc>
          <w:tcPr>
            <w:tcW w:w="1673" w:type="dxa"/>
            <w:tcBorders>
              <w:top w:val="single" w:sz="4" w:space="0" w:color="000000"/>
              <w:left w:val="single" w:sz="4" w:space="0" w:color="000000"/>
              <w:bottom w:val="single" w:sz="4" w:space="0" w:color="000000"/>
              <w:right w:val="single" w:sz="4" w:space="0" w:color="000000"/>
            </w:tcBorders>
          </w:tcPr>
          <w:p w14:paraId="49A60D4C" w14:textId="77777777" w:rsidR="008C44AF" w:rsidRDefault="008C44AF">
            <w:pPr>
              <w:spacing w:after="160" w:line="259" w:lineRule="auto"/>
              <w:ind w:left="0" w:firstLine="0"/>
              <w:jc w:val="left"/>
            </w:pPr>
          </w:p>
        </w:tc>
        <w:tc>
          <w:tcPr>
            <w:tcW w:w="1728" w:type="dxa"/>
            <w:tcBorders>
              <w:top w:val="single" w:sz="4" w:space="0" w:color="000000"/>
              <w:left w:val="single" w:sz="4" w:space="0" w:color="000000"/>
              <w:bottom w:val="single" w:sz="4" w:space="0" w:color="000000"/>
              <w:right w:val="single" w:sz="4" w:space="0" w:color="000000"/>
            </w:tcBorders>
          </w:tcPr>
          <w:p w14:paraId="0259025E" w14:textId="77777777" w:rsidR="008C44AF" w:rsidRDefault="008C44AF">
            <w:pPr>
              <w:spacing w:after="160" w:line="259" w:lineRule="auto"/>
              <w:ind w:lef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2BBC76E3" w14:textId="77777777" w:rsidR="008C44AF" w:rsidRDefault="008C44AF">
            <w:pPr>
              <w:spacing w:after="160" w:line="259" w:lineRule="auto"/>
              <w:ind w:lef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7829B8C8" w14:textId="77777777" w:rsidR="008C44AF" w:rsidRDefault="008C44AF">
            <w:pPr>
              <w:spacing w:after="160" w:line="259" w:lineRule="auto"/>
              <w:ind w:left="0" w:firstLine="0"/>
              <w:jc w:val="left"/>
            </w:pPr>
          </w:p>
        </w:tc>
      </w:tr>
      <w:tr w:rsidR="008C44AF" w14:paraId="0568BA5B" w14:textId="77777777">
        <w:trPr>
          <w:trHeight w:val="1803"/>
        </w:trPr>
        <w:tc>
          <w:tcPr>
            <w:tcW w:w="797" w:type="dxa"/>
            <w:tcBorders>
              <w:top w:val="single" w:sz="4" w:space="0" w:color="000000"/>
              <w:left w:val="single" w:sz="4" w:space="0" w:color="000000"/>
              <w:bottom w:val="single" w:sz="4" w:space="0" w:color="000000"/>
              <w:right w:val="single" w:sz="4" w:space="0" w:color="000000"/>
            </w:tcBorders>
            <w:vAlign w:val="center"/>
          </w:tcPr>
          <w:p w14:paraId="475603B4"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tcPr>
          <w:p w14:paraId="49D8DBD8" w14:textId="77777777" w:rsidR="008C44AF" w:rsidRDefault="002E2B33">
            <w:pPr>
              <w:spacing w:after="0" w:line="259" w:lineRule="auto"/>
              <w:ind w:left="2" w:right="64" w:firstLine="0"/>
            </w:pPr>
            <w:r>
              <w:rPr>
                <w:sz w:val="26"/>
              </w:rPr>
              <w:t xml:space="preserve">Xây dựng các chính sách, chiến lược phát triển và sử dụng dữ liệu số; trong đó ưu tiên sử dụng dữ liệu số thay thế thành phần hồ sơ, giấy tờ </w:t>
            </w:r>
            <w:r>
              <w:rPr>
                <w:sz w:val="26"/>
              </w:rPr>
              <w:t xml:space="preserve">phải nộp trong cung cấp dịch vụ công và sử dụng dữ liệu số trong chỉ đạo điều, hành để phát triển kinh tế- xã hội </w:t>
            </w:r>
          </w:p>
        </w:tc>
        <w:tc>
          <w:tcPr>
            <w:tcW w:w="1673" w:type="dxa"/>
            <w:tcBorders>
              <w:top w:val="single" w:sz="4" w:space="0" w:color="000000"/>
              <w:left w:val="single" w:sz="4" w:space="0" w:color="000000"/>
              <w:bottom w:val="single" w:sz="4" w:space="0" w:color="000000"/>
              <w:right w:val="single" w:sz="4" w:space="0" w:color="000000"/>
            </w:tcBorders>
            <w:vAlign w:val="center"/>
          </w:tcPr>
          <w:p w14:paraId="1F76C3F0" w14:textId="77777777" w:rsidR="008C44AF" w:rsidRDefault="002E2B33">
            <w:pPr>
              <w:spacing w:after="0" w:line="259" w:lineRule="auto"/>
              <w:ind w:left="2" w:right="68" w:firstLine="0"/>
            </w:pPr>
            <w:r>
              <w:rPr>
                <w:sz w:val="26"/>
              </w:rPr>
              <w:t xml:space="preserve">Văn phòng UBND thành phố </w:t>
            </w:r>
          </w:p>
        </w:tc>
        <w:tc>
          <w:tcPr>
            <w:tcW w:w="1728" w:type="dxa"/>
            <w:tcBorders>
              <w:top w:val="single" w:sz="4" w:space="0" w:color="000000"/>
              <w:left w:val="single" w:sz="4" w:space="0" w:color="000000"/>
              <w:bottom w:val="single" w:sz="4" w:space="0" w:color="000000"/>
              <w:right w:val="single" w:sz="4" w:space="0" w:color="000000"/>
            </w:tcBorders>
            <w:vAlign w:val="center"/>
          </w:tcPr>
          <w:p w14:paraId="2A479931" w14:textId="77777777" w:rsidR="008C44AF" w:rsidRDefault="002E2B33">
            <w:pPr>
              <w:numPr>
                <w:ilvl w:val="0"/>
                <w:numId w:val="85"/>
              </w:numPr>
              <w:spacing w:after="0" w:line="240" w:lineRule="auto"/>
              <w:ind w:firstLine="0"/>
              <w:jc w:val="left"/>
            </w:pPr>
            <w:r>
              <w:rPr>
                <w:sz w:val="26"/>
              </w:rPr>
              <w:t xml:space="preserve">Các sở, ban, ngành; </w:t>
            </w:r>
          </w:p>
          <w:p w14:paraId="17CCBFD3" w14:textId="77777777" w:rsidR="008C44AF" w:rsidRDefault="002E2B33">
            <w:pPr>
              <w:numPr>
                <w:ilvl w:val="0"/>
                <w:numId w:val="85"/>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24E7BF05"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6997F396" w14:textId="77777777" w:rsidR="008C44AF" w:rsidRDefault="002E2B33">
            <w:pPr>
              <w:spacing w:after="0" w:line="259" w:lineRule="auto"/>
              <w:ind w:left="2" w:firstLine="0"/>
              <w:jc w:val="left"/>
            </w:pPr>
            <w:r>
              <w:rPr>
                <w:sz w:val="26"/>
              </w:rPr>
              <w:t xml:space="preserve"> </w:t>
            </w:r>
          </w:p>
        </w:tc>
      </w:tr>
      <w:tr w:rsidR="008C44AF" w14:paraId="0823895C"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1DC1E803" w14:textId="77777777" w:rsidR="008C44AF" w:rsidRDefault="002E2B33">
            <w:pPr>
              <w:spacing w:after="0" w:line="259" w:lineRule="auto"/>
              <w:ind w:left="0" w:right="65" w:firstLine="0"/>
              <w:jc w:val="center"/>
            </w:pPr>
            <w:r>
              <w:rPr>
                <w:sz w:val="26"/>
              </w:rPr>
              <w:lastRenderedPageBreak/>
              <w:t xml:space="preserve">2.6 </w:t>
            </w:r>
          </w:p>
        </w:tc>
        <w:tc>
          <w:tcPr>
            <w:tcW w:w="5295" w:type="dxa"/>
            <w:tcBorders>
              <w:top w:val="single" w:sz="4" w:space="0" w:color="000000"/>
              <w:left w:val="single" w:sz="4" w:space="0" w:color="000000"/>
              <w:bottom w:val="single" w:sz="4" w:space="0" w:color="000000"/>
              <w:right w:val="single" w:sz="4" w:space="0" w:color="000000"/>
            </w:tcBorders>
          </w:tcPr>
          <w:p w14:paraId="32EE8259" w14:textId="77777777" w:rsidR="008C44AF" w:rsidRDefault="002E2B33">
            <w:pPr>
              <w:spacing w:after="0" w:line="259" w:lineRule="auto"/>
              <w:ind w:left="2" w:right="62" w:firstLine="0"/>
            </w:pPr>
            <w:r>
              <w:rPr>
                <w:sz w:val="26"/>
              </w:rPr>
              <w:t xml:space="preserve">Xây dựng chính sách hỗ trợ </w:t>
            </w:r>
            <w:r>
              <w:rPr>
                <w:sz w:val="26"/>
              </w:rPr>
              <w:t xml:space="preserve">doanh nghiệp, cá nhân triển khai sandbox để phát triển, thử nghiệm và áp dụng các sản phẩm, giải pháp, dịch vụ, mô hình kinh doanh số nhằm thúc đẩy đổi mới sáng tạo tại thành phố Đà Nẵng. </w:t>
            </w:r>
          </w:p>
        </w:tc>
        <w:tc>
          <w:tcPr>
            <w:tcW w:w="1673" w:type="dxa"/>
            <w:tcBorders>
              <w:top w:val="single" w:sz="4" w:space="0" w:color="000000"/>
              <w:left w:val="single" w:sz="4" w:space="0" w:color="000000"/>
              <w:bottom w:val="single" w:sz="4" w:space="0" w:color="000000"/>
              <w:right w:val="single" w:sz="4" w:space="0" w:color="000000"/>
            </w:tcBorders>
            <w:vAlign w:val="center"/>
          </w:tcPr>
          <w:p w14:paraId="030B6036" w14:textId="77777777" w:rsidR="008C44AF" w:rsidRDefault="002E2B33">
            <w:pPr>
              <w:spacing w:after="0" w:line="259" w:lineRule="auto"/>
              <w:ind w:left="2" w:firstLine="0"/>
            </w:pPr>
            <w:r>
              <w:rPr>
                <w:sz w:val="26"/>
              </w:rPr>
              <w:t xml:space="preserve">Sở Khoa học và Công nghệ </w:t>
            </w:r>
          </w:p>
        </w:tc>
        <w:tc>
          <w:tcPr>
            <w:tcW w:w="1728" w:type="dxa"/>
            <w:tcBorders>
              <w:top w:val="single" w:sz="4" w:space="0" w:color="000000"/>
              <w:left w:val="single" w:sz="4" w:space="0" w:color="000000"/>
              <w:bottom w:val="single" w:sz="4" w:space="0" w:color="000000"/>
              <w:right w:val="single" w:sz="4" w:space="0" w:color="000000"/>
            </w:tcBorders>
          </w:tcPr>
          <w:p w14:paraId="66769CDB" w14:textId="77777777" w:rsidR="008C44AF" w:rsidRDefault="002E2B33">
            <w:pPr>
              <w:numPr>
                <w:ilvl w:val="0"/>
                <w:numId w:val="86"/>
              </w:numPr>
              <w:spacing w:after="0" w:line="240" w:lineRule="auto"/>
              <w:ind w:firstLine="0"/>
              <w:jc w:val="left"/>
            </w:pPr>
            <w:r>
              <w:rPr>
                <w:sz w:val="26"/>
              </w:rPr>
              <w:t xml:space="preserve">Các sở, ban, ngành; </w:t>
            </w:r>
          </w:p>
          <w:p w14:paraId="6F6C61F6" w14:textId="77777777" w:rsidR="008C44AF" w:rsidRDefault="002E2B33">
            <w:pPr>
              <w:numPr>
                <w:ilvl w:val="0"/>
                <w:numId w:val="86"/>
              </w:numPr>
              <w:spacing w:after="0" w:line="259" w:lineRule="auto"/>
              <w:ind w:firstLine="0"/>
              <w:jc w:val="left"/>
            </w:pPr>
            <w:r>
              <w:rPr>
                <w:sz w:val="26"/>
              </w:rPr>
              <w:t>UBND các quận, huyện</w:t>
            </w:r>
            <w:r>
              <w:rPr>
                <w:sz w:val="26"/>
              </w:rPr>
              <w:t xml:space="preserve">,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2BF71A7F" w14:textId="77777777" w:rsidR="008C44AF" w:rsidRDefault="002E2B33">
            <w:pPr>
              <w:spacing w:after="0" w:line="259" w:lineRule="auto"/>
              <w:ind w:left="110" w:firstLine="0"/>
              <w:jc w:val="left"/>
            </w:pPr>
            <w:r>
              <w:rPr>
                <w:sz w:val="26"/>
              </w:rPr>
              <w:t xml:space="preserve">2021-2022 </w:t>
            </w:r>
          </w:p>
        </w:tc>
        <w:tc>
          <w:tcPr>
            <w:tcW w:w="2835" w:type="dxa"/>
            <w:tcBorders>
              <w:top w:val="single" w:sz="4" w:space="0" w:color="000000"/>
              <w:left w:val="single" w:sz="4" w:space="0" w:color="000000"/>
              <w:bottom w:val="single" w:sz="4" w:space="0" w:color="000000"/>
              <w:right w:val="single" w:sz="4" w:space="0" w:color="000000"/>
            </w:tcBorders>
            <w:vAlign w:val="center"/>
          </w:tcPr>
          <w:p w14:paraId="41C044FE" w14:textId="77777777" w:rsidR="008C44AF" w:rsidRDefault="002E2B33">
            <w:pPr>
              <w:spacing w:after="0" w:line="259" w:lineRule="auto"/>
              <w:ind w:left="2" w:right="65" w:firstLine="0"/>
            </w:pPr>
            <w:r>
              <w:rPr>
                <w:sz w:val="26"/>
              </w:rPr>
              <w:t xml:space="preserve">Nhiệm vụ tại Điểm a, Khoản 2, Mục IV Quyết định 749/QĐ-TTg </w:t>
            </w:r>
          </w:p>
        </w:tc>
      </w:tr>
      <w:tr w:rsidR="008C44AF" w14:paraId="2D49111D" w14:textId="77777777">
        <w:trPr>
          <w:trHeight w:val="1805"/>
        </w:trPr>
        <w:tc>
          <w:tcPr>
            <w:tcW w:w="797" w:type="dxa"/>
            <w:tcBorders>
              <w:top w:val="single" w:sz="4" w:space="0" w:color="000000"/>
              <w:left w:val="single" w:sz="4" w:space="0" w:color="000000"/>
              <w:bottom w:val="single" w:sz="4" w:space="0" w:color="000000"/>
              <w:right w:val="single" w:sz="4" w:space="0" w:color="000000"/>
            </w:tcBorders>
            <w:vAlign w:val="center"/>
          </w:tcPr>
          <w:p w14:paraId="56595407" w14:textId="77777777" w:rsidR="008C44AF" w:rsidRDefault="002E2B33">
            <w:pPr>
              <w:spacing w:after="0" w:line="259" w:lineRule="auto"/>
              <w:ind w:left="0" w:right="65" w:firstLine="0"/>
              <w:jc w:val="center"/>
            </w:pPr>
            <w:r>
              <w:rPr>
                <w:sz w:val="26"/>
              </w:rPr>
              <w:t xml:space="preserve">2.7 </w:t>
            </w:r>
          </w:p>
        </w:tc>
        <w:tc>
          <w:tcPr>
            <w:tcW w:w="5295" w:type="dxa"/>
            <w:tcBorders>
              <w:top w:val="single" w:sz="4" w:space="0" w:color="000000"/>
              <w:left w:val="single" w:sz="4" w:space="0" w:color="000000"/>
              <w:bottom w:val="single" w:sz="4" w:space="0" w:color="000000"/>
              <w:right w:val="single" w:sz="4" w:space="0" w:color="000000"/>
            </w:tcBorders>
          </w:tcPr>
          <w:p w14:paraId="3BF986EE" w14:textId="77777777" w:rsidR="008C44AF" w:rsidRDefault="002E2B33">
            <w:pPr>
              <w:spacing w:after="0" w:line="259" w:lineRule="auto"/>
              <w:ind w:left="2" w:right="65" w:firstLine="0"/>
            </w:pPr>
            <w:r>
              <w:rPr>
                <w:sz w:val="26"/>
              </w:rPr>
              <w:t xml:space="preserve">Xây dựng các chính sách, quy định cụ thể về thuế, phí (như phí sử dụng dịch vụ khi thanh toán trực tuyến phí, lệ phí thủ tục hành chính, phí đỗ </w:t>
            </w:r>
            <w:r>
              <w:rPr>
                <w:sz w:val="26"/>
              </w:rPr>
              <w:t xml:space="preserve">xe ô tô lòng đường, hè phố,...) để khuyến khích người dân, doanh nghiệp sử dụng, cung cấp các dịch vụ số.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6EBA31FF" w14:textId="77777777" w:rsidR="008C44AF" w:rsidRDefault="002E2B33">
            <w:pPr>
              <w:spacing w:after="0" w:line="259" w:lineRule="auto"/>
              <w:ind w:left="2" w:firstLine="0"/>
              <w:jc w:val="left"/>
            </w:pPr>
            <w:r>
              <w:rPr>
                <w:sz w:val="26"/>
              </w:rPr>
              <w:t xml:space="preserve">Sở Tài chính </w:t>
            </w:r>
          </w:p>
        </w:tc>
        <w:tc>
          <w:tcPr>
            <w:tcW w:w="1728" w:type="dxa"/>
            <w:tcBorders>
              <w:top w:val="single" w:sz="4" w:space="0" w:color="000000"/>
              <w:left w:val="single" w:sz="4" w:space="0" w:color="000000"/>
              <w:bottom w:val="single" w:sz="4" w:space="0" w:color="000000"/>
              <w:right w:val="single" w:sz="4" w:space="0" w:color="000000"/>
            </w:tcBorders>
            <w:vAlign w:val="center"/>
          </w:tcPr>
          <w:p w14:paraId="781D0629" w14:textId="77777777" w:rsidR="008C44AF" w:rsidRDefault="002E2B33">
            <w:pPr>
              <w:numPr>
                <w:ilvl w:val="0"/>
                <w:numId w:val="87"/>
              </w:numPr>
              <w:spacing w:after="2" w:line="238" w:lineRule="auto"/>
              <w:ind w:firstLine="0"/>
              <w:jc w:val="left"/>
            </w:pPr>
            <w:r>
              <w:rPr>
                <w:sz w:val="26"/>
              </w:rPr>
              <w:t xml:space="preserve">Các sở, ban, ngành; </w:t>
            </w:r>
          </w:p>
          <w:p w14:paraId="0C823CEC" w14:textId="77777777" w:rsidR="008C44AF" w:rsidRDefault="002E2B33">
            <w:pPr>
              <w:numPr>
                <w:ilvl w:val="0"/>
                <w:numId w:val="87"/>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7B67DE1B"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5AC0B0BC" w14:textId="77777777" w:rsidR="008C44AF" w:rsidRDefault="002E2B33">
            <w:pPr>
              <w:spacing w:after="0" w:line="259" w:lineRule="auto"/>
              <w:ind w:left="2" w:right="65" w:firstLine="0"/>
            </w:pPr>
            <w:r>
              <w:rPr>
                <w:sz w:val="26"/>
              </w:rPr>
              <w:t xml:space="preserve">Nhiệm vụ </w:t>
            </w:r>
            <w:r>
              <w:rPr>
                <w:sz w:val="26"/>
              </w:rPr>
              <w:t xml:space="preserve">tại Điểm đ, Khoản 2, Mục IV Quyết định 749/QĐ-TTg </w:t>
            </w:r>
          </w:p>
        </w:tc>
      </w:tr>
      <w:tr w:rsidR="008C44AF" w14:paraId="0A693FA8"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67223FD4" w14:textId="77777777" w:rsidR="008C44AF" w:rsidRDefault="002E2B33">
            <w:pPr>
              <w:spacing w:after="0" w:line="259" w:lineRule="auto"/>
              <w:ind w:left="0" w:right="65" w:firstLine="0"/>
              <w:jc w:val="center"/>
            </w:pPr>
            <w:r>
              <w:rPr>
                <w:sz w:val="26"/>
              </w:rPr>
              <w:t xml:space="preserve">2.8 </w:t>
            </w:r>
          </w:p>
        </w:tc>
        <w:tc>
          <w:tcPr>
            <w:tcW w:w="5295" w:type="dxa"/>
            <w:tcBorders>
              <w:top w:val="single" w:sz="4" w:space="0" w:color="000000"/>
              <w:left w:val="single" w:sz="4" w:space="0" w:color="000000"/>
              <w:bottom w:val="single" w:sz="4" w:space="0" w:color="000000"/>
              <w:right w:val="single" w:sz="4" w:space="0" w:color="000000"/>
            </w:tcBorders>
            <w:vAlign w:val="center"/>
          </w:tcPr>
          <w:p w14:paraId="27F78DFF" w14:textId="77777777" w:rsidR="008C44AF" w:rsidRDefault="002E2B33">
            <w:pPr>
              <w:spacing w:after="0" w:line="259" w:lineRule="auto"/>
              <w:ind w:left="2" w:right="65" w:firstLine="0"/>
            </w:pPr>
            <w:r>
              <w:rPr>
                <w:sz w:val="26"/>
              </w:rPr>
              <w:t xml:space="preserve">Xây dựng, ban hành và triển khai Nghị quyết của HĐND thành phố quy định chính sách hỗ trợ phát triển tài sản trí tuệ trên địa bàn thành phố.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5F0F2B47" w14:textId="77777777" w:rsidR="008C44AF" w:rsidRDefault="002E2B33">
            <w:pPr>
              <w:spacing w:after="0" w:line="259" w:lineRule="auto"/>
              <w:ind w:left="2" w:firstLine="0"/>
            </w:pPr>
            <w:r>
              <w:rPr>
                <w:sz w:val="26"/>
              </w:rPr>
              <w:t xml:space="preserve">Sở Khoa học và Công nghệ </w:t>
            </w:r>
          </w:p>
        </w:tc>
        <w:tc>
          <w:tcPr>
            <w:tcW w:w="1728" w:type="dxa"/>
            <w:tcBorders>
              <w:top w:val="single" w:sz="4" w:space="0" w:color="000000"/>
              <w:left w:val="single" w:sz="4" w:space="0" w:color="000000"/>
              <w:bottom w:val="single" w:sz="4" w:space="0" w:color="000000"/>
              <w:right w:val="single" w:sz="4" w:space="0" w:color="000000"/>
            </w:tcBorders>
          </w:tcPr>
          <w:p w14:paraId="63FC331C" w14:textId="77777777" w:rsidR="008C44AF" w:rsidRDefault="002E2B33">
            <w:pPr>
              <w:numPr>
                <w:ilvl w:val="0"/>
                <w:numId w:val="88"/>
              </w:numPr>
              <w:spacing w:after="0" w:line="240" w:lineRule="auto"/>
              <w:ind w:firstLine="0"/>
              <w:jc w:val="left"/>
            </w:pPr>
            <w:r>
              <w:rPr>
                <w:sz w:val="26"/>
              </w:rPr>
              <w:t xml:space="preserve">Các sở, ban, ngành; </w:t>
            </w:r>
          </w:p>
          <w:p w14:paraId="5D419DB9" w14:textId="77777777" w:rsidR="008C44AF" w:rsidRDefault="002E2B33">
            <w:pPr>
              <w:numPr>
                <w:ilvl w:val="0"/>
                <w:numId w:val="88"/>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394CB945"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4F6C5798" w14:textId="77777777" w:rsidR="008C44AF" w:rsidRDefault="002E2B33">
            <w:pPr>
              <w:spacing w:after="0" w:line="259" w:lineRule="auto"/>
              <w:ind w:left="2" w:firstLine="0"/>
              <w:jc w:val="left"/>
            </w:pPr>
            <w:r>
              <w:rPr>
                <w:sz w:val="26"/>
              </w:rPr>
              <w:t xml:space="preserve"> </w:t>
            </w:r>
          </w:p>
        </w:tc>
      </w:tr>
      <w:tr w:rsidR="008C44AF" w14:paraId="0C06A228" w14:textId="77777777">
        <w:trPr>
          <w:trHeight w:val="1162"/>
        </w:trPr>
        <w:tc>
          <w:tcPr>
            <w:tcW w:w="797" w:type="dxa"/>
            <w:tcBorders>
              <w:top w:val="single" w:sz="4" w:space="0" w:color="000000"/>
              <w:left w:val="single" w:sz="4" w:space="0" w:color="000000"/>
              <w:bottom w:val="single" w:sz="4" w:space="0" w:color="000000"/>
              <w:right w:val="single" w:sz="4" w:space="0" w:color="000000"/>
            </w:tcBorders>
            <w:vAlign w:val="center"/>
          </w:tcPr>
          <w:p w14:paraId="02BBD6EB" w14:textId="77777777" w:rsidR="008C44AF" w:rsidRDefault="002E2B33">
            <w:pPr>
              <w:spacing w:after="0" w:line="259" w:lineRule="auto"/>
              <w:ind w:left="0" w:right="65" w:firstLine="0"/>
              <w:jc w:val="center"/>
            </w:pPr>
            <w:r>
              <w:rPr>
                <w:sz w:val="26"/>
              </w:rPr>
              <w:t xml:space="preserve">2.9 </w:t>
            </w:r>
          </w:p>
        </w:tc>
        <w:tc>
          <w:tcPr>
            <w:tcW w:w="5295" w:type="dxa"/>
            <w:tcBorders>
              <w:top w:val="single" w:sz="4" w:space="0" w:color="000000"/>
              <w:left w:val="single" w:sz="4" w:space="0" w:color="000000"/>
              <w:bottom w:val="single" w:sz="4" w:space="0" w:color="000000"/>
              <w:right w:val="single" w:sz="4" w:space="0" w:color="000000"/>
            </w:tcBorders>
          </w:tcPr>
          <w:p w14:paraId="7B30A266" w14:textId="77777777" w:rsidR="008C44AF" w:rsidRDefault="002E2B33">
            <w:pPr>
              <w:spacing w:after="0" w:line="259" w:lineRule="auto"/>
              <w:ind w:left="2" w:right="65" w:firstLine="0"/>
            </w:pPr>
            <w:r>
              <w:rPr>
                <w:sz w:val="26"/>
              </w:rPr>
              <w:t xml:space="preserve">Xây dựng, ban hành và triển khai Nghị quyết của HĐND thành phố quy định chính sách hỗ trợ cán bộ tham mưu và vận hành hệ thống </w:t>
            </w:r>
          </w:p>
        </w:tc>
        <w:tc>
          <w:tcPr>
            <w:tcW w:w="1673" w:type="dxa"/>
            <w:tcBorders>
              <w:top w:val="single" w:sz="4" w:space="0" w:color="000000"/>
              <w:left w:val="single" w:sz="4" w:space="0" w:color="000000"/>
              <w:bottom w:val="single" w:sz="4" w:space="0" w:color="000000"/>
              <w:right w:val="single" w:sz="4" w:space="0" w:color="000000"/>
            </w:tcBorders>
            <w:vAlign w:val="center"/>
          </w:tcPr>
          <w:p w14:paraId="13D329A2" w14:textId="77777777" w:rsidR="008C44AF" w:rsidRDefault="002E2B33">
            <w:pPr>
              <w:spacing w:after="0" w:line="244" w:lineRule="auto"/>
              <w:ind w:left="2" w:firstLine="0"/>
            </w:pPr>
            <w:r>
              <w:rPr>
                <w:sz w:val="26"/>
              </w:rPr>
              <w:t xml:space="preserve">Sở Thông tin và Truyền </w:t>
            </w:r>
          </w:p>
          <w:p w14:paraId="26F0D8BC"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00B77693" w14:textId="77777777" w:rsidR="008C44AF" w:rsidRDefault="002E2B33">
            <w:pPr>
              <w:numPr>
                <w:ilvl w:val="0"/>
                <w:numId w:val="89"/>
              </w:numPr>
              <w:spacing w:after="0" w:line="240" w:lineRule="auto"/>
              <w:ind w:firstLine="0"/>
              <w:jc w:val="left"/>
            </w:pPr>
            <w:r>
              <w:rPr>
                <w:sz w:val="26"/>
              </w:rPr>
              <w:t xml:space="preserve">Các sở, ban, ngành; </w:t>
            </w:r>
          </w:p>
          <w:p w14:paraId="194C8374" w14:textId="77777777" w:rsidR="008C44AF" w:rsidRDefault="002E2B33">
            <w:pPr>
              <w:numPr>
                <w:ilvl w:val="0"/>
                <w:numId w:val="89"/>
              </w:numPr>
              <w:spacing w:after="0" w:line="259" w:lineRule="auto"/>
              <w:ind w:firstLine="0"/>
              <w:jc w:val="left"/>
            </w:pPr>
            <w:r>
              <w:rPr>
                <w:sz w:val="26"/>
              </w:rPr>
              <w:t xml:space="preserve">UBND các </w:t>
            </w:r>
          </w:p>
        </w:tc>
        <w:tc>
          <w:tcPr>
            <w:tcW w:w="1561" w:type="dxa"/>
            <w:tcBorders>
              <w:top w:val="single" w:sz="4" w:space="0" w:color="000000"/>
              <w:left w:val="single" w:sz="4" w:space="0" w:color="000000"/>
              <w:bottom w:val="single" w:sz="4" w:space="0" w:color="000000"/>
              <w:right w:val="single" w:sz="4" w:space="0" w:color="000000"/>
            </w:tcBorders>
            <w:vAlign w:val="center"/>
          </w:tcPr>
          <w:p w14:paraId="275BA666"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020B714F" w14:textId="77777777" w:rsidR="008C44AF" w:rsidRDefault="002E2B33">
            <w:pPr>
              <w:spacing w:after="0" w:line="259" w:lineRule="auto"/>
              <w:ind w:left="2" w:firstLine="0"/>
              <w:jc w:val="left"/>
            </w:pPr>
            <w:r>
              <w:rPr>
                <w:sz w:val="26"/>
              </w:rPr>
              <w:t xml:space="preserve"> </w:t>
            </w:r>
          </w:p>
        </w:tc>
      </w:tr>
    </w:tbl>
    <w:p w14:paraId="75878813" w14:textId="77777777" w:rsidR="008C44AF" w:rsidRDefault="008C44AF">
      <w:pPr>
        <w:spacing w:after="0" w:line="259" w:lineRule="auto"/>
        <w:ind w:left="-1440" w:right="15398" w:firstLine="0"/>
        <w:jc w:val="left"/>
      </w:pPr>
    </w:p>
    <w:tbl>
      <w:tblPr>
        <w:tblStyle w:val="TableGrid"/>
        <w:tblW w:w="13888" w:type="dxa"/>
        <w:tblInd w:w="154" w:type="dxa"/>
        <w:tblCellMar>
          <w:top w:w="14" w:type="dxa"/>
          <w:left w:w="106" w:type="dxa"/>
          <w:bottom w:w="0" w:type="dxa"/>
          <w:right w:w="43" w:type="dxa"/>
        </w:tblCellMar>
        <w:tblLook w:val="04A0" w:firstRow="1" w:lastRow="0" w:firstColumn="1" w:lastColumn="0" w:noHBand="0" w:noVBand="1"/>
      </w:tblPr>
      <w:tblGrid>
        <w:gridCol w:w="796"/>
        <w:gridCol w:w="5295"/>
        <w:gridCol w:w="1673"/>
        <w:gridCol w:w="1728"/>
        <w:gridCol w:w="1561"/>
        <w:gridCol w:w="2835"/>
      </w:tblGrid>
      <w:tr w:rsidR="008C44AF" w14:paraId="43200B25" w14:textId="77777777">
        <w:trPr>
          <w:trHeight w:val="607"/>
        </w:trPr>
        <w:tc>
          <w:tcPr>
            <w:tcW w:w="797" w:type="dxa"/>
            <w:tcBorders>
              <w:top w:val="single" w:sz="4" w:space="0" w:color="000000"/>
              <w:left w:val="single" w:sz="4" w:space="0" w:color="000000"/>
              <w:bottom w:val="single" w:sz="4" w:space="0" w:color="000000"/>
              <w:right w:val="single" w:sz="4" w:space="0" w:color="000000"/>
            </w:tcBorders>
          </w:tcPr>
          <w:p w14:paraId="6B7C282E"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151E5996" w14:textId="77777777" w:rsidR="008C44AF" w:rsidRDefault="002E2B33">
            <w:pPr>
              <w:spacing w:after="0" w:line="259" w:lineRule="auto"/>
              <w:ind w:left="2" w:firstLine="0"/>
              <w:jc w:val="left"/>
            </w:pPr>
            <w:r>
              <w:rPr>
                <w:sz w:val="26"/>
              </w:rPr>
              <w:t xml:space="preserve">chính quyền số, đô thị thông minh </w:t>
            </w:r>
          </w:p>
        </w:tc>
        <w:tc>
          <w:tcPr>
            <w:tcW w:w="1673" w:type="dxa"/>
            <w:tcBorders>
              <w:top w:val="single" w:sz="4" w:space="0" w:color="000000"/>
              <w:left w:val="single" w:sz="4" w:space="0" w:color="000000"/>
              <w:bottom w:val="single" w:sz="4" w:space="0" w:color="000000"/>
              <w:right w:val="single" w:sz="4" w:space="0" w:color="000000"/>
            </w:tcBorders>
          </w:tcPr>
          <w:p w14:paraId="485F801F" w14:textId="77777777" w:rsidR="008C44AF" w:rsidRDefault="008C44AF">
            <w:pPr>
              <w:spacing w:after="160" w:line="259" w:lineRule="auto"/>
              <w:ind w:left="0" w:firstLine="0"/>
              <w:jc w:val="left"/>
            </w:pPr>
          </w:p>
        </w:tc>
        <w:tc>
          <w:tcPr>
            <w:tcW w:w="1728" w:type="dxa"/>
            <w:tcBorders>
              <w:top w:val="single" w:sz="4" w:space="0" w:color="000000"/>
              <w:left w:val="single" w:sz="4" w:space="0" w:color="000000"/>
              <w:bottom w:val="single" w:sz="4" w:space="0" w:color="000000"/>
              <w:right w:val="single" w:sz="4" w:space="0" w:color="000000"/>
            </w:tcBorders>
          </w:tcPr>
          <w:p w14:paraId="12C2FAAF" w14:textId="77777777" w:rsidR="008C44AF" w:rsidRDefault="002E2B33">
            <w:pPr>
              <w:spacing w:after="0" w:line="259" w:lineRule="auto"/>
              <w:ind w:left="0" w:firstLine="0"/>
              <w:jc w:val="left"/>
            </w:pPr>
            <w:r>
              <w:rPr>
                <w:sz w:val="26"/>
              </w:rPr>
              <w:t xml:space="preserve">quận, huyện, phường, xã </w:t>
            </w:r>
          </w:p>
        </w:tc>
        <w:tc>
          <w:tcPr>
            <w:tcW w:w="1561" w:type="dxa"/>
            <w:tcBorders>
              <w:top w:val="single" w:sz="4" w:space="0" w:color="000000"/>
              <w:left w:val="single" w:sz="4" w:space="0" w:color="000000"/>
              <w:bottom w:val="single" w:sz="4" w:space="0" w:color="000000"/>
              <w:right w:val="single" w:sz="4" w:space="0" w:color="000000"/>
            </w:tcBorders>
          </w:tcPr>
          <w:p w14:paraId="5D17C1BF" w14:textId="77777777" w:rsidR="008C44AF" w:rsidRDefault="008C44AF">
            <w:pPr>
              <w:spacing w:after="160" w:line="259" w:lineRule="auto"/>
              <w:ind w:lef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7370A2BC" w14:textId="77777777" w:rsidR="008C44AF" w:rsidRDefault="008C44AF">
            <w:pPr>
              <w:spacing w:after="160" w:line="259" w:lineRule="auto"/>
              <w:ind w:left="0" w:firstLine="0"/>
              <w:jc w:val="left"/>
            </w:pPr>
          </w:p>
        </w:tc>
      </w:tr>
      <w:tr w:rsidR="008C44AF" w14:paraId="6CBA08DD"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3F58663B" w14:textId="77777777" w:rsidR="008C44AF" w:rsidRDefault="002E2B33">
            <w:pPr>
              <w:spacing w:after="0" w:line="259" w:lineRule="auto"/>
              <w:ind w:left="65" w:firstLine="0"/>
              <w:jc w:val="left"/>
            </w:pPr>
            <w:r>
              <w:rPr>
                <w:sz w:val="26"/>
              </w:rPr>
              <w:lastRenderedPageBreak/>
              <w:t xml:space="preserve">2.10 </w:t>
            </w:r>
          </w:p>
        </w:tc>
        <w:tc>
          <w:tcPr>
            <w:tcW w:w="5295" w:type="dxa"/>
            <w:tcBorders>
              <w:top w:val="single" w:sz="4" w:space="0" w:color="000000"/>
              <w:left w:val="single" w:sz="4" w:space="0" w:color="000000"/>
              <w:bottom w:val="single" w:sz="4" w:space="0" w:color="000000"/>
              <w:right w:val="single" w:sz="4" w:space="0" w:color="000000"/>
            </w:tcBorders>
            <w:vAlign w:val="center"/>
          </w:tcPr>
          <w:p w14:paraId="3D56AC77" w14:textId="77777777" w:rsidR="008C44AF" w:rsidRDefault="002E2B33">
            <w:pPr>
              <w:spacing w:after="0" w:line="259" w:lineRule="auto"/>
              <w:ind w:left="2" w:right="65" w:firstLine="0"/>
            </w:pPr>
            <w:r>
              <w:rPr>
                <w:sz w:val="26"/>
              </w:rPr>
              <w:t xml:space="preserve">Xây dựng, ban hành và triển khai Quy chế kết nối, quản lý và chia sẻ dữ liệu số trên địa bàn thành phố.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41233290" w14:textId="77777777" w:rsidR="008C44AF" w:rsidRDefault="002E2B33">
            <w:pPr>
              <w:spacing w:after="0" w:line="242" w:lineRule="auto"/>
              <w:ind w:left="2" w:firstLine="0"/>
            </w:pPr>
            <w:r>
              <w:rPr>
                <w:sz w:val="26"/>
              </w:rPr>
              <w:t xml:space="preserve">Sở </w:t>
            </w:r>
            <w:r>
              <w:rPr>
                <w:sz w:val="26"/>
              </w:rPr>
              <w:t xml:space="preserve">Thông tin và Truyền </w:t>
            </w:r>
          </w:p>
          <w:p w14:paraId="7E579646"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tcPr>
          <w:p w14:paraId="012D0514" w14:textId="77777777" w:rsidR="008C44AF" w:rsidRDefault="002E2B33">
            <w:pPr>
              <w:numPr>
                <w:ilvl w:val="0"/>
                <w:numId w:val="90"/>
              </w:numPr>
              <w:spacing w:after="0" w:line="240" w:lineRule="auto"/>
              <w:ind w:firstLine="0"/>
              <w:jc w:val="left"/>
            </w:pPr>
            <w:r>
              <w:rPr>
                <w:sz w:val="26"/>
              </w:rPr>
              <w:t xml:space="preserve">Các sở, ban, ngành; </w:t>
            </w:r>
          </w:p>
          <w:p w14:paraId="3728774E" w14:textId="77777777" w:rsidR="008C44AF" w:rsidRDefault="002E2B33">
            <w:pPr>
              <w:numPr>
                <w:ilvl w:val="0"/>
                <w:numId w:val="90"/>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2675B72B"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0D00A4AC" w14:textId="77777777" w:rsidR="008C44AF" w:rsidRDefault="002E2B33">
            <w:pPr>
              <w:spacing w:after="0" w:line="259" w:lineRule="auto"/>
              <w:ind w:left="2" w:firstLine="0"/>
              <w:jc w:val="left"/>
            </w:pPr>
            <w:r>
              <w:rPr>
                <w:sz w:val="26"/>
              </w:rPr>
              <w:t xml:space="preserve"> </w:t>
            </w:r>
          </w:p>
        </w:tc>
      </w:tr>
      <w:tr w:rsidR="008C44AF" w14:paraId="2603DDED" w14:textId="77777777">
        <w:trPr>
          <w:trHeight w:val="497"/>
        </w:trPr>
        <w:tc>
          <w:tcPr>
            <w:tcW w:w="797" w:type="dxa"/>
            <w:tcBorders>
              <w:top w:val="single" w:sz="4" w:space="0" w:color="000000"/>
              <w:left w:val="single" w:sz="4" w:space="0" w:color="000000"/>
              <w:bottom w:val="single" w:sz="4" w:space="0" w:color="000000"/>
              <w:right w:val="single" w:sz="4" w:space="0" w:color="000000"/>
            </w:tcBorders>
            <w:vAlign w:val="center"/>
          </w:tcPr>
          <w:p w14:paraId="37F2F0D6" w14:textId="77777777" w:rsidR="008C44AF" w:rsidRDefault="002E2B33">
            <w:pPr>
              <w:spacing w:after="0" w:line="259" w:lineRule="auto"/>
              <w:ind w:left="0" w:right="62" w:firstLine="0"/>
              <w:jc w:val="center"/>
            </w:pPr>
            <w:r>
              <w:rPr>
                <w:b/>
                <w:sz w:val="26"/>
              </w:rPr>
              <w:t xml:space="preserve">3 </w:t>
            </w:r>
          </w:p>
        </w:tc>
        <w:tc>
          <w:tcPr>
            <w:tcW w:w="5295" w:type="dxa"/>
            <w:tcBorders>
              <w:top w:val="single" w:sz="4" w:space="0" w:color="000000"/>
              <w:left w:val="single" w:sz="4" w:space="0" w:color="000000"/>
              <w:bottom w:val="single" w:sz="4" w:space="0" w:color="000000"/>
              <w:right w:val="single" w:sz="4" w:space="0" w:color="000000"/>
            </w:tcBorders>
          </w:tcPr>
          <w:p w14:paraId="7E0E009B" w14:textId="77777777" w:rsidR="008C44AF" w:rsidRDefault="002E2B33">
            <w:pPr>
              <w:spacing w:after="0" w:line="259" w:lineRule="auto"/>
              <w:ind w:left="2" w:firstLine="0"/>
              <w:jc w:val="left"/>
            </w:pPr>
            <w:r>
              <w:rPr>
                <w:b/>
                <w:sz w:val="26"/>
              </w:rPr>
              <w:t xml:space="preserve">Phát triển hạ tầng số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7A3A235B" w14:textId="77777777" w:rsidR="008C44AF" w:rsidRDefault="002E2B33">
            <w:pPr>
              <w:spacing w:after="0" w:line="259" w:lineRule="auto"/>
              <w:ind w:left="2" w:firstLine="0"/>
              <w:jc w:val="left"/>
            </w:pPr>
            <w:r>
              <w:rPr>
                <w:sz w:val="26"/>
              </w:rPr>
              <w:t xml:space="preserve"> </w:t>
            </w:r>
          </w:p>
        </w:tc>
        <w:tc>
          <w:tcPr>
            <w:tcW w:w="1728" w:type="dxa"/>
            <w:tcBorders>
              <w:top w:val="single" w:sz="4" w:space="0" w:color="000000"/>
              <w:left w:val="single" w:sz="4" w:space="0" w:color="000000"/>
              <w:bottom w:val="single" w:sz="4" w:space="0" w:color="000000"/>
              <w:right w:val="single" w:sz="4" w:space="0" w:color="000000"/>
            </w:tcBorders>
            <w:vAlign w:val="center"/>
          </w:tcPr>
          <w:p w14:paraId="236B4D60"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66842454" w14:textId="77777777" w:rsidR="008C44AF" w:rsidRDefault="002E2B33">
            <w:pPr>
              <w:spacing w:after="0" w:line="259" w:lineRule="auto"/>
              <w:ind w:left="3" w:firstLine="0"/>
              <w:jc w:val="center"/>
            </w:pPr>
            <w:r>
              <w:rPr>
                <w:sz w:val="26"/>
              </w:rPr>
              <w:t xml:space="preserve"> </w:t>
            </w:r>
          </w:p>
        </w:tc>
        <w:tc>
          <w:tcPr>
            <w:tcW w:w="2835" w:type="dxa"/>
            <w:tcBorders>
              <w:top w:val="single" w:sz="4" w:space="0" w:color="000000"/>
              <w:left w:val="single" w:sz="4" w:space="0" w:color="000000"/>
              <w:bottom w:val="single" w:sz="4" w:space="0" w:color="000000"/>
              <w:right w:val="single" w:sz="4" w:space="0" w:color="000000"/>
            </w:tcBorders>
            <w:vAlign w:val="center"/>
          </w:tcPr>
          <w:p w14:paraId="76729D27" w14:textId="77777777" w:rsidR="008C44AF" w:rsidRDefault="002E2B33">
            <w:pPr>
              <w:spacing w:after="0" w:line="259" w:lineRule="auto"/>
              <w:ind w:left="2" w:firstLine="0"/>
              <w:jc w:val="left"/>
            </w:pPr>
            <w:r>
              <w:rPr>
                <w:sz w:val="26"/>
              </w:rPr>
              <w:t xml:space="preserve"> </w:t>
            </w:r>
          </w:p>
        </w:tc>
      </w:tr>
      <w:tr w:rsidR="008C44AF" w14:paraId="62090B77"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7D659134" w14:textId="77777777" w:rsidR="008C44AF" w:rsidRDefault="002E2B33">
            <w:pPr>
              <w:spacing w:after="0" w:line="259" w:lineRule="auto"/>
              <w:ind w:left="0" w:right="65" w:firstLine="0"/>
              <w:jc w:val="center"/>
            </w:pPr>
            <w:r>
              <w:rPr>
                <w:sz w:val="26"/>
              </w:rPr>
              <w:t xml:space="preserve">3.1 </w:t>
            </w:r>
          </w:p>
        </w:tc>
        <w:tc>
          <w:tcPr>
            <w:tcW w:w="5295" w:type="dxa"/>
            <w:tcBorders>
              <w:top w:val="single" w:sz="4" w:space="0" w:color="000000"/>
              <w:left w:val="single" w:sz="4" w:space="0" w:color="000000"/>
              <w:bottom w:val="single" w:sz="4" w:space="0" w:color="000000"/>
              <w:right w:val="single" w:sz="4" w:space="0" w:color="000000"/>
            </w:tcBorders>
            <w:vAlign w:val="center"/>
          </w:tcPr>
          <w:p w14:paraId="3C807C5D" w14:textId="77777777" w:rsidR="008C44AF" w:rsidRDefault="002E2B33">
            <w:pPr>
              <w:spacing w:after="0" w:line="259" w:lineRule="auto"/>
              <w:ind w:left="2" w:right="65" w:firstLine="0"/>
            </w:pPr>
            <w:r>
              <w:rPr>
                <w:sz w:val="26"/>
              </w:rPr>
              <w:t xml:space="preserve">Triển khai cho 100% cơ quan Đảng sử dụng mạng truyền số </w:t>
            </w:r>
            <w:r>
              <w:rPr>
                <w:sz w:val="26"/>
              </w:rPr>
              <w:t xml:space="preserve">liệu chuyên dùng, mạng MAN thành phố để kết nối mạng thông tin diện rộng của Đảng; kết nối mạng Internet có quản lý. </w:t>
            </w:r>
          </w:p>
        </w:tc>
        <w:tc>
          <w:tcPr>
            <w:tcW w:w="1673" w:type="dxa"/>
            <w:tcBorders>
              <w:top w:val="single" w:sz="4" w:space="0" w:color="000000"/>
              <w:left w:val="single" w:sz="4" w:space="0" w:color="000000"/>
              <w:bottom w:val="single" w:sz="4" w:space="0" w:color="000000"/>
              <w:right w:val="single" w:sz="4" w:space="0" w:color="000000"/>
            </w:tcBorders>
            <w:vAlign w:val="center"/>
          </w:tcPr>
          <w:p w14:paraId="282FDB05" w14:textId="77777777" w:rsidR="008C44AF" w:rsidRDefault="002E2B33">
            <w:pPr>
              <w:spacing w:after="0" w:line="259" w:lineRule="auto"/>
              <w:ind w:left="2" w:firstLine="0"/>
              <w:jc w:val="left"/>
            </w:pPr>
            <w:r>
              <w:rPr>
                <w:sz w:val="26"/>
              </w:rPr>
              <w:t xml:space="preserve">Văn </w:t>
            </w:r>
            <w:r>
              <w:rPr>
                <w:sz w:val="26"/>
              </w:rPr>
              <w:tab/>
              <w:t xml:space="preserve">phòng Thành ủy </w:t>
            </w:r>
          </w:p>
        </w:tc>
        <w:tc>
          <w:tcPr>
            <w:tcW w:w="1728" w:type="dxa"/>
            <w:tcBorders>
              <w:top w:val="single" w:sz="4" w:space="0" w:color="000000"/>
              <w:left w:val="single" w:sz="4" w:space="0" w:color="000000"/>
              <w:bottom w:val="single" w:sz="4" w:space="0" w:color="000000"/>
              <w:right w:val="single" w:sz="4" w:space="0" w:color="000000"/>
            </w:tcBorders>
          </w:tcPr>
          <w:p w14:paraId="4EF2237C" w14:textId="77777777" w:rsidR="008C44AF" w:rsidRDefault="002E2B33">
            <w:pPr>
              <w:numPr>
                <w:ilvl w:val="0"/>
                <w:numId w:val="91"/>
              </w:numPr>
              <w:spacing w:after="0" w:line="240" w:lineRule="auto"/>
              <w:ind w:firstLine="0"/>
              <w:jc w:val="left"/>
            </w:pPr>
            <w:r>
              <w:rPr>
                <w:sz w:val="26"/>
              </w:rPr>
              <w:t xml:space="preserve">Các sở, ban, ngành; </w:t>
            </w:r>
          </w:p>
          <w:p w14:paraId="3A482FA1" w14:textId="77777777" w:rsidR="008C44AF" w:rsidRDefault="002E2B33">
            <w:pPr>
              <w:numPr>
                <w:ilvl w:val="0"/>
                <w:numId w:val="91"/>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7E57F652"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0F91A8E5" w14:textId="77777777" w:rsidR="008C44AF" w:rsidRDefault="002E2B33">
            <w:pPr>
              <w:spacing w:after="0" w:line="259" w:lineRule="auto"/>
              <w:ind w:left="2" w:firstLine="0"/>
              <w:jc w:val="left"/>
            </w:pPr>
            <w:r>
              <w:rPr>
                <w:sz w:val="26"/>
              </w:rPr>
              <w:t xml:space="preserve"> </w:t>
            </w:r>
          </w:p>
        </w:tc>
      </w:tr>
      <w:tr w:rsidR="008C44AF" w14:paraId="4F10A734"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1009CFDE" w14:textId="77777777" w:rsidR="008C44AF" w:rsidRDefault="002E2B33">
            <w:pPr>
              <w:spacing w:after="0" w:line="259" w:lineRule="auto"/>
              <w:ind w:left="0" w:right="65" w:firstLine="0"/>
              <w:jc w:val="center"/>
            </w:pPr>
            <w:r>
              <w:rPr>
                <w:sz w:val="26"/>
              </w:rPr>
              <w:t xml:space="preserve">3.2 </w:t>
            </w:r>
          </w:p>
        </w:tc>
        <w:tc>
          <w:tcPr>
            <w:tcW w:w="5295" w:type="dxa"/>
            <w:tcBorders>
              <w:top w:val="single" w:sz="4" w:space="0" w:color="000000"/>
              <w:left w:val="single" w:sz="4" w:space="0" w:color="000000"/>
              <w:bottom w:val="single" w:sz="4" w:space="0" w:color="000000"/>
              <w:right w:val="single" w:sz="4" w:space="0" w:color="000000"/>
            </w:tcBorders>
            <w:vAlign w:val="center"/>
          </w:tcPr>
          <w:p w14:paraId="63781FE2" w14:textId="77777777" w:rsidR="008C44AF" w:rsidRDefault="002E2B33">
            <w:pPr>
              <w:spacing w:after="0" w:line="259" w:lineRule="auto"/>
              <w:ind w:left="2" w:right="68" w:firstLine="0"/>
            </w:pPr>
            <w:r>
              <w:rPr>
                <w:sz w:val="26"/>
              </w:rPr>
              <w:t xml:space="preserve">Triển khai mở rộng hệ </w:t>
            </w:r>
            <w:r>
              <w:rPr>
                <w:sz w:val="26"/>
              </w:rPr>
              <w:t xml:space="preserve">thống họp trực tuyến cho 100% cơ quan Đảng, Nhà nước, đến cấp xã, phường. </w:t>
            </w:r>
          </w:p>
        </w:tc>
        <w:tc>
          <w:tcPr>
            <w:tcW w:w="1673" w:type="dxa"/>
            <w:tcBorders>
              <w:top w:val="single" w:sz="4" w:space="0" w:color="000000"/>
              <w:left w:val="single" w:sz="4" w:space="0" w:color="000000"/>
              <w:bottom w:val="single" w:sz="4" w:space="0" w:color="000000"/>
              <w:right w:val="single" w:sz="4" w:space="0" w:color="000000"/>
            </w:tcBorders>
            <w:vAlign w:val="center"/>
          </w:tcPr>
          <w:p w14:paraId="126C0FB3" w14:textId="77777777" w:rsidR="008C44AF" w:rsidRDefault="002E2B33">
            <w:pPr>
              <w:spacing w:after="0" w:line="259" w:lineRule="auto"/>
              <w:ind w:left="2" w:firstLine="0"/>
              <w:jc w:val="left"/>
            </w:pPr>
            <w:r>
              <w:rPr>
                <w:sz w:val="26"/>
              </w:rPr>
              <w:t xml:space="preserve">Văn </w:t>
            </w:r>
            <w:r>
              <w:rPr>
                <w:sz w:val="26"/>
              </w:rPr>
              <w:tab/>
              <w:t xml:space="preserve">phòng Thành ủy </w:t>
            </w:r>
          </w:p>
        </w:tc>
        <w:tc>
          <w:tcPr>
            <w:tcW w:w="1728" w:type="dxa"/>
            <w:tcBorders>
              <w:top w:val="single" w:sz="4" w:space="0" w:color="000000"/>
              <w:left w:val="single" w:sz="4" w:space="0" w:color="000000"/>
              <w:bottom w:val="single" w:sz="4" w:space="0" w:color="000000"/>
              <w:right w:val="single" w:sz="4" w:space="0" w:color="000000"/>
            </w:tcBorders>
          </w:tcPr>
          <w:p w14:paraId="56A2FD66" w14:textId="77777777" w:rsidR="008C44AF" w:rsidRDefault="002E2B33">
            <w:pPr>
              <w:numPr>
                <w:ilvl w:val="0"/>
                <w:numId w:val="92"/>
              </w:numPr>
              <w:spacing w:after="0" w:line="240" w:lineRule="auto"/>
              <w:ind w:firstLine="0"/>
              <w:jc w:val="left"/>
            </w:pPr>
            <w:r>
              <w:rPr>
                <w:sz w:val="26"/>
              </w:rPr>
              <w:t xml:space="preserve">Các sở, ban, ngành; </w:t>
            </w:r>
          </w:p>
          <w:p w14:paraId="45E014CF" w14:textId="77777777" w:rsidR="008C44AF" w:rsidRDefault="002E2B33">
            <w:pPr>
              <w:numPr>
                <w:ilvl w:val="0"/>
                <w:numId w:val="92"/>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408B3279"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371C2DAA" w14:textId="77777777" w:rsidR="008C44AF" w:rsidRDefault="002E2B33">
            <w:pPr>
              <w:spacing w:after="0" w:line="259" w:lineRule="auto"/>
              <w:ind w:left="2" w:firstLine="0"/>
              <w:jc w:val="left"/>
            </w:pPr>
            <w:r>
              <w:rPr>
                <w:sz w:val="26"/>
              </w:rPr>
              <w:t xml:space="preserve"> </w:t>
            </w:r>
          </w:p>
        </w:tc>
      </w:tr>
      <w:tr w:rsidR="008C44AF" w14:paraId="6738C734"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4CEB4491" w14:textId="77777777" w:rsidR="008C44AF" w:rsidRDefault="002E2B33">
            <w:pPr>
              <w:spacing w:after="0" w:line="259" w:lineRule="auto"/>
              <w:ind w:left="0" w:right="65" w:firstLine="0"/>
              <w:jc w:val="center"/>
            </w:pPr>
            <w:r>
              <w:rPr>
                <w:sz w:val="26"/>
              </w:rPr>
              <w:t xml:space="preserve">3.3 </w:t>
            </w:r>
          </w:p>
        </w:tc>
        <w:tc>
          <w:tcPr>
            <w:tcW w:w="5295" w:type="dxa"/>
            <w:tcBorders>
              <w:top w:val="single" w:sz="4" w:space="0" w:color="000000"/>
              <w:left w:val="single" w:sz="4" w:space="0" w:color="000000"/>
              <w:bottom w:val="single" w:sz="4" w:space="0" w:color="000000"/>
              <w:right w:val="single" w:sz="4" w:space="0" w:color="000000"/>
            </w:tcBorders>
            <w:vAlign w:val="center"/>
          </w:tcPr>
          <w:p w14:paraId="78B23DDF" w14:textId="77777777" w:rsidR="008C44AF" w:rsidRDefault="002E2B33">
            <w:pPr>
              <w:spacing w:after="0" w:line="259" w:lineRule="auto"/>
              <w:ind w:left="2" w:right="65" w:firstLine="0"/>
            </w:pPr>
            <w:r>
              <w:rPr>
                <w:sz w:val="26"/>
              </w:rPr>
              <w:t xml:space="preserve">Kết nối hệ </w:t>
            </w:r>
            <w:r>
              <w:rPr>
                <w:sz w:val="26"/>
              </w:rPr>
              <w:t xml:space="preserve">thống mạng giữa khối Đảng với khối Chính quyền và đưa vào sử dụng để trao đổi một số nội dung cần thiết nhằm phát huy hiệu quả công tác chỉ đạo, điều hành. </w:t>
            </w:r>
          </w:p>
        </w:tc>
        <w:tc>
          <w:tcPr>
            <w:tcW w:w="1673" w:type="dxa"/>
            <w:tcBorders>
              <w:top w:val="single" w:sz="4" w:space="0" w:color="000000"/>
              <w:left w:val="single" w:sz="4" w:space="0" w:color="000000"/>
              <w:bottom w:val="single" w:sz="4" w:space="0" w:color="000000"/>
              <w:right w:val="single" w:sz="4" w:space="0" w:color="000000"/>
            </w:tcBorders>
            <w:vAlign w:val="center"/>
          </w:tcPr>
          <w:p w14:paraId="68FC93FD" w14:textId="77777777" w:rsidR="008C44AF" w:rsidRDefault="002E2B33">
            <w:pPr>
              <w:spacing w:after="0" w:line="259" w:lineRule="auto"/>
              <w:ind w:left="2" w:firstLine="0"/>
              <w:jc w:val="left"/>
            </w:pPr>
            <w:r>
              <w:rPr>
                <w:sz w:val="26"/>
              </w:rPr>
              <w:t xml:space="preserve">Văn </w:t>
            </w:r>
            <w:r>
              <w:rPr>
                <w:sz w:val="26"/>
              </w:rPr>
              <w:tab/>
              <w:t xml:space="preserve">phòng Thành ủy </w:t>
            </w:r>
          </w:p>
        </w:tc>
        <w:tc>
          <w:tcPr>
            <w:tcW w:w="1728" w:type="dxa"/>
            <w:tcBorders>
              <w:top w:val="single" w:sz="4" w:space="0" w:color="000000"/>
              <w:left w:val="single" w:sz="4" w:space="0" w:color="000000"/>
              <w:bottom w:val="single" w:sz="4" w:space="0" w:color="000000"/>
              <w:right w:val="single" w:sz="4" w:space="0" w:color="000000"/>
            </w:tcBorders>
          </w:tcPr>
          <w:p w14:paraId="3CC6340A" w14:textId="77777777" w:rsidR="008C44AF" w:rsidRDefault="002E2B33">
            <w:pPr>
              <w:numPr>
                <w:ilvl w:val="0"/>
                <w:numId w:val="93"/>
              </w:numPr>
              <w:spacing w:after="0" w:line="240" w:lineRule="auto"/>
              <w:ind w:firstLine="0"/>
              <w:jc w:val="left"/>
            </w:pPr>
            <w:r>
              <w:rPr>
                <w:sz w:val="26"/>
              </w:rPr>
              <w:t xml:space="preserve">Các sở, ban, ngành; </w:t>
            </w:r>
          </w:p>
          <w:p w14:paraId="1AC74963" w14:textId="77777777" w:rsidR="008C44AF" w:rsidRDefault="002E2B33">
            <w:pPr>
              <w:numPr>
                <w:ilvl w:val="0"/>
                <w:numId w:val="93"/>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6A572810"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2CA8EA7F" w14:textId="77777777" w:rsidR="008C44AF" w:rsidRDefault="002E2B33">
            <w:pPr>
              <w:spacing w:after="0" w:line="259" w:lineRule="auto"/>
              <w:ind w:left="2" w:firstLine="0"/>
              <w:jc w:val="left"/>
            </w:pPr>
            <w:r>
              <w:rPr>
                <w:sz w:val="26"/>
              </w:rPr>
              <w:t xml:space="preserve"> </w:t>
            </w:r>
          </w:p>
        </w:tc>
      </w:tr>
      <w:tr w:rsidR="008C44AF" w14:paraId="0A6E3690"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083EF128" w14:textId="77777777" w:rsidR="008C44AF" w:rsidRDefault="002E2B33">
            <w:pPr>
              <w:spacing w:after="0" w:line="259" w:lineRule="auto"/>
              <w:ind w:left="0" w:right="65" w:firstLine="0"/>
              <w:jc w:val="center"/>
            </w:pPr>
            <w:r>
              <w:rPr>
                <w:sz w:val="26"/>
              </w:rPr>
              <w:lastRenderedPageBreak/>
              <w:t xml:space="preserve">3.4 </w:t>
            </w:r>
          </w:p>
        </w:tc>
        <w:tc>
          <w:tcPr>
            <w:tcW w:w="5295" w:type="dxa"/>
            <w:tcBorders>
              <w:top w:val="single" w:sz="4" w:space="0" w:color="000000"/>
              <w:left w:val="single" w:sz="4" w:space="0" w:color="000000"/>
              <w:bottom w:val="single" w:sz="4" w:space="0" w:color="000000"/>
              <w:right w:val="single" w:sz="4" w:space="0" w:color="000000"/>
            </w:tcBorders>
            <w:vAlign w:val="center"/>
          </w:tcPr>
          <w:p w14:paraId="71B64825" w14:textId="77777777" w:rsidR="008C44AF" w:rsidRDefault="002E2B33">
            <w:pPr>
              <w:spacing w:after="0" w:line="259" w:lineRule="auto"/>
              <w:ind w:left="2" w:right="67" w:firstLine="0"/>
            </w:pPr>
            <w:r>
              <w:rPr>
                <w:sz w:val="26"/>
              </w:rPr>
              <w:t xml:space="preserve">Xây dựng, triển khai phương án ngừng dịch vụ mạng 2G và phát triển mạng 5G trên địa bàn thành phố.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78FAB19E" w14:textId="77777777" w:rsidR="008C44AF" w:rsidRDefault="002E2B33">
            <w:pPr>
              <w:spacing w:after="0" w:line="242" w:lineRule="auto"/>
              <w:ind w:left="2" w:firstLine="0"/>
            </w:pPr>
            <w:r>
              <w:rPr>
                <w:sz w:val="26"/>
              </w:rPr>
              <w:t xml:space="preserve">Sở Thông tin và Truyền </w:t>
            </w:r>
          </w:p>
          <w:p w14:paraId="447CF61B"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tcPr>
          <w:p w14:paraId="08FA3F75" w14:textId="77777777" w:rsidR="008C44AF" w:rsidRDefault="002E2B33">
            <w:pPr>
              <w:numPr>
                <w:ilvl w:val="0"/>
                <w:numId w:val="94"/>
              </w:numPr>
              <w:spacing w:after="0" w:line="240" w:lineRule="auto"/>
              <w:ind w:firstLine="0"/>
              <w:jc w:val="left"/>
            </w:pPr>
            <w:r>
              <w:rPr>
                <w:sz w:val="26"/>
              </w:rPr>
              <w:t xml:space="preserve">Các sở, ban, ngành; </w:t>
            </w:r>
          </w:p>
          <w:p w14:paraId="03611039" w14:textId="77777777" w:rsidR="008C44AF" w:rsidRDefault="002E2B33">
            <w:pPr>
              <w:numPr>
                <w:ilvl w:val="0"/>
                <w:numId w:val="94"/>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3DB80E55"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590AB27C" w14:textId="77777777" w:rsidR="008C44AF" w:rsidRDefault="002E2B33">
            <w:pPr>
              <w:spacing w:after="0" w:line="259" w:lineRule="auto"/>
              <w:ind w:left="2" w:firstLine="0"/>
              <w:jc w:val="left"/>
            </w:pPr>
            <w:r>
              <w:rPr>
                <w:sz w:val="26"/>
              </w:rPr>
              <w:t xml:space="preserve"> </w:t>
            </w:r>
          </w:p>
        </w:tc>
      </w:tr>
      <w:tr w:rsidR="008C44AF" w14:paraId="1765C2A7" w14:textId="77777777">
        <w:trPr>
          <w:trHeight w:val="610"/>
        </w:trPr>
        <w:tc>
          <w:tcPr>
            <w:tcW w:w="797" w:type="dxa"/>
            <w:tcBorders>
              <w:top w:val="single" w:sz="4" w:space="0" w:color="000000"/>
              <w:left w:val="single" w:sz="4" w:space="0" w:color="000000"/>
              <w:bottom w:val="single" w:sz="4" w:space="0" w:color="000000"/>
              <w:right w:val="single" w:sz="4" w:space="0" w:color="000000"/>
            </w:tcBorders>
            <w:vAlign w:val="center"/>
          </w:tcPr>
          <w:p w14:paraId="412FDAED" w14:textId="77777777" w:rsidR="008C44AF" w:rsidRDefault="002E2B33">
            <w:pPr>
              <w:spacing w:after="0" w:line="259" w:lineRule="auto"/>
              <w:ind w:left="0" w:right="65" w:firstLine="0"/>
              <w:jc w:val="center"/>
            </w:pPr>
            <w:r>
              <w:rPr>
                <w:sz w:val="26"/>
              </w:rPr>
              <w:t xml:space="preserve">3.5 </w:t>
            </w:r>
          </w:p>
        </w:tc>
        <w:tc>
          <w:tcPr>
            <w:tcW w:w="5295" w:type="dxa"/>
            <w:tcBorders>
              <w:top w:val="single" w:sz="4" w:space="0" w:color="000000"/>
              <w:left w:val="single" w:sz="4" w:space="0" w:color="000000"/>
              <w:bottom w:val="single" w:sz="4" w:space="0" w:color="000000"/>
              <w:right w:val="single" w:sz="4" w:space="0" w:color="000000"/>
            </w:tcBorders>
          </w:tcPr>
          <w:p w14:paraId="63EE7ACE" w14:textId="77777777" w:rsidR="008C44AF" w:rsidRDefault="002E2B33">
            <w:pPr>
              <w:spacing w:after="0" w:line="259" w:lineRule="auto"/>
              <w:ind w:left="2" w:firstLine="0"/>
            </w:pPr>
            <w:r>
              <w:rPr>
                <w:sz w:val="26"/>
              </w:rPr>
              <w:t xml:space="preserve">Nâng cấp, mở </w:t>
            </w:r>
            <w:r>
              <w:rPr>
                <w:sz w:val="26"/>
              </w:rPr>
              <w:t xml:space="preserve">rộng, cải tạo Mạng đô thị thành phố (Mạng MAN) đến các đơn vị, cơ sở trên địa </w:t>
            </w:r>
          </w:p>
        </w:tc>
        <w:tc>
          <w:tcPr>
            <w:tcW w:w="1673" w:type="dxa"/>
            <w:tcBorders>
              <w:top w:val="single" w:sz="4" w:space="0" w:color="000000"/>
              <w:left w:val="single" w:sz="4" w:space="0" w:color="000000"/>
              <w:bottom w:val="single" w:sz="4" w:space="0" w:color="000000"/>
              <w:right w:val="single" w:sz="4" w:space="0" w:color="000000"/>
            </w:tcBorders>
          </w:tcPr>
          <w:p w14:paraId="4EEA2054" w14:textId="77777777" w:rsidR="008C44AF" w:rsidRDefault="002E2B33">
            <w:pPr>
              <w:spacing w:after="0" w:line="259" w:lineRule="auto"/>
              <w:ind w:left="2" w:firstLine="0"/>
            </w:pPr>
            <w:r>
              <w:rPr>
                <w:sz w:val="26"/>
              </w:rPr>
              <w:t xml:space="preserve">Sở Thông tin và Truyền </w:t>
            </w:r>
          </w:p>
        </w:tc>
        <w:tc>
          <w:tcPr>
            <w:tcW w:w="1728" w:type="dxa"/>
            <w:tcBorders>
              <w:top w:val="single" w:sz="4" w:space="0" w:color="000000"/>
              <w:left w:val="single" w:sz="4" w:space="0" w:color="000000"/>
              <w:bottom w:val="single" w:sz="4" w:space="0" w:color="000000"/>
              <w:right w:val="single" w:sz="4" w:space="0" w:color="000000"/>
            </w:tcBorders>
          </w:tcPr>
          <w:p w14:paraId="06E71B26" w14:textId="77777777" w:rsidR="008C44AF" w:rsidRDefault="002E2B33">
            <w:pPr>
              <w:spacing w:after="0" w:line="259" w:lineRule="auto"/>
              <w:ind w:left="0" w:firstLine="0"/>
              <w:jc w:val="left"/>
            </w:pPr>
            <w:r>
              <w:rPr>
                <w:sz w:val="26"/>
              </w:rPr>
              <w:t xml:space="preserve">- Các sở, ban, ngành; </w:t>
            </w:r>
          </w:p>
        </w:tc>
        <w:tc>
          <w:tcPr>
            <w:tcW w:w="1561" w:type="dxa"/>
            <w:tcBorders>
              <w:top w:val="single" w:sz="4" w:space="0" w:color="000000"/>
              <w:left w:val="single" w:sz="4" w:space="0" w:color="000000"/>
              <w:bottom w:val="single" w:sz="4" w:space="0" w:color="000000"/>
              <w:right w:val="single" w:sz="4" w:space="0" w:color="000000"/>
            </w:tcBorders>
            <w:vAlign w:val="center"/>
          </w:tcPr>
          <w:p w14:paraId="6B09321B"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5AD42394" w14:textId="77777777" w:rsidR="008C44AF" w:rsidRDefault="002E2B33">
            <w:pPr>
              <w:spacing w:after="0" w:line="259" w:lineRule="auto"/>
              <w:ind w:left="2" w:firstLine="0"/>
              <w:jc w:val="left"/>
            </w:pPr>
            <w:r>
              <w:rPr>
                <w:sz w:val="26"/>
              </w:rPr>
              <w:t xml:space="preserve"> </w:t>
            </w:r>
          </w:p>
        </w:tc>
      </w:tr>
    </w:tbl>
    <w:p w14:paraId="35E94AFF" w14:textId="77777777" w:rsidR="008C44AF" w:rsidRDefault="008C44AF">
      <w:pPr>
        <w:spacing w:after="0" w:line="259" w:lineRule="auto"/>
        <w:ind w:left="-1440" w:right="15398" w:firstLine="0"/>
        <w:jc w:val="left"/>
      </w:pPr>
    </w:p>
    <w:tbl>
      <w:tblPr>
        <w:tblStyle w:val="TableGrid"/>
        <w:tblW w:w="13888" w:type="dxa"/>
        <w:tblInd w:w="154" w:type="dxa"/>
        <w:tblCellMar>
          <w:top w:w="9" w:type="dxa"/>
          <w:left w:w="106" w:type="dxa"/>
          <w:bottom w:w="0" w:type="dxa"/>
          <w:right w:w="43" w:type="dxa"/>
        </w:tblCellMar>
        <w:tblLook w:val="04A0" w:firstRow="1" w:lastRow="0" w:firstColumn="1" w:lastColumn="0" w:noHBand="0" w:noVBand="1"/>
      </w:tblPr>
      <w:tblGrid>
        <w:gridCol w:w="796"/>
        <w:gridCol w:w="5295"/>
        <w:gridCol w:w="1673"/>
        <w:gridCol w:w="1728"/>
        <w:gridCol w:w="1561"/>
        <w:gridCol w:w="2835"/>
      </w:tblGrid>
      <w:tr w:rsidR="008C44AF" w14:paraId="2A58C4DC" w14:textId="77777777">
        <w:trPr>
          <w:trHeight w:val="905"/>
        </w:trPr>
        <w:tc>
          <w:tcPr>
            <w:tcW w:w="797" w:type="dxa"/>
            <w:tcBorders>
              <w:top w:val="single" w:sz="4" w:space="0" w:color="000000"/>
              <w:left w:val="single" w:sz="4" w:space="0" w:color="000000"/>
              <w:bottom w:val="single" w:sz="4" w:space="0" w:color="000000"/>
              <w:right w:val="single" w:sz="4" w:space="0" w:color="000000"/>
            </w:tcBorders>
          </w:tcPr>
          <w:p w14:paraId="51EEF9AB"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57ECF793" w14:textId="77777777" w:rsidR="008C44AF" w:rsidRDefault="002E2B33">
            <w:pPr>
              <w:spacing w:after="0" w:line="259" w:lineRule="auto"/>
              <w:ind w:left="2" w:firstLine="0"/>
              <w:jc w:val="left"/>
            </w:pPr>
            <w:r>
              <w:rPr>
                <w:sz w:val="26"/>
              </w:rPr>
              <w:t xml:space="preserve">bàn thành phố. </w:t>
            </w:r>
          </w:p>
        </w:tc>
        <w:tc>
          <w:tcPr>
            <w:tcW w:w="1673" w:type="dxa"/>
            <w:tcBorders>
              <w:top w:val="single" w:sz="4" w:space="0" w:color="000000"/>
              <w:left w:val="single" w:sz="4" w:space="0" w:color="000000"/>
              <w:bottom w:val="single" w:sz="4" w:space="0" w:color="000000"/>
              <w:right w:val="single" w:sz="4" w:space="0" w:color="000000"/>
            </w:tcBorders>
          </w:tcPr>
          <w:p w14:paraId="38E2B62B"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tcPr>
          <w:p w14:paraId="6C735B72" w14:textId="77777777" w:rsidR="008C44AF" w:rsidRDefault="002E2B33">
            <w:pPr>
              <w:spacing w:after="0" w:line="259" w:lineRule="auto"/>
              <w:ind w:left="0" w:right="67" w:firstLine="0"/>
            </w:pPr>
            <w:r>
              <w:rPr>
                <w:sz w:val="26"/>
              </w:rPr>
              <w:t xml:space="preserve">- 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tcPr>
          <w:p w14:paraId="20881DBA" w14:textId="77777777" w:rsidR="008C44AF" w:rsidRDefault="008C44AF">
            <w:pPr>
              <w:spacing w:after="160" w:line="259" w:lineRule="auto"/>
              <w:ind w:lef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20E91F0C" w14:textId="77777777" w:rsidR="008C44AF" w:rsidRDefault="008C44AF">
            <w:pPr>
              <w:spacing w:after="160" w:line="259" w:lineRule="auto"/>
              <w:ind w:left="0" w:firstLine="0"/>
              <w:jc w:val="left"/>
            </w:pPr>
          </w:p>
        </w:tc>
      </w:tr>
      <w:tr w:rsidR="008C44AF" w14:paraId="0D9316F3"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2A84F9ED" w14:textId="77777777" w:rsidR="008C44AF" w:rsidRDefault="002E2B33">
            <w:pPr>
              <w:spacing w:after="0" w:line="259" w:lineRule="auto"/>
              <w:ind w:left="0" w:right="65" w:firstLine="0"/>
              <w:jc w:val="center"/>
            </w:pPr>
            <w:r>
              <w:rPr>
                <w:sz w:val="26"/>
              </w:rPr>
              <w:t xml:space="preserve">3.6 </w:t>
            </w:r>
          </w:p>
        </w:tc>
        <w:tc>
          <w:tcPr>
            <w:tcW w:w="5295" w:type="dxa"/>
            <w:tcBorders>
              <w:top w:val="single" w:sz="4" w:space="0" w:color="000000"/>
              <w:left w:val="single" w:sz="4" w:space="0" w:color="000000"/>
              <w:bottom w:val="single" w:sz="4" w:space="0" w:color="000000"/>
              <w:right w:val="single" w:sz="4" w:space="0" w:color="000000"/>
            </w:tcBorders>
            <w:vAlign w:val="center"/>
          </w:tcPr>
          <w:p w14:paraId="4A74AFF2" w14:textId="77777777" w:rsidR="008C44AF" w:rsidRDefault="002E2B33">
            <w:pPr>
              <w:spacing w:after="0" w:line="259" w:lineRule="auto"/>
              <w:ind w:left="2" w:right="66" w:firstLine="0"/>
            </w:pPr>
            <w:r>
              <w:rPr>
                <w:sz w:val="26"/>
              </w:rPr>
              <w:t xml:space="preserve">Kết nối liên thông mạng truyền dẫn các ngành để dùng chung và thống nhất 01 đầu mối quản lý, vận hành. </w:t>
            </w:r>
          </w:p>
        </w:tc>
        <w:tc>
          <w:tcPr>
            <w:tcW w:w="1673" w:type="dxa"/>
            <w:tcBorders>
              <w:top w:val="single" w:sz="4" w:space="0" w:color="000000"/>
              <w:left w:val="single" w:sz="4" w:space="0" w:color="000000"/>
              <w:bottom w:val="single" w:sz="4" w:space="0" w:color="000000"/>
              <w:right w:val="single" w:sz="4" w:space="0" w:color="000000"/>
            </w:tcBorders>
            <w:vAlign w:val="center"/>
          </w:tcPr>
          <w:p w14:paraId="798EAF40" w14:textId="77777777" w:rsidR="008C44AF" w:rsidRDefault="002E2B33">
            <w:pPr>
              <w:spacing w:after="0" w:line="244" w:lineRule="auto"/>
              <w:ind w:left="2" w:firstLine="0"/>
            </w:pPr>
            <w:r>
              <w:rPr>
                <w:sz w:val="26"/>
              </w:rPr>
              <w:t xml:space="preserve">Sở Thông tin và Truyền </w:t>
            </w:r>
          </w:p>
          <w:p w14:paraId="71E6305E"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tcPr>
          <w:p w14:paraId="26DA8BBF" w14:textId="77777777" w:rsidR="008C44AF" w:rsidRDefault="002E2B33">
            <w:pPr>
              <w:numPr>
                <w:ilvl w:val="0"/>
                <w:numId w:val="95"/>
              </w:numPr>
              <w:spacing w:after="2" w:line="238" w:lineRule="auto"/>
              <w:ind w:firstLine="0"/>
              <w:jc w:val="left"/>
            </w:pPr>
            <w:r>
              <w:rPr>
                <w:sz w:val="26"/>
              </w:rPr>
              <w:t xml:space="preserve">Các sở, ban, ngành; </w:t>
            </w:r>
          </w:p>
          <w:p w14:paraId="292FF322" w14:textId="77777777" w:rsidR="008C44AF" w:rsidRDefault="002E2B33">
            <w:pPr>
              <w:numPr>
                <w:ilvl w:val="0"/>
                <w:numId w:val="95"/>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2F8F238A"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215323DA" w14:textId="77777777" w:rsidR="008C44AF" w:rsidRDefault="002E2B33">
            <w:pPr>
              <w:spacing w:after="0" w:line="259" w:lineRule="auto"/>
              <w:ind w:left="2" w:firstLine="0"/>
              <w:jc w:val="left"/>
            </w:pPr>
            <w:r>
              <w:rPr>
                <w:sz w:val="26"/>
              </w:rPr>
              <w:t xml:space="preserve"> </w:t>
            </w:r>
          </w:p>
        </w:tc>
      </w:tr>
      <w:tr w:rsidR="008C44AF" w14:paraId="4936A064" w14:textId="77777777">
        <w:trPr>
          <w:trHeight w:val="1507"/>
        </w:trPr>
        <w:tc>
          <w:tcPr>
            <w:tcW w:w="797" w:type="dxa"/>
            <w:tcBorders>
              <w:top w:val="single" w:sz="4" w:space="0" w:color="000000"/>
              <w:left w:val="single" w:sz="4" w:space="0" w:color="000000"/>
              <w:bottom w:val="single" w:sz="4" w:space="0" w:color="000000"/>
              <w:right w:val="single" w:sz="4" w:space="0" w:color="000000"/>
            </w:tcBorders>
            <w:vAlign w:val="center"/>
          </w:tcPr>
          <w:p w14:paraId="5EE416F5" w14:textId="77777777" w:rsidR="008C44AF" w:rsidRDefault="002E2B33">
            <w:pPr>
              <w:spacing w:after="0" w:line="259" w:lineRule="auto"/>
              <w:ind w:left="0" w:right="65" w:firstLine="0"/>
              <w:jc w:val="center"/>
            </w:pPr>
            <w:r>
              <w:rPr>
                <w:sz w:val="26"/>
              </w:rPr>
              <w:t xml:space="preserve">3.7 </w:t>
            </w:r>
          </w:p>
        </w:tc>
        <w:tc>
          <w:tcPr>
            <w:tcW w:w="5295" w:type="dxa"/>
            <w:tcBorders>
              <w:top w:val="single" w:sz="4" w:space="0" w:color="000000"/>
              <w:left w:val="single" w:sz="4" w:space="0" w:color="000000"/>
              <w:bottom w:val="single" w:sz="4" w:space="0" w:color="000000"/>
              <w:right w:val="single" w:sz="4" w:space="0" w:color="000000"/>
            </w:tcBorders>
            <w:vAlign w:val="center"/>
          </w:tcPr>
          <w:p w14:paraId="6F51950F" w14:textId="77777777" w:rsidR="008C44AF" w:rsidRDefault="002E2B33">
            <w:pPr>
              <w:spacing w:after="0" w:line="259" w:lineRule="auto"/>
              <w:ind w:left="2" w:right="65" w:firstLine="0"/>
            </w:pPr>
            <w:r>
              <w:rPr>
                <w:sz w:val="26"/>
              </w:rPr>
              <w:t xml:space="preserve">Triển khai chuyển đổi toàn bộ hệ thống ứng dụng của thành phố sang sử dụng địa chỉ giao thức Internet thế hệ mới (IPv6). </w:t>
            </w:r>
          </w:p>
        </w:tc>
        <w:tc>
          <w:tcPr>
            <w:tcW w:w="1673" w:type="dxa"/>
            <w:tcBorders>
              <w:top w:val="single" w:sz="4" w:space="0" w:color="000000"/>
              <w:left w:val="single" w:sz="4" w:space="0" w:color="000000"/>
              <w:bottom w:val="single" w:sz="4" w:space="0" w:color="000000"/>
              <w:right w:val="single" w:sz="4" w:space="0" w:color="000000"/>
            </w:tcBorders>
            <w:vAlign w:val="center"/>
          </w:tcPr>
          <w:p w14:paraId="27D05B69" w14:textId="77777777" w:rsidR="008C44AF" w:rsidRDefault="002E2B33">
            <w:pPr>
              <w:spacing w:after="0" w:line="244" w:lineRule="auto"/>
              <w:ind w:left="2" w:firstLine="0"/>
            </w:pPr>
            <w:r>
              <w:rPr>
                <w:sz w:val="26"/>
              </w:rPr>
              <w:t xml:space="preserve">Sở Thông tin và Truyền </w:t>
            </w:r>
          </w:p>
          <w:p w14:paraId="7F4F8177"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tcPr>
          <w:p w14:paraId="2826A685" w14:textId="77777777" w:rsidR="008C44AF" w:rsidRDefault="002E2B33">
            <w:pPr>
              <w:numPr>
                <w:ilvl w:val="0"/>
                <w:numId w:val="96"/>
              </w:numPr>
              <w:spacing w:after="2" w:line="238" w:lineRule="auto"/>
              <w:ind w:firstLine="0"/>
              <w:jc w:val="left"/>
            </w:pPr>
            <w:r>
              <w:rPr>
                <w:sz w:val="26"/>
              </w:rPr>
              <w:t xml:space="preserve">Các sở, ban, ngành; </w:t>
            </w:r>
          </w:p>
          <w:p w14:paraId="6DCF128E" w14:textId="77777777" w:rsidR="008C44AF" w:rsidRDefault="002E2B33">
            <w:pPr>
              <w:numPr>
                <w:ilvl w:val="0"/>
                <w:numId w:val="96"/>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3C07D469"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136C9FAE" w14:textId="77777777" w:rsidR="008C44AF" w:rsidRDefault="002E2B33">
            <w:pPr>
              <w:spacing w:after="0" w:line="259" w:lineRule="auto"/>
              <w:ind w:left="2" w:firstLine="0"/>
              <w:jc w:val="left"/>
            </w:pPr>
            <w:r>
              <w:rPr>
                <w:sz w:val="26"/>
              </w:rPr>
              <w:t xml:space="preserve"> </w:t>
            </w:r>
          </w:p>
        </w:tc>
      </w:tr>
      <w:tr w:rsidR="008C44AF" w14:paraId="13BB41EA" w14:textId="77777777">
        <w:trPr>
          <w:trHeight w:val="2400"/>
        </w:trPr>
        <w:tc>
          <w:tcPr>
            <w:tcW w:w="797" w:type="dxa"/>
            <w:tcBorders>
              <w:top w:val="single" w:sz="4" w:space="0" w:color="000000"/>
              <w:left w:val="single" w:sz="4" w:space="0" w:color="000000"/>
              <w:bottom w:val="single" w:sz="4" w:space="0" w:color="000000"/>
              <w:right w:val="single" w:sz="4" w:space="0" w:color="000000"/>
            </w:tcBorders>
            <w:vAlign w:val="center"/>
          </w:tcPr>
          <w:p w14:paraId="4FB3EF6C" w14:textId="77777777" w:rsidR="008C44AF" w:rsidRDefault="002E2B33">
            <w:pPr>
              <w:spacing w:after="0" w:line="259" w:lineRule="auto"/>
              <w:ind w:left="0" w:right="65" w:firstLine="0"/>
              <w:jc w:val="center"/>
            </w:pPr>
            <w:r>
              <w:rPr>
                <w:sz w:val="26"/>
              </w:rPr>
              <w:lastRenderedPageBreak/>
              <w:t xml:space="preserve">3.8 </w:t>
            </w:r>
          </w:p>
        </w:tc>
        <w:tc>
          <w:tcPr>
            <w:tcW w:w="5295" w:type="dxa"/>
            <w:tcBorders>
              <w:top w:val="single" w:sz="4" w:space="0" w:color="000000"/>
              <w:left w:val="single" w:sz="4" w:space="0" w:color="000000"/>
              <w:bottom w:val="single" w:sz="4" w:space="0" w:color="000000"/>
              <w:right w:val="single" w:sz="4" w:space="0" w:color="000000"/>
            </w:tcBorders>
          </w:tcPr>
          <w:p w14:paraId="44F4ECEF" w14:textId="77777777" w:rsidR="008C44AF" w:rsidRDefault="002E2B33">
            <w:pPr>
              <w:spacing w:after="0" w:line="259" w:lineRule="auto"/>
              <w:ind w:left="2" w:right="63" w:firstLine="0"/>
            </w:pPr>
            <w:r>
              <w:rPr>
                <w:sz w:val="26"/>
              </w:rPr>
              <w:t xml:space="preserve">Nâng cấp, mở </w:t>
            </w:r>
            <w:r>
              <w:rPr>
                <w:sz w:val="26"/>
              </w:rPr>
              <w:t>rộng Trung tâm dữ liệu thành phố và triển khai thêm 01 trung tâm dữ liệu mới dựa trên công nghệ điện toán đám mây và kiến trúc siêu hội tụ, đạt chuẩn tối thiểu TIER III để đảm bảo năng lực lưu trữ tính toán cao, đảm bảo khả năng dự phòng, đáp ứng nhu cầu t</w:t>
            </w:r>
            <w:r>
              <w:rPr>
                <w:sz w:val="26"/>
              </w:rPr>
              <w:t xml:space="preserve">riển khai các ứng dụng thành phố thông minh, đảm bảo an toàn, an ninh thông tin. </w:t>
            </w:r>
          </w:p>
        </w:tc>
        <w:tc>
          <w:tcPr>
            <w:tcW w:w="1673" w:type="dxa"/>
            <w:tcBorders>
              <w:top w:val="single" w:sz="4" w:space="0" w:color="000000"/>
              <w:left w:val="single" w:sz="4" w:space="0" w:color="000000"/>
              <w:bottom w:val="single" w:sz="4" w:space="0" w:color="000000"/>
              <w:right w:val="single" w:sz="4" w:space="0" w:color="000000"/>
            </w:tcBorders>
            <w:vAlign w:val="center"/>
          </w:tcPr>
          <w:p w14:paraId="0332597B" w14:textId="77777777" w:rsidR="008C44AF" w:rsidRDefault="002E2B33">
            <w:pPr>
              <w:spacing w:after="0" w:line="244" w:lineRule="auto"/>
              <w:ind w:left="2" w:firstLine="0"/>
            </w:pPr>
            <w:r>
              <w:rPr>
                <w:sz w:val="26"/>
              </w:rPr>
              <w:t xml:space="preserve">Sở Thông tin và Truyền </w:t>
            </w:r>
          </w:p>
          <w:p w14:paraId="3D9F7031"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289FDD99" w14:textId="77777777" w:rsidR="008C44AF" w:rsidRDefault="002E2B33">
            <w:pPr>
              <w:numPr>
                <w:ilvl w:val="0"/>
                <w:numId w:val="97"/>
              </w:numPr>
              <w:spacing w:after="2" w:line="238" w:lineRule="auto"/>
              <w:ind w:firstLine="0"/>
              <w:jc w:val="left"/>
            </w:pPr>
            <w:r>
              <w:rPr>
                <w:sz w:val="26"/>
              </w:rPr>
              <w:t xml:space="preserve">Các sở, ban, ngành; </w:t>
            </w:r>
          </w:p>
          <w:p w14:paraId="1805003D" w14:textId="77777777" w:rsidR="008C44AF" w:rsidRDefault="002E2B33">
            <w:pPr>
              <w:numPr>
                <w:ilvl w:val="0"/>
                <w:numId w:val="97"/>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12E6ECD8"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4018D54A" w14:textId="77777777" w:rsidR="008C44AF" w:rsidRDefault="002E2B33">
            <w:pPr>
              <w:spacing w:after="0" w:line="259" w:lineRule="auto"/>
              <w:ind w:left="2" w:firstLine="0"/>
              <w:jc w:val="left"/>
            </w:pPr>
            <w:r>
              <w:rPr>
                <w:sz w:val="26"/>
              </w:rPr>
              <w:t xml:space="preserve"> </w:t>
            </w:r>
          </w:p>
        </w:tc>
      </w:tr>
      <w:tr w:rsidR="008C44AF" w14:paraId="79A48BB1" w14:textId="77777777">
        <w:trPr>
          <w:trHeight w:val="2703"/>
        </w:trPr>
        <w:tc>
          <w:tcPr>
            <w:tcW w:w="797" w:type="dxa"/>
            <w:tcBorders>
              <w:top w:val="single" w:sz="4" w:space="0" w:color="000000"/>
              <w:left w:val="single" w:sz="4" w:space="0" w:color="000000"/>
              <w:bottom w:val="single" w:sz="4" w:space="0" w:color="000000"/>
              <w:right w:val="single" w:sz="4" w:space="0" w:color="000000"/>
            </w:tcBorders>
            <w:vAlign w:val="center"/>
          </w:tcPr>
          <w:p w14:paraId="11DC732B" w14:textId="77777777" w:rsidR="008C44AF" w:rsidRDefault="002E2B33">
            <w:pPr>
              <w:spacing w:after="0" w:line="259" w:lineRule="auto"/>
              <w:ind w:left="0" w:right="65" w:firstLine="0"/>
              <w:jc w:val="center"/>
            </w:pPr>
            <w:r>
              <w:rPr>
                <w:sz w:val="26"/>
              </w:rPr>
              <w:t xml:space="preserve">3.9 </w:t>
            </w:r>
          </w:p>
        </w:tc>
        <w:tc>
          <w:tcPr>
            <w:tcW w:w="5295" w:type="dxa"/>
            <w:tcBorders>
              <w:top w:val="single" w:sz="4" w:space="0" w:color="000000"/>
              <w:left w:val="single" w:sz="4" w:space="0" w:color="000000"/>
              <w:bottom w:val="single" w:sz="4" w:space="0" w:color="000000"/>
              <w:right w:val="single" w:sz="4" w:space="0" w:color="000000"/>
            </w:tcBorders>
          </w:tcPr>
          <w:p w14:paraId="513B0532" w14:textId="77777777" w:rsidR="008C44AF" w:rsidRDefault="002E2B33">
            <w:pPr>
              <w:spacing w:after="0" w:line="259" w:lineRule="auto"/>
              <w:ind w:left="2" w:right="65" w:firstLine="0"/>
            </w:pPr>
            <w:r>
              <w:rPr>
                <w:sz w:val="26"/>
              </w:rPr>
              <w:t xml:space="preserve">Hình thành Trung tâm </w:t>
            </w:r>
            <w:r>
              <w:rPr>
                <w:sz w:val="26"/>
              </w:rPr>
              <w:t>giám sát điều hành thành phố thông minh (Intelligent Operation Center - IOC) để thực hiện quản lý, điều hành tập trung, đa nhiệm trong các lĩnh vực kinh tế, xã hội, đô thị. Nâng cấp, hoàn thiện các Trung tâm chuyên ngành như giao thông, an ninh, phòng cháy</w:t>
            </w:r>
            <w:r>
              <w:rPr>
                <w:sz w:val="26"/>
              </w:rPr>
              <w:t xml:space="preserve"> chữa cháy, môi trường, điện chiếu sáng, điện lực, cấp nước..., kết nối, tích hợp về Trung tâm IOC thành phố.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6043416E" w14:textId="77777777" w:rsidR="008C44AF" w:rsidRDefault="002E2B33">
            <w:pPr>
              <w:spacing w:after="0" w:line="244" w:lineRule="auto"/>
              <w:ind w:left="2" w:firstLine="0"/>
            </w:pPr>
            <w:r>
              <w:rPr>
                <w:sz w:val="26"/>
              </w:rPr>
              <w:t xml:space="preserve">Sở Thông tin và Truyền </w:t>
            </w:r>
          </w:p>
          <w:p w14:paraId="0F31F2E1"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0A3F5405" w14:textId="77777777" w:rsidR="008C44AF" w:rsidRDefault="002E2B33">
            <w:pPr>
              <w:numPr>
                <w:ilvl w:val="0"/>
                <w:numId w:val="98"/>
              </w:numPr>
              <w:spacing w:after="2" w:line="238" w:lineRule="auto"/>
              <w:ind w:firstLine="0"/>
              <w:jc w:val="left"/>
            </w:pPr>
            <w:r>
              <w:rPr>
                <w:sz w:val="26"/>
              </w:rPr>
              <w:t xml:space="preserve">Các sở, ban, ngành; </w:t>
            </w:r>
          </w:p>
          <w:p w14:paraId="3A86F2B9" w14:textId="77777777" w:rsidR="008C44AF" w:rsidRDefault="002E2B33">
            <w:pPr>
              <w:numPr>
                <w:ilvl w:val="0"/>
                <w:numId w:val="98"/>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661A71CE"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1F8CDA6F" w14:textId="77777777" w:rsidR="008C44AF" w:rsidRDefault="002E2B33">
            <w:pPr>
              <w:spacing w:after="0" w:line="259" w:lineRule="auto"/>
              <w:ind w:left="2" w:firstLine="0"/>
              <w:jc w:val="left"/>
            </w:pPr>
            <w:r>
              <w:rPr>
                <w:sz w:val="26"/>
              </w:rPr>
              <w:t xml:space="preserve"> </w:t>
            </w:r>
          </w:p>
        </w:tc>
      </w:tr>
    </w:tbl>
    <w:p w14:paraId="38900E6C" w14:textId="77777777" w:rsidR="008C44AF" w:rsidRDefault="008C44AF">
      <w:pPr>
        <w:spacing w:after="0" w:line="259" w:lineRule="auto"/>
        <w:ind w:left="-1440" w:right="15398" w:firstLine="0"/>
        <w:jc w:val="left"/>
      </w:pPr>
    </w:p>
    <w:tbl>
      <w:tblPr>
        <w:tblStyle w:val="TableGrid"/>
        <w:tblW w:w="13888" w:type="dxa"/>
        <w:tblInd w:w="154" w:type="dxa"/>
        <w:tblCellMar>
          <w:top w:w="14" w:type="dxa"/>
          <w:left w:w="106" w:type="dxa"/>
          <w:bottom w:w="0" w:type="dxa"/>
          <w:right w:w="43" w:type="dxa"/>
        </w:tblCellMar>
        <w:tblLook w:val="04A0" w:firstRow="1" w:lastRow="0" w:firstColumn="1" w:lastColumn="0" w:noHBand="0" w:noVBand="1"/>
      </w:tblPr>
      <w:tblGrid>
        <w:gridCol w:w="797"/>
        <w:gridCol w:w="5294"/>
        <w:gridCol w:w="1673"/>
        <w:gridCol w:w="1728"/>
        <w:gridCol w:w="1561"/>
        <w:gridCol w:w="2835"/>
      </w:tblGrid>
      <w:tr w:rsidR="008C44AF" w14:paraId="10ED8F1D"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0986084D" w14:textId="77777777" w:rsidR="008C44AF" w:rsidRDefault="002E2B33">
            <w:pPr>
              <w:spacing w:after="0" w:line="259" w:lineRule="auto"/>
              <w:ind w:left="65" w:firstLine="0"/>
              <w:jc w:val="left"/>
            </w:pPr>
            <w:r>
              <w:rPr>
                <w:sz w:val="26"/>
              </w:rPr>
              <w:t xml:space="preserve">3.10 </w:t>
            </w:r>
          </w:p>
        </w:tc>
        <w:tc>
          <w:tcPr>
            <w:tcW w:w="5295" w:type="dxa"/>
            <w:tcBorders>
              <w:top w:val="single" w:sz="4" w:space="0" w:color="000000"/>
              <w:left w:val="single" w:sz="4" w:space="0" w:color="000000"/>
              <w:bottom w:val="single" w:sz="4" w:space="0" w:color="000000"/>
              <w:right w:val="single" w:sz="4" w:space="0" w:color="000000"/>
            </w:tcBorders>
          </w:tcPr>
          <w:p w14:paraId="75F914E3" w14:textId="77777777" w:rsidR="008C44AF" w:rsidRDefault="002E2B33">
            <w:pPr>
              <w:spacing w:after="0" w:line="259" w:lineRule="auto"/>
              <w:ind w:left="2" w:right="66" w:firstLine="0"/>
            </w:pPr>
            <w:r>
              <w:rPr>
                <w:sz w:val="26"/>
              </w:rPr>
              <w:t xml:space="preserve">Xây dựng Quy hoạch mạng lưới hệ thống camera giám sát (CCTV) trên địa bàn thành phố; bổ sung camera các khu vực trọng điểm; triển khai kết nối, chia sẻ, quản lý đồng bộ dữ liệu camera trên địa bàn. </w:t>
            </w:r>
          </w:p>
        </w:tc>
        <w:tc>
          <w:tcPr>
            <w:tcW w:w="1673" w:type="dxa"/>
            <w:tcBorders>
              <w:top w:val="single" w:sz="4" w:space="0" w:color="000000"/>
              <w:left w:val="single" w:sz="4" w:space="0" w:color="000000"/>
              <w:bottom w:val="single" w:sz="4" w:space="0" w:color="000000"/>
              <w:right w:val="single" w:sz="4" w:space="0" w:color="000000"/>
            </w:tcBorders>
            <w:vAlign w:val="center"/>
          </w:tcPr>
          <w:p w14:paraId="6FA33B07" w14:textId="77777777" w:rsidR="008C44AF" w:rsidRDefault="002E2B33">
            <w:pPr>
              <w:spacing w:after="0" w:line="244" w:lineRule="auto"/>
              <w:ind w:left="2" w:firstLine="0"/>
            </w:pPr>
            <w:r>
              <w:rPr>
                <w:sz w:val="26"/>
              </w:rPr>
              <w:t xml:space="preserve">Sở Thông tin và Truyền </w:t>
            </w:r>
          </w:p>
          <w:p w14:paraId="641C7167"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tcPr>
          <w:p w14:paraId="323771FB" w14:textId="77777777" w:rsidR="008C44AF" w:rsidRDefault="002E2B33">
            <w:pPr>
              <w:numPr>
                <w:ilvl w:val="0"/>
                <w:numId w:val="99"/>
              </w:numPr>
              <w:spacing w:after="2" w:line="238" w:lineRule="auto"/>
              <w:ind w:firstLine="0"/>
              <w:jc w:val="left"/>
            </w:pPr>
            <w:r>
              <w:rPr>
                <w:sz w:val="26"/>
              </w:rPr>
              <w:t xml:space="preserve">Các sở, ban, ngành; </w:t>
            </w:r>
          </w:p>
          <w:p w14:paraId="141C83CD" w14:textId="77777777" w:rsidR="008C44AF" w:rsidRDefault="002E2B33">
            <w:pPr>
              <w:numPr>
                <w:ilvl w:val="0"/>
                <w:numId w:val="99"/>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24F90C3E"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015765EB" w14:textId="77777777" w:rsidR="008C44AF" w:rsidRDefault="002E2B33">
            <w:pPr>
              <w:spacing w:after="0" w:line="259" w:lineRule="auto"/>
              <w:ind w:left="2" w:firstLine="0"/>
              <w:jc w:val="left"/>
            </w:pPr>
            <w:r>
              <w:rPr>
                <w:sz w:val="26"/>
              </w:rPr>
              <w:t xml:space="preserve"> </w:t>
            </w:r>
          </w:p>
        </w:tc>
      </w:tr>
      <w:tr w:rsidR="008C44AF" w14:paraId="205A124B" w14:textId="77777777">
        <w:trPr>
          <w:trHeight w:val="1803"/>
        </w:trPr>
        <w:tc>
          <w:tcPr>
            <w:tcW w:w="797" w:type="dxa"/>
            <w:tcBorders>
              <w:top w:val="single" w:sz="4" w:space="0" w:color="000000"/>
              <w:left w:val="single" w:sz="4" w:space="0" w:color="000000"/>
              <w:bottom w:val="single" w:sz="4" w:space="0" w:color="000000"/>
              <w:right w:val="single" w:sz="4" w:space="0" w:color="000000"/>
            </w:tcBorders>
            <w:vAlign w:val="center"/>
          </w:tcPr>
          <w:p w14:paraId="0497FB7F" w14:textId="77777777" w:rsidR="008C44AF" w:rsidRDefault="002E2B33">
            <w:pPr>
              <w:spacing w:after="0" w:line="259" w:lineRule="auto"/>
              <w:ind w:left="65" w:firstLine="0"/>
              <w:jc w:val="left"/>
            </w:pPr>
            <w:r>
              <w:rPr>
                <w:sz w:val="26"/>
              </w:rPr>
              <w:lastRenderedPageBreak/>
              <w:t xml:space="preserve">3.11 </w:t>
            </w:r>
          </w:p>
        </w:tc>
        <w:tc>
          <w:tcPr>
            <w:tcW w:w="5295" w:type="dxa"/>
            <w:tcBorders>
              <w:top w:val="single" w:sz="4" w:space="0" w:color="000000"/>
              <w:left w:val="single" w:sz="4" w:space="0" w:color="000000"/>
              <w:bottom w:val="single" w:sz="4" w:space="0" w:color="000000"/>
              <w:right w:val="single" w:sz="4" w:space="0" w:color="000000"/>
            </w:tcBorders>
          </w:tcPr>
          <w:p w14:paraId="5597D957" w14:textId="77777777" w:rsidR="008C44AF" w:rsidRDefault="002E2B33">
            <w:pPr>
              <w:spacing w:after="0" w:line="259" w:lineRule="auto"/>
              <w:ind w:left="2" w:right="65" w:firstLine="0"/>
            </w:pPr>
            <w:r>
              <w:rPr>
                <w:sz w:val="26"/>
              </w:rPr>
              <w:t xml:space="preserve">Triển khai mạng lưới cảm biến IoT; tất cả các dự án đầu tư xây dựng hạ tầng thiết yếu, hạ </w:t>
            </w:r>
            <w:r>
              <w:rPr>
                <w:sz w:val="26"/>
              </w:rPr>
              <w:t xml:space="preserve">tầng giao thông, đô thị, xây dựng phải có nội dung nghiên cứu, phân tích, để xem xét, bổ sung hạng mục ứng dụng, kết nối mạng IoT, tích hợp cảm biến và ứng dụng công nghệ số.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3D79C884" w14:textId="77777777" w:rsidR="008C44AF" w:rsidRDefault="002E2B33">
            <w:pPr>
              <w:spacing w:after="0" w:line="259" w:lineRule="auto"/>
              <w:ind w:left="2" w:firstLine="0"/>
              <w:jc w:val="left"/>
            </w:pPr>
            <w:r>
              <w:rPr>
                <w:sz w:val="26"/>
              </w:rPr>
              <w:t xml:space="preserve">Các sở, ban, ngành </w:t>
            </w:r>
          </w:p>
        </w:tc>
        <w:tc>
          <w:tcPr>
            <w:tcW w:w="1728" w:type="dxa"/>
            <w:tcBorders>
              <w:top w:val="single" w:sz="4" w:space="0" w:color="000000"/>
              <w:left w:val="single" w:sz="4" w:space="0" w:color="000000"/>
              <w:bottom w:val="single" w:sz="4" w:space="0" w:color="000000"/>
              <w:right w:val="single" w:sz="4" w:space="0" w:color="000000"/>
            </w:tcBorders>
            <w:vAlign w:val="center"/>
          </w:tcPr>
          <w:p w14:paraId="040E5350" w14:textId="77777777" w:rsidR="008C44AF" w:rsidRDefault="002E2B33">
            <w:pPr>
              <w:numPr>
                <w:ilvl w:val="0"/>
                <w:numId w:val="100"/>
              </w:numPr>
              <w:spacing w:after="0" w:line="240" w:lineRule="auto"/>
              <w:ind w:firstLine="0"/>
              <w:jc w:val="left"/>
            </w:pPr>
            <w:r>
              <w:rPr>
                <w:sz w:val="26"/>
              </w:rPr>
              <w:t xml:space="preserve">Các sở, ban, ngành; </w:t>
            </w:r>
          </w:p>
          <w:p w14:paraId="349ED1FF" w14:textId="77777777" w:rsidR="008C44AF" w:rsidRDefault="002E2B33">
            <w:pPr>
              <w:numPr>
                <w:ilvl w:val="0"/>
                <w:numId w:val="100"/>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4BEAE460"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0D480E52" w14:textId="77777777" w:rsidR="008C44AF" w:rsidRDefault="002E2B33">
            <w:pPr>
              <w:spacing w:after="0" w:line="259" w:lineRule="auto"/>
              <w:ind w:left="2" w:firstLine="0"/>
              <w:jc w:val="left"/>
            </w:pPr>
            <w:r>
              <w:rPr>
                <w:sz w:val="26"/>
              </w:rPr>
              <w:t xml:space="preserve"> </w:t>
            </w:r>
          </w:p>
        </w:tc>
      </w:tr>
      <w:tr w:rsidR="008C44AF" w14:paraId="78DE96E4" w14:textId="77777777">
        <w:trPr>
          <w:trHeight w:val="1805"/>
        </w:trPr>
        <w:tc>
          <w:tcPr>
            <w:tcW w:w="797" w:type="dxa"/>
            <w:tcBorders>
              <w:top w:val="single" w:sz="4" w:space="0" w:color="000000"/>
              <w:left w:val="single" w:sz="4" w:space="0" w:color="000000"/>
              <w:bottom w:val="single" w:sz="4" w:space="0" w:color="000000"/>
              <w:right w:val="single" w:sz="4" w:space="0" w:color="000000"/>
            </w:tcBorders>
            <w:vAlign w:val="center"/>
          </w:tcPr>
          <w:p w14:paraId="3A7C8B0F" w14:textId="77777777" w:rsidR="008C44AF" w:rsidRDefault="002E2B33">
            <w:pPr>
              <w:spacing w:after="0" w:line="259" w:lineRule="auto"/>
              <w:ind w:left="65" w:firstLine="0"/>
              <w:jc w:val="left"/>
            </w:pPr>
            <w:r>
              <w:rPr>
                <w:sz w:val="26"/>
              </w:rPr>
              <w:t xml:space="preserve">3.12 </w:t>
            </w:r>
          </w:p>
        </w:tc>
        <w:tc>
          <w:tcPr>
            <w:tcW w:w="5295" w:type="dxa"/>
            <w:tcBorders>
              <w:top w:val="single" w:sz="4" w:space="0" w:color="000000"/>
              <w:left w:val="single" w:sz="4" w:space="0" w:color="000000"/>
              <w:bottom w:val="single" w:sz="4" w:space="0" w:color="000000"/>
              <w:right w:val="single" w:sz="4" w:space="0" w:color="000000"/>
            </w:tcBorders>
          </w:tcPr>
          <w:p w14:paraId="56EF80AF" w14:textId="77777777" w:rsidR="008C44AF" w:rsidRDefault="002E2B33">
            <w:pPr>
              <w:spacing w:after="0" w:line="259" w:lineRule="auto"/>
              <w:ind w:left="2" w:right="65" w:firstLine="0"/>
            </w:pPr>
            <w:r>
              <w:rPr>
                <w:sz w:val="26"/>
              </w:rPr>
              <w:t xml:space="preserve">Phát triển hạ tầng kết nối mạng Internet vạn vật (IoT); xây dựng lộ trình và triển khai tích hợp cảm biến và ứng dụng công nghệ số vào các hạ </w:t>
            </w:r>
            <w:r>
              <w:rPr>
                <w:sz w:val="26"/>
              </w:rPr>
              <w:t xml:space="preserve">tầng thiết yếu như giao thông, năng lượng, điện, nước, đô thị để chuyển đổi thành một bộ phận cấu thành quan trọng của hạ tầng số.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3D28A94B" w14:textId="77777777" w:rsidR="008C44AF" w:rsidRDefault="002E2B33">
            <w:pPr>
              <w:spacing w:after="0" w:line="259" w:lineRule="auto"/>
              <w:ind w:left="2" w:firstLine="0"/>
              <w:jc w:val="left"/>
            </w:pPr>
            <w:r>
              <w:rPr>
                <w:sz w:val="26"/>
              </w:rPr>
              <w:t xml:space="preserve">Các sở, ban, ngành </w:t>
            </w:r>
          </w:p>
        </w:tc>
        <w:tc>
          <w:tcPr>
            <w:tcW w:w="1728" w:type="dxa"/>
            <w:tcBorders>
              <w:top w:val="single" w:sz="4" w:space="0" w:color="000000"/>
              <w:left w:val="single" w:sz="4" w:space="0" w:color="000000"/>
              <w:bottom w:val="single" w:sz="4" w:space="0" w:color="000000"/>
              <w:right w:val="single" w:sz="4" w:space="0" w:color="000000"/>
            </w:tcBorders>
            <w:vAlign w:val="center"/>
          </w:tcPr>
          <w:p w14:paraId="5BF3756A" w14:textId="77777777" w:rsidR="008C44AF" w:rsidRDefault="002E2B33">
            <w:pPr>
              <w:numPr>
                <w:ilvl w:val="0"/>
                <w:numId w:val="101"/>
              </w:numPr>
              <w:spacing w:after="2" w:line="238" w:lineRule="auto"/>
              <w:ind w:firstLine="0"/>
              <w:jc w:val="left"/>
            </w:pPr>
            <w:r>
              <w:rPr>
                <w:sz w:val="26"/>
              </w:rPr>
              <w:t xml:space="preserve">Các sở, ban, ngành; </w:t>
            </w:r>
          </w:p>
          <w:p w14:paraId="25EC552D" w14:textId="77777777" w:rsidR="008C44AF" w:rsidRDefault="002E2B33">
            <w:pPr>
              <w:numPr>
                <w:ilvl w:val="0"/>
                <w:numId w:val="101"/>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768C67E0"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0379F5FD" w14:textId="77777777" w:rsidR="008C44AF" w:rsidRDefault="002E2B33">
            <w:pPr>
              <w:spacing w:after="0" w:line="259" w:lineRule="auto"/>
              <w:ind w:left="2" w:firstLine="0"/>
              <w:jc w:val="left"/>
            </w:pPr>
            <w:r>
              <w:rPr>
                <w:sz w:val="26"/>
              </w:rPr>
              <w:t xml:space="preserve"> </w:t>
            </w:r>
          </w:p>
        </w:tc>
      </w:tr>
      <w:tr w:rsidR="008C44AF" w14:paraId="18A0F8CA" w14:textId="77777777">
        <w:trPr>
          <w:trHeight w:val="1205"/>
        </w:trPr>
        <w:tc>
          <w:tcPr>
            <w:tcW w:w="797" w:type="dxa"/>
            <w:tcBorders>
              <w:top w:val="single" w:sz="4" w:space="0" w:color="000000"/>
              <w:left w:val="single" w:sz="4" w:space="0" w:color="000000"/>
              <w:bottom w:val="single" w:sz="4" w:space="0" w:color="000000"/>
              <w:right w:val="single" w:sz="4" w:space="0" w:color="000000"/>
            </w:tcBorders>
            <w:vAlign w:val="center"/>
          </w:tcPr>
          <w:p w14:paraId="0E4F9A93" w14:textId="77777777" w:rsidR="008C44AF" w:rsidRDefault="002E2B33">
            <w:pPr>
              <w:spacing w:after="0" w:line="259" w:lineRule="auto"/>
              <w:ind w:left="65" w:firstLine="0"/>
              <w:jc w:val="left"/>
            </w:pPr>
            <w:r>
              <w:rPr>
                <w:sz w:val="26"/>
              </w:rPr>
              <w:t xml:space="preserve">3.13 </w:t>
            </w:r>
          </w:p>
        </w:tc>
        <w:tc>
          <w:tcPr>
            <w:tcW w:w="5295" w:type="dxa"/>
            <w:tcBorders>
              <w:top w:val="single" w:sz="4" w:space="0" w:color="000000"/>
              <w:left w:val="single" w:sz="4" w:space="0" w:color="000000"/>
              <w:bottom w:val="single" w:sz="4" w:space="0" w:color="000000"/>
              <w:right w:val="single" w:sz="4" w:space="0" w:color="000000"/>
            </w:tcBorders>
          </w:tcPr>
          <w:p w14:paraId="1EE9A2B1" w14:textId="77777777" w:rsidR="008C44AF" w:rsidRDefault="002E2B33">
            <w:pPr>
              <w:spacing w:after="0" w:line="259" w:lineRule="auto"/>
              <w:ind w:left="2" w:right="66" w:firstLine="0"/>
            </w:pPr>
            <w:r>
              <w:rPr>
                <w:sz w:val="26"/>
              </w:rPr>
              <w:t xml:space="preserve">Nghiên cứu phương án xây dựng Trạm cập bờ cáp quảng biển Đà Nẵng để hình thành trung tâm chuyển đổi số của khu vực ASEAN (Digital Hub). </w:t>
            </w:r>
          </w:p>
        </w:tc>
        <w:tc>
          <w:tcPr>
            <w:tcW w:w="1673" w:type="dxa"/>
            <w:tcBorders>
              <w:top w:val="single" w:sz="4" w:space="0" w:color="000000"/>
              <w:left w:val="single" w:sz="4" w:space="0" w:color="000000"/>
              <w:bottom w:val="single" w:sz="4" w:space="0" w:color="000000"/>
              <w:right w:val="single" w:sz="4" w:space="0" w:color="000000"/>
            </w:tcBorders>
            <w:vAlign w:val="center"/>
          </w:tcPr>
          <w:p w14:paraId="04131701" w14:textId="77777777" w:rsidR="008C44AF" w:rsidRDefault="002E2B33">
            <w:pPr>
              <w:spacing w:after="0" w:line="244" w:lineRule="auto"/>
              <w:ind w:left="2" w:firstLine="0"/>
            </w:pPr>
            <w:r>
              <w:rPr>
                <w:sz w:val="26"/>
              </w:rPr>
              <w:t xml:space="preserve">Sở Thông tin và Truyền </w:t>
            </w:r>
          </w:p>
          <w:p w14:paraId="6B662567"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48B5C86B" w14:textId="77777777" w:rsidR="008C44AF" w:rsidRDefault="002E2B33">
            <w:pPr>
              <w:spacing w:after="0" w:line="247" w:lineRule="auto"/>
              <w:ind w:left="0" w:firstLine="0"/>
            </w:pPr>
            <w:r>
              <w:rPr>
                <w:sz w:val="26"/>
              </w:rPr>
              <w:t xml:space="preserve">Các doanh nghiệp viễn </w:t>
            </w:r>
          </w:p>
          <w:p w14:paraId="00D68F36" w14:textId="77777777" w:rsidR="008C44AF" w:rsidRDefault="002E2B33">
            <w:pPr>
              <w:spacing w:after="0" w:line="259" w:lineRule="auto"/>
              <w:ind w:left="0" w:firstLine="0"/>
              <w:jc w:val="left"/>
            </w:pPr>
            <w:r>
              <w:rPr>
                <w:sz w:val="26"/>
              </w:rPr>
              <w:t xml:space="preserve">thông  </w:t>
            </w:r>
          </w:p>
        </w:tc>
        <w:tc>
          <w:tcPr>
            <w:tcW w:w="1561" w:type="dxa"/>
            <w:tcBorders>
              <w:top w:val="single" w:sz="4" w:space="0" w:color="000000"/>
              <w:left w:val="single" w:sz="4" w:space="0" w:color="000000"/>
              <w:bottom w:val="single" w:sz="4" w:space="0" w:color="000000"/>
              <w:right w:val="single" w:sz="4" w:space="0" w:color="000000"/>
            </w:tcBorders>
            <w:vAlign w:val="center"/>
          </w:tcPr>
          <w:p w14:paraId="4240B208"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46FAA537" w14:textId="77777777" w:rsidR="008C44AF" w:rsidRDefault="002E2B33">
            <w:pPr>
              <w:spacing w:after="0" w:line="259" w:lineRule="auto"/>
              <w:ind w:left="2" w:firstLine="0"/>
              <w:jc w:val="left"/>
            </w:pPr>
            <w:r>
              <w:rPr>
                <w:sz w:val="26"/>
              </w:rPr>
              <w:t xml:space="preserve"> </w:t>
            </w:r>
          </w:p>
        </w:tc>
      </w:tr>
      <w:tr w:rsidR="008C44AF" w14:paraId="211EB43E" w14:textId="77777777">
        <w:trPr>
          <w:trHeight w:val="1625"/>
        </w:trPr>
        <w:tc>
          <w:tcPr>
            <w:tcW w:w="797" w:type="dxa"/>
            <w:tcBorders>
              <w:top w:val="single" w:sz="4" w:space="0" w:color="000000"/>
              <w:left w:val="single" w:sz="4" w:space="0" w:color="000000"/>
              <w:bottom w:val="single" w:sz="4" w:space="0" w:color="000000"/>
              <w:right w:val="single" w:sz="4" w:space="0" w:color="000000"/>
            </w:tcBorders>
            <w:vAlign w:val="center"/>
          </w:tcPr>
          <w:p w14:paraId="72750DA2" w14:textId="77777777" w:rsidR="008C44AF" w:rsidRDefault="002E2B33">
            <w:pPr>
              <w:spacing w:after="0" w:line="259" w:lineRule="auto"/>
              <w:ind w:left="65" w:firstLine="0"/>
              <w:jc w:val="left"/>
            </w:pPr>
            <w:r>
              <w:rPr>
                <w:sz w:val="26"/>
              </w:rPr>
              <w:t xml:space="preserve">3.14 </w:t>
            </w:r>
          </w:p>
        </w:tc>
        <w:tc>
          <w:tcPr>
            <w:tcW w:w="5295" w:type="dxa"/>
            <w:tcBorders>
              <w:top w:val="single" w:sz="4" w:space="0" w:color="000000"/>
              <w:left w:val="single" w:sz="4" w:space="0" w:color="000000"/>
              <w:bottom w:val="single" w:sz="4" w:space="0" w:color="000000"/>
              <w:right w:val="single" w:sz="4" w:space="0" w:color="000000"/>
            </w:tcBorders>
            <w:vAlign w:val="center"/>
          </w:tcPr>
          <w:p w14:paraId="0F98FF28" w14:textId="77777777" w:rsidR="008C44AF" w:rsidRDefault="002E2B33">
            <w:pPr>
              <w:spacing w:after="0" w:line="259" w:lineRule="auto"/>
              <w:ind w:left="2" w:right="65" w:firstLine="0"/>
            </w:pPr>
            <w:r>
              <w:rPr>
                <w:sz w:val="26"/>
              </w:rPr>
              <w:t xml:space="preserve">Thu hút đầu tư về </w:t>
            </w:r>
            <w:r>
              <w:rPr>
                <w:sz w:val="26"/>
              </w:rPr>
              <w:t xml:space="preserve">lĩnh vực trung tâm dữ liệu thông minh tại, đưa Đà Nẵng trở thành một trong những trung tâm dữ liệu của ngành tế số Việt Nam </w:t>
            </w:r>
          </w:p>
        </w:tc>
        <w:tc>
          <w:tcPr>
            <w:tcW w:w="1673" w:type="dxa"/>
            <w:tcBorders>
              <w:top w:val="single" w:sz="4" w:space="0" w:color="000000"/>
              <w:left w:val="single" w:sz="4" w:space="0" w:color="000000"/>
              <w:bottom w:val="single" w:sz="4" w:space="0" w:color="000000"/>
              <w:right w:val="single" w:sz="4" w:space="0" w:color="000000"/>
            </w:tcBorders>
            <w:vAlign w:val="center"/>
          </w:tcPr>
          <w:p w14:paraId="7B816C62" w14:textId="77777777" w:rsidR="008C44AF" w:rsidRDefault="002E2B33">
            <w:pPr>
              <w:spacing w:after="0" w:line="244" w:lineRule="auto"/>
              <w:ind w:left="2" w:firstLine="0"/>
            </w:pPr>
            <w:r>
              <w:rPr>
                <w:sz w:val="26"/>
              </w:rPr>
              <w:t xml:space="preserve">Sở Thông tin và Truyền </w:t>
            </w:r>
          </w:p>
          <w:p w14:paraId="2F27D70D"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2671D37C" w14:textId="77777777" w:rsidR="008C44AF" w:rsidRDefault="002E2B33">
            <w:pPr>
              <w:spacing w:after="0" w:line="247" w:lineRule="auto"/>
              <w:ind w:left="0" w:firstLine="0"/>
            </w:pPr>
            <w:r>
              <w:rPr>
                <w:sz w:val="26"/>
              </w:rPr>
              <w:t xml:space="preserve">Các doanh nghiệp viễn </w:t>
            </w:r>
          </w:p>
          <w:p w14:paraId="77CAF3A4" w14:textId="77777777" w:rsidR="008C44AF" w:rsidRDefault="002E2B33">
            <w:pPr>
              <w:spacing w:after="0" w:line="259" w:lineRule="auto"/>
              <w:ind w:left="0" w:firstLine="0"/>
              <w:jc w:val="left"/>
            </w:pPr>
            <w:r>
              <w:rPr>
                <w:sz w:val="26"/>
              </w:rPr>
              <w:t xml:space="preserve">thông  </w:t>
            </w:r>
          </w:p>
        </w:tc>
        <w:tc>
          <w:tcPr>
            <w:tcW w:w="1561" w:type="dxa"/>
            <w:tcBorders>
              <w:top w:val="single" w:sz="4" w:space="0" w:color="000000"/>
              <w:left w:val="single" w:sz="4" w:space="0" w:color="000000"/>
              <w:bottom w:val="single" w:sz="4" w:space="0" w:color="000000"/>
              <w:right w:val="single" w:sz="4" w:space="0" w:color="000000"/>
            </w:tcBorders>
            <w:vAlign w:val="center"/>
          </w:tcPr>
          <w:p w14:paraId="3FF1D23D"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3B1B4B26" w14:textId="77777777" w:rsidR="008C44AF" w:rsidRDefault="002E2B33">
            <w:pPr>
              <w:spacing w:after="0" w:line="259" w:lineRule="auto"/>
              <w:ind w:left="2" w:firstLine="0"/>
              <w:jc w:val="left"/>
            </w:pPr>
            <w:r>
              <w:rPr>
                <w:sz w:val="26"/>
              </w:rPr>
              <w:t xml:space="preserve"> </w:t>
            </w:r>
          </w:p>
        </w:tc>
      </w:tr>
      <w:tr w:rsidR="008C44AF" w14:paraId="26339FCE" w14:textId="77777777">
        <w:trPr>
          <w:trHeight w:val="559"/>
        </w:trPr>
        <w:tc>
          <w:tcPr>
            <w:tcW w:w="797" w:type="dxa"/>
            <w:tcBorders>
              <w:top w:val="single" w:sz="4" w:space="0" w:color="000000"/>
              <w:left w:val="single" w:sz="4" w:space="0" w:color="000000"/>
              <w:bottom w:val="single" w:sz="4" w:space="0" w:color="000000"/>
              <w:right w:val="single" w:sz="4" w:space="0" w:color="000000"/>
            </w:tcBorders>
            <w:vAlign w:val="center"/>
          </w:tcPr>
          <w:p w14:paraId="31F57448" w14:textId="77777777" w:rsidR="008C44AF" w:rsidRDefault="002E2B33">
            <w:pPr>
              <w:spacing w:after="0" w:line="259" w:lineRule="auto"/>
              <w:ind w:left="0" w:right="62" w:firstLine="0"/>
              <w:jc w:val="center"/>
            </w:pPr>
            <w:r>
              <w:rPr>
                <w:b/>
                <w:sz w:val="26"/>
              </w:rPr>
              <w:t xml:space="preserve">4 </w:t>
            </w:r>
          </w:p>
        </w:tc>
        <w:tc>
          <w:tcPr>
            <w:tcW w:w="5295" w:type="dxa"/>
            <w:tcBorders>
              <w:top w:val="single" w:sz="4" w:space="0" w:color="000000"/>
              <w:left w:val="single" w:sz="4" w:space="0" w:color="000000"/>
              <w:bottom w:val="single" w:sz="4" w:space="0" w:color="000000"/>
              <w:right w:val="single" w:sz="4" w:space="0" w:color="000000"/>
            </w:tcBorders>
            <w:vAlign w:val="center"/>
          </w:tcPr>
          <w:p w14:paraId="307ACC1E" w14:textId="77777777" w:rsidR="008C44AF" w:rsidRDefault="002E2B33">
            <w:pPr>
              <w:spacing w:after="0" w:line="259" w:lineRule="auto"/>
              <w:ind w:left="2" w:firstLine="0"/>
              <w:jc w:val="left"/>
            </w:pPr>
            <w:r>
              <w:rPr>
                <w:b/>
                <w:sz w:val="26"/>
              </w:rPr>
              <w:t xml:space="preserve">Phát triển dữ liệu số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71F56C31" w14:textId="77777777" w:rsidR="008C44AF" w:rsidRDefault="002E2B33">
            <w:pPr>
              <w:spacing w:after="0" w:line="259" w:lineRule="auto"/>
              <w:ind w:left="2" w:firstLine="0"/>
              <w:jc w:val="left"/>
            </w:pPr>
            <w:r>
              <w:rPr>
                <w:sz w:val="26"/>
              </w:rPr>
              <w:t xml:space="preserve"> </w:t>
            </w:r>
          </w:p>
        </w:tc>
        <w:tc>
          <w:tcPr>
            <w:tcW w:w="1728" w:type="dxa"/>
            <w:tcBorders>
              <w:top w:val="single" w:sz="4" w:space="0" w:color="000000"/>
              <w:left w:val="single" w:sz="4" w:space="0" w:color="000000"/>
              <w:bottom w:val="single" w:sz="4" w:space="0" w:color="000000"/>
              <w:right w:val="single" w:sz="4" w:space="0" w:color="000000"/>
            </w:tcBorders>
            <w:vAlign w:val="center"/>
          </w:tcPr>
          <w:p w14:paraId="6F449713"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356496BC" w14:textId="77777777" w:rsidR="008C44AF" w:rsidRDefault="002E2B33">
            <w:pPr>
              <w:spacing w:after="0" w:line="259" w:lineRule="auto"/>
              <w:ind w:left="3" w:firstLine="0"/>
              <w:jc w:val="center"/>
            </w:pPr>
            <w:r>
              <w:rPr>
                <w:sz w:val="26"/>
              </w:rPr>
              <w:t xml:space="preserve"> </w:t>
            </w:r>
          </w:p>
        </w:tc>
        <w:tc>
          <w:tcPr>
            <w:tcW w:w="2835" w:type="dxa"/>
            <w:tcBorders>
              <w:top w:val="single" w:sz="4" w:space="0" w:color="000000"/>
              <w:left w:val="single" w:sz="4" w:space="0" w:color="000000"/>
              <w:bottom w:val="single" w:sz="4" w:space="0" w:color="000000"/>
              <w:right w:val="single" w:sz="4" w:space="0" w:color="000000"/>
            </w:tcBorders>
            <w:vAlign w:val="center"/>
          </w:tcPr>
          <w:p w14:paraId="6EF77440" w14:textId="77777777" w:rsidR="008C44AF" w:rsidRDefault="002E2B33">
            <w:pPr>
              <w:spacing w:after="0" w:line="259" w:lineRule="auto"/>
              <w:ind w:left="2" w:firstLine="0"/>
              <w:jc w:val="left"/>
            </w:pPr>
            <w:r>
              <w:rPr>
                <w:sz w:val="26"/>
              </w:rPr>
              <w:t xml:space="preserve"> </w:t>
            </w:r>
          </w:p>
        </w:tc>
      </w:tr>
      <w:tr w:rsidR="008C44AF" w14:paraId="0598999C" w14:textId="77777777">
        <w:trPr>
          <w:trHeight w:val="610"/>
        </w:trPr>
        <w:tc>
          <w:tcPr>
            <w:tcW w:w="797" w:type="dxa"/>
            <w:tcBorders>
              <w:top w:val="single" w:sz="4" w:space="0" w:color="000000"/>
              <w:left w:val="single" w:sz="4" w:space="0" w:color="000000"/>
              <w:bottom w:val="single" w:sz="4" w:space="0" w:color="000000"/>
              <w:right w:val="single" w:sz="4" w:space="0" w:color="000000"/>
            </w:tcBorders>
            <w:vAlign w:val="center"/>
          </w:tcPr>
          <w:p w14:paraId="258672AF" w14:textId="77777777" w:rsidR="008C44AF" w:rsidRDefault="002E2B33">
            <w:pPr>
              <w:spacing w:after="0" w:line="259" w:lineRule="auto"/>
              <w:ind w:left="0" w:right="65" w:firstLine="0"/>
              <w:jc w:val="center"/>
            </w:pPr>
            <w:r>
              <w:rPr>
                <w:sz w:val="26"/>
              </w:rPr>
              <w:t xml:space="preserve">4.1 </w:t>
            </w:r>
          </w:p>
        </w:tc>
        <w:tc>
          <w:tcPr>
            <w:tcW w:w="5295" w:type="dxa"/>
            <w:tcBorders>
              <w:top w:val="single" w:sz="4" w:space="0" w:color="000000"/>
              <w:left w:val="single" w:sz="4" w:space="0" w:color="000000"/>
              <w:bottom w:val="single" w:sz="4" w:space="0" w:color="000000"/>
              <w:right w:val="single" w:sz="4" w:space="0" w:color="000000"/>
            </w:tcBorders>
          </w:tcPr>
          <w:p w14:paraId="31EA7D0A" w14:textId="77777777" w:rsidR="008C44AF" w:rsidRDefault="002E2B33">
            <w:pPr>
              <w:spacing w:after="0" w:line="259" w:lineRule="auto"/>
              <w:ind w:left="2" w:firstLine="0"/>
            </w:pPr>
            <w:r>
              <w:rPr>
                <w:sz w:val="26"/>
              </w:rPr>
              <w:t xml:space="preserve">Tập trung hoàn thiện CSDL đất đai, xây dựng bản đồ quy hoạch sử dụng đất, bản đồ quỹ đất, </w:t>
            </w:r>
          </w:p>
        </w:tc>
        <w:tc>
          <w:tcPr>
            <w:tcW w:w="1673" w:type="dxa"/>
            <w:tcBorders>
              <w:top w:val="single" w:sz="4" w:space="0" w:color="000000"/>
              <w:left w:val="single" w:sz="4" w:space="0" w:color="000000"/>
              <w:bottom w:val="single" w:sz="4" w:space="0" w:color="000000"/>
              <w:right w:val="single" w:sz="4" w:space="0" w:color="000000"/>
            </w:tcBorders>
          </w:tcPr>
          <w:p w14:paraId="0BCBBDD4" w14:textId="77777777" w:rsidR="008C44AF" w:rsidRDefault="002E2B33">
            <w:pPr>
              <w:spacing w:after="0" w:line="259" w:lineRule="auto"/>
              <w:ind w:left="2" w:firstLine="0"/>
            </w:pPr>
            <w:r>
              <w:rPr>
                <w:sz w:val="26"/>
              </w:rPr>
              <w:t xml:space="preserve">Sở </w:t>
            </w:r>
            <w:r>
              <w:rPr>
                <w:sz w:val="26"/>
              </w:rPr>
              <w:tab/>
              <w:t xml:space="preserve">Tài nguyên và </w:t>
            </w:r>
          </w:p>
        </w:tc>
        <w:tc>
          <w:tcPr>
            <w:tcW w:w="1728" w:type="dxa"/>
            <w:tcBorders>
              <w:top w:val="single" w:sz="4" w:space="0" w:color="000000"/>
              <w:left w:val="single" w:sz="4" w:space="0" w:color="000000"/>
              <w:bottom w:val="single" w:sz="4" w:space="0" w:color="000000"/>
              <w:right w:val="single" w:sz="4" w:space="0" w:color="000000"/>
            </w:tcBorders>
          </w:tcPr>
          <w:p w14:paraId="223E35A6" w14:textId="77777777" w:rsidR="008C44AF" w:rsidRDefault="002E2B33">
            <w:pPr>
              <w:spacing w:after="0" w:line="259" w:lineRule="auto"/>
              <w:ind w:left="0" w:firstLine="0"/>
              <w:jc w:val="left"/>
            </w:pPr>
            <w:r>
              <w:rPr>
                <w:sz w:val="26"/>
              </w:rPr>
              <w:t xml:space="preserve">- Các sở, ban, ngành; </w:t>
            </w:r>
          </w:p>
        </w:tc>
        <w:tc>
          <w:tcPr>
            <w:tcW w:w="1561" w:type="dxa"/>
            <w:tcBorders>
              <w:top w:val="single" w:sz="4" w:space="0" w:color="000000"/>
              <w:left w:val="single" w:sz="4" w:space="0" w:color="000000"/>
              <w:bottom w:val="single" w:sz="4" w:space="0" w:color="000000"/>
              <w:right w:val="single" w:sz="4" w:space="0" w:color="000000"/>
            </w:tcBorders>
            <w:vAlign w:val="center"/>
          </w:tcPr>
          <w:p w14:paraId="479CEDA8" w14:textId="77777777" w:rsidR="008C44AF" w:rsidRDefault="002E2B33">
            <w:pPr>
              <w:spacing w:after="0" w:line="259" w:lineRule="auto"/>
              <w:ind w:left="110" w:firstLine="0"/>
              <w:jc w:val="left"/>
            </w:pPr>
            <w:r>
              <w:rPr>
                <w:sz w:val="26"/>
              </w:rPr>
              <w:t xml:space="preserve">2020-2021 </w:t>
            </w:r>
          </w:p>
        </w:tc>
        <w:tc>
          <w:tcPr>
            <w:tcW w:w="2835" w:type="dxa"/>
            <w:tcBorders>
              <w:top w:val="single" w:sz="4" w:space="0" w:color="000000"/>
              <w:left w:val="single" w:sz="4" w:space="0" w:color="000000"/>
              <w:bottom w:val="single" w:sz="4" w:space="0" w:color="000000"/>
              <w:right w:val="single" w:sz="4" w:space="0" w:color="000000"/>
            </w:tcBorders>
          </w:tcPr>
          <w:p w14:paraId="6A562364" w14:textId="77777777" w:rsidR="008C44AF" w:rsidRDefault="002E2B33">
            <w:pPr>
              <w:spacing w:after="0" w:line="259" w:lineRule="auto"/>
              <w:ind w:left="2" w:firstLine="0"/>
            </w:pPr>
            <w:r>
              <w:rPr>
                <w:sz w:val="26"/>
              </w:rPr>
              <w:t xml:space="preserve">- Nhiệm vụ tại Chương trình số 43-CTr/TU </w:t>
            </w:r>
          </w:p>
        </w:tc>
      </w:tr>
    </w:tbl>
    <w:p w14:paraId="4A49A6D3" w14:textId="77777777" w:rsidR="008C44AF" w:rsidRDefault="008C44AF">
      <w:pPr>
        <w:spacing w:after="0" w:line="259" w:lineRule="auto"/>
        <w:ind w:left="-1440" w:right="15398" w:firstLine="0"/>
        <w:jc w:val="left"/>
      </w:pPr>
    </w:p>
    <w:tbl>
      <w:tblPr>
        <w:tblStyle w:val="TableGrid"/>
        <w:tblW w:w="13888" w:type="dxa"/>
        <w:tblInd w:w="154" w:type="dxa"/>
        <w:tblCellMar>
          <w:top w:w="9" w:type="dxa"/>
          <w:left w:w="106" w:type="dxa"/>
          <w:bottom w:w="0" w:type="dxa"/>
          <w:right w:w="43" w:type="dxa"/>
        </w:tblCellMar>
        <w:tblLook w:val="04A0" w:firstRow="1" w:lastRow="0" w:firstColumn="1" w:lastColumn="0" w:noHBand="0" w:noVBand="1"/>
      </w:tblPr>
      <w:tblGrid>
        <w:gridCol w:w="797"/>
        <w:gridCol w:w="5294"/>
        <w:gridCol w:w="1673"/>
        <w:gridCol w:w="1728"/>
        <w:gridCol w:w="1561"/>
        <w:gridCol w:w="2835"/>
      </w:tblGrid>
      <w:tr w:rsidR="008C44AF" w14:paraId="3F47D6E8" w14:textId="77777777">
        <w:trPr>
          <w:trHeight w:val="905"/>
        </w:trPr>
        <w:tc>
          <w:tcPr>
            <w:tcW w:w="797" w:type="dxa"/>
            <w:tcBorders>
              <w:top w:val="single" w:sz="4" w:space="0" w:color="000000"/>
              <w:left w:val="single" w:sz="4" w:space="0" w:color="000000"/>
              <w:bottom w:val="single" w:sz="4" w:space="0" w:color="000000"/>
              <w:right w:val="single" w:sz="4" w:space="0" w:color="000000"/>
            </w:tcBorders>
          </w:tcPr>
          <w:p w14:paraId="0691CC7D"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225E971A" w14:textId="77777777" w:rsidR="008C44AF" w:rsidRDefault="002E2B33">
            <w:pPr>
              <w:spacing w:after="0" w:line="259" w:lineRule="auto"/>
              <w:ind w:left="2" w:firstLine="0"/>
            </w:pPr>
            <w:r>
              <w:rPr>
                <w:sz w:val="26"/>
              </w:rPr>
              <w:t xml:space="preserve">chia sẻ dữ liệu và bản đồ nền về Trung tâm dữ </w:t>
            </w:r>
            <w:r>
              <w:rPr>
                <w:sz w:val="26"/>
              </w:rPr>
              <w:t xml:space="preserve">liệu thành phố </w:t>
            </w:r>
          </w:p>
        </w:tc>
        <w:tc>
          <w:tcPr>
            <w:tcW w:w="1673" w:type="dxa"/>
            <w:tcBorders>
              <w:top w:val="single" w:sz="4" w:space="0" w:color="000000"/>
              <w:left w:val="single" w:sz="4" w:space="0" w:color="000000"/>
              <w:bottom w:val="single" w:sz="4" w:space="0" w:color="000000"/>
              <w:right w:val="single" w:sz="4" w:space="0" w:color="000000"/>
            </w:tcBorders>
          </w:tcPr>
          <w:p w14:paraId="21D7830F" w14:textId="77777777" w:rsidR="008C44AF" w:rsidRDefault="002E2B33">
            <w:pPr>
              <w:spacing w:after="0" w:line="259" w:lineRule="auto"/>
              <w:ind w:left="2" w:firstLine="0"/>
              <w:jc w:val="left"/>
            </w:pPr>
            <w:r>
              <w:rPr>
                <w:sz w:val="26"/>
              </w:rPr>
              <w:t xml:space="preserve">Môi trường </w:t>
            </w:r>
          </w:p>
        </w:tc>
        <w:tc>
          <w:tcPr>
            <w:tcW w:w="1728" w:type="dxa"/>
            <w:tcBorders>
              <w:top w:val="single" w:sz="4" w:space="0" w:color="000000"/>
              <w:left w:val="single" w:sz="4" w:space="0" w:color="000000"/>
              <w:bottom w:val="single" w:sz="4" w:space="0" w:color="000000"/>
              <w:right w:val="single" w:sz="4" w:space="0" w:color="000000"/>
            </w:tcBorders>
          </w:tcPr>
          <w:p w14:paraId="63CB9C48" w14:textId="77777777" w:rsidR="008C44AF" w:rsidRDefault="002E2B33">
            <w:pPr>
              <w:spacing w:after="0" w:line="259" w:lineRule="auto"/>
              <w:ind w:left="0" w:right="67" w:firstLine="0"/>
            </w:pPr>
            <w:r>
              <w:rPr>
                <w:sz w:val="26"/>
              </w:rPr>
              <w:t xml:space="preserve">- 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tcPr>
          <w:p w14:paraId="15375B16" w14:textId="77777777" w:rsidR="008C44AF" w:rsidRDefault="008C44AF">
            <w:pPr>
              <w:spacing w:after="160" w:line="259" w:lineRule="auto"/>
              <w:ind w:lef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07AE282C" w14:textId="77777777" w:rsidR="008C44AF" w:rsidRDefault="008C44AF">
            <w:pPr>
              <w:spacing w:after="160" w:line="259" w:lineRule="auto"/>
              <w:ind w:left="0" w:firstLine="0"/>
              <w:jc w:val="left"/>
            </w:pPr>
          </w:p>
        </w:tc>
      </w:tr>
      <w:tr w:rsidR="008C44AF" w14:paraId="43CEBC96" w14:textId="77777777">
        <w:trPr>
          <w:trHeight w:val="2403"/>
        </w:trPr>
        <w:tc>
          <w:tcPr>
            <w:tcW w:w="797" w:type="dxa"/>
            <w:tcBorders>
              <w:top w:val="single" w:sz="4" w:space="0" w:color="000000"/>
              <w:left w:val="single" w:sz="4" w:space="0" w:color="000000"/>
              <w:bottom w:val="single" w:sz="4" w:space="0" w:color="000000"/>
              <w:right w:val="single" w:sz="4" w:space="0" w:color="000000"/>
            </w:tcBorders>
            <w:vAlign w:val="center"/>
          </w:tcPr>
          <w:p w14:paraId="420C6197" w14:textId="77777777" w:rsidR="008C44AF" w:rsidRDefault="002E2B33">
            <w:pPr>
              <w:spacing w:after="0" w:line="259" w:lineRule="auto"/>
              <w:ind w:left="0" w:right="65" w:firstLine="0"/>
              <w:jc w:val="center"/>
            </w:pPr>
            <w:r>
              <w:rPr>
                <w:sz w:val="26"/>
              </w:rPr>
              <w:t xml:space="preserve">4.2 </w:t>
            </w:r>
          </w:p>
        </w:tc>
        <w:tc>
          <w:tcPr>
            <w:tcW w:w="5295" w:type="dxa"/>
            <w:tcBorders>
              <w:top w:val="single" w:sz="4" w:space="0" w:color="000000"/>
              <w:left w:val="single" w:sz="4" w:space="0" w:color="000000"/>
              <w:bottom w:val="single" w:sz="4" w:space="0" w:color="000000"/>
              <w:right w:val="single" w:sz="4" w:space="0" w:color="000000"/>
            </w:tcBorders>
            <w:vAlign w:val="center"/>
          </w:tcPr>
          <w:p w14:paraId="7008B97D" w14:textId="77777777" w:rsidR="008C44AF" w:rsidRDefault="002E2B33">
            <w:pPr>
              <w:spacing w:after="0" w:line="259" w:lineRule="auto"/>
              <w:ind w:left="2" w:right="65" w:firstLine="0"/>
            </w:pPr>
            <w:r>
              <w:rPr>
                <w:sz w:val="26"/>
              </w:rPr>
              <w:t xml:space="preserve">Phát triển CSDL hạ tầng đô thị, hợp nhất các dữ liệu đất đai, </w:t>
            </w:r>
            <w:r>
              <w:rPr>
                <w:sz w:val="26"/>
              </w:rPr>
              <w:t xml:space="preserve">quy hoạch, xây dựng, giao thông, cấp thoát nước, cây xanh, phòng cháy chữa cháy, viễn thông, lưới điện... trên nền tảng công nghệ GIS. </w:t>
            </w:r>
          </w:p>
        </w:tc>
        <w:tc>
          <w:tcPr>
            <w:tcW w:w="1673" w:type="dxa"/>
            <w:tcBorders>
              <w:top w:val="single" w:sz="4" w:space="0" w:color="000000"/>
              <w:left w:val="single" w:sz="4" w:space="0" w:color="000000"/>
              <w:bottom w:val="single" w:sz="4" w:space="0" w:color="000000"/>
              <w:right w:val="single" w:sz="4" w:space="0" w:color="000000"/>
            </w:tcBorders>
            <w:vAlign w:val="center"/>
          </w:tcPr>
          <w:p w14:paraId="19C0F63C" w14:textId="77777777" w:rsidR="008C44AF" w:rsidRDefault="002E2B33">
            <w:pPr>
              <w:spacing w:after="0" w:line="259" w:lineRule="auto"/>
              <w:ind w:left="2" w:firstLine="0"/>
              <w:jc w:val="left"/>
            </w:pPr>
            <w:r>
              <w:rPr>
                <w:sz w:val="26"/>
              </w:rPr>
              <w:t xml:space="preserve">Sở Xây dựng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1AB31F29" w14:textId="77777777" w:rsidR="008C44AF" w:rsidRDefault="002E2B33">
            <w:pPr>
              <w:numPr>
                <w:ilvl w:val="0"/>
                <w:numId w:val="102"/>
              </w:numPr>
              <w:spacing w:after="1" w:line="240" w:lineRule="auto"/>
              <w:ind w:firstLine="0"/>
              <w:jc w:val="left"/>
            </w:pPr>
            <w:r>
              <w:rPr>
                <w:sz w:val="26"/>
              </w:rPr>
              <w:t xml:space="preserve">Các sở, ban, ngành; </w:t>
            </w:r>
          </w:p>
          <w:p w14:paraId="64BF26AF" w14:textId="77777777" w:rsidR="008C44AF" w:rsidRDefault="002E2B33">
            <w:pPr>
              <w:numPr>
                <w:ilvl w:val="0"/>
                <w:numId w:val="102"/>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143BE9A9" w14:textId="77777777" w:rsidR="008C44AF" w:rsidRDefault="002E2B33">
            <w:pPr>
              <w:spacing w:after="0" w:line="259" w:lineRule="auto"/>
              <w:ind w:left="110" w:firstLine="0"/>
              <w:jc w:val="left"/>
            </w:pPr>
            <w:r>
              <w:rPr>
                <w:sz w:val="26"/>
              </w:rPr>
              <w:t xml:space="preserve">2020-2025 </w:t>
            </w:r>
          </w:p>
        </w:tc>
        <w:tc>
          <w:tcPr>
            <w:tcW w:w="2835" w:type="dxa"/>
            <w:tcBorders>
              <w:top w:val="single" w:sz="4" w:space="0" w:color="000000"/>
              <w:left w:val="single" w:sz="4" w:space="0" w:color="000000"/>
              <w:bottom w:val="single" w:sz="4" w:space="0" w:color="000000"/>
              <w:right w:val="single" w:sz="4" w:space="0" w:color="000000"/>
            </w:tcBorders>
          </w:tcPr>
          <w:p w14:paraId="597FA2F4" w14:textId="77777777" w:rsidR="008C44AF" w:rsidRDefault="002E2B33">
            <w:pPr>
              <w:numPr>
                <w:ilvl w:val="0"/>
                <w:numId w:val="103"/>
              </w:numPr>
              <w:spacing w:after="8" w:line="240" w:lineRule="auto"/>
              <w:ind w:right="33" w:firstLine="0"/>
            </w:pPr>
            <w:r>
              <w:rPr>
                <w:sz w:val="26"/>
              </w:rPr>
              <w:t xml:space="preserve">Nhiệm vụ </w:t>
            </w:r>
            <w:r>
              <w:rPr>
                <w:sz w:val="26"/>
              </w:rPr>
              <w:t xml:space="preserve">tại Chương trình số 37-CTr/TU và </w:t>
            </w:r>
          </w:p>
          <w:p w14:paraId="109B4B14" w14:textId="77777777" w:rsidR="008C44AF" w:rsidRDefault="002E2B33">
            <w:pPr>
              <w:tabs>
                <w:tab w:val="center" w:pos="262"/>
                <w:tab w:val="center" w:pos="1123"/>
                <w:tab w:val="center" w:pos="1843"/>
                <w:tab w:val="center" w:pos="2447"/>
              </w:tabs>
              <w:spacing w:after="0" w:line="259" w:lineRule="auto"/>
              <w:ind w:left="0" w:firstLine="0"/>
              <w:jc w:val="left"/>
            </w:pPr>
            <w:r>
              <w:rPr>
                <w:rFonts w:ascii="Calibri" w:eastAsia="Calibri" w:hAnsi="Calibri" w:cs="Calibri"/>
                <w:sz w:val="22"/>
              </w:rPr>
              <w:tab/>
            </w:r>
            <w:r>
              <w:rPr>
                <w:sz w:val="26"/>
              </w:rPr>
              <w:t xml:space="preserve">Nghị </w:t>
            </w:r>
            <w:r>
              <w:rPr>
                <w:sz w:val="26"/>
              </w:rPr>
              <w:tab/>
              <w:t xml:space="preserve">quyết </w:t>
            </w:r>
            <w:r>
              <w:rPr>
                <w:sz w:val="26"/>
              </w:rPr>
              <w:tab/>
              <w:t xml:space="preserve">số </w:t>
            </w:r>
            <w:r>
              <w:rPr>
                <w:sz w:val="26"/>
              </w:rPr>
              <w:tab/>
              <w:t>07-</w:t>
            </w:r>
          </w:p>
          <w:p w14:paraId="309BE8FA" w14:textId="77777777" w:rsidR="008C44AF" w:rsidRDefault="002E2B33">
            <w:pPr>
              <w:spacing w:after="0" w:line="259" w:lineRule="auto"/>
              <w:ind w:left="2" w:firstLine="0"/>
              <w:jc w:val="left"/>
            </w:pPr>
            <w:r>
              <w:rPr>
                <w:sz w:val="26"/>
              </w:rPr>
              <w:t xml:space="preserve">NQ/TU </w:t>
            </w:r>
          </w:p>
          <w:p w14:paraId="684586D3" w14:textId="77777777" w:rsidR="008C44AF" w:rsidRDefault="002E2B33">
            <w:pPr>
              <w:numPr>
                <w:ilvl w:val="0"/>
                <w:numId w:val="103"/>
              </w:numPr>
              <w:spacing w:after="0" w:line="274" w:lineRule="auto"/>
              <w:ind w:right="33" w:firstLine="0"/>
            </w:pPr>
            <w:r>
              <w:rPr>
                <w:sz w:val="26"/>
              </w:rPr>
              <w:t xml:space="preserve">Dự án xây dựng CSDL hạ tầng đô thị đã được bố trí kinh phí trong Đề </w:t>
            </w:r>
          </w:p>
          <w:p w14:paraId="4E523BD8" w14:textId="77777777" w:rsidR="008C44AF" w:rsidRDefault="002E2B33">
            <w:pPr>
              <w:spacing w:after="0" w:line="259" w:lineRule="auto"/>
              <w:ind w:left="2" w:firstLine="0"/>
              <w:jc w:val="left"/>
            </w:pPr>
            <w:r>
              <w:rPr>
                <w:sz w:val="26"/>
              </w:rPr>
              <w:t xml:space="preserve">án TPTM </w:t>
            </w:r>
          </w:p>
        </w:tc>
      </w:tr>
      <w:tr w:rsidR="008C44AF" w14:paraId="7711797A"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6D25AEA4" w14:textId="77777777" w:rsidR="008C44AF" w:rsidRDefault="002E2B33">
            <w:pPr>
              <w:spacing w:after="0" w:line="259" w:lineRule="auto"/>
              <w:ind w:left="0" w:right="65" w:firstLine="0"/>
              <w:jc w:val="center"/>
            </w:pPr>
            <w:r>
              <w:rPr>
                <w:sz w:val="26"/>
              </w:rPr>
              <w:t xml:space="preserve">4.3 </w:t>
            </w:r>
          </w:p>
        </w:tc>
        <w:tc>
          <w:tcPr>
            <w:tcW w:w="5295" w:type="dxa"/>
            <w:tcBorders>
              <w:top w:val="single" w:sz="4" w:space="0" w:color="000000"/>
              <w:left w:val="single" w:sz="4" w:space="0" w:color="000000"/>
              <w:bottom w:val="single" w:sz="4" w:space="0" w:color="000000"/>
              <w:right w:val="single" w:sz="4" w:space="0" w:color="000000"/>
            </w:tcBorders>
          </w:tcPr>
          <w:p w14:paraId="59A9B5D9" w14:textId="77777777" w:rsidR="008C44AF" w:rsidRDefault="002E2B33">
            <w:pPr>
              <w:spacing w:after="0" w:line="259" w:lineRule="auto"/>
              <w:ind w:left="2" w:right="65" w:firstLine="0"/>
            </w:pPr>
            <w:r>
              <w:rPr>
                <w:sz w:val="26"/>
              </w:rPr>
              <w:t xml:space="preserve">Chuẩn hóa, hoàn thiện CSDL công dân, doanh nghiệp của thành phố, kết nối, đồng bộ dữ liệu từ CSDL quốc gia về dân cư, đăng ký doanh nghiệp thông qua Nền tảng tích hợp, chia sẻ dữ liệu quốc gia (NDXP). </w:t>
            </w:r>
          </w:p>
        </w:tc>
        <w:tc>
          <w:tcPr>
            <w:tcW w:w="1673" w:type="dxa"/>
            <w:tcBorders>
              <w:top w:val="single" w:sz="4" w:space="0" w:color="000000"/>
              <w:left w:val="single" w:sz="4" w:space="0" w:color="000000"/>
              <w:bottom w:val="single" w:sz="4" w:space="0" w:color="000000"/>
              <w:right w:val="single" w:sz="4" w:space="0" w:color="000000"/>
            </w:tcBorders>
            <w:vAlign w:val="center"/>
          </w:tcPr>
          <w:p w14:paraId="5EB231CD" w14:textId="77777777" w:rsidR="008C44AF" w:rsidRDefault="002E2B33">
            <w:pPr>
              <w:spacing w:after="0" w:line="244" w:lineRule="auto"/>
              <w:ind w:left="2" w:firstLine="0"/>
            </w:pPr>
            <w:r>
              <w:rPr>
                <w:sz w:val="26"/>
              </w:rPr>
              <w:t xml:space="preserve">Sở Thông tin và Truyền </w:t>
            </w:r>
          </w:p>
          <w:p w14:paraId="752D7BDB"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tcPr>
          <w:p w14:paraId="6CF58075" w14:textId="77777777" w:rsidR="008C44AF" w:rsidRDefault="002E2B33">
            <w:pPr>
              <w:numPr>
                <w:ilvl w:val="0"/>
                <w:numId w:val="104"/>
              </w:numPr>
              <w:spacing w:after="0" w:line="240" w:lineRule="auto"/>
              <w:ind w:firstLine="0"/>
              <w:jc w:val="left"/>
            </w:pPr>
            <w:r>
              <w:rPr>
                <w:sz w:val="26"/>
              </w:rPr>
              <w:t xml:space="preserve">Các sở, ban, ngành; </w:t>
            </w:r>
          </w:p>
          <w:p w14:paraId="214E0B1B" w14:textId="77777777" w:rsidR="008C44AF" w:rsidRDefault="002E2B33">
            <w:pPr>
              <w:numPr>
                <w:ilvl w:val="0"/>
                <w:numId w:val="104"/>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4A0CD55D"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6962205B" w14:textId="77777777" w:rsidR="008C44AF" w:rsidRDefault="002E2B33">
            <w:pPr>
              <w:spacing w:after="9" w:line="240" w:lineRule="auto"/>
              <w:ind w:left="2" w:firstLine="0"/>
            </w:pPr>
            <w:r>
              <w:rPr>
                <w:sz w:val="26"/>
              </w:rPr>
              <w:t xml:space="preserve">- Nhiệm vụ tại Chương trình số 37-CTr/TU và </w:t>
            </w:r>
          </w:p>
          <w:p w14:paraId="74803F83" w14:textId="77777777" w:rsidR="008C44AF" w:rsidRDefault="002E2B33">
            <w:pPr>
              <w:spacing w:after="0" w:line="259" w:lineRule="auto"/>
              <w:ind w:left="2" w:firstLine="0"/>
              <w:jc w:val="left"/>
            </w:pPr>
            <w:r>
              <w:rPr>
                <w:sz w:val="26"/>
              </w:rPr>
              <w:t xml:space="preserve">Nghị </w:t>
            </w:r>
            <w:r>
              <w:rPr>
                <w:sz w:val="26"/>
              </w:rPr>
              <w:tab/>
              <w:t xml:space="preserve">quyết </w:t>
            </w:r>
            <w:r>
              <w:rPr>
                <w:sz w:val="26"/>
              </w:rPr>
              <w:tab/>
              <w:t xml:space="preserve">số </w:t>
            </w:r>
            <w:r>
              <w:rPr>
                <w:sz w:val="26"/>
              </w:rPr>
              <w:tab/>
              <w:t xml:space="preserve">07NQ/TU </w:t>
            </w:r>
          </w:p>
        </w:tc>
      </w:tr>
      <w:tr w:rsidR="008C44AF" w14:paraId="462834C9" w14:textId="77777777">
        <w:trPr>
          <w:trHeight w:val="1805"/>
        </w:trPr>
        <w:tc>
          <w:tcPr>
            <w:tcW w:w="797" w:type="dxa"/>
            <w:tcBorders>
              <w:top w:val="single" w:sz="4" w:space="0" w:color="000000"/>
              <w:left w:val="single" w:sz="4" w:space="0" w:color="000000"/>
              <w:bottom w:val="single" w:sz="4" w:space="0" w:color="000000"/>
              <w:right w:val="single" w:sz="4" w:space="0" w:color="000000"/>
            </w:tcBorders>
            <w:vAlign w:val="center"/>
          </w:tcPr>
          <w:p w14:paraId="746E24F1" w14:textId="77777777" w:rsidR="008C44AF" w:rsidRDefault="002E2B33">
            <w:pPr>
              <w:spacing w:after="0" w:line="259" w:lineRule="auto"/>
              <w:ind w:left="0" w:right="65" w:firstLine="0"/>
              <w:jc w:val="center"/>
            </w:pPr>
            <w:r>
              <w:rPr>
                <w:sz w:val="26"/>
              </w:rPr>
              <w:t xml:space="preserve">4.4 </w:t>
            </w:r>
          </w:p>
        </w:tc>
        <w:tc>
          <w:tcPr>
            <w:tcW w:w="5295" w:type="dxa"/>
            <w:tcBorders>
              <w:top w:val="single" w:sz="4" w:space="0" w:color="000000"/>
              <w:left w:val="single" w:sz="4" w:space="0" w:color="000000"/>
              <w:bottom w:val="single" w:sz="4" w:space="0" w:color="000000"/>
              <w:right w:val="single" w:sz="4" w:space="0" w:color="000000"/>
            </w:tcBorders>
          </w:tcPr>
          <w:p w14:paraId="408C39D8" w14:textId="77777777" w:rsidR="008C44AF" w:rsidRDefault="002E2B33">
            <w:pPr>
              <w:spacing w:after="0" w:line="259" w:lineRule="auto"/>
              <w:ind w:left="2" w:right="64" w:firstLine="0"/>
            </w:pPr>
            <w:r>
              <w:rPr>
                <w:sz w:val="26"/>
              </w:rPr>
              <w:t xml:space="preserve">Phát triển CSDL chuyên ngành và quản lý nhà nước; chuẩn hóa, làm sạch dữ liệu CSDL chuyên ngành và quản lý nhà nước hiện có để đưa vào Kho dữ liệu dùng chung thành phố chia sẻ, khai thác; kết nối, tích hợp với CSDL quy mô quốc gia. </w:t>
            </w:r>
          </w:p>
        </w:tc>
        <w:tc>
          <w:tcPr>
            <w:tcW w:w="1673" w:type="dxa"/>
            <w:tcBorders>
              <w:top w:val="single" w:sz="4" w:space="0" w:color="000000"/>
              <w:left w:val="single" w:sz="4" w:space="0" w:color="000000"/>
              <w:bottom w:val="single" w:sz="4" w:space="0" w:color="000000"/>
              <w:right w:val="single" w:sz="4" w:space="0" w:color="000000"/>
            </w:tcBorders>
            <w:vAlign w:val="center"/>
          </w:tcPr>
          <w:p w14:paraId="5E93FCE4" w14:textId="77777777" w:rsidR="008C44AF" w:rsidRDefault="002E2B33">
            <w:pPr>
              <w:spacing w:after="0" w:line="240" w:lineRule="auto"/>
              <w:ind w:left="2" w:firstLine="0"/>
              <w:jc w:val="left"/>
            </w:pPr>
            <w:r>
              <w:rPr>
                <w:sz w:val="26"/>
              </w:rPr>
              <w:t xml:space="preserve">Các sở, ban, ngành; </w:t>
            </w:r>
          </w:p>
          <w:p w14:paraId="6E59A678" w14:textId="77777777" w:rsidR="008C44AF" w:rsidRDefault="002E2B33">
            <w:pPr>
              <w:tabs>
                <w:tab w:val="center" w:pos="370"/>
                <w:tab w:val="center" w:pos="1284"/>
              </w:tabs>
              <w:spacing w:after="0" w:line="259" w:lineRule="auto"/>
              <w:ind w:left="0" w:firstLine="0"/>
              <w:jc w:val="left"/>
            </w:pPr>
            <w:r>
              <w:rPr>
                <w:rFonts w:ascii="Calibri" w:eastAsia="Calibri" w:hAnsi="Calibri" w:cs="Calibri"/>
                <w:sz w:val="22"/>
              </w:rPr>
              <w:tab/>
            </w:r>
            <w:r>
              <w:rPr>
                <w:sz w:val="26"/>
              </w:rPr>
              <w:t xml:space="preserve">UBND </w:t>
            </w:r>
            <w:r>
              <w:rPr>
                <w:sz w:val="26"/>
              </w:rPr>
              <w:tab/>
              <w:t xml:space="preserve">các </w:t>
            </w:r>
          </w:p>
          <w:p w14:paraId="00543C2A" w14:textId="77777777" w:rsidR="008C44AF" w:rsidRDefault="002E2B33">
            <w:pPr>
              <w:spacing w:after="0" w:line="259" w:lineRule="auto"/>
              <w:ind w:left="2" w:firstLine="0"/>
              <w:jc w:val="left"/>
            </w:pPr>
            <w:r>
              <w:rPr>
                <w:sz w:val="26"/>
              </w:rPr>
              <w:t xml:space="preserve">quận huyện </w:t>
            </w:r>
          </w:p>
        </w:tc>
        <w:tc>
          <w:tcPr>
            <w:tcW w:w="1728" w:type="dxa"/>
            <w:tcBorders>
              <w:top w:val="single" w:sz="4" w:space="0" w:color="000000"/>
              <w:left w:val="single" w:sz="4" w:space="0" w:color="000000"/>
              <w:bottom w:val="single" w:sz="4" w:space="0" w:color="000000"/>
              <w:right w:val="single" w:sz="4" w:space="0" w:color="000000"/>
            </w:tcBorders>
            <w:vAlign w:val="center"/>
          </w:tcPr>
          <w:p w14:paraId="3A94C065" w14:textId="77777777" w:rsidR="008C44AF" w:rsidRDefault="002E2B33">
            <w:pPr>
              <w:numPr>
                <w:ilvl w:val="0"/>
                <w:numId w:val="105"/>
              </w:numPr>
              <w:spacing w:after="2" w:line="238" w:lineRule="auto"/>
              <w:ind w:firstLine="0"/>
              <w:jc w:val="left"/>
            </w:pPr>
            <w:r>
              <w:rPr>
                <w:sz w:val="26"/>
              </w:rPr>
              <w:t xml:space="preserve">Các sở, ban, ngành; </w:t>
            </w:r>
          </w:p>
          <w:p w14:paraId="77A5B1D0" w14:textId="77777777" w:rsidR="008C44AF" w:rsidRDefault="002E2B33">
            <w:pPr>
              <w:numPr>
                <w:ilvl w:val="0"/>
                <w:numId w:val="105"/>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2AA37FF6"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5D70BC88" w14:textId="77777777" w:rsidR="008C44AF" w:rsidRDefault="002E2B33">
            <w:pPr>
              <w:spacing w:after="4" w:line="242" w:lineRule="auto"/>
              <w:ind w:left="2" w:firstLine="0"/>
            </w:pPr>
            <w:r>
              <w:rPr>
                <w:sz w:val="26"/>
              </w:rPr>
              <w:t xml:space="preserve">- Nhiệm vụ tại Chương trình số 37-CTr/TU và </w:t>
            </w:r>
          </w:p>
          <w:p w14:paraId="48FDA823" w14:textId="77777777" w:rsidR="008C44AF" w:rsidRDefault="002E2B33">
            <w:pPr>
              <w:spacing w:after="0" w:line="259" w:lineRule="auto"/>
              <w:ind w:left="2" w:firstLine="0"/>
              <w:jc w:val="left"/>
            </w:pPr>
            <w:r>
              <w:rPr>
                <w:sz w:val="26"/>
              </w:rPr>
              <w:t xml:space="preserve">Nghị </w:t>
            </w:r>
            <w:r>
              <w:rPr>
                <w:sz w:val="26"/>
              </w:rPr>
              <w:tab/>
              <w:t xml:space="preserve">quyết </w:t>
            </w:r>
            <w:r>
              <w:rPr>
                <w:sz w:val="26"/>
              </w:rPr>
              <w:tab/>
              <w:t xml:space="preserve">số </w:t>
            </w:r>
            <w:r>
              <w:rPr>
                <w:sz w:val="26"/>
              </w:rPr>
              <w:tab/>
              <w:t xml:space="preserve">07NQ/TU </w:t>
            </w:r>
          </w:p>
        </w:tc>
      </w:tr>
      <w:tr w:rsidR="008C44AF" w14:paraId="39171A72" w14:textId="77777777">
        <w:trPr>
          <w:trHeight w:val="2403"/>
        </w:trPr>
        <w:tc>
          <w:tcPr>
            <w:tcW w:w="797" w:type="dxa"/>
            <w:tcBorders>
              <w:top w:val="single" w:sz="4" w:space="0" w:color="000000"/>
              <w:left w:val="single" w:sz="4" w:space="0" w:color="000000"/>
              <w:bottom w:val="single" w:sz="4" w:space="0" w:color="000000"/>
              <w:right w:val="single" w:sz="4" w:space="0" w:color="000000"/>
            </w:tcBorders>
            <w:vAlign w:val="center"/>
          </w:tcPr>
          <w:p w14:paraId="0F7DD658" w14:textId="77777777" w:rsidR="008C44AF" w:rsidRDefault="002E2B33">
            <w:pPr>
              <w:spacing w:after="0" w:line="259" w:lineRule="auto"/>
              <w:ind w:left="0" w:right="65" w:firstLine="0"/>
              <w:jc w:val="center"/>
            </w:pPr>
            <w:r>
              <w:rPr>
                <w:sz w:val="26"/>
              </w:rPr>
              <w:lastRenderedPageBreak/>
              <w:t xml:space="preserve">4.5 </w:t>
            </w:r>
          </w:p>
        </w:tc>
        <w:tc>
          <w:tcPr>
            <w:tcW w:w="5295" w:type="dxa"/>
            <w:tcBorders>
              <w:top w:val="single" w:sz="4" w:space="0" w:color="000000"/>
              <w:left w:val="single" w:sz="4" w:space="0" w:color="000000"/>
              <w:bottom w:val="single" w:sz="4" w:space="0" w:color="000000"/>
              <w:right w:val="single" w:sz="4" w:space="0" w:color="000000"/>
            </w:tcBorders>
            <w:vAlign w:val="center"/>
          </w:tcPr>
          <w:p w14:paraId="6994A0D8" w14:textId="77777777" w:rsidR="008C44AF" w:rsidRDefault="002E2B33">
            <w:pPr>
              <w:spacing w:after="0" w:line="259" w:lineRule="auto"/>
              <w:ind w:left="2" w:right="65" w:firstLine="0"/>
            </w:pPr>
            <w:r>
              <w:rPr>
                <w:sz w:val="26"/>
              </w:rPr>
              <w:t xml:space="preserve">Phát triển Kho dữ liệu dùng chung toàn thành phố </w:t>
            </w:r>
            <w:r>
              <w:rPr>
                <w:sz w:val="26"/>
              </w:rPr>
              <w:t xml:space="preserve">cho phép thu thập, lưu trữ, tổng hợp từ nhiều nguồn dữ liệu khác nhau (có cấu trúc, bán cấu trúc, phi cấu trúc), phân tích, xử lý, khai phá, hỗ trợ ra quyết định; đồng thời chia sẻ cho các cơ quan thành phố sử dụng. </w:t>
            </w:r>
          </w:p>
        </w:tc>
        <w:tc>
          <w:tcPr>
            <w:tcW w:w="1673" w:type="dxa"/>
            <w:tcBorders>
              <w:top w:val="single" w:sz="4" w:space="0" w:color="000000"/>
              <w:left w:val="single" w:sz="4" w:space="0" w:color="000000"/>
              <w:bottom w:val="single" w:sz="4" w:space="0" w:color="000000"/>
              <w:right w:val="single" w:sz="4" w:space="0" w:color="000000"/>
            </w:tcBorders>
            <w:vAlign w:val="center"/>
          </w:tcPr>
          <w:p w14:paraId="05EB6520" w14:textId="77777777" w:rsidR="008C44AF" w:rsidRDefault="002E2B33">
            <w:pPr>
              <w:spacing w:after="0" w:line="244" w:lineRule="auto"/>
              <w:ind w:left="2" w:firstLine="0"/>
            </w:pPr>
            <w:r>
              <w:rPr>
                <w:sz w:val="26"/>
              </w:rPr>
              <w:t xml:space="preserve">Sở Thông tin và Truyền </w:t>
            </w:r>
          </w:p>
          <w:p w14:paraId="32932A42"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52C8F134" w14:textId="77777777" w:rsidR="008C44AF" w:rsidRDefault="002E2B33">
            <w:pPr>
              <w:numPr>
                <w:ilvl w:val="0"/>
                <w:numId w:val="106"/>
              </w:numPr>
              <w:spacing w:after="2" w:line="238" w:lineRule="auto"/>
              <w:ind w:firstLine="0"/>
              <w:jc w:val="left"/>
            </w:pPr>
            <w:r>
              <w:rPr>
                <w:sz w:val="26"/>
              </w:rPr>
              <w:t xml:space="preserve">Các sở, ban, ngành; </w:t>
            </w:r>
          </w:p>
          <w:p w14:paraId="01DA3FD2" w14:textId="77777777" w:rsidR="008C44AF" w:rsidRDefault="002E2B33">
            <w:pPr>
              <w:numPr>
                <w:ilvl w:val="0"/>
                <w:numId w:val="106"/>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2CCF0C4B"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tcPr>
          <w:p w14:paraId="1E176B26" w14:textId="77777777" w:rsidR="008C44AF" w:rsidRDefault="002E2B33">
            <w:pPr>
              <w:numPr>
                <w:ilvl w:val="0"/>
                <w:numId w:val="107"/>
              </w:numPr>
              <w:spacing w:after="3" w:line="242" w:lineRule="auto"/>
              <w:ind w:right="32" w:firstLine="0"/>
            </w:pPr>
            <w:r>
              <w:rPr>
                <w:sz w:val="26"/>
              </w:rPr>
              <w:t xml:space="preserve">Nhiệm vụ tại Chương trình số 37-CTr/TU và </w:t>
            </w:r>
          </w:p>
          <w:p w14:paraId="03764961" w14:textId="77777777" w:rsidR="008C44AF" w:rsidRDefault="002E2B33">
            <w:pPr>
              <w:tabs>
                <w:tab w:val="center" w:pos="262"/>
                <w:tab w:val="center" w:pos="1123"/>
                <w:tab w:val="center" w:pos="1843"/>
                <w:tab w:val="center" w:pos="2447"/>
              </w:tabs>
              <w:spacing w:after="0" w:line="259" w:lineRule="auto"/>
              <w:ind w:left="0" w:firstLine="0"/>
              <w:jc w:val="left"/>
            </w:pPr>
            <w:r>
              <w:rPr>
                <w:rFonts w:ascii="Calibri" w:eastAsia="Calibri" w:hAnsi="Calibri" w:cs="Calibri"/>
                <w:sz w:val="22"/>
              </w:rPr>
              <w:tab/>
            </w:r>
            <w:r>
              <w:rPr>
                <w:sz w:val="26"/>
              </w:rPr>
              <w:t xml:space="preserve">Nghị </w:t>
            </w:r>
            <w:r>
              <w:rPr>
                <w:sz w:val="26"/>
              </w:rPr>
              <w:tab/>
              <w:t xml:space="preserve">quyết </w:t>
            </w:r>
            <w:r>
              <w:rPr>
                <w:sz w:val="26"/>
              </w:rPr>
              <w:tab/>
              <w:t xml:space="preserve">số </w:t>
            </w:r>
            <w:r>
              <w:rPr>
                <w:sz w:val="26"/>
              </w:rPr>
              <w:tab/>
              <w:t>07-</w:t>
            </w:r>
          </w:p>
          <w:p w14:paraId="6BE9C708" w14:textId="77777777" w:rsidR="008C44AF" w:rsidRDefault="002E2B33">
            <w:pPr>
              <w:spacing w:after="0" w:line="259" w:lineRule="auto"/>
              <w:ind w:left="2" w:firstLine="0"/>
              <w:jc w:val="left"/>
            </w:pPr>
            <w:r>
              <w:rPr>
                <w:sz w:val="26"/>
              </w:rPr>
              <w:t xml:space="preserve">NQ/TU </w:t>
            </w:r>
          </w:p>
          <w:p w14:paraId="028571F9" w14:textId="77777777" w:rsidR="008C44AF" w:rsidRDefault="002E2B33">
            <w:pPr>
              <w:numPr>
                <w:ilvl w:val="0"/>
                <w:numId w:val="107"/>
              </w:numPr>
              <w:spacing w:after="0" w:line="268" w:lineRule="auto"/>
              <w:ind w:right="32" w:firstLine="0"/>
            </w:pPr>
            <w:r>
              <w:rPr>
                <w:sz w:val="26"/>
              </w:rPr>
              <w:t xml:space="preserve">Dự án xây dựng Kho dữ liệu đã được bố trí kinh phí trong Đề án </w:t>
            </w:r>
          </w:p>
          <w:p w14:paraId="54721EDE" w14:textId="77777777" w:rsidR="008C44AF" w:rsidRDefault="002E2B33">
            <w:pPr>
              <w:spacing w:after="0" w:line="259" w:lineRule="auto"/>
              <w:ind w:left="2" w:firstLine="0"/>
              <w:jc w:val="left"/>
            </w:pPr>
            <w:r>
              <w:rPr>
                <w:sz w:val="26"/>
              </w:rPr>
              <w:t xml:space="preserve">TPTM </w:t>
            </w:r>
          </w:p>
        </w:tc>
      </w:tr>
    </w:tbl>
    <w:p w14:paraId="465E5231" w14:textId="77777777" w:rsidR="008C44AF" w:rsidRDefault="008C44AF">
      <w:pPr>
        <w:spacing w:after="0" w:line="259" w:lineRule="auto"/>
        <w:ind w:left="-1440" w:right="15398" w:firstLine="0"/>
        <w:jc w:val="left"/>
      </w:pPr>
    </w:p>
    <w:tbl>
      <w:tblPr>
        <w:tblStyle w:val="TableGrid"/>
        <w:tblW w:w="13888" w:type="dxa"/>
        <w:tblInd w:w="154" w:type="dxa"/>
        <w:tblCellMar>
          <w:top w:w="14" w:type="dxa"/>
          <w:left w:w="106" w:type="dxa"/>
          <w:bottom w:w="0" w:type="dxa"/>
          <w:right w:w="43" w:type="dxa"/>
        </w:tblCellMar>
        <w:tblLook w:val="04A0" w:firstRow="1" w:lastRow="0" w:firstColumn="1" w:lastColumn="0" w:noHBand="0" w:noVBand="1"/>
      </w:tblPr>
      <w:tblGrid>
        <w:gridCol w:w="797"/>
        <w:gridCol w:w="5294"/>
        <w:gridCol w:w="1673"/>
        <w:gridCol w:w="1728"/>
        <w:gridCol w:w="1561"/>
        <w:gridCol w:w="2835"/>
      </w:tblGrid>
      <w:tr w:rsidR="008C44AF" w14:paraId="1D8D63D6" w14:textId="77777777">
        <w:trPr>
          <w:trHeight w:val="2401"/>
        </w:trPr>
        <w:tc>
          <w:tcPr>
            <w:tcW w:w="797" w:type="dxa"/>
            <w:tcBorders>
              <w:top w:val="single" w:sz="4" w:space="0" w:color="000000"/>
              <w:left w:val="single" w:sz="4" w:space="0" w:color="000000"/>
              <w:bottom w:val="single" w:sz="4" w:space="0" w:color="000000"/>
              <w:right w:val="single" w:sz="4" w:space="0" w:color="000000"/>
            </w:tcBorders>
            <w:vAlign w:val="center"/>
          </w:tcPr>
          <w:p w14:paraId="2B840648" w14:textId="77777777" w:rsidR="008C44AF" w:rsidRDefault="002E2B33">
            <w:pPr>
              <w:spacing w:after="0" w:line="259" w:lineRule="auto"/>
              <w:ind w:left="0" w:right="65" w:firstLine="0"/>
              <w:jc w:val="center"/>
            </w:pPr>
            <w:r>
              <w:rPr>
                <w:sz w:val="26"/>
              </w:rPr>
              <w:t xml:space="preserve">4.6 </w:t>
            </w:r>
          </w:p>
        </w:tc>
        <w:tc>
          <w:tcPr>
            <w:tcW w:w="5295" w:type="dxa"/>
            <w:tcBorders>
              <w:top w:val="single" w:sz="4" w:space="0" w:color="000000"/>
              <w:left w:val="single" w:sz="4" w:space="0" w:color="000000"/>
              <w:bottom w:val="single" w:sz="4" w:space="0" w:color="000000"/>
              <w:right w:val="single" w:sz="4" w:space="0" w:color="000000"/>
            </w:tcBorders>
            <w:vAlign w:val="center"/>
          </w:tcPr>
          <w:p w14:paraId="02F1C1E4" w14:textId="77777777" w:rsidR="008C44AF" w:rsidRDefault="002E2B33">
            <w:pPr>
              <w:spacing w:after="3" w:line="249" w:lineRule="auto"/>
              <w:ind w:left="2" w:right="65" w:firstLine="0"/>
            </w:pPr>
            <w:r>
              <w:rPr>
                <w:sz w:val="26"/>
              </w:rPr>
              <w:t xml:space="preserve">Bổ </w:t>
            </w:r>
            <w:r>
              <w:rPr>
                <w:sz w:val="26"/>
              </w:rPr>
              <w:t xml:space="preserve">sung, hoàn thiện Cổng dữ liệu mở thành phố theo các tiêu chuẩn mở trong nước và quốc tế, tích hợp với Cổng dữ liệu quốc gia </w:t>
            </w:r>
          </w:p>
          <w:p w14:paraId="0FA7F11E" w14:textId="77777777" w:rsidR="008C44AF" w:rsidRDefault="002E2B33">
            <w:pPr>
              <w:spacing w:after="0" w:line="259" w:lineRule="auto"/>
              <w:ind w:left="2" w:right="65" w:firstLine="0"/>
            </w:pPr>
            <w:r>
              <w:rPr>
                <w:sz w:val="26"/>
              </w:rPr>
              <w:t>(data.gov.vn) và Hệ tri thức Việt số hóa; thường xuyên cập nhật, cung cấp dữ liệu mở cho người dân, doanh nghiệp tra cứu, khai thác</w:t>
            </w:r>
            <w:r>
              <w:rPr>
                <w:sz w:val="26"/>
              </w:rPr>
              <w:t xml:space="preserve">. </w:t>
            </w:r>
          </w:p>
        </w:tc>
        <w:tc>
          <w:tcPr>
            <w:tcW w:w="1673" w:type="dxa"/>
            <w:tcBorders>
              <w:top w:val="single" w:sz="4" w:space="0" w:color="000000"/>
              <w:left w:val="single" w:sz="4" w:space="0" w:color="000000"/>
              <w:bottom w:val="single" w:sz="4" w:space="0" w:color="000000"/>
              <w:right w:val="single" w:sz="4" w:space="0" w:color="000000"/>
            </w:tcBorders>
            <w:vAlign w:val="center"/>
          </w:tcPr>
          <w:p w14:paraId="38D9C299" w14:textId="77777777" w:rsidR="008C44AF" w:rsidRDefault="002E2B33">
            <w:pPr>
              <w:spacing w:after="0" w:line="244" w:lineRule="auto"/>
              <w:ind w:left="2" w:firstLine="0"/>
            </w:pPr>
            <w:r>
              <w:rPr>
                <w:sz w:val="26"/>
              </w:rPr>
              <w:t xml:space="preserve">Sở Thông tin và Truyền </w:t>
            </w:r>
          </w:p>
          <w:p w14:paraId="150B48FE"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6CFBF0D8" w14:textId="77777777" w:rsidR="008C44AF" w:rsidRDefault="002E2B33">
            <w:pPr>
              <w:numPr>
                <w:ilvl w:val="0"/>
                <w:numId w:val="108"/>
              </w:numPr>
              <w:spacing w:after="2" w:line="238" w:lineRule="auto"/>
              <w:ind w:firstLine="0"/>
              <w:jc w:val="left"/>
            </w:pPr>
            <w:r>
              <w:rPr>
                <w:sz w:val="26"/>
              </w:rPr>
              <w:t xml:space="preserve">Các sở, ban, ngành; </w:t>
            </w:r>
          </w:p>
          <w:p w14:paraId="18536DA1" w14:textId="77777777" w:rsidR="008C44AF" w:rsidRDefault="002E2B33">
            <w:pPr>
              <w:numPr>
                <w:ilvl w:val="0"/>
                <w:numId w:val="108"/>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53A18757"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tcPr>
          <w:p w14:paraId="76D1E3E0" w14:textId="77777777" w:rsidR="008C44AF" w:rsidRDefault="002E2B33">
            <w:pPr>
              <w:numPr>
                <w:ilvl w:val="0"/>
                <w:numId w:val="109"/>
              </w:numPr>
              <w:spacing w:after="9" w:line="240" w:lineRule="auto"/>
              <w:ind w:right="32" w:firstLine="0"/>
            </w:pPr>
            <w:r>
              <w:rPr>
                <w:sz w:val="26"/>
              </w:rPr>
              <w:t xml:space="preserve">Nhiệm vụ tại Chương trình số 37-CTr/TU và </w:t>
            </w:r>
          </w:p>
          <w:p w14:paraId="6D200F52" w14:textId="77777777" w:rsidR="008C44AF" w:rsidRDefault="002E2B33">
            <w:pPr>
              <w:tabs>
                <w:tab w:val="center" w:pos="262"/>
                <w:tab w:val="center" w:pos="1123"/>
                <w:tab w:val="center" w:pos="1843"/>
                <w:tab w:val="center" w:pos="2447"/>
              </w:tabs>
              <w:spacing w:after="0" w:line="259" w:lineRule="auto"/>
              <w:ind w:left="0" w:firstLine="0"/>
              <w:jc w:val="left"/>
            </w:pPr>
            <w:r>
              <w:rPr>
                <w:rFonts w:ascii="Calibri" w:eastAsia="Calibri" w:hAnsi="Calibri" w:cs="Calibri"/>
                <w:sz w:val="22"/>
              </w:rPr>
              <w:tab/>
            </w:r>
            <w:r>
              <w:rPr>
                <w:sz w:val="26"/>
              </w:rPr>
              <w:t xml:space="preserve">Nghị </w:t>
            </w:r>
            <w:r>
              <w:rPr>
                <w:sz w:val="26"/>
              </w:rPr>
              <w:tab/>
              <w:t xml:space="preserve">quyết </w:t>
            </w:r>
            <w:r>
              <w:rPr>
                <w:sz w:val="26"/>
              </w:rPr>
              <w:tab/>
              <w:t xml:space="preserve">số </w:t>
            </w:r>
            <w:r>
              <w:rPr>
                <w:sz w:val="26"/>
              </w:rPr>
              <w:tab/>
              <w:t>07-</w:t>
            </w:r>
          </w:p>
          <w:p w14:paraId="01F89BE1" w14:textId="77777777" w:rsidR="008C44AF" w:rsidRDefault="002E2B33">
            <w:pPr>
              <w:spacing w:after="0" w:line="259" w:lineRule="auto"/>
              <w:ind w:left="2" w:firstLine="0"/>
              <w:jc w:val="left"/>
            </w:pPr>
            <w:r>
              <w:rPr>
                <w:sz w:val="26"/>
              </w:rPr>
              <w:t xml:space="preserve">NQ/TU </w:t>
            </w:r>
          </w:p>
          <w:p w14:paraId="3980A72F" w14:textId="77777777" w:rsidR="008C44AF" w:rsidRDefault="002E2B33">
            <w:pPr>
              <w:numPr>
                <w:ilvl w:val="0"/>
                <w:numId w:val="109"/>
              </w:numPr>
              <w:spacing w:after="0" w:line="267" w:lineRule="auto"/>
              <w:ind w:right="32" w:firstLine="0"/>
            </w:pPr>
            <w:r>
              <w:rPr>
                <w:sz w:val="26"/>
              </w:rPr>
              <w:t xml:space="preserve">Dự án Cổng dữ liệu Kho dữ liệu đã được bố trí kinh phí trong Đề án </w:t>
            </w:r>
          </w:p>
          <w:p w14:paraId="179A8282" w14:textId="77777777" w:rsidR="008C44AF" w:rsidRDefault="002E2B33">
            <w:pPr>
              <w:spacing w:after="0" w:line="259" w:lineRule="auto"/>
              <w:ind w:left="2" w:firstLine="0"/>
              <w:jc w:val="left"/>
            </w:pPr>
            <w:r>
              <w:rPr>
                <w:sz w:val="26"/>
              </w:rPr>
              <w:t xml:space="preserve">TPTM </w:t>
            </w:r>
          </w:p>
        </w:tc>
      </w:tr>
      <w:tr w:rsidR="008C44AF" w14:paraId="574F24C4"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543BBB78" w14:textId="77777777" w:rsidR="008C44AF" w:rsidRDefault="002E2B33">
            <w:pPr>
              <w:spacing w:after="0" w:line="259" w:lineRule="auto"/>
              <w:ind w:left="0" w:right="65" w:firstLine="0"/>
              <w:jc w:val="center"/>
            </w:pPr>
            <w:r>
              <w:rPr>
                <w:sz w:val="26"/>
              </w:rPr>
              <w:t xml:space="preserve">4.7 </w:t>
            </w:r>
          </w:p>
        </w:tc>
        <w:tc>
          <w:tcPr>
            <w:tcW w:w="5295" w:type="dxa"/>
            <w:tcBorders>
              <w:top w:val="single" w:sz="4" w:space="0" w:color="000000"/>
              <w:left w:val="single" w:sz="4" w:space="0" w:color="000000"/>
              <w:bottom w:val="single" w:sz="4" w:space="0" w:color="000000"/>
              <w:right w:val="single" w:sz="4" w:space="0" w:color="000000"/>
            </w:tcBorders>
            <w:vAlign w:val="center"/>
          </w:tcPr>
          <w:p w14:paraId="1293C350" w14:textId="77777777" w:rsidR="008C44AF" w:rsidRDefault="002E2B33">
            <w:pPr>
              <w:spacing w:after="0" w:line="259" w:lineRule="auto"/>
              <w:ind w:left="2" w:right="65" w:firstLine="0"/>
            </w:pPr>
            <w:r>
              <w:rPr>
                <w:sz w:val="26"/>
              </w:rPr>
              <w:t xml:space="preserve">Số </w:t>
            </w:r>
            <w:r>
              <w:rPr>
                <w:sz w:val="26"/>
              </w:rPr>
              <w:t xml:space="preserve">hóa và đưa vào khai thác cơ sở dữ liệu kết quả thủ tục hành chính, cơ sở dữ liệu hộ tịch thành phố.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49B889F0" w14:textId="77777777" w:rsidR="008C44AF" w:rsidRDefault="002E2B33">
            <w:pPr>
              <w:spacing w:after="0" w:line="259" w:lineRule="auto"/>
              <w:ind w:left="2" w:firstLine="0"/>
              <w:jc w:val="left"/>
            </w:pPr>
            <w:r>
              <w:rPr>
                <w:sz w:val="26"/>
              </w:rPr>
              <w:t xml:space="preserve">Các sở, ban, ngành </w:t>
            </w:r>
          </w:p>
        </w:tc>
        <w:tc>
          <w:tcPr>
            <w:tcW w:w="1728" w:type="dxa"/>
            <w:tcBorders>
              <w:top w:val="single" w:sz="4" w:space="0" w:color="000000"/>
              <w:left w:val="single" w:sz="4" w:space="0" w:color="000000"/>
              <w:bottom w:val="single" w:sz="4" w:space="0" w:color="000000"/>
              <w:right w:val="single" w:sz="4" w:space="0" w:color="000000"/>
            </w:tcBorders>
          </w:tcPr>
          <w:p w14:paraId="479086AB" w14:textId="77777777" w:rsidR="008C44AF" w:rsidRDefault="002E2B33">
            <w:pPr>
              <w:numPr>
                <w:ilvl w:val="0"/>
                <w:numId w:val="110"/>
              </w:numPr>
              <w:spacing w:after="0" w:line="240" w:lineRule="auto"/>
              <w:ind w:firstLine="0"/>
              <w:jc w:val="left"/>
            </w:pPr>
            <w:r>
              <w:rPr>
                <w:sz w:val="26"/>
              </w:rPr>
              <w:t xml:space="preserve">Các sở, ban, ngành; </w:t>
            </w:r>
          </w:p>
          <w:p w14:paraId="0E8B16BB" w14:textId="77777777" w:rsidR="008C44AF" w:rsidRDefault="002E2B33">
            <w:pPr>
              <w:numPr>
                <w:ilvl w:val="0"/>
                <w:numId w:val="110"/>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08F3B7CA"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08DE682C" w14:textId="77777777" w:rsidR="008C44AF" w:rsidRDefault="002E2B33">
            <w:pPr>
              <w:spacing w:after="0" w:line="259" w:lineRule="auto"/>
              <w:ind w:left="2" w:firstLine="0"/>
              <w:jc w:val="left"/>
            </w:pPr>
            <w:r>
              <w:rPr>
                <w:sz w:val="26"/>
              </w:rPr>
              <w:t xml:space="preserve"> </w:t>
            </w:r>
          </w:p>
        </w:tc>
      </w:tr>
      <w:tr w:rsidR="008C44AF" w14:paraId="567CB751" w14:textId="77777777">
        <w:trPr>
          <w:trHeight w:val="1282"/>
        </w:trPr>
        <w:tc>
          <w:tcPr>
            <w:tcW w:w="797" w:type="dxa"/>
            <w:tcBorders>
              <w:top w:val="single" w:sz="4" w:space="0" w:color="000000"/>
              <w:left w:val="single" w:sz="4" w:space="0" w:color="000000"/>
              <w:bottom w:val="single" w:sz="4" w:space="0" w:color="000000"/>
              <w:right w:val="single" w:sz="4" w:space="0" w:color="000000"/>
            </w:tcBorders>
            <w:vAlign w:val="center"/>
          </w:tcPr>
          <w:p w14:paraId="124269AB" w14:textId="77777777" w:rsidR="008C44AF" w:rsidRDefault="002E2B33">
            <w:pPr>
              <w:spacing w:after="0" w:line="259" w:lineRule="auto"/>
              <w:ind w:left="0" w:right="65" w:firstLine="0"/>
              <w:jc w:val="center"/>
            </w:pPr>
            <w:r>
              <w:rPr>
                <w:sz w:val="26"/>
              </w:rPr>
              <w:lastRenderedPageBreak/>
              <w:t xml:space="preserve">4.8 </w:t>
            </w:r>
          </w:p>
        </w:tc>
        <w:tc>
          <w:tcPr>
            <w:tcW w:w="5295" w:type="dxa"/>
            <w:tcBorders>
              <w:top w:val="single" w:sz="4" w:space="0" w:color="000000"/>
              <w:left w:val="single" w:sz="4" w:space="0" w:color="000000"/>
              <w:bottom w:val="single" w:sz="4" w:space="0" w:color="000000"/>
              <w:right w:val="single" w:sz="4" w:space="0" w:color="000000"/>
            </w:tcBorders>
            <w:vAlign w:val="center"/>
          </w:tcPr>
          <w:p w14:paraId="18DC7F45" w14:textId="77777777" w:rsidR="008C44AF" w:rsidRDefault="002E2B33">
            <w:pPr>
              <w:spacing w:after="0" w:line="259" w:lineRule="auto"/>
              <w:ind w:left="2" w:right="66" w:firstLine="0"/>
            </w:pPr>
            <w:r>
              <w:rPr>
                <w:sz w:val="26"/>
              </w:rPr>
              <w:t xml:space="preserve">Thu nhận, sử dụng và chia sẻ dữ </w:t>
            </w:r>
            <w:r>
              <w:rPr>
                <w:sz w:val="26"/>
              </w:rPr>
              <w:t xml:space="preserve">liệu chuyên ngành của Đà Nẵng từ hệ thống của Bộ, ngành Trung ương về Kho dữ liệu thành phố.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5E0B2BBE" w14:textId="77777777" w:rsidR="008C44AF" w:rsidRDefault="002E2B33">
            <w:pPr>
              <w:tabs>
                <w:tab w:val="center" w:pos="175"/>
                <w:tab w:val="center" w:pos="1236"/>
              </w:tabs>
              <w:spacing w:after="0" w:line="259" w:lineRule="auto"/>
              <w:ind w:left="0" w:firstLine="0"/>
              <w:jc w:val="left"/>
            </w:pPr>
            <w:r>
              <w:rPr>
                <w:rFonts w:ascii="Calibri" w:eastAsia="Calibri" w:hAnsi="Calibri" w:cs="Calibri"/>
                <w:sz w:val="22"/>
              </w:rPr>
              <w:tab/>
            </w:r>
            <w:r>
              <w:rPr>
                <w:sz w:val="26"/>
              </w:rPr>
              <w:t xml:space="preserve">Sở, </w:t>
            </w:r>
            <w:r>
              <w:rPr>
                <w:sz w:val="26"/>
              </w:rPr>
              <w:tab/>
              <w:t xml:space="preserve">ban, </w:t>
            </w:r>
          </w:p>
          <w:p w14:paraId="6D9A0245" w14:textId="77777777" w:rsidR="008C44AF" w:rsidRDefault="002E2B33">
            <w:pPr>
              <w:spacing w:after="0" w:line="259" w:lineRule="auto"/>
              <w:ind w:left="2" w:firstLine="0"/>
              <w:jc w:val="left"/>
            </w:pPr>
            <w:r>
              <w:rPr>
                <w:sz w:val="26"/>
              </w:rPr>
              <w:t xml:space="preserve">ngành </w:t>
            </w:r>
          </w:p>
        </w:tc>
        <w:tc>
          <w:tcPr>
            <w:tcW w:w="1728" w:type="dxa"/>
            <w:tcBorders>
              <w:top w:val="single" w:sz="4" w:space="0" w:color="000000"/>
              <w:left w:val="single" w:sz="4" w:space="0" w:color="000000"/>
              <w:bottom w:val="single" w:sz="4" w:space="0" w:color="000000"/>
              <w:right w:val="single" w:sz="4" w:space="0" w:color="000000"/>
            </w:tcBorders>
            <w:vAlign w:val="center"/>
          </w:tcPr>
          <w:p w14:paraId="485600A2" w14:textId="77777777" w:rsidR="008C44AF" w:rsidRDefault="002E2B33">
            <w:pPr>
              <w:spacing w:after="0" w:line="245" w:lineRule="auto"/>
              <w:ind w:left="0" w:firstLine="0"/>
            </w:pPr>
            <w:r>
              <w:rPr>
                <w:sz w:val="26"/>
              </w:rPr>
              <w:t xml:space="preserve">Các doanh nghiệp viễn </w:t>
            </w:r>
          </w:p>
          <w:p w14:paraId="26633287" w14:textId="77777777" w:rsidR="008C44AF" w:rsidRDefault="002E2B33">
            <w:pPr>
              <w:spacing w:after="0" w:line="259" w:lineRule="auto"/>
              <w:ind w:left="0" w:firstLine="0"/>
              <w:jc w:val="left"/>
            </w:pPr>
            <w:r>
              <w:rPr>
                <w:sz w:val="26"/>
              </w:rPr>
              <w:t xml:space="preserve">thông  </w:t>
            </w:r>
          </w:p>
        </w:tc>
        <w:tc>
          <w:tcPr>
            <w:tcW w:w="1561" w:type="dxa"/>
            <w:tcBorders>
              <w:top w:val="single" w:sz="4" w:space="0" w:color="000000"/>
              <w:left w:val="single" w:sz="4" w:space="0" w:color="000000"/>
              <w:bottom w:val="single" w:sz="4" w:space="0" w:color="000000"/>
              <w:right w:val="single" w:sz="4" w:space="0" w:color="000000"/>
            </w:tcBorders>
            <w:vAlign w:val="center"/>
          </w:tcPr>
          <w:p w14:paraId="46961931"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075156D4" w14:textId="77777777" w:rsidR="008C44AF" w:rsidRDefault="002E2B33">
            <w:pPr>
              <w:spacing w:after="0" w:line="259" w:lineRule="auto"/>
              <w:ind w:left="2" w:firstLine="0"/>
              <w:jc w:val="left"/>
            </w:pPr>
            <w:r>
              <w:rPr>
                <w:sz w:val="26"/>
              </w:rPr>
              <w:t xml:space="preserve"> </w:t>
            </w:r>
          </w:p>
        </w:tc>
      </w:tr>
      <w:tr w:rsidR="008C44AF" w14:paraId="50FE981D"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09917007" w14:textId="77777777" w:rsidR="008C44AF" w:rsidRDefault="002E2B33">
            <w:pPr>
              <w:spacing w:after="0" w:line="259" w:lineRule="auto"/>
              <w:ind w:left="0" w:right="65" w:firstLine="0"/>
              <w:jc w:val="center"/>
            </w:pPr>
            <w:r>
              <w:rPr>
                <w:sz w:val="26"/>
              </w:rPr>
              <w:t xml:space="preserve">4.9 </w:t>
            </w:r>
          </w:p>
        </w:tc>
        <w:tc>
          <w:tcPr>
            <w:tcW w:w="5295" w:type="dxa"/>
            <w:tcBorders>
              <w:top w:val="single" w:sz="4" w:space="0" w:color="000000"/>
              <w:left w:val="single" w:sz="4" w:space="0" w:color="000000"/>
              <w:bottom w:val="single" w:sz="4" w:space="0" w:color="000000"/>
              <w:right w:val="single" w:sz="4" w:space="0" w:color="000000"/>
            </w:tcBorders>
            <w:vAlign w:val="center"/>
          </w:tcPr>
          <w:p w14:paraId="2B83689A" w14:textId="77777777" w:rsidR="008C44AF" w:rsidRDefault="002E2B33">
            <w:pPr>
              <w:spacing w:after="0" w:line="259" w:lineRule="auto"/>
              <w:ind w:left="2" w:right="67" w:firstLine="0"/>
            </w:pPr>
            <w:r>
              <w:rPr>
                <w:sz w:val="26"/>
              </w:rPr>
              <w:t xml:space="preserve">Nâng cấp, mở rộng bản đồ nền GIS để áp dụng cho các dữ </w:t>
            </w:r>
            <w:r>
              <w:rPr>
                <w:sz w:val="26"/>
              </w:rPr>
              <w:t xml:space="preserve">liệu không gian của các chuyên ngành </w:t>
            </w:r>
          </w:p>
        </w:tc>
        <w:tc>
          <w:tcPr>
            <w:tcW w:w="1673" w:type="dxa"/>
            <w:tcBorders>
              <w:top w:val="single" w:sz="4" w:space="0" w:color="000000"/>
              <w:left w:val="single" w:sz="4" w:space="0" w:color="000000"/>
              <w:bottom w:val="single" w:sz="4" w:space="0" w:color="000000"/>
              <w:right w:val="single" w:sz="4" w:space="0" w:color="000000"/>
            </w:tcBorders>
            <w:vAlign w:val="center"/>
          </w:tcPr>
          <w:p w14:paraId="6B50AE4A" w14:textId="77777777" w:rsidR="008C44AF" w:rsidRDefault="002E2B33">
            <w:pPr>
              <w:spacing w:after="29" w:line="245" w:lineRule="auto"/>
              <w:ind w:left="2" w:firstLine="0"/>
            </w:pPr>
            <w:r>
              <w:rPr>
                <w:sz w:val="26"/>
              </w:rPr>
              <w:t xml:space="preserve">Sở </w:t>
            </w:r>
            <w:r>
              <w:rPr>
                <w:sz w:val="26"/>
              </w:rPr>
              <w:tab/>
              <w:t xml:space="preserve">Tài nguyên và </w:t>
            </w:r>
          </w:p>
          <w:p w14:paraId="113B3EA1" w14:textId="77777777" w:rsidR="008C44AF" w:rsidRDefault="002E2B33">
            <w:pPr>
              <w:spacing w:after="0" w:line="259" w:lineRule="auto"/>
              <w:ind w:left="2" w:firstLine="0"/>
              <w:jc w:val="left"/>
            </w:pPr>
            <w:r>
              <w:rPr>
                <w:sz w:val="26"/>
              </w:rPr>
              <w:t xml:space="preserve">Môi trưởng </w:t>
            </w:r>
          </w:p>
        </w:tc>
        <w:tc>
          <w:tcPr>
            <w:tcW w:w="1728" w:type="dxa"/>
            <w:tcBorders>
              <w:top w:val="single" w:sz="4" w:space="0" w:color="000000"/>
              <w:left w:val="single" w:sz="4" w:space="0" w:color="000000"/>
              <w:bottom w:val="single" w:sz="4" w:space="0" w:color="000000"/>
              <w:right w:val="single" w:sz="4" w:space="0" w:color="000000"/>
            </w:tcBorders>
          </w:tcPr>
          <w:p w14:paraId="28DE4FC7" w14:textId="77777777" w:rsidR="008C44AF" w:rsidRDefault="002E2B33">
            <w:pPr>
              <w:numPr>
                <w:ilvl w:val="0"/>
                <w:numId w:val="111"/>
              </w:numPr>
              <w:spacing w:after="0" w:line="240" w:lineRule="auto"/>
              <w:ind w:firstLine="0"/>
              <w:jc w:val="left"/>
            </w:pPr>
            <w:r>
              <w:rPr>
                <w:sz w:val="26"/>
              </w:rPr>
              <w:t xml:space="preserve">Các sở, ban, ngành; </w:t>
            </w:r>
          </w:p>
          <w:p w14:paraId="73A73BFD" w14:textId="77777777" w:rsidR="008C44AF" w:rsidRDefault="002E2B33">
            <w:pPr>
              <w:numPr>
                <w:ilvl w:val="0"/>
                <w:numId w:val="111"/>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71B549AD"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52D859EC" w14:textId="77777777" w:rsidR="008C44AF" w:rsidRDefault="002E2B33">
            <w:pPr>
              <w:spacing w:after="0" w:line="259" w:lineRule="auto"/>
              <w:ind w:left="2" w:firstLine="0"/>
              <w:jc w:val="left"/>
            </w:pPr>
            <w:r>
              <w:rPr>
                <w:sz w:val="26"/>
              </w:rPr>
              <w:t xml:space="preserve"> </w:t>
            </w:r>
          </w:p>
        </w:tc>
      </w:tr>
      <w:tr w:rsidR="008C44AF" w14:paraId="0EB9B908" w14:textId="77777777">
        <w:trPr>
          <w:trHeight w:val="605"/>
        </w:trPr>
        <w:tc>
          <w:tcPr>
            <w:tcW w:w="797" w:type="dxa"/>
            <w:tcBorders>
              <w:top w:val="single" w:sz="4" w:space="0" w:color="000000"/>
              <w:left w:val="single" w:sz="4" w:space="0" w:color="000000"/>
              <w:bottom w:val="single" w:sz="4" w:space="0" w:color="000000"/>
              <w:right w:val="single" w:sz="4" w:space="0" w:color="000000"/>
            </w:tcBorders>
            <w:vAlign w:val="center"/>
          </w:tcPr>
          <w:p w14:paraId="521E6128" w14:textId="77777777" w:rsidR="008C44AF" w:rsidRDefault="002E2B33">
            <w:pPr>
              <w:spacing w:after="0" w:line="259" w:lineRule="auto"/>
              <w:ind w:left="0" w:right="62" w:firstLine="0"/>
              <w:jc w:val="center"/>
            </w:pPr>
            <w:r>
              <w:rPr>
                <w:b/>
                <w:sz w:val="26"/>
              </w:rPr>
              <w:t xml:space="preserve">5 </w:t>
            </w:r>
          </w:p>
        </w:tc>
        <w:tc>
          <w:tcPr>
            <w:tcW w:w="5295" w:type="dxa"/>
            <w:tcBorders>
              <w:top w:val="single" w:sz="4" w:space="0" w:color="000000"/>
              <w:left w:val="single" w:sz="4" w:space="0" w:color="000000"/>
              <w:bottom w:val="single" w:sz="4" w:space="0" w:color="000000"/>
              <w:right w:val="single" w:sz="4" w:space="0" w:color="000000"/>
            </w:tcBorders>
            <w:vAlign w:val="center"/>
          </w:tcPr>
          <w:p w14:paraId="72822673" w14:textId="77777777" w:rsidR="008C44AF" w:rsidRDefault="002E2B33">
            <w:pPr>
              <w:spacing w:after="0" w:line="259" w:lineRule="auto"/>
              <w:ind w:left="2" w:firstLine="0"/>
              <w:jc w:val="left"/>
            </w:pPr>
            <w:r>
              <w:rPr>
                <w:b/>
                <w:sz w:val="26"/>
              </w:rPr>
              <w:t xml:space="preserve">Xây dựng nền tảng số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060A11B3" w14:textId="77777777" w:rsidR="008C44AF" w:rsidRDefault="002E2B33">
            <w:pPr>
              <w:spacing w:after="0" w:line="259" w:lineRule="auto"/>
              <w:ind w:left="2" w:firstLine="0"/>
              <w:jc w:val="left"/>
            </w:pPr>
            <w:r>
              <w:rPr>
                <w:sz w:val="26"/>
              </w:rPr>
              <w:t xml:space="preserve"> </w:t>
            </w:r>
          </w:p>
        </w:tc>
        <w:tc>
          <w:tcPr>
            <w:tcW w:w="1728" w:type="dxa"/>
            <w:tcBorders>
              <w:top w:val="single" w:sz="4" w:space="0" w:color="000000"/>
              <w:left w:val="single" w:sz="4" w:space="0" w:color="000000"/>
              <w:bottom w:val="single" w:sz="4" w:space="0" w:color="000000"/>
              <w:right w:val="single" w:sz="4" w:space="0" w:color="000000"/>
            </w:tcBorders>
            <w:vAlign w:val="center"/>
          </w:tcPr>
          <w:p w14:paraId="4B55C6AF"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34B40C6E" w14:textId="77777777" w:rsidR="008C44AF" w:rsidRDefault="002E2B33">
            <w:pPr>
              <w:spacing w:after="0" w:line="259" w:lineRule="auto"/>
              <w:ind w:left="3" w:firstLine="0"/>
              <w:jc w:val="center"/>
            </w:pPr>
            <w:r>
              <w:rPr>
                <w:sz w:val="26"/>
              </w:rPr>
              <w:t xml:space="preserve"> </w:t>
            </w:r>
          </w:p>
        </w:tc>
        <w:tc>
          <w:tcPr>
            <w:tcW w:w="2835" w:type="dxa"/>
            <w:tcBorders>
              <w:top w:val="single" w:sz="4" w:space="0" w:color="000000"/>
              <w:left w:val="single" w:sz="4" w:space="0" w:color="000000"/>
              <w:bottom w:val="single" w:sz="4" w:space="0" w:color="000000"/>
              <w:right w:val="single" w:sz="4" w:space="0" w:color="000000"/>
            </w:tcBorders>
            <w:vAlign w:val="center"/>
          </w:tcPr>
          <w:p w14:paraId="7A4D9E2A" w14:textId="77777777" w:rsidR="008C44AF" w:rsidRDefault="002E2B33">
            <w:pPr>
              <w:spacing w:after="0" w:line="259" w:lineRule="auto"/>
              <w:ind w:left="2" w:firstLine="0"/>
              <w:jc w:val="left"/>
            </w:pPr>
            <w:r>
              <w:rPr>
                <w:sz w:val="26"/>
              </w:rPr>
              <w:t xml:space="preserve"> </w:t>
            </w:r>
          </w:p>
        </w:tc>
      </w:tr>
      <w:tr w:rsidR="008C44AF" w14:paraId="00328E88" w14:textId="77777777">
        <w:trPr>
          <w:trHeight w:val="1805"/>
        </w:trPr>
        <w:tc>
          <w:tcPr>
            <w:tcW w:w="797" w:type="dxa"/>
            <w:tcBorders>
              <w:top w:val="single" w:sz="4" w:space="0" w:color="000000"/>
              <w:left w:val="single" w:sz="4" w:space="0" w:color="000000"/>
              <w:bottom w:val="single" w:sz="4" w:space="0" w:color="000000"/>
              <w:right w:val="single" w:sz="4" w:space="0" w:color="000000"/>
            </w:tcBorders>
            <w:vAlign w:val="center"/>
          </w:tcPr>
          <w:p w14:paraId="05FC207B" w14:textId="77777777" w:rsidR="008C44AF" w:rsidRDefault="002E2B33">
            <w:pPr>
              <w:spacing w:after="0" w:line="259" w:lineRule="auto"/>
              <w:ind w:left="0" w:right="65" w:firstLine="0"/>
              <w:jc w:val="center"/>
            </w:pPr>
            <w:r>
              <w:rPr>
                <w:sz w:val="26"/>
              </w:rPr>
              <w:t xml:space="preserve">5.1 </w:t>
            </w:r>
          </w:p>
        </w:tc>
        <w:tc>
          <w:tcPr>
            <w:tcW w:w="5295" w:type="dxa"/>
            <w:tcBorders>
              <w:top w:val="single" w:sz="4" w:space="0" w:color="000000"/>
              <w:left w:val="single" w:sz="4" w:space="0" w:color="000000"/>
              <w:bottom w:val="single" w:sz="4" w:space="0" w:color="000000"/>
              <w:right w:val="single" w:sz="4" w:space="0" w:color="000000"/>
            </w:tcBorders>
          </w:tcPr>
          <w:p w14:paraId="3476C77B" w14:textId="77777777" w:rsidR="008C44AF" w:rsidRDefault="002E2B33">
            <w:pPr>
              <w:spacing w:after="0" w:line="259" w:lineRule="auto"/>
              <w:ind w:left="2" w:right="65" w:firstLine="0"/>
            </w:pPr>
            <w:r>
              <w:rPr>
                <w:sz w:val="26"/>
              </w:rPr>
              <w:t>Nâng cấp, hoàn thiện nền tảng CQĐT và Trục tích hợp chia sẻ dữ liệu thành phố (LGSP) đáp ứng các tiêu chuẩn, quy chuẩn kỹ thuật của Bộ Thông tin và Truyền thông, kết nối với Nền tảng tích hợp, chia sẻ dữ liệu quốc gia (National Data Exchange Platform - NDX</w:t>
            </w:r>
            <w:r>
              <w:rPr>
                <w:sz w:val="26"/>
              </w:rPr>
              <w:t xml:space="preserve">P). </w:t>
            </w:r>
          </w:p>
        </w:tc>
        <w:tc>
          <w:tcPr>
            <w:tcW w:w="1673" w:type="dxa"/>
            <w:tcBorders>
              <w:top w:val="single" w:sz="4" w:space="0" w:color="000000"/>
              <w:left w:val="single" w:sz="4" w:space="0" w:color="000000"/>
              <w:bottom w:val="single" w:sz="4" w:space="0" w:color="000000"/>
              <w:right w:val="single" w:sz="4" w:space="0" w:color="000000"/>
            </w:tcBorders>
            <w:vAlign w:val="center"/>
          </w:tcPr>
          <w:p w14:paraId="4BCF8762" w14:textId="77777777" w:rsidR="008C44AF" w:rsidRDefault="002E2B33">
            <w:pPr>
              <w:spacing w:after="0" w:line="244" w:lineRule="auto"/>
              <w:ind w:left="2" w:firstLine="0"/>
            </w:pPr>
            <w:r>
              <w:rPr>
                <w:sz w:val="26"/>
              </w:rPr>
              <w:t xml:space="preserve">Sở Thông tin và Truyền </w:t>
            </w:r>
          </w:p>
          <w:p w14:paraId="7389A24D"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02244CCD" w14:textId="77777777" w:rsidR="008C44AF" w:rsidRDefault="002E2B33">
            <w:pPr>
              <w:numPr>
                <w:ilvl w:val="0"/>
                <w:numId w:val="112"/>
              </w:numPr>
              <w:spacing w:after="2" w:line="238" w:lineRule="auto"/>
              <w:ind w:firstLine="0"/>
              <w:jc w:val="left"/>
            </w:pPr>
            <w:r>
              <w:rPr>
                <w:sz w:val="26"/>
              </w:rPr>
              <w:t xml:space="preserve">Các sở, ban, ngành; </w:t>
            </w:r>
          </w:p>
          <w:p w14:paraId="45A30C72" w14:textId="77777777" w:rsidR="008C44AF" w:rsidRDefault="002E2B33">
            <w:pPr>
              <w:numPr>
                <w:ilvl w:val="0"/>
                <w:numId w:val="112"/>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1B213F32"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tcPr>
          <w:p w14:paraId="65821A1C" w14:textId="77777777" w:rsidR="008C44AF" w:rsidRDefault="002E2B33">
            <w:pPr>
              <w:numPr>
                <w:ilvl w:val="0"/>
                <w:numId w:val="113"/>
              </w:numPr>
              <w:spacing w:after="9" w:line="240" w:lineRule="auto"/>
              <w:ind w:firstLine="0"/>
            </w:pPr>
            <w:r>
              <w:rPr>
                <w:sz w:val="26"/>
              </w:rPr>
              <w:t xml:space="preserve">Nhiệm vụ tại Chương trình số 37-CTr/TU và </w:t>
            </w:r>
          </w:p>
          <w:p w14:paraId="4B307FCF" w14:textId="77777777" w:rsidR="008C44AF" w:rsidRDefault="002E2B33">
            <w:pPr>
              <w:tabs>
                <w:tab w:val="center" w:pos="262"/>
                <w:tab w:val="center" w:pos="1123"/>
                <w:tab w:val="center" w:pos="1843"/>
                <w:tab w:val="center" w:pos="2447"/>
              </w:tabs>
              <w:spacing w:after="0" w:line="259" w:lineRule="auto"/>
              <w:ind w:left="0" w:firstLine="0"/>
              <w:jc w:val="left"/>
            </w:pPr>
            <w:r>
              <w:rPr>
                <w:rFonts w:ascii="Calibri" w:eastAsia="Calibri" w:hAnsi="Calibri" w:cs="Calibri"/>
                <w:sz w:val="22"/>
              </w:rPr>
              <w:tab/>
            </w:r>
            <w:r>
              <w:rPr>
                <w:sz w:val="26"/>
              </w:rPr>
              <w:t xml:space="preserve">Nghị </w:t>
            </w:r>
            <w:r>
              <w:rPr>
                <w:sz w:val="26"/>
              </w:rPr>
              <w:tab/>
              <w:t xml:space="preserve">quyết </w:t>
            </w:r>
            <w:r>
              <w:rPr>
                <w:sz w:val="26"/>
              </w:rPr>
              <w:tab/>
              <w:t xml:space="preserve">số </w:t>
            </w:r>
            <w:r>
              <w:rPr>
                <w:sz w:val="26"/>
              </w:rPr>
              <w:tab/>
              <w:t>07-</w:t>
            </w:r>
          </w:p>
          <w:p w14:paraId="1EA407A9" w14:textId="77777777" w:rsidR="008C44AF" w:rsidRDefault="002E2B33">
            <w:pPr>
              <w:spacing w:after="0" w:line="259" w:lineRule="auto"/>
              <w:ind w:left="2" w:firstLine="0"/>
              <w:jc w:val="left"/>
            </w:pPr>
            <w:r>
              <w:rPr>
                <w:sz w:val="26"/>
              </w:rPr>
              <w:t xml:space="preserve">NQ/TU </w:t>
            </w:r>
          </w:p>
          <w:p w14:paraId="15C6A19C" w14:textId="77777777" w:rsidR="008C44AF" w:rsidRDefault="002E2B33">
            <w:pPr>
              <w:numPr>
                <w:ilvl w:val="0"/>
                <w:numId w:val="113"/>
              </w:numPr>
              <w:spacing w:after="0" w:line="259" w:lineRule="auto"/>
              <w:ind w:firstLine="0"/>
            </w:pPr>
            <w:r>
              <w:rPr>
                <w:sz w:val="26"/>
              </w:rPr>
              <w:t xml:space="preserve">Dự án nâng cấp nền tảng CQĐT và Trục </w:t>
            </w:r>
          </w:p>
        </w:tc>
      </w:tr>
    </w:tbl>
    <w:p w14:paraId="2E929501" w14:textId="77777777" w:rsidR="008C44AF" w:rsidRDefault="008C44AF">
      <w:pPr>
        <w:spacing w:after="0" w:line="259" w:lineRule="auto"/>
        <w:ind w:left="-1440" w:right="15398" w:firstLine="0"/>
        <w:jc w:val="left"/>
      </w:pPr>
    </w:p>
    <w:tbl>
      <w:tblPr>
        <w:tblStyle w:val="TableGrid"/>
        <w:tblW w:w="13888" w:type="dxa"/>
        <w:tblInd w:w="154" w:type="dxa"/>
        <w:tblCellMar>
          <w:top w:w="14" w:type="dxa"/>
          <w:left w:w="106" w:type="dxa"/>
          <w:bottom w:w="0" w:type="dxa"/>
          <w:right w:w="43" w:type="dxa"/>
        </w:tblCellMar>
        <w:tblLook w:val="04A0" w:firstRow="1" w:lastRow="0" w:firstColumn="1" w:lastColumn="0" w:noHBand="0" w:noVBand="1"/>
      </w:tblPr>
      <w:tblGrid>
        <w:gridCol w:w="797"/>
        <w:gridCol w:w="5294"/>
        <w:gridCol w:w="1673"/>
        <w:gridCol w:w="1728"/>
        <w:gridCol w:w="1561"/>
        <w:gridCol w:w="2835"/>
      </w:tblGrid>
      <w:tr w:rsidR="008C44AF" w14:paraId="4084E070" w14:textId="77777777">
        <w:trPr>
          <w:trHeight w:val="905"/>
        </w:trPr>
        <w:tc>
          <w:tcPr>
            <w:tcW w:w="797" w:type="dxa"/>
            <w:tcBorders>
              <w:top w:val="single" w:sz="4" w:space="0" w:color="000000"/>
              <w:left w:val="single" w:sz="4" w:space="0" w:color="000000"/>
              <w:bottom w:val="single" w:sz="4" w:space="0" w:color="000000"/>
              <w:right w:val="single" w:sz="4" w:space="0" w:color="000000"/>
            </w:tcBorders>
          </w:tcPr>
          <w:p w14:paraId="486B178A"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4F72D8A2" w14:textId="77777777" w:rsidR="008C44AF" w:rsidRDefault="008C44AF">
            <w:pPr>
              <w:spacing w:after="160" w:line="259" w:lineRule="auto"/>
              <w:ind w:left="0" w:firstLine="0"/>
              <w:jc w:val="left"/>
            </w:pPr>
          </w:p>
        </w:tc>
        <w:tc>
          <w:tcPr>
            <w:tcW w:w="1673" w:type="dxa"/>
            <w:tcBorders>
              <w:top w:val="single" w:sz="4" w:space="0" w:color="000000"/>
              <w:left w:val="single" w:sz="4" w:space="0" w:color="000000"/>
              <w:bottom w:val="single" w:sz="4" w:space="0" w:color="000000"/>
              <w:right w:val="single" w:sz="4" w:space="0" w:color="000000"/>
            </w:tcBorders>
          </w:tcPr>
          <w:p w14:paraId="03ED8DFB" w14:textId="77777777" w:rsidR="008C44AF" w:rsidRDefault="008C44AF">
            <w:pPr>
              <w:spacing w:after="160" w:line="259" w:lineRule="auto"/>
              <w:ind w:left="0" w:firstLine="0"/>
              <w:jc w:val="left"/>
            </w:pPr>
          </w:p>
        </w:tc>
        <w:tc>
          <w:tcPr>
            <w:tcW w:w="1728" w:type="dxa"/>
            <w:tcBorders>
              <w:top w:val="single" w:sz="4" w:space="0" w:color="000000"/>
              <w:left w:val="single" w:sz="4" w:space="0" w:color="000000"/>
              <w:bottom w:val="single" w:sz="4" w:space="0" w:color="000000"/>
              <w:right w:val="single" w:sz="4" w:space="0" w:color="000000"/>
            </w:tcBorders>
          </w:tcPr>
          <w:p w14:paraId="4B6C8277" w14:textId="77777777" w:rsidR="008C44AF" w:rsidRDefault="008C44AF">
            <w:pPr>
              <w:spacing w:after="160" w:line="259" w:lineRule="auto"/>
              <w:ind w:lef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1CD5F67C" w14:textId="77777777" w:rsidR="008C44AF" w:rsidRDefault="008C44AF">
            <w:pPr>
              <w:spacing w:after="160" w:line="259" w:lineRule="auto"/>
              <w:ind w:lef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575DB20F" w14:textId="77777777" w:rsidR="008C44AF" w:rsidRDefault="002E2B33">
            <w:pPr>
              <w:spacing w:after="0" w:line="259" w:lineRule="auto"/>
              <w:ind w:left="2" w:firstLine="0"/>
              <w:jc w:val="left"/>
            </w:pPr>
            <w:r>
              <w:rPr>
                <w:sz w:val="26"/>
              </w:rPr>
              <w:t xml:space="preserve">LGSP đã được bố </w:t>
            </w:r>
            <w:r>
              <w:rPr>
                <w:sz w:val="26"/>
              </w:rPr>
              <w:t xml:space="preserve">trí kinh phí trong Đề án TPTM </w:t>
            </w:r>
          </w:p>
        </w:tc>
      </w:tr>
      <w:tr w:rsidR="008C44AF" w14:paraId="7AF1E2E9" w14:textId="77777777">
        <w:trPr>
          <w:trHeight w:val="3599"/>
        </w:trPr>
        <w:tc>
          <w:tcPr>
            <w:tcW w:w="797" w:type="dxa"/>
            <w:tcBorders>
              <w:top w:val="single" w:sz="4" w:space="0" w:color="000000"/>
              <w:left w:val="single" w:sz="4" w:space="0" w:color="000000"/>
              <w:bottom w:val="single" w:sz="4" w:space="0" w:color="000000"/>
              <w:right w:val="single" w:sz="4" w:space="0" w:color="000000"/>
            </w:tcBorders>
            <w:vAlign w:val="center"/>
          </w:tcPr>
          <w:p w14:paraId="44A2ED3F" w14:textId="77777777" w:rsidR="008C44AF" w:rsidRDefault="002E2B33">
            <w:pPr>
              <w:spacing w:after="0" w:line="259" w:lineRule="auto"/>
              <w:ind w:left="0" w:right="65" w:firstLine="0"/>
              <w:jc w:val="center"/>
            </w:pPr>
            <w:r>
              <w:rPr>
                <w:sz w:val="26"/>
              </w:rPr>
              <w:lastRenderedPageBreak/>
              <w:t xml:space="preserve">5.2 </w:t>
            </w:r>
          </w:p>
        </w:tc>
        <w:tc>
          <w:tcPr>
            <w:tcW w:w="5295" w:type="dxa"/>
            <w:tcBorders>
              <w:top w:val="single" w:sz="4" w:space="0" w:color="000000"/>
              <w:left w:val="single" w:sz="4" w:space="0" w:color="000000"/>
              <w:bottom w:val="single" w:sz="4" w:space="0" w:color="000000"/>
              <w:right w:val="single" w:sz="4" w:space="0" w:color="000000"/>
            </w:tcBorders>
            <w:vAlign w:val="center"/>
          </w:tcPr>
          <w:p w14:paraId="39746B72" w14:textId="77777777" w:rsidR="008C44AF" w:rsidRDefault="002E2B33">
            <w:pPr>
              <w:spacing w:after="0" w:line="259" w:lineRule="auto"/>
              <w:ind w:left="2" w:right="65" w:firstLine="0"/>
            </w:pPr>
            <w:r>
              <w:rPr>
                <w:sz w:val="26"/>
              </w:rPr>
              <w:t xml:space="preserve">Phát triển nền tảng thông tin định danh cá nhân và kho dữ liệu số của người dân, doanh nghiệp trên địa bàn thành phố, kết nối với Cổng Dịch vụ công trực tuyến thành phố, các hệ </w:t>
            </w:r>
            <w:r>
              <w:rPr>
                <w:sz w:val="26"/>
              </w:rPr>
              <w:t xml:space="preserve">thống thông tin của các đơn vị như điện lực, cấp nước, môi trường đô thị, công chứng,... tạo thuận lợi cho giao dịch điện tử giữa người dân, doanh nghiệp với cơ quan nhà nước và các giao dịch điện tử dân sự khác. </w:t>
            </w:r>
          </w:p>
        </w:tc>
        <w:tc>
          <w:tcPr>
            <w:tcW w:w="1673" w:type="dxa"/>
            <w:tcBorders>
              <w:top w:val="single" w:sz="4" w:space="0" w:color="000000"/>
              <w:left w:val="single" w:sz="4" w:space="0" w:color="000000"/>
              <w:bottom w:val="single" w:sz="4" w:space="0" w:color="000000"/>
              <w:right w:val="single" w:sz="4" w:space="0" w:color="000000"/>
            </w:tcBorders>
            <w:vAlign w:val="center"/>
          </w:tcPr>
          <w:p w14:paraId="424ABAEC" w14:textId="77777777" w:rsidR="008C44AF" w:rsidRDefault="002E2B33">
            <w:pPr>
              <w:spacing w:after="0" w:line="244" w:lineRule="auto"/>
              <w:ind w:left="2" w:firstLine="0"/>
            </w:pPr>
            <w:r>
              <w:rPr>
                <w:sz w:val="26"/>
              </w:rPr>
              <w:t xml:space="preserve">Sở Thông tin và Truyền </w:t>
            </w:r>
          </w:p>
          <w:p w14:paraId="47F1C6A7"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215EC31F" w14:textId="77777777" w:rsidR="008C44AF" w:rsidRDefault="002E2B33">
            <w:pPr>
              <w:numPr>
                <w:ilvl w:val="0"/>
                <w:numId w:val="114"/>
              </w:numPr>
              <w:spacing w:after="2" w:line="238" w:lineRule="auto"/>
              <w:ind w:firstLine="0"/>
              <w:jc w:val="left"/>
            </w:pPr>
            <w:r>
              <w:rPr>
                <w:sz w:val="26"/>
              </w:rPr>
              <w:t>Các sở, ban</w:t>
            </w:r>
            <w:r>
              <w:rPr>
                <w:sz w:val="26"/>
              </w:rPr>
              <w:t xml:space="preserve">, ngành; </w:t>
            </w:r>
          </w:p>
          <w:p w14:paraId="4B70368E" w14:textId="77777777" w:rsidR="008C44AF" w:rsidRDefault="002E2B33">
            <w:pPr>
              <w:numPr>
                <w:ilvl w:val="0"/>
                <w:numId w:val="114"/>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2AE9CB91"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tcPr>
          <w:p w14:paraId="66333551" w14:textId="77777777" w:rsidR="008C44AF" w:rsidRDefault="002E2B33">
            <w:pPr>
              <w:numPr>
                <w:ilvl w:val="0"/>
                <w:numId w:val="115"/>
              </w:numPr>
              <w:spacing w:after="0" w:line="252" w:lineRule="auto"/>
              <w:ind w:right="65" w:firstLine="0"/>
            </w:pPr>
            <w:r>
              <w:rPr>
                <w:sz w:val="26"/>
              </w:rPr>
              <w:t xml:space="preserve">Nhiệm vụ tại Điểm a, Khoản 4, Mục IV Quyết định số 749/QĐ-TTg - Nhiệm vụ tại Chương trình số 37-CTr/TU và </w:t>
            </w:r>
          </w:p>
          <w:p w14:paraId="559154BE" w14:textId="77777777" w:rsidR="008C44AF" w:rsidRDefault="002E2B33">
            <w:pPr>
              <w:tabs>
                <w:tab w:val="center" w:pos="262"/>
                <w:tab w:val="center" w:pos="1123"/>
                <w:tab w:val="center" w:pos="1843"/>
                <w:tab w:val="center" w:pos="2447"/>
              </w:tabs>
              <w:spacing w:after="0" w:line="259" w:lineRule="auto"/>
              <w:ind w:left="0" w:firstLine="0"/>
              <w:jc w:val="left"/>
            </w:pPr>
            <w:r>
              <w:rPr>
                <w:rFonts w:ascii="Calibri" w:eastAsia="Calibri" w:hAnsi="Calibri" w:cs="Calibri"/>
                <w:sz w:val="22"/>
              </w:rPr>
              <w:tab/>
            </w:r>
            <w:r>
              <w:rPr>
                <w:sz w:val="26"/>
              </w:rPr>
              <w:t xml:space="preserve">Nghị </w:t>
            </w:r>
            <w:r>
              <w:rPr>
                <w:sz w:val="26"/>
              </w:rPr>
              <w:tab/>
              <w:t xml:space="preserve">quyết </w:t>
            </w:r>
            <w:r>
              <w:rPr>
                <w:sz w:val="26"/>
              </w:rPr>
              <w:tab/>
              <w:t xml:space="preserve">số </w:t>
            </w:r>
            <w:r>
              <w:rPr>
                <w:sz w:val="26"/>
              </w:rPr>
              <w:tab/>
              <w:t>07-</w:t>
            </w:r>
          </w:p>
          <w:p w14:paraId="436CE194" w14:textId="77777777" w:rsidR="008C44AF" w:rsidRDefault="002E2B33">
            <w:pPr>
              <w:spacing w:after="0" w:line="259" w:lineRule="auto"/>
              <w:ind w:left="2" w:firstLine="0"/>
              <w:jc w:val="left"/>
            </w:pPr>
            <w:r>
              <w:rPr>
                <w:sz w:val="26"/>
              </w:rPr>
              <w:t xml:space="preserve">NQ/TU </w:t>
            </w:r>
          </w:p>
          <w:p w14:paraId="4316BB77" w14:textId="77777777" w:rsidR="008C44AF" w:rsidRDefault="002E2B33">
            <w:pPr>
              <w:numPr>
                <w:ilvl w:val="0"/>
                <w:numId w:val="115"/>
              </w:numPr>
              <w:spacing w:after="0" w:line="253" w:lineRule="auto"/>
              <w:ind w:right="65" w:firstLine="0"/>
            </w:pPr>
            <w:r>
              <w:rPr>
                <w:sz w:val="26"/>
              </w:rPr>
              <w:t xml:space="preserve">Dự án xây dựng hệ thống MyPage đã được bố </w:t>
            </w:r>
            <w:r>
              <w:rPr>
                <w:sz w:val="26"/>
              </w:rPr>
              <w:t xml:space="preserve">trí kinh phí trong Kế hoạch sự nghiệp CNTT </w:t>
            </w:r>
          </w:p>
          <w:p w14:paraId="5A228FC2" w14:textId="77777777" w:rsidR="008C44AF" w:rsidRDefault="002E2B33">
            <w:pPr>
              <w:spacing w:after="0" w:line="259" w:lineRule="auto"/>
              <w:ind w:left="2" w:firstLine="0"/>
              <w:jc w:val="left"/>
            </w:pPr>
            <w:r>
              <w:rPr>
                <w:sz w:val="26"/>
              </w:rPr>
              <w:t xml:space="preserve">2020 </w:t>
            </w:r>
          </w:p>
        </w:tc>
      </w:tr>
      <w:tr w:rsidR="008C44AF" w14:paraId="6A4441F3" w14:textId="77777777">
        <w:trPr>
          <w:trHeight w:val="1805"/>
        </w:trPr>
        <w:tc>
          <w:tcPr>
            <w:tcW w:w="797" w:type="dxa"/>
            <w:tcBorders>
              <w:top w:val="single" w:sz="4" w:space="0" w:color="000000"/>
              <w:left w:val="single" w:sz="4" w:space="0" w:color="000000"/>
              <w:bottom w:val="single" w:sz="4" w:space="0" w:color="000000"/>
              <w:right w:val="single" w:sz="4" w:space="0" w:color="000000"/>
            </w:tcBorders>
            <w:vAlign w:val="center"/>
          </w:tcPr>
          <w:p w14:paraId="2C9AF1E4" w14:textId="77777777" w:rsidR="008C44AF" w:rsidRDefault="002E2B33">
            <w:pPr>
              <w:spacing w:after="0" w:line="259" w:lineRule="auto"/>
              <w:ind w:left="0" w:right="65" w:firstLine="0"/>
              <w:jc w:val="center"/>
            </w:pPr>
            <w:r>
              <w:rPr>
                <w:sz w:val="26"/>
              </w:rPr>
              <w:t xml:space="preserve">5.3 </w:t>
            </w:r>
          </w:p>
        </w:tc>
        <w:tc>
          <w:tcPr>
            <w:tcW w:w="5295" w:type="dxa"/>
            <w:tcBorders>
              <w:top w:val="single" w:sz="4" w:space="0" w:color="000000"/>
              <w:left w:val="single" w:sz="4" w:space="0" w:color="000000"/>
              <w:bottom w:val="single" w:sz="4" w:space="0" w:color="000000"/>
              <w:right w:val="single" w:sz="4" w:space="0" w:color="000000"/>
            </w:tcBorders>
          </w:tcPr>
          <w:p w14:paraId="4F3E8B5F" w14:textId="77777777" w:rsidR="008C44AF" w:rsidRDefault="002E2B33">
            <w:pPr>
              <w:spacing w:after="0" w:line="259" w:lineRule="auto"/>
              <w:ind w:left="2" w:right="65" w:firstLine="0"/>
            </w:pPr>
            <w:r>
              <w:rPr>
                <w:sz w:val="26"/>
              </w:rPr>
              <w:t xml:space="preserve">Hoàn thiện nền tảng thanh toán trực tuyến, mở </w:t>
            </w:r>
            <w:r>
              <w:rPr>
                <w:sz w:val="26"/>
              </w:rPr>
              <w:t xml:space="preserve">rộng đa dạng các đối tác, hình thức thanh toán và triển khai nhân rộng cho các dịch vụ sự nghiệp công (học phí, viện phí, phí rác thải,...) và các giao dịch dân sự (thương mại điện tử, đấu giá tài sản,...). </w:t>
            </w:r>
          </w:p>
        </w:tc>
        <w:tc>
          <w:tcPr>
            <w:tcW w:w="1673" w:type="dxa"/>
            <w:tcBorders>
              <w:top w:val="single" w:sz="4" w:space="0" w:color="000000"/>
              <w:left w:val="single" w:sz="4" w:space="0" w:color="000000"/>
              <w:bottom w:val="single" w:sz="4" w:space="0" w:color="000000"/>
              <w:right w:val="single" w:sz="4" w:space="0" w:color="000000"/>
            </w:tcBorders>
            <w:vAlign w:val="center"/>
          </w:tcPr>
          <w:p w14:paraId="2D75A9A8" w14:textId="77777777" w:rsidR="008C44AF" w:rsidRDefault="002E2B33">
            <w:pPr>
              <w:spacing w:after="0" w:line="242" w:lineRule="auto"/>
              <w:ind w:left="2" w:firstLine="0"/>
            </w:pPr>
            <w:r>
              <w:rPr>
                <w:sz w:val="26"/>
              </w:rPr>
              <w:t xml:space="preserve">Sở Thông tin và Truyền </w:t>
            </w:r>
          </w:p>
          <w:p w14:paraId="15FA6C53"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431A5AE8" w14:textId="77777777" w:rsidR="008C44AF" w:rsidRDefault="002E2B33">
            <w:pPr>
              <w:numPr>
                <w:ilvl w:val="0"/>
                <w:numId w:val="116"/>
              </w:numPr>
              <w:spacing w:after="0" w:line="240" w:lineRule="auto"/>
              <w:ind w:firstLine="0"/>
              <w:jc w:val="left"/>
            </w:pPr>
            <w:r>
              <w:rPr>
                <w:sz w:val="26"/>
              </w:rPr>
              <w:t>Các sở, ban, ngàn</w:t>
            </w:r>
            <w:r>
              <w:rPr>
                <w:sz w:val="26"/>
              </w:rPr>
              <w:t xml:space="preserve">h; </w:t>
            </w:r>
          </w:p>
          <w:p w14:paraId="651E5D4E" w14:textId="77777777" w:rsidR="008C44AF" w:rsidRDefault="002E2B33">
            <w:pPr>
              <w:numPr>
                <w:ilvl w:val="0"/>
                <w:numId w:val="116"/>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58EE702C"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4E5224F8" w14:textId="77777777" w:rsidR="008C44AF" w:rsidRDefault="002E2B33">
            <w:pPr>
              <w:spacing w:after="4" w:line="242" w:lineRule="auto"/>
              <w:ind w:left="2" w:firstLine="0"/>
            </w:pPr>
            <w:r>
              <w:rPr>
                <w:sz w:val="26"/>
              </w:rPr>
              <w:t xml:space="preserve">- Nhiệm vụ tại Chương trình số 37-CTr/TU và </w:t>
            </w:r>
          </w:p>
          <w:p w14:paraId="406127E5" w14:textId="77777777" w:rsidR="008C44AF" w:rsidRDefault="002E2B33">
            <w:pPr>
              <w:spacing w:after="0" w:line="259" w:lineRule="auto"/>
              <w:ind w:left="2" w:firstLine="0"/>
              <w:jc w:val="left"/>
            </w:pPr>
            <w:r>
              <w:rPr>
                <w:sz w:val="26"/>
              </w:rPr>
              <w:t xml:space="preserve">Nghị </w:t>
            </w:r>
            <w:r>
              <w:rPr>
                <w:sz w:val="26"/>
              </w:rPr>
              <w:tab/>
              <w:t xml:space="preserve">quyết </w:t>
            </w:r>
            <w:r>
              <w:rPr>
                <w:sz w:val="26"/>
              </w:rPr>
              <w:tab/>
              <w:t xml:space="preserve">số </w:t>
            </w:r>
            <w:r>
              <w:rPr>
                <w:sz w:val="26"/>
              </w:rPr>
              <w:tab/>
              <w:t xml:space="preserve">07NQ/TU </w:t>
            </w:r>
          </w:p>
        </w:tc>
      </w:tr>
      <w:tr w:rsidR="008C44AF" w14:paraId="2167A794" w14:textId="77777777">
        <w:trPr>
          <w:trHeight w:val="1805"/>
        </w:trPr>
        <w:tc>
          <w:tcPr>
            <w:tcW w:w="797" w:type="dxa"/>
            <w:tcBorders>
              <w:top w:val="single" w:sz="4" w:space="0" w:color="000000"/>
              <w:left w:val="single" w:sz="4" w:space="0" w:color="000000"/>
              <w:bottom w:val="single" w:sz="4" w:space="0" w:color="000000"/>
              <w:right w:val="single" w:sz="4" w:space="0" w:color="000000"/>
            </w:tcBorders>
            <w:vAlign w:val="center"/>
          </w:tcPr>
          <w:p w14:paraId="57A2E53C" w14:textId="77777777" w:rsidR="008C44AF" w:rsidRDefault="002E2B33">
            <w:pPr>
              <w:spacing w:after="0" w:line="259" w:lineRule="auto"/>
              <w:ind w:left="0" w:right="65" w:firstLine="0"/>
              <w:jc w:val="center"/>
            </w:pPr>
            <w:r>
              <w:rPr>
                <w:sz w:val="26"/>
              </w:rPr>
              <w:t xml:space="preserve">5.4 </w:t>
            </w:r>
          </w:p>
        </w:tc>
        <w:tc>
          <w:tcPr>
            <w:tcW w:w="5295" w:type="dxa"/>
            <w:tcBorders>
              <w:top w:val="single" w:sz="4" w:space="0" w:color="000000"/>
              <w:left w:val="single" w:sz="4" w:space="0" w:color="000000"/>
              <w:bottom w:val="single" w:sz="4" w:space="0" w:color="000000"/>
              <w:right w:val="single" w:sz="4" w:space="0" w:color="000000"/>
            </w:tcBorders>
            <w:vAlign w:val="center"/>
          </w:tcPr>
          <w:p w14:paraId="1F412676" w14:textId="77777777" w:rsidR="008C44AF" w:rsidRDefault="002E2B33">
            <w:pPr>
              <w:spacing w:after="0" w:line="259" w:lineRule="auto"/>
              <w:ind w:left="2" w:right="65" w:firstLine="0"/>
            </w:pPr>
            <w:r>
              <w:rPr>
                <w:sz w:val="26"/>
              </w:rPr>
              <w:t xml:space="preserve">Xây dựng nền tảng IoT (IoT Platform) nhằm kết nối, tích hợp, kiểm soát, quản lý các thiết bị IoT, hỗ trợ phân tích dữ liệu, cung cấp thông tin, cảnh báo, hỗ trợ ra quyết định. </w:t>
            </w:r>
          </w:p>
        </w:tc>
        <w:tc>
          <w:tcPr>
            <w:tcW w:w="1673" w:type="dxa"/>
            <w:tcBorders>
              <w:top w:val="single" w:sz="4" w:space="0" w:color="000000"/>
              <w:left w:val="single" w:sz="4" w:space="0" w:color="000000"/>
              <w:bottom w:val="single" w:sz="4" w:space="0" w:color="000000"/>
              <w:right w:val="single" w:sz="4" w:space="0" w:color="000000"/>
            </w:tcBorders>
            <w:vAlign w:val="center"/>
          </w:tcPr>
          <w:p w14:paraId="216D336B" w14:textId="77777777" w:rsidR="008C44AF" w:rsidRDefault="002E2B33">
            <w:pPr>
              <w:spacing w:after="0" w:line="244" w:lineRule="auto"/>
              <w:ind w:left="2" w:firstLine="0"/>
            </w:pPr>
            <w:r>
              <w:rPr>
                <w:sz w:val="26"/>
              </w:rPr>
              <w:t xml:space="preserve">Sở Thông tin và Truyền </w:t>
            </w:r>
          </w:p>
          <w:p w14:paraId="755A4C56"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242F6F7D" w14:textId="77777777" w:rsidR="008C44AF" w:rsidRDefault="002E2B33">
            <w:pPr>
              <w:numPr>
                <w:ilvl w:val="0"/>
                <w:numId w:val="117"/>
              </w:numPr>
              <w:spacing w:after="2" w:line="238" w:lineRule="auto"/>
              <w:ind w:firstLine="0"/>
              <w:jc w:val="left"/>
            </w:pPr>
            <w:r>
              <w:rPr>
                <w:sz w:val="26"/>
              </w:rPr>
              <w:t xml:space="preserve">Các sở, ban, ngành; </w:t>
            </w:r>
          </w:p>
          <w:p w14:paraId="4AD4C5C8" w14:textId="77777777" w:rsidR="008C44AF" w:rsidRDefault="002E2B33">
            <w:pPr>
              <w:numPr>
                <w:ilvl w:val="0"/>
                <w:numId w:val="117"/>
              </w:numPr>
              <w:spacing w:after="0" w:line="259" w:lineRule="auto"/>
              <w:ind w:firstLine="0"/>
              <w:jc w:val="left"/>
            </w:pPr>
            <w:r>
              <w:rPr>
                <w:sz w:val="26"/>
              </w:rPr>
              <w:t>UBND các quận, huyện, phườn</w:t>
            </w:r>
            <w:r>
              <w:rPr>
                <w:sz w:val="26"/>
              </w:rPr>
              <w:t xml:space="preserve">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5FB46C69"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tcPr>
          <w:p w14:paraId="27AFE16C" w14:textId="77777777" w:rsidR="008C44AF" w:rsidRDefault="002E2B33">
            <w:pPr>
              <w:spacing w:after="0" w:line="259" w:lineRule="auto"/>
              <w:ind w:left="2" w:right="65" w:firstLine="0"/>
            </w:pPr>
            <w:r>
              <w:rPr>
                <w:sz w:val="26"/>
              </w:rPr>
              <w:t xml:space="preserve">Dự án xây dựng nền tảng tích hợp chia sẻ dữ liệu chuyên ngành (bao gồm xây dựng nền tảng IoT) đã được bố trí kinh phí trong Đề án TPTM </w:t>
            </w:r>
          </w:p>
        </w:tc>
      </w:tr>
      <w:tr w:rsidR="008C44AF" w14:paraId="09E58F51" w14:textId="77777777">
        <w:trPr>
          <w:trHeight w:val="907"/>
        </w:trPr>
        <w:tc>
          <w:tcPr>
            <w:tcW w:w="797" w:type="dxa"/>
            <w:tcBorders>
              <w:top w:val="single" w:sz="4" w:space="0" w:color="000000"/>
              <w:left w:val="single" w:sz="4" w:space="0" w:color="000000"/>
              <w:bottom w:val="single" w:sz="4" w:space="0" w:color="000000"/>
              <w:right w:val="single" w:sz="4" w:space="0" w:color="000000"/>
            </w:tcBorders>
            <w:vAlign w:val="center"/>
          </w:tcPr>
          <w:p w14:paraId="2094AD36" w14:textId="77777777" w:rsidR="008C44AF" w:rsidRDefault="002E2B33">
            <w:pPr>
              <w:spacing w:after="0" w:line="259" w:lineRule="auto"/>
              <w:ind w:left="0" w:right="65" w:firstLine="0"/>
              <w:jc w:val="center"/>
            </w:pPr>
            <w:r>
              <w:rPr>
                <w:sz w:val="26"/>
              </w:rPr>
              <w:lastRenderedPageBreak/>
              <w:t xml:space="preserve">5.5 </w:t>
            </w:r>
          </w:p>
        </w:tc>
        <w:tc>
          <w:tcPr>
            <w:tcW w:w="5295" w:type="dxa"/>
            <w:tcBorders>
              <w:top w:val="single" w:sz="4" w:space="0" w:color="000000"/>
              <w:left w:val="single" w:sz="4" w:space="0" w:color="000000"/>
              <w:bottom w:val="single" w:sz="4" w:space="0" w:color="000000"/>
              <w:right w:val="single" w:sz="4" w:space="0" w:color="000000"/>
            </w:tcBorders>
          </w:tcPr>
          <w:p w14:paraId="02C5BF4C" w14:textId="77777777" w:rsidR="008C44AF" w:rsidRDefault="002E2B33">
            <w:pPr>
              <w:spacing w:after="0" w:line="259" w:lineRule="auto"/>
              <w:ind w:left="2" w:right="65" w:firstLine="0"/>
            </w:pPr>
            <w:r>
              <w:rPr>
                <w:sz w:val="26"/>
              </w:rPr>
              <w:t xml:space="preserve">Xây dựng nền tảng phân tích dữ </w:t>
            </w:r>
            <w:r>
              <w:rPr>
                <w:sz w:val="26"/>
              </w:rPr>
              <w:t xml:space="preserve">liệu thông minh (AI Platform), sử dụng các công nghệ như học máy, khai phá dữ liệu,.. phục vụ công tác dự báo </w:t>
            </w:r>
          </w:p>
        </w:tc>
        <w:tc>
          <w:tcPr>
            <w:tcW w:w="1673" w:type="dxa"/>
            <w:tcBorders>
              <w:top w:val="single" w:sz="4" w:space="0" w:color="000000"/>
              <w:left w:val="single" w:sz="4" w:space="0" w:color="000000"/>
              <w:bottom w:val="single" w:sz="4" w:space="0" w:color="000000"/>
              <w:right w:val="single" w:sz="4" w:space="0" w:color="000000"/>
            </w:tcBorders>
          </w:tcPr>
          <w:p w14:paraId="77486F71" w14:textId="77777777" w:rsidR="008C44AF" w:rsidRDefault="002E2B33">
            <w:pPr>
              <w:spacing w:after="0" w:line="242" w:lineRule="auto"/>
              <w:ind w:left="2" w:firstLine="0"/>
            </w:pPr>
            <w:r>
              <w:rPr>
                <w:sz w:val="26"/>
              </w:rPr>
              <w:t xml:space="preserve">Sở Thông tin và Truyền </w:t>
            </w:r>
          </w:p>
          <w:p w14:paraId="30E84208"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tcPr>
          <w:p w14:paraId="593A00C0" w14:textId="77777777" w:rsidR="008C44AF" w:rsidRDefault="002E2B33">
            <w:pPr>
              <w:numPr>
                <w:ilvl w:val="0"/>
                <w:numId w:val="118"/>
              </w:numPr>
              <w:spacing w:after="2" w:line="238" w:lineRule="auto"/>
              <w:ind w:firstLine="0"/>
              <w:jc w:val="left"/>
            </w:pPr>
            <w:r>
              <w:rPr>
                <w:sz w:val="26"/>
              </w:rPr>
              <w:t xml:space="preserve">Các sở, ban, ngành; </w:t>
            </w:r>
          </w:p>
          <w:p w14:paraId="213BA968" w14:textId="77777777" w:rsidR="008C44AF" w:rsidRDefault="002E2B33">
            <w:pPr>
              <w:numPr>
                <w:ilvl w:val="0"/>
                <w:numId w:val="118"/>
              </w:numPr>
              <w:spacing w:after="0" w:line="259" w:lineRule="auto"/>
              <w:ind w:firstLine="0"/>
              <w:jc w:val="left"/>
            </w:pPr>
            <w:r>
              <w:rPr>
                <w:sz w:val="26"/>
              </w:rPr>
              <w:t xml:space="preserve">UBND các </w:t>
            </w:r>
          </w:p>
        </w:tc>
        <w:tc>
          <w:tcPr>
            <w:tcW w:w="1561" w:type="dxa"/>
            <w:tcBorders>
              <w:top w:val="single" w:sz="4" w:space="0" w:color="000000"/>
              <w:left w:val="single" w:sz="4" w:space="0" w:color="000000"/>
              <w:bottom w:val="single" w:sz="4" w:space="0" w:color="000000"/>
              <w:right w:val="single" w:sz="4" w:space="0" w:color="000000"/>
            </w:tcBorders>
            <w:vAlign w:val="center"/>
          </w:tcPr>
          <w:p w14:paraId="08DEC497"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tcPr>
          <w:p w14:paraId="6528851B" w14:textId="77777777" w:rsidR="008C44AF" w:rsidRDefault="002E2B33">
            <w:pPr>
              <w:spacing w:after="9" w:line="240" w:lineRule="auto"/>
              <w:ind w:left="2" w:firstLine="0"/>
            </w:pPr>
            <w:r>
              <w:rPr>
                <w:sz w:val="26"/>
              </w:rPr>
              <w:t xml:space="preserve">- Nhiệm vụ tại Chương trình số 37-CTr/TU và </w:t>
            </w:r>
          </w:p>
          <w:p w14:paraId="5E875C1C" w14:textId="77777777" w:rsidR="008C44AF" w:rsidRDefault="002E2B33">
            <w:pPr>
              <w:tabs>
                <w:tab w:val="center" w:pos="262"/>
                <w:tab w:val="center" w:pos="1123"/>
                <w:tab w:val="center" w:pos="1843"/>
                <w:tab w:val="center" w:pos="2447"/>
              </w:tabs>
              <w:spacing w:after="0" w:line="259" w:lineRule="auto"/>
              <w:ind w:left="0" w:firstLine="0"/>
              <w:jc w:val="left"/>
            </w:pPr>
            <w:r>
              <w:rPr>
                <w:rFonts w:ascii="Calibri" w:eastAsia="Calibri" w:hAnsi="Calibri" w:cs="Calibri"/>
                <w:sz w:val="22"/>
              </w:rPr>
              <w:tab/>
            </w:r>
            <w:r>
              <w:rPr>
                <w:sz w:val="26"/>
              </w:rPr>
              <w:t xml:space="preserve">Nghị </w:t>
            </w:r>
            <w:r>
              <w:rPr>
                <w:sz w:val="26"/>
              </w:rPr>
              <w:tab/>
              <w:t xml:space="preserve">quyết </w:t>
            </w:r>
            <w:r>
              <w:rPr>
                <w:sz w:val="26"/>
              </w:rPr>
              <w:tab/>
              <w:t xml:space="preserve">số </w:t>
            </w:r>
            <w:r>
              <w:rPr>
                <w:sz w:val="26"/>
              </w:rPr>
              <w:tab/>
              <w:t>07-</w:t>
            </w:r>
          </w:p>
        </w:tc>
      </w:tr>
    </w:tbl>
    <w:p w14:paraId="46B7D48B" w14:textId="77777777" w:rsidR="008C44AF" w:rsidRDefault="008C44AF">
      <w:pPr>
        <w:spacing w:after="0" w:line="259" w:lineRule="auto"/>
        <w:ind w:left="-1440" w:right="15398" w:firstLine="0"/>
        <w:jc w:val="left"/>
      </w:pPr>
    </w:p>
    <w:tbl>
      <w:tblPr>
        <w:tblStyle w:val="TableGrid"/>
        <w:tblW w:w="13888" w:type="dxa"/>
        <w:tblInd w:w="154" w:type="dxa"/>
        <w:tblCellMar>
          <w:top w:w="9" w:type="dxa"/>
          <w:left w:w="106" w:type="dxa"/>
          <w:bottom w:w="0" w:type="dxa"/>
          <w:right w:w="43" w:type="dxa"/>
        </w:tblCellMar>
        <w:tblLook w:val="04A0" w:firstRow="1" w:lastRow="0" w:firstColumn="1" w:lastColumn="0" w:noHBand="0" w:noVBand="1"/>
      </w:tblPr>
      <w:tblGrid>
        <w:gridCol w:w="796"/>
        <w:gridCol w:w="5295"/>
        <w:gridCol w:w="1673"/>
        <w:gridCol w:w="1728"/>
        <w:gridCol w:w="1561"/>
        <w:gridCol w:w="2835"/>
      </w:tblGrid>
      <w:tr w:rsidR="008C44AF" w14:paraId="42D57E0D" w14:textId="77777777">
        <w:trPr>
          <w:trHeight w:val="1802"/>
        </w:trPr>
        <w:tc>
          <w:tcPr>
            <w:tcW w:w="797" w:type="dxa"/>
            <w:tcBorders>
              <w:top w:val="single" w:sz="4" w:space="0" w:color="000000"/>
              <w:left w:val="single" w:sz="4" w:space="0" w:color="000000"/>
              <w:bottom w:val="single" w:sz="4" w:space="0" w:color="000000"/>
              <w:right w:val="single" w:sz="4" w:space="0" w:color="000000"/>
            </w:tcBorders>
          </w:tcPr>
          <w:p w14:paraId="1561A23A"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5D995AB8" w14:textId="77777777" w:rsidR="008C44AF" w:rsidRDefault="002E2B33">
            <w:pPr>
              <w:spacing w:after="0" w:line="259" w:lineRule="auto"/>
              <w:ind w:left="2" w:firstLine="0"/>
            </w:pPr>
            <w:r>
              <w:rPr>
                <w:sz w:val="26"/>
              </w:rPr>
              <w:t xml:space="preserve">các chỉ tiêu kinh tế - xã hội, hỗ trợ việc ra quyết định, xây dựng chính sách. </w:t>
            </w:r>
          </w:p>
        </w:tc>
        <w:tc>
          <w:tcPr>
            <w:tcW w:w="1673" w:type="dxa"/>
            <w:tcBorders>
              <w:top w:val="single" w:sz="4" w:space="0" w:color="000000"/>
              <w:left w:val="single" w:sz="4" w:space="0" w:color="000000"/>
              <w:bottom w:val="single" w:sz="4" w:space="0" w:color="000000"/>
              <w:right w:val="single" w:sz="4" w:space="0" w:color="000000"/>
            </w:tcBorders>
          </w:tcPr>
          <w:p w14:paraId="5F3A21E7" w14:textId="77777777" w:rsidR="008C44AF" w:rsidRDefault="008C44AF">
            <w:pPr>
              <w:spacing w:after="160" w:line="259" w:lineRule="auto"/>
              <w:ind w:left="0" w:firstLine="0"/>
              <w:jc w:val="left"/>
            </w:pPr>
          </w:p>
        </w:tc>
        <w:tc>
          <w:tcPr>
            <w:tcW w:w="1728" w:type="dxa"/>
            <w:tcBorders>
              <w:top w:val="single" w:sz="4" w:space="0" w:color="000000"/>
              <w:left w:val="single" w:sz="4" w:space="0" w:color="000000"/>
              <w:bottom w:val="single" w:sz="4" w:space="0" w:color="000000"/>
              <w:right w:val="single" w:sz="4" w:space="0" w:color="000000"/>
            </w:tcBorders>
          </w:tcPr>
          <w:p w14:paraId="54338BAF" w14:textId="77777777" w:rsidR="008C44AF" w:rsidRDefault="002E2B33">
            <w:pPr>
              <w:spacing w:after="0" w:line="259" w:lineRule="auto"/>
              <w:ind w:left="0" w:firstLine="0"/>
              <w:jc w:val="left"/>
            </w:pPr>
            <w:r>
              <w:rPr>
                <w:sz w:val="26"/>
              </w:rPr>
              <w:t xml:space="preserve">quận, huyện, phường, xã </w:t>
            </w:r>
          </w:p>
        </w:tc>
        <w:tc>
          <w:tcPr>
            <w:tcW w:w="1561" w:type="dxa"/>
            <w:tcBorders>
              <w:top w:val="single" w:sz="4" w:space="0" w:color="000000"/>
              <w:left w:val="single" w:sz="4" w:space="0" w:color="000000"/>
              <w:bottom w:val="single" w:sz="4" w:space="0" w:color="000000"/>
              <w:right w:val="single" w:sz="4" w:space="0" w:color="000000"/>
            </w:tcBorders>
          </w:tcPr>
          <w:p w14:paraId="5882A093" w14:textId="77777777" w:rsidR="008C44AF" w:rsidRDefault="008C44AF">
            <w:pPr>
              <w:spacing w:after="160" w:line="259" w:lineRule="auto"/>
              <w:ind w:lef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265705BD" w14:textId="77777777" w:rsidR="008C44AF" w:rsidRDefault="002E2B33">
            <w:pPr>
              <w:spacing w:after="0" w:line="259" w:lineRule="auto"/>
              <w:ind w:left="2" w:firstLine="0"/>
              <w:jc w:val="left"/>
            </w:pPr>
            <w:r>
              <w:rPr>
                <w:sz w:val="26"/>
              </w:rPr>
              <w:t xml:space="preserve">NQ/TU </w:t>
            </w:r>
          </w:p>
          <w:p w14:paraId="7383F16F" w14:textId="77777777" w:rsidR="008C44AF" w:rsidRDefault="002E2B33">
            <w:pPr>
              <w:spacing w:after="0" w:line="264" w:lineRule="auto"/>
              <w:ind w:left="2" w:right="65" w:firstLine="0"/>
            </w:pPr>
            <w:r>
              <w:rPr>
                <w:sz w:val="26"/>
              </w:rPr>
              <w:t xml:space="preserve">- Dự án xây dựng nền tảng phân tích dữ liệu thông minh đã được bố trí kinh phí trong Đề án </w:t>
            </w:r>
          </w:p>
          <w:p w14:paraId="27D21DFF" w14:textId="77777777" w:rsidR="008C44AF" w:rsidRDefault="002E2B33">
            <w:pPr>
              <w:spacing w:after="0" w:line="259" w:lineRule="auto"/>
              <w:ind w:left="2" w:firstLine="0"/>
              <w:jc w:val="left"/>
            </w:pPr>
            <w:r>
              <w:rPr>
                <w:sz w:val="26"/>
              </w:rPr>
              <w:t xml:space="preserve">TPTM </w:t>
            </w:r>
          </w:p>
        </w:tc>
      </w:tr>
      <w:tr w:rsidR="008C44AF" w14:paraId="51F4CBA1"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13519E54" w14:textId="77777777" w:rsidR="008C44AF" w:rsidRDefault="002E2B33">
            <w:pPr>
              <w:spacing w:after="0" w:line="259" w:lineRule="auto"/>
              <w:ind w:left="2" w:firstLine="0"/>
              <w:jc w:val="center"/>
            </w:pPr>
            <w:r>
              <w:rPr>
                <w:sz w:val="26"/>
              </w:rPr>
              <w:t xml:space="preserve"> </w:t>
            </w:r>
          </w:p>
          <w:p w14:paraId="3D33BBAE" w14:textId="77777777" w:rsidR="008C44AF" w:rsidRDefault="002E2B33">
            <w:pPr>
              <w:spacing w:after="0" w:line="259" w:lineRule="auto"/>
              <w:ind w:left="0" w:right="65" w:firstLine="0"/>
              <w:jc w:val="center"/>
            </w:pPr>
            <w:r>
              <w:rPr>
                <w:sz w:val="26"/>
              </w:rPr>
              <w:t xml:space="preserve">5.6 </w:t>
            </w:r>
          </w:p>
        </w:tc>
        <w:tc>
          <w:tcPr>
            <w:tcW w:w="5295" w:type="dxa"/>
            <w:tcBorders>
              <w:top w:val="single" w:sz="4" w:space="0" w:color="000000"/>
              <w:left w:val="single" w:sz="4" w:space="0" w:color="000000"/>
              <w:bottom w:val="single" w:sz="4" w:space="0" w:color="000000"/>
              <w:right w:val="single" w:sz="4" w:space="0" w:color="000000"/>
            </w:tcBorders>
            <w:vAlign w:val="center"/>
          </w:tcPr>
          <w:p w14:paraId="04B3E0C6" w14:textId="77777777" w:rsidR="008C44AF" w:rsidRDefault="002E2B33">
            <w:pPr>
              <w:spacing w:after="0" w:line="259" w:lineRule="auto"/>
              <w:ind w:left="2" w:right="65" w:firstLine="0"/>
            </w:pPr>
            <w:r>
              <w:rPr>
                <w:sz w:val="26"/>
              </w:rPr>
              <w:t xml:space="preserve">Nâng cấp, hoàn thiện App DaNang Smart City như một nền tảng di động cung cấp đa dịch vụ, tiện ích. </w:t>
            </w:r>
          </w:p>
        </w:tc>
        <w:tc>
          <w:tcPr>
            <w:tcW w:w="1673" w:type="dxa"/>
            <w:tcBorders>
              <w:top w:val="single" w:sz="4" w:space="0" w:color="000000"/>
              <w:left w:val="single" w:sz="4" w:space="0" w:color="000000"/>
              <w:bottom w:val="single" w:sz="4" w:space="0" w:color="000000"/>
              <w:right w:val="single" w:sz="4" w:space="0" w:color="000000"/>
            </w:tcBorders>
            <w:vAlign w:val="center"/>
          </w:tcPr>
          <w:p w14:paraId="03C2C840" w14:textId="77777777" w:rsidR="008C44AF" w:rsidRDefault="002E2B33">
            <w:pPr>
              <w:spacing w:after="0" w:line="242" w:lineRule="auto"/>
              <w:ind w:left="2" w:firstLine="0"/>
            </w:pPr>
            <w:r>
              <w:rPr>
                <w:sz w:val="26"/>
              </w:rPr>
              <w:t xml:space="preserve">Sở Thông tin và Truyền </w:t>
            </w:r>
          </w:p>
          <w:p w14:paraId="6288FB31"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tcPr>
          <w:p w14:paraId="3C196CA1" w14:textId="77777777" w:rsidR="008C44AF" w:rsidRDefault="002E2B33">
            <w:pPr>
              <w:numPr>
                <w:ilvl w:val="0"/>
                <w:numId w:val="119"/>
              </w:numPr>
              <w:spacing w:after="0" w:line="240" w:lineRule="auto"/>
              <w:ind w:firstLine="0"/>
              <w:jc w:val="left"/>
            </w:pPr>
            <w:r>
              <w:rPr>
                <w:sz w:val="26"/>
              </w:rPr>
              <w:t xml:space="preserve">Các sở, ban, ngành; </w:t>
            </w:r>
          </w:p>
          <w:p w14:paraId="3669308F" w14:textId="77777777" w:rsidR="008C44AF" w:rsidRDefault="002E2B33">
            <w:pPr>
              <w:numPr>
                <w:ilvl w:val="0"/>
                <w:numId w:val="119"/>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7C78B024"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3D0A5F3F" w14:textId="77777777" w:rsidR="008C44AF" w:rsidRDefault="002E2B33">
            <w:pPr>
              <w:spacing w:after="0" w:line="259" w:lineRule="auto"/>
              <w:ind w:left="2" w:firstLine="0"/>
              <w:jc w:val="left"/>
            </w:pPr>
            <w:r>
              <w:rPr>
                <w:sz w:val="26"/>
              </w:rPr>
              <w:t xml:space="preserve"> </w:t>
            </w:r>
          </w:p>
        </w:tc>
      </w:tr>
      <w:tr w:rsidR="008C44AF" w14:paraId="6815F40F"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3734ADDD" w14:textId="77777777" w:rsidR="008C44AF" w:rsidRDefault="002E2B33">
            <w:pPr>
              <w:spacing w:after="0" w:line="259" w:lineRule="auto"/>
              <w:ind w:left="0" w:right="65" w:firstLine="0"/>
              <w:jc w:val="center"/>
            </w:pPr>
            <w:r>
              <w:rPr>
                <w:sz w:val="26"/>
              </w:rPr>
              <w:t xml:space="preserve">5.7 </w:t>
            </w:r>
          </w:p>
        </w:tc>
        <w:tc>
          <w:tcPr>
            <w:tcW w:w="5295" w:type="dxa"/>
            <w:tcBorders>
              <w:top w:val="single" w:sz="4" w:space="0" w:color="000000"/>
              <w:left w:val="single" w:sz="4" w:space="0" w:color="000000"/>
              <w:bottom w:val="single" w:sz="4" w:space="0" w:color="000000"/>
              <w:right w:val="single" w:sz="4" w:space="0" w:color="000000"/>
            </w:tcBorders>
            <w:vAlign w:val="center"/>
          </w:tcPr>
          <w:p w14:paraId="7AFED0F9" w14:textId="77777777" w:rsidR="008C44AF" w:rsidRDefault="002E2B33">
            <w:pPr>
              <w:spacing w:after="0" w:line="259" w:lineRule="auto"/>
              <w:ind w:left="2" w:firstLine="0"/>
            </w:pPr>
            <w:r>
              <w:rPr>
                <w:sz w:val="26"/>
              </w:rPr>
              <w:t xml:space="preserve">Xây dựng nền tảng dạy – </w:t>
            </w:r>
            <w:r>
              <w:rPr>
                <w:sz w:val="26"/>
              </w:rPr>
              <w:t xml:space="preserve">học trực tuyến; nền tảng học qua thi đối kháng trên mạng. </w:t>
            </w:r>
          </w:p>
        </w:tc>
        <w:tc>
          <w:tcPr>
            <w:tcW w:w="1673" w:type="dxa"/>
            <w:tcBorders>
              <w:top w:val="single" w:sz="4" w:space="0" w:color="000000"/>
              <w:left w:val="single" w:sz="4" w:space="0" w:color="000000"/>
              <w:bottom w:val="single" w:sz="4" w:space="0" w:color="000000"/>
              <w:right w:val="single" w:sz="4" w:space="0" w:color="000000"/>
            </w:tcBorders>
            <w:vAlign w:val="center"/>
          </w:tcPr>
          <w:p w14:paraId="1CA3CA8F" w14:textId="77777777" w:rsidR="008C44AF" w:rsidRDefault="002E2B33">
            <w:pPr>
              <w:spacing w:after="0" w:line="259" w:lineRule="auto"/>
              <w:ind w:left="2" w:firstLine="0"/>
            </w:pPr>
            <w:r>
              <w:rPr>
                <w:sz w:val="26"/>
              </w:rPr>
              <w:t xml:space="preserve">Sở Giáo dục và Đào tạo </w:t>
            </w:r>
          </w:p>
        </w:tc>
        <w:tc>
          <w:tcPr>
            <w:tcW w:w="1728" w:type="dxa"/>
            <w:tcBorders>
              <w:top w:val="single" w:sz="4" w:space="0" w:color="000000"/>
              <w:left w:val="single" w:sz="4" w:space="0" w:color="000000"/>
              <w:bottom w:val="single" w:sz="4" w:space="0" w:color="000000"/>
              <w:right w:val="single" w:sz="4" w:space="0" w:color="000000"/>
            </w:tcBorders>
          </w:tcPr>
          <w:p w14:paraId="529E8B37" w14:textId="77777777" w:rsidR="008C44AF" w:rsidRDefault="002E2B33">
            <w:pPr>
              <w:numPr>
                <w:ilvl w:val="0"/>
                <w:numId w:val="120"/>
              </w:numPr>
              <w:spacing w:after="0" w:line="240" w:lineRule="auto"/>
              <w:ind w:firstLine="0"/>
              <w:jc w:val="left"/>
            </w:pPr>
            <w:r>
              <w:rPr>
                <w:sz w:val="26"/>
              </w:rPr>
              <w:t xml:space="preserve">Các sở, ban, ngành; </w:t>
            </w:r>
          </w:p>
          <w:p w14:paraId="274FB0D2" w14:textId="77777777" w:rsidR="008C44AF" w:rsidRDefault="002E2B33">
            <w:pPr>
              <w:numPr>
                <w:ilvl w:val="0"/>
                <w:numId w:val="120"/>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373F3B16"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0FCA89D2" w14:textId="77777777" w:rsidR="008C44AF" w:rsidRDefault="002E2B33">
            <w:pPr>
              <w:spacing w:after="0" w:line="259" w:lineRule="auto"/>
              <w:ind w:left="2" w:firstLine="0"/>
              <w:jc w:val="left"/>
            </w:pPr>
            <w:r>
              <w:rPr>
                <w:sz w:val="26"/>
              </w:rPr>
              <w:t xml:space="preserve"> </w:t>
            </w:r>
          </w:p>
        </w:tc>
      </w:tr>
      <w:tr w:rsidR="008C44AF" w14:paraId="63A4E293" w14:textId="77777777">
        <w:trPr>
          <w:trHeight w:val="1625"/>
        </w:trPr>
        <w:tc>
          <w:tcPr>
            <w:tcW w:w="797" w:type="dxa"/>
            <w:tcBorders>
              <w:top w:val="single" w:sz="4" w:space="0" w:color="000000"/>
              <w:left w:val="single" w:sz="4" w:space="0" w:color="000000"/>
              <w:bottom w:val="single" w:sz="4" w:space="0" w:color="000000"/>
              <w:right w:val="single" w:sz="4" w:space="0" w:color="000000"/>
            </w:tcBorders>
            <w:vAlign w:val="center"/>
          </w:tcPr>
          <w:p w14:paraId="2D40DB30" w14:textId="77777777" w:rsidR="008C44AF" w:rsidRDefault="002E2B33">
            <w:pPr>
              <w:spacing w:after="0" w:line="259" w:lineRule="auto"/>
              <w:ind w:left="0" w:right="65" w:firstLine="0"/>
              <w:jc w:val="center"/>
            </w:pPr>
            <w:r>
              <w:rPr>
                <w:sz w:val="26"/>
              </w:rPr>
              <w:t xml:space="preserve">5.8 </w:t>
            </w:r>
          </w:p>
        </w:tc>
        <w:tc>
          <w:tcPr>
            <w:tcW w:w="5295" w:type="dxa"/>
            <w:tcBorders>
              <w:top w:val="single" w:sz="4" w:space="0" w:color="000000"/>
              <w:left w:val="single" w:sz="4" w:space="0" w:color="000000"/>
              <w:bottom w:val="single" w:sz="4" w:space="0" w:color="000000"/>
              <w:right w:val="single" w:sz="4" w:space="0" w:color="000000"/>
            </w:tcBorders>
            <w:vAlign w:val="center"/>
          </w:tcPr>
          <w:p w14:paraId="2C257DF5" w14:textId="77777777" w:rsidR="008C44AF" w:rsidRDefault="002E2B33">
            <w:pPr>
              <w:spacing w:after="0" w:line="259" w:lineRule="auto"/>
              <w:ind w:left="2" w:right="67" w:firstLine="0"/>
            </w:pPr>
            <w:r>
              <w:rPr>
                <w:sz w:val="26"/>
              </w:rPr>
              <w:t xml:space="preserve">Xây dựng nền tảng về y tế </w:t>
            </w:r>
            <w:r>
              <w:rPr>
                <w:sz w:val="26"/>
              </w:rPr>
              <w:t xml:space="preserve">như: Nền tảng Tư vấn, Khám chữa bệnh và hội chẩn từ xa Telehealth/Telecare, hệ thống sức khỏe công dân, hồ sơ bệnh án điện tử. </w:t>
            </w:r>
          </w:p>
        </w:tc>
        <w:tc>
          <w:tcPr>
            <w:tcW w:w="1673" w:type="dxa"/>
            <w:tcBorders>
              <w:top w:val="single" w:sz="4" w:space="0" w:color="000000"/>
              <w:left w:val="single" w:sz="4" w:space="0" w:color="000000"/>
              <w:bottom w:val="single" w:sz="4" w:space="0" w:color="000000"/>
              <w:right w:val="single" w:sz="4" w:space="0" w:color="000000"/>
            </w:tcBorders>
            <w:vAlign w:val="center"/>
          </w:tcPr>
          <w:p w14:paraId="355DD85A" w14:textId="77777777" w:rsidR="008C44AF" w:rsidRDefault="002E2B33">
            <w:pPr>
              <w:spacing w:after="0" w:line="259" w:lineRule="auto"/>
              <w:ind w:left="2" w:firstLine="0"/>
              <w:jc w:val="left"/>
            </w:pPr>
            <w:r>
              <w:rPr>
                <w:sz w:val="26"/>
              </w:rPr>
              <w:t xml:space="preserve">Sở Y tế </w:t>
            </w:r>
          </w:p>
        </w:tc>
        <w:tc>
          <w:tcPr>
            <w:tcW w:w="1728" w:type="dxa"/>
            <w:tcBorders>
              <w:top w:val="single" w:sz="4" w:space="0" w:color="000000"/>
              <w:left w:val="single" w:sz="4" w:space="0" w:color="000000"/>
              <w:bottom w:val="single" w:sz="4" w:space="0" w:color="000000"/>
              <w:right w:val="single" w:sz="4" w:space="0" w:color="000000"/>
            </w:tcBorders>
          </w:tcPr>
          <w:p w14:paraId="6C41BEF2" w14:textId="77777777" w:rsidR="008C44AF" w:rsidRDefault="002E2B33">
            <w:pPr>
              <w:numPr>
                <w:ilvl w:val="0"/>
                <w:numId w:val="121"/>
              </w:numPr>
              <w:spacing w:after="0" w:line="240" w:lineRule="auto"/>
              <w:ind w:firstLine="0"/>
              <w:jc w:val="left"/>
            </w:pPr>
            <w:r>
              <w:rPr>
                <w:sz w:val="26"/>
              </w:rPr>
              <w:t xml:space="preserve">Các sở, ban, ngành; </w:t>
            </w:r>
          </w:p>
          <w:p w14:paraId="31474A58" w14:textId="77777777" w:rsidR="008C44AF" w:rsidRDefault="002E2B33">
            <w:pPr>
              <w:numPr>
                <w:ilvl w:val="0"/>
                <w:numId w:val="121"/>
              </w:numPr>
              <w:spacing w:after="0" w:line="259" w:lineRule="auto"/>
              <w:ind w:firstLine="0"/>
              <w:jc w:val="left"/>
            </w:pPr>
            <w:r>
              <w:rPr>
                <w:sz w:val="26"/>
              </w:rPr>
              <w:t xml:space="preserve">UBND các quận, </w:t>
            </w:r>
            <w:r>
              <w:rPr>
                <w:sz w:val="26"/>
              </w:rPr>
              <w:lastRenderedPageBreak/>
              <w:t xml:space="preserve">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16FBD256" w14:textId="77777777" w:rsidR="008C44AF" w:rsidRDefault="002E2B33">
            <w:pPr>
              <w:spacing w:after="0" w:line="259" w:lineRule="auto"/>
              <w:ind w:left="110" w:firstLine="0"/>
              <w:jc w:val="left"/>
            </w:pPr>
            <w:r>
              <w:rPr>
                <w:sz w:val="26"/>
              </w:rPr>
              <w:lastRenderedPageBreak/>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55C0E1D7" w14:textId="77777777" w:rsidR="008C44AF" w:rsidRDefault="002E2B33">
            <w:pPr>
              <w:spacing w:after="0" w:line="259" w:lineRule="auto"/>
              <w:ind w:left="2" w:firstLine="0"/>
              <w:jc w:val="left"/>
            </w:pPr>
            <w:r>
              <w:rPr>
                <w:sz w:val="26"/>
              </w:rPr>
              <w:t xml:space="preserve"> </w:t>
            </w:r>
          </w:p>
        </w:tc>
      </w:tr>
      <w:tr w:rsidR="008C44AF" w14:paraId="5F505579"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479509B4" w14:textId="77777777" w:rsidR="008C44AF" w:rsidRDefault="002E2B33">
            <w:pPr>
              <w:spacing w:after="0" w:line="259" w:lineRule="auto"/>
              <w:ind w:left="0" w:right="65" w:firstLine="0"/>
              <w:jc w:val="center"/>
            </w:pPr>
            <w:r>
              <w:rPr>
                <w:sz w:val="26"/>
              </w:rPr>
              <w:t xml:space="preserve">5.8 </w:t>
            </w:r>
          </w:p>
        </w:tc>
        <w:tc>
          <w:tcPr>
            <w:tcW w:w="5295" w:type="dxa"/>
            <w:tcBorders>
              <w:top w:val="single" w:sz="4" w:space="0" w:color="000000"/>
              <w:left w:val="single" w:sz="4" w:space="0" w:color="000000"/>
              <w:bottom w:val="single" w:sz="4" w:space="0" w:color="000000"/>
              <w:right w:val="single" w:sz="4" w:space="0" w:color="000000"/>
            </w:tcBorders>
            <w:vAlign w:val="center"/>
          </w:tcPr>
          <w:p w14:paraId="3BA2123C" w14:textId="77777777" w:rsidR="008C44AF" w:rsidRDefault="002E2B33">
            <w:pPr>
              <w:spacing w:after="0" w:line="259" w:lineRule="auto"/>
              <w:ind w:left="2" w:right="65" w:firstLine="0"/>
            </w:pPr>
            <w:r>
              <w:rPr>
                <w:sz w:val="26"/>
              </w:rPr>
              <w:t xml:space="preserve">Xây dựng nền tảng các điểm, bãi đỗ xe, đặc biệt là huy động các lô đất trống phục vụ đỗ xe; nền tảng giao thông trực tuyến. </w:t>
            </w:r>
          </w:p>
        </w:tc>
        <w:tc>
          <w:tcPr>
            <w:tcW w:w="1673" w:type="dxa"/>
            <w:tcBorders>
              <w:top w:val="single" w:sz="4" w:space="0" w:color="000000"/>
              <w:left w:val="single" w:sz="4" w:space="0" w:color="000000"/>
              <w:bottom w:val="single" w:sz="4" w:space="0" w:color="000000"/>
              <w:right w:val="single" w:sz="4" w:space="0" w:color="000000"/>
            </w:tcBorders>
            <w:vAlign w:val="center"/>
          </w:tcPr>
          <w:p w14:paraId="53A26B73" w14:textId="77777777" w:rsidR="008C44AF" w:rsidRDefault="002E2B33">
            <w:pPr>
              <w:tabs>
                <w:tab w:val="center" w:pos="143"/>
                <w:tab w:val="center" w:pos="1204"/>
              </w:tabs>
              <w:spacing w:after="0" w:line="259" w:lineRule="auto"/>
              <w:ind w:left="0" w:firstLine="0"/>
              <w:jc w:val="left"/>
            </w:pPr>
            <w:r>
              <w:rPr>
                <w:rFonts w:ascii="Calibri" w:eastAsia="Calibri" w:hAnsi="Calibri" w:cs="Calibri"/>
                <w:sz w:val="22"/>
              </w:rPr>
              <w:tab/>
            </w:r>
            <w:r>
              <w:rPr>
                <w:sz w:val="26"/>
              </w:rPr>
              <w:t xml:space="preserve">Sở </w:t>
            </w:r>
            <w:r>
              <w:rPr>
                <w:sz w:val="26"/>
              </w:rPr>
              <w:tab/>
              <w:t xml:space="preserve">Giao </w:t>
            </w:r>
          </w:p>
          <w:p w14:paraId="19010AF3" w14:textId="77777777" w:rsidR="008C44AF" w:rsidRDefault="002E2B33">
            <w:pPr>
              <w:spacing w:after="0" w:line="259" w:lineRule="auto"/>
              <w:ind w:left="2" w:firstLine="0"/>
              <w:jc w:val="left"/>
            </w:pPr>
            <w:r>
              <w:rPr>
                <w:sz w:val="26"/>
              </w:rPr>
              <w:t xml:space="preserve">thông Vận tải </w:t>
            </w:r>
          </w:p>
        </w:tc>
        <w:tc>
          <w:tcPr>
            <w:tcW w:w="1728" w:type="dxa"/>
            <w:tcBorders>
              <w:top w:val="single" w:sz="4" w:space="0" w:color="000000"/>
              <w:left w:val="single" w:sz="4" w:space="0" w:color="000000"/>
              <w:bottom w:val="single" w:sz="4" w:space="0" w:color="000000"/>
              <w:right w:val="single" w:sz="4" w:space="0" w:color="000000"/>
            </w:tcBorders>
          </w:tcPr>
          <w:p w14:paraId="580DBC88" w14:textId="77777777" w:rsidR="008C44AF" w:rsidRDefault="002E2B33">
            <w:pPr>
              <w:numPr>
                <w:ilvl w:val="0"/>
                <w:numId w:val="122"/>
              </w:numPr>
              <w:spacing w:after="2" w:line="238" w:lineRule="auto"/>
              <w:ind w:firstLine="0"/>
              <w:jc w:val="left"/>
            </w:pPr>
            <w:r>
              <w:rPr>
                <w:sz w:val="26"/>
              </w:rPr>
              <w:t xml:space="preserve">Các sở, ban, ngành; </w:t>
            </w:r>
          </w:p>
          <w:p w14:paraId="22068659" w14:textId="77777777" w:rsidR="008C44AF" w:rsidRDefault="002E2B33">
            <w:pPr>
              <w:numPr>
                <w:ilvl w:val="0"/>
                <w:numId w:val="122"/>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6F5CCF1C"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568249A6" w14:textId="77777777" w:rsidR="008C44AF" w:rsidRDefault="002E2B33">
            <w:pPr>
              <w:spacing w:after="0" w:line="259" w:lineRule="auto"/>
              <w:ind w:left="2" w:firstLine="0"/>
              <w:jc w:val="left"/>
            </w:pPr>
            <w:r>
              <w:rPr>
                <w:sz w:val="26"/>
              </w:rPr>
              <w:t xml:space="preserve"> </w:t>
            </w:r>
          </w:p>
        </w:tc>
      </w:tr>
      <w:tr w:rsidR="008C44AF" w14:paraId="1E3B2EE2" w14:textId="77777777">
        <w:trPr>
          <w:trHeight w:val="1207"/>
        </w:trPr>
        <w:tc>
          <w:tcPr>
            <w:tcW w:w="797" w:type="dxa"/>
            <w:tcBorders>
              <w:top w:val="single" w:sz="4" w:space="0" w:color="000000"/>
              <w:left w:val="single" w:sz="4" w:space="0" w:color="000000"/>
              <w:bottom w:val="single" w:sz="4" w:space="0" w:color="000000"/>
              <w:right w:val="single" w:sz="4" w:space="0" w:color="000000"/>
            </w:tcBorders>
            <w:vAlign w:val="center"/>
          </w:tcPr>
          <w:p w14:paraId="27EBD993" w14:textId="77777777" w:rsidR="008C44AF" w:rsidRDefault="002E2B33">
            <w:pPr>
              <w:spacing w:after="0" w:line="259" w:lineRule="auto"/>
              <w:ind w:left="0" w:right="65" w:firstLine="0"/>
              <w:jc w:val="center"/>
            </w:pPr>
            <w:r>
              <w:rPr>
                <w:sz w:val="26"/>
              </w:rPr>
              <w:t xml:space="preserve">5.9 </w:t>
            </w:r>
          </w:p>
        </w:tc>
        <w:tc>
          <w:tcPr>
            <w:tcW w:w="5295" w:type="dxa"/>
            <w:tcBorders>
              <w:top w:val="single" w:sz="4" w:space="0" w:color="000000"/>
              <w:left w:val="single" w:sz="4" w:space="0" w:color="000000"/>
              <w:bottom w:val="single" w:sz="4" w:space="0" w:color="000000"/>
              <w:right w:val="single" w:sz="4" w:space="0" w:color="000000"/>
            </w:tcBorders>
            <w:vAlign w:val="center"/>
          </w:tcPr>
          <w:p w14:paraId="1E06B558" w14:textId="77777777" w:rsidR="008C44AF" w:rsidRDefault="002E2B33">
            <w:pPr>
              <w:spacing w:after="0" w:line="259" w:lineRule="auto"/>
              <w:ind w:left="2" w:right="65" w:firstLine="0"/>
            </w:pPr>
            <w:r>
              <w:rPr>
                <w:sz w:val="26"/>
              </w:rPr>
              <w:t xml:space="preserve">Xây dựng nền tảng giới thiệu, quảng bá ẩm thực, các nhà hàng, quán ăn trên địa bàn thành phố Đà Nẵng. </w:t>
            </w:r>
          </w:p>
        </w:tc>
        <w:tc>
          <w:tcPr>
            <w:tcW w:w="1673" w:type="dxa"/>
            <w:tcBorders>
              <w:top w:val="single" w:sz="4" w:space="0" w:color="000000"/>
              <w:left w:val="single" w:sz="4" w:space="0" w:color="000000"/>
              <w:bottom w:val="single" w:sz="4" w:space="0" w:color="000000"/>
              <w:right w:val="single" w:sz="4" w:space="0" w:color="000000"/>
            </w:tcBorders>
            <w:vAlign w:val="center"/>
          </w:tcPr>
          <w:p w14:paraId="0267BBC0" w14:textId="77777777" w:rsidR="008C44AF" w:rsidRDefault="002E2B33">
            <w:pPr>
              <w:spacing w:after="0" w:line="259" w:lineRule="auto"/>
              <w:ind w:left="2" w:firstLine="0"/>
              <w:jc w:val="left"/>
            </w:pPr>
            <w:r>
              <w:rPr>
                <w:sz w:val="26"/>
              </w:rPr>
              <w:t xml:space="preserve">Sở Du lịch </w:t>
            </w:r>
          </w:p>
        </w:tc>
        <w:tc>
          <w:tcPr>
            <w:tcW w:w="1728" w:type="dxa"/>
            <w:tcBorders>
              <w:top w:val="single" w:sz="4" w:space="0" w:color="000000"/>
              <w:left w:val="single" w:sz="4" w:space="0" w:color="000000"/>
              <w:bottom w:val="single" w:sz="4" w:space="0" w:color="000000"/>
              <w:right w:val="single" w:sz="4" w:space="0" w:color="000000"/>
            </w:tcBorders>
          </w:tcPr>
          <w:p w14:paraId="609A72DD" w14:textId="77777777" w:rsidR="008C44AF" w:rsidRDefault="002E2B33">
            <w:pPr>
              <w:numPr>
                <w:ilvl w:val="0"/>
                <w:numId w:val="123"/>
              </w:numPr>
              <w:spacing w:after="2" w:line="238" w:lineRule="auto"/>
              <w:ind w:firstLine="0"/>
              <w:jc w:val="left"/>
            </w:pPr>
            <w:r>
              <w:rPr>
                <w:sz w:val="26"/>
              </w:rPr>
              <w:t xml:space="preserve">Các sở, ban, ngành; </w:t>
            </w:r>
          </w:p>
          <w:p w14:paraId="20357862" w14:textId="77777777" w:rsidR="008C44AF" w:rsidRDefault="002E2B33">
            <w:pPr>
              <w:numPr>
                <w:ilvl w:val="0"/>
                <w:numId w:val="123"/>
              </w:numPr>
              <w:spacing w:after="0" w:line="259" w:lineRule="auto"/>
              <w:ind w:firstLine="0"/>
              <w:jc w:val="left"/>
            </w:pPr>
            <w:r>
              <w:rPr>
                <w:sz w:val="26"/>
              </w:rPr>
              <w:t xml:space="preserve">UBND các quận, huyện, </w:t>
            </w:r>
          </w:p>
        </w:tc>
        <w:tc>
          <w:tcPr>
            <w:tcW w:w="1561" w:type="dxa"/>
            <w:tcBorders>
              <w:top w:val="single" w:sz="4" w:space="0" w:color="000000"/>
              <w:left w:val="single" w:sz="4" w:space="0" w:color="000000"/>
              <w:bottom w:val="single" w:sz="4" w:space="0" w:color="000000"/>
              <w:right w:val="single" w:sz="4" w:space="0" w:color="000000"/>
            </w:tcBorders>
            <w:vAlign w:val="center"/>
          </w:tcPr>
          <w:p w14:paraId="3E5807E4"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523389D2" w14:textId="77777777" w:rsidR="008C44AF" w:rsidRDefault="002E2B33">
            <w:pPr>
              <w:spacing w:after="0" w:line="259" w:lineRule="auto"/>
              <w:ind w:left="2" w:firstLine="0"/>
              <w:jc w:val="left"/>
            </w:pPr>
            <w:r>
              <w:rPr>
                <w:sz w:val="26"/>
              </w:rPr>
              <w:t xml:space="preserve"> </w:t>
            </w:r>
          </w:p>
        </w:tc>
      </w:tr>
    </w:tbl>
    <w:p w14:paraId="5F8255AA" w14:textId="77777777" w:rsidR="008C44AF" w:rsidRDefault="008C44AF">
      <w:pPr>
        <w:spacing w:after="0" w:line="259" w:lineRule="auto"/>
        <w:ind w:left="-1440" w:right="15398" w:firstLine="0"/>
        <w:jc w:val="left"/>
      </w:pPr>
    </w:p>
    <w:tbl>
      <w:tblPr>
        <w:tblStyle w:val="TableGrid"/>
        <w:tblW w:w="13888" w:type="dxa"/>
        <w:tblInd w:w="154" w:type="dxa"/>
        <w:tblCellMar>
          <w:top w:w="15" w:type="dxa"/>
          <w:left w:w="106" w:type="dxa"/>
          <w:bottom w:w="11" w:type="dxa"/>
          <w:right w:w="43" w:type="dxa"/>
        </w:tblCellMar>
        <w:tblLook w:val="04A0" w:firstRow="1" w:lastRow="0" w:firstColumn="1" w:lastColumn="0" w:noHBand="0" w:noVBand="1"/>
      </w:tblPr>
      <w:tblGrid>
        <w:gridCol w:w="797"/>
        <w:gridCol w:w="5294"/>
        <w:gridCol w:w="1673"/>
        <w:gridCol w:w="1728"/>
        <w:gridCol w:w="1561"/>
        <w:gridCol w:w="2835"/>
      </w:tblGrid>
      <w:tr w:rsidR="008C44AF" w14:paraId="013F75D6" w14:textId="77777777">
        <w:trPr>
          <w:trHeight w:val="307"/>
        </w:trPr>
        <w:tc>
          <w:tcPr>
            <w:tcW w:w="797" w:type="dxa"/>
            <w:tcBorders>
              <w:top w:val="single" w:sz="4" w:space="0" w:color="000000"/>
              <w:left w:val="single" w:sz="4" w:space="0" w:color="000000"/>
              <w:bottom w:val="single" w:sz="4" w:space="0" w:color="000000"/>
              <w:right w:val="single" w:sz="4" w:space="0" w:color="000000"/>
            </w:tcBorders>
          </w:tcPr>
          <w:p w14:paraId="261D3220"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4918C785" w14:textId="77777777" w:rsidR="008C44AF" w:rsidRDefault="008C44AF">
            <w:pPr>
              <w:spacing w:after="160" w:line="259" w:lineRule="auto"/>
              <w:ind w:left="0" w:firstLine="0"/>
              <w:jc w:val="left"/>
            </w:pPr>
          </w:p>
        </w:tc>
        <w:tc>
          <w:tcPr>
            <w:tcW w:w="1673" w:type="dxa"/>
            <w:tcBorders>
              <w:top w:val="single" w:sz="4" w:space="0" w:color="000000"/>
              <w:left w:val="single" w:sz="4" w:space="0" w:color="000000"/>
              <w:bottom w:val="single" w:sz="4" w:space="0" w:color="000000"/>
              <w:right w:val="single" w:sz="4" w:space="0" w:color="000000"/>
            </w:tcBorders>
          </w:tcPr>
          <w:p w14:paraId="56AB279C" w14:textId="77777777" w:rsidR="008C44AF" w:rsidRDefault="008C44AF">
            <w:pPr>
              <w:spacing w:after="160" w:line="259" w:lineRule="auto"/>
              <w:ind w:left="0" w:firstLine="0"/>
              <w:jc w:val="left"/>
            </w:pPr>
          </w:p>
        </w:tc>
        <w:tc>
          <w:tcPr>
            <w:tcW w:w="1728" w:type="dxa"/>
            <w:tcBorders>
              <w:top w:val="single" w:sz="4" w:space="0" w:color="000000"/>
              <w:left w:val="single" w:sz="4" w:space="0" w:color="000000"/>
              <w:bottom w:val="single" w:sz="4" w:space="0" w:color="000000"/>
              <w:right w:val="single" w:sz="4" w:space="0" w:color="000000"/>
            </w:tcBorders>
          </w:tcPr>
          <w:p w14:paraId="7F1B73E5" w14:textId="77777777" w:rsidR="008C44AF" w:rsidRDefault="002E2B33">
            <w:pPr>
              <w:spacing w:after="0" w:line="259" w:lineRule="auto"/>
              <w:ind w:left="0" w:firstLine="0"/>
              <w:jc w:val="left"/>
            </w:pPr>
            <w:r>
              <w:rPr>
                <w:sz w:val="26"/>
              </w:rPr>
              <w:t xml:space="preserve">phường, xã </w:t>
            </w:r>
          </w:p>
        </w:tc>
        <w:tc>
          <w:tcPr>
            <w:tcW w:w="1561" w:type="dxa"/>
            <w:tcBorders>
              <w:top w:val="single" w:sz="4" w:space="0" w:color="000000"/>
              <w:left w:val="single" w:sz="4" w:space="0" w:color="000000"/>
              <w:bottom w:val="single" w:sz="4" w:space="0" w:color="000000"/>
              <w:right w:val="single" w:sz="4" w:space="0" w:color="000000"/>
            </w:tcBorders>
          </w:tcPr>
          <w:p w14:paraId="5B3A0B6E" w14:textId="77777777" w:rsidR="008C44AF" w:rsidRDefault="008C44AF">
            <w:pPr>
              <w:spacing w:after="160" w:line="259" w:lineRule="auto"/>
              <w:ind w:lef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5CD562E3" w14:textId="77777777" w:rsidR="008C44AF" w:rsidRDefault="008C44AF">
            <w:pPr>
              <w:spacing w:after="160" w:line="259" w:lineRule="auto"/>
              <w:ind w:left="0" w:firstLine="0"/>
              <w:jc w:val="left"/>
            </w:pPr>
          </w:p>
        </w:tc>
      </w:tr>
      <w:tr w:rsidR="008C44AF" w14:paraId="7F01622A" w14:textId="77777777">
        <w:trPr>
          <w:trHeight w:val="581"/>
        </w:trPr>
        <w:tc>
          <w:tcPr>
            <w:tcW w:w="797" w:type="dxa"/>
            <w:tcBorders>
              <w:top w:val="single" w:sz="4" w:space="0" w:color="000000"/>
              <w:left w:val="single" w:sz="4" w:space="0" w:color="000000"/>
              <w:bottom w:val="single" w:sz="4" w:space="0" w:color="000000"/>
              <w:right w:val="single" w:sz="4" w:space="0" w:color="000000"/>
            </w:tcBorders>
            <w:vAlign w:val="center"/>
          </w:tcPr>
          <w:p w14:paraId="7A983E46" w14:textId="77777777" w:rsidR="008C44AF" w:rsidRDefault="002E2B33">
            <w:pPr>
              <w:spacing w:after="0" w:line="259" w:lineRule="auto"/>
              <w:ind w:left="0" w:right="62" w:firstLine="0"/>
              <w:jc w:val="center"/>
            </w:pPr>
            <w:r>
              <w:rPr>
                <w:b/>
                <w:sz w:val="26"/>
              </w:rPr>
              <w:t xml:space="preserve">6 </w:t>
            </w:r>
          </w:p>
        </w:tc>
        <w:tc>
          <w:tcPr>
            <w:tcW w:w="5295" w:type="dxa"/>
            <w:tcBorders>
              <w:top w:val="single" w:sz="4" w:space="0" w:color="000000"/>
              <w:left w:val="single" w:sz="4" w:space="0" w:color="000000"/>
              <w:bottom w:val="single" w:sz="4" w:space="0" w:color="000000"/>
              <w:right w:val="single" w:sz="4" w:space="0" w:color="000000"/>
            </w:tcBorders>
            <w:vAlign w:val="center"/>
          </w:tcPr>
          <w:p w14:paraId="3D99F1BA" w14:textId="77777777" w:rsidR="008C44AF" w:rsidRDefault="002E2B33">
            <w:pPr>
              <w:spacing w:after="0" w:line="259" w:lineRule="auto"/>
              <w:ind w:left="2" w:firstLine="0"/>
              <w:jc w:val="left"/>
            </w:pPr>
            <w:r>
              <w:rPr>
                <w:b/>
                <w:sz w:val="26"/>
              </w:rPr>
              <w:t xml:space="preserve">Phát triển Chính quyền số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55DB39F8" w14:textId="77777777" w:rsidR="008C44AF" w:rsidRDefault="002E2B33">
            <w:pPr>
              <w:spacing w:after="0" w:line="259" w:lineRule="auto"/>
              <w:ind w:left="2" w:firstLine="0"/>
              <w:jc w:val="left"/>
            </w:pPr>
            <w:r>
              <w:rPr>
                <w:sz w:val="26"/>
              </w:rPr>
              <w:t xml:space="preserve"> </w:t>
            </w:r>
          </w:p>
        </w:tc>
        <w:tc>
          <w:tcPr>
            <w:tcW w:w="1728" w:type="dxa"/>
            <w:tcBorders>
              <w:top w:val="single" w:sz="4" w:space="0" w:color="000000"/>
              <w:left w:val="single" w:sz="4" w:space="0" w:color="000000"/>
              <w:bottom w:val="single" w:sz="4" w:space="0" w:color="000000"/>
              <w:right w:val="single" w:sz="4" w:space="0" w:color="000000"/>
            </w:tcBorders>
            <w:vAlign w:val="center"/>
          </w:tcPr>
          <w:p w14:paraId="564BD149"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35A8B077" w14:textId="77777777" w:rsidR="008C44AF" w:rsidRDefault="002E2B33">
            <w:pPr>
              <w:spacing w:after="0" w:line="259" w:lineRule="auto"/>
              <w:ind w:left="3" w:firstLine="0"/>
              <w:jc w:val="center"/>
            </w:pPr>
            <w:r>
              <w:rPr>
                <w:sz w:val="26"/>
              </w:rPr>
              <w:t xml:space="preserve"> </w:t>
            </w:r>
          </w:p>
        </w:tc>
        <w:tc>
          <w:tcPr>
            <w:tcW w:w="2835" w:type="dxa"/>
            <w:tcBorders>
              <w:top w:val="single" w:sz="4" w:space="0" w:color="000000"/>
              <w:left w:val="single" w:sz="4" w:space="0" w:color="000000"/>
              <w:bottom w:val="single" w:sz="4" w:space="0" w:color="000000"/>
              <w:right w:val="single" w:sz="4" w:space="0" w:color="000000"/>
            </w:tcBorders>
            <w:vAlign w:val="center"/>
          </w:tcPr>
          <w:p w14:paraId="2386A1FE" w14:textId="77777777" w:rsidR="008C44AF" w:rsidRDefault="002E2B33">
            <w:pPr>
              <w:spacing w:after="0" w:line="259" w:lineRule="auto"/>
              <w:ind w:left="2" w:firstLine="0"/>
              <w:jc w:val="left"/>
            </w:pPr>
            <w:r>
              <w:rPr>
                <w:sz w:val="26"/>
              </w:rPr>
              <w:t xml:space="preserve"> </w:t>
            </w:r>
          </w:p>
        </w:tc>
      </w:tr>
      <w:tr w:rsidR="008C44AF" w14:paraId="6D21D73F" w14:textId="77777777">
        <w:trPr>
          <w:trHeight w:val="1745"/>
        </w:trPr>
        <w:tc>
          <w:tcPr>
            <w:tcW w:w="797" w:type="dxa"/>
            <w:tcBorders>
              <w:top w:val="single" w:sz="4" w:space="0" w:color="000000"/>
              <w:left w:val="single" w:sz="4" w:space="0" w:color="000000"/>
              <w:bottom w:val="single" w:sz="4" w:space="0" w:color="000000"/>
              <w:right w:val="single" w:sz="4" w:space="0" w:color="000000"/>
            </w:tcBorders>
            <w:vAlign w:val="center"/>
          </w:tcPr>
          <w:p w14:paraId="731FDDBD" w14:textId="77777777" w:rsidR="008C44AF" w:rsidRDefault="002E2B33">
            <w:pPr>
              <w:spacing w:after="0" w:line="259" w:lineRule="auto"/>
              <w:ind w:left="0" w:right="65" w:firstLine="0"/>
              <w:jc w:val="center"/>
            </w:pPr>
            <w:r>
              <w:rPr>
                <w:sz w:val="26"/>
              </w:rPr>
              <w:t xml:space="preserve">6.1 </w:t>
            </w:r>
          </w:p>
        </w:tc>
        <w:tc>
          <w:tcPr>
            <w:tcW w:w="5295" w:type="dxa"/>
            <w:tcBorders>
              <w:top w:val="single" w:sz="4" w:space="0" w:color="000000"/>
              <w:left w:val="single" w:sz="4" w:space="0" w:color="000000"/>
              <w:bottom w:val="single" w:sz="4" w:space="0" w:color="000000"/>
              <w:right w:val="single" w:sz="4" w:space="0" w:color="000000"/>
            </w:tcBorders>
            <w:vAlign w:val="bottom"/>
          </w:tcPr>
          <w:p w14:paraId="288A9EDD" w14:textId="77777777" w:rsidR="008C44AF" w:rsidRDefault="002E2B33">
            <w:pPr>
              <w:spacing w:after="0" w:line="278" w:lineRule="auto"/>
              <w:ind w:left="2" w:right="65" w:firstLine="0"/>
            </w:pPr>
            <w:r>
              <w:rPr>
                <w:sz w:val="26"/>
              </w:rPr>
              <w:t xml:space="preserve">Hoàn thiện, cập nhật các ứng dụng dùng chung của Hệ thống thông tin chín quyền điện tử (Văn bản điều hành, một cửa điện tử, các ứng dụng chuyên ngành, các danh mục dùng chung,…) </w:t>
            </w:r>
          </w:p>
          <w:p w14:paraId="68FD39DB" w14:textId="77777777" w:rsidR="008C44AF" w:rsidRDefault="002E2B33">
            <w:pPr>
              <w:spacing w:after="0" w:line="259" w:lineRule="auto"/>
              <w:ind w:left="2" w:firstLine="0"/>
              <w:jc w:val="left"/>
            </w:pPr>
            <w:r>
              <w:rPr>
                <w:sz w:val="26"/>
              </w:rPr>
              <w:t xml:space="preserve"> </w:t>
            </w:r>
          </w:p>
        </w:tc>
        <w:tc>
          <w:tcPr>
            <w:tcW w:w="1673" w:type="dxa"/>
            <w:tcBorders>
              <w:top w:val="single" w:sz="4" w:space="0" w:color="000000"/>
              <w:left w:val="single" w:sz="4" w:space="0" w:color="000000"/>
              <w:bottom w:val="single" w:sz="4" w:space="0" w:color="000000"/>
              <w:right w:val="single" w:sz="4" w:space="0" w:color="000000"/>
            </w:tcBorders>
            <w:vAlign w:val="center"/>
          </w:tcPr>
          <w:p w14:paraId="55A181E4" w14:textId="77777777" w:rsidR="008C44AF" w:rsidRDefault="002E2B33">
            <w:pPr>
              <w:spacing w:after="0" w:line="244" w:lineRule="auto"/>
              <w:ind w:left="2" w:firstLine="0"/>
            </w:pPr>
            <w:r>
              <w:rPr>
                <w:sz w:val="26"/>
              </w:rPr>
              <w:t xml:space="preserve">Sở Thông tin và Truyền </w:t>
            </w:r>
          </w:p>
          <w:p w14:paraId="3000E0EB"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2CC17016" w14:textId="77777777" w:rsidR="008C44AF" w:rsidRDefault="002E2B33">
            <w:pPr>
              <w:numPr>
                <w:ilvl w:val="0"/>
                <w:numId w:val="124"/>
              </w:numPr>
              <w:spacing w:after="0" w:line="240" w:lineRule="auto"/>
              <w:ind w:firstLine="0"/>
              <w:jc w:val="left"/>
            </w:pPr>
            <w:r>
              <w:rPr>
                <w:sz w:val="26"/>
              </w:rPr>
              <w:t xml:space="preserve">Các sở, ban, ngành; </w:t>
            </w:r>
          </w:p>
          <w:p w14:paraId="13F5D83B" w14:textId="77777777" w:rsidR="008C44AF" w:rsidRDefault="002E2B33">
            <w:pPr>
              <w:numPr>
                <w:ilvl w:val="0"/>
                <w:numId w:val="124"/>
              </w:numPr>
              <w:spacing w:after="0" w:line="259" w:lineRule="auto"/>
              <w:ind w:firstLine="0"/>
              <w:jc w:val="left"/>
            </w:pPr>
            <w:r>
              <w:rPr>
                <w:sz w:val="26"/>
              </w:rPr>
              <w:t>UBND các quận, huyện, p</w:t>
            </w:r>
            <w:r>
              <w:rPr>
                <w:sz w:val="26"/>
              </w:rPr>
              <w:t xml:space="preserve">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597519E9" w14:textId="77777777" w:rsidR="008C44AF" w:rsidRDefault="002E2B33">
            <w:pPr>
              <w:spacing w:after="0" w:line="259" w:lineRule="auto"/>
              <w:ind w:left="110" w:firstLine="0"/>
              <w:jc w:val="left"/>
            </w:pPr>
            <w:r>
              <w:rPr>
                <w:sz w:val="26"/>
              </w:rPr>
              <w:t xml:space="preserve">2022-2025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7C6FEE9C" w14:textId="77777777" w:rsidR="008C44AF" w:rsidRDefault="002E2B33">
            <w:pPr>
              <w:spacing w:after="0" w:line="259" w:lineRule="auto"/>
              <w:ind w:left="2" w:firstLine="0"/>
              <w:jc w:val="left"/>
            </w:pPr>
            <w:r>
              <w:rPr>
                <w:sz w:val="26"/>
              </w:rPr>
              <w:t xml:space="preserve"> </w:t>
            </w:r>
          </w:p>
        </w:tc>
      </w:tr>
      <w:tr w:rsidR="008C44AF" w14:paraId="66652471" w14:textId="77777777">
        <w:trPr>
          <w:trHeight w:val="1805"/>
        </w:trPr>
        <w:tc>
          <w:tcPr>
            <w:tcW w:w="797" w:type="dxa"/>
            <w:tcBorders>
              <w:top w:val="single" w:sz="4" w:space="0" w:color="000000"/>
              <w:left w:val="single" w:sz="4" w:space="0" w:color="000000"/>
              <w:bottom w:val="single" w:sz="4" w:space="0" w:color="000000"/>
              <w:right w:val="single" w:sz="4" w:space="0" w:color="000000"/>
            </w:tcBorders>
            <w:vAlign w:val="center"/>
          </w:tcPr>
          <w:p w14:paraId="464B8066" w14:textId="77777777" w:rsidR="008C44AF" w:rsidRDefault="002E2B33">
            <w:pPr>
              <w:spacing w:after="0" w:line="259" w:lineRule="auto"/>
              <w:ind w:left="0" w:right="65" w:firstLine="0"/>
              <w:jc w:val="center"/>
            </w:pPr>
            <w:r>
              <w:rPr>
                <w:sz w:val="26"/>
              </w:rPr>
              <w:lastRenderedPageBreak/>
              <w:t xml:space="preserve">6.2 </w:t>
            </w:r>
          </w:p>
        </w:tc>
        <w:tc>
          <w:tcPr>
            <w:tcW w:w="5295" w:type="dxa"/>
            <w:tcBorders>
              <w:top w:val="single" w:sz="4" w:space="0" w:color="000000"/>
              <w:left w:val="single" w:sz="4" w:space="0" w:color="000000"/>
              <w:bottom w:val="single" w:sz="4" w:space="0" w:color="000000"/>
              <w:right w:val="single" w:sz="4" w:space="0" w:color="000000"/>
            </w:tcBorders>
          </w:tcPr>
          <w:p w14:paraId="5989B447" w14:textId="77777777" w:rsidR="008C44AF" w:rsidRDefault="002E2B33">
            <w:pPr>
              <w:spacing w:after="0" w:line="259" w:lineRule="auto"/>
              <w:ind w:left="2" w:right="65" w:firstLine="0"/>
            </w:pPr>
            <w:r>
              <w:rPr>
                <w:sz w:val="26"/>
              </w:rPr>
              <w:t xml:space="preserve">Xây dựng triển khai hệ thống phần mềm hồ sơ công việc, điều hành tác nghiệp để </w:t>
            </w:r>
            <w:r>
              <w:rPr>
                <w:sz w:val="26"/>
              </w:rPr>
              <w:t xml:space="preserve">kết nối và liên thông giữa các cơ quan Đảng và cơ quan chính quyền nhằm tạo sự thuận tiện trong việc trao đổi thông tin, phục vụ sự lãnh đạo, chỉ đạo, điều hành. </w:t>
            </w:r>
          </w:p>
        </w:tc>
        <w:tc>
          <w:tcPr>
            <w:tcW w:w="1673" w:type="dxa"/>
            <w:tcBorders>
              <w:top w:val="single" w:sz="4" w:space="0" w:color="000000"/>
              <w:left w:val="single" w:sz="4" w:space="0" w:color="000000"/>
              <w:bottom w:val="single" w:sz="4" w:space="0" w:color="000000"/>
              <w:right w:val="single" w:sz="4" w:space="0" w:color="000000"/>
            </w:tcBorders>
            <w:vAlign w:val="center"/>
          </w:tcPr>
          <w:p w14:paraId="12D5DEDD" w14:textId="77777777" w:rsidR="008C44AF" w:rsidRDefault="002E2B33">
            <w:pPr>
              <w:spacing w:after="0" w:line="259" w:lineRule="auto"/>
              <w:ind w:left="2" w:firstLine="0"/>
              <w:jc w:val="left"/>
            </w:pPr>
            <w:r>
              <w:rPr>
                <w:sz w:val="26"/>
              </w:rPr>
              <w:t xml:space="preserve">Văn </w:t>
            </w:r>
            <w:r>
              <w:rPr>
                <w:sz w:val="26"/>
              </w:rPr>
              <w:tab/>
              <w:t xml:space="preserve">phòng Thành Ủy </w:t>
            </w:r>
          </w:p>
        </w:tc>
        <w:tc>
          <w:tcPr>
            <w:tcW w:w="1728" w:type="dxa"/>
            <w:tcBorders>
              <w:top w:val="single" w:sz="4" w:space="0" w:color="000000"/>
              <w:left w:val="single" w:sz="4" w:space="0" w:color="000000"/>
              <w:bottom w:val="single" w:sz="4" w:space="0" w:color="000000"/>
              <w:right w:val="single" w:sz="4" w:space="0" w:color="000000"/>
            </w:tcBorders>
            <w:vAlign w:val="center"/>
          </w:tcPr>
          <w:p w14:paraId="31D37A4F" w14:textId="77777777" w:rsidR="008C44AF" w:rsidRDefault="002E2B33">
            <w:pPr>
              <w:spacing w:after="5" w:line="241" w:lineRule="auto"/>
              <w:ind w:left="0" w:right="67" w:firstLine="0"/>
            </w:pPr>
            <w:r>
              <w:rPr>
                <w:sz w:val="26"/>
              </w:rPr>
              <w:t xml:space="preserve">Các cơ quan tham mưu giúp việc </w:t>
            </w:r>
          </w:p>
          <w:p w14:paraId="1908011E" w14:textId="77777777" w:rsidR="008C44AF" w:rsidRDefault="002E2B33">
            <w:pPr>
              <w:spacing w:after="0" w:line="259" w:lineRule="auto"/>
              <w:ind w:left="0" w:firstLine="0"/>
              <w:jc w:val="left"/>
            </w:pPr>
            <w:r>
              <w:rPr>
                <w:sz w:val="26"/>
              </w:rPr>
              <w:t xml:space="preserve">Thành ủy </w:t>
            </w:r>
          </w:p>
        </w:tc>
        <w:tc>
          <w:tcPr>
            <w:tcW w:w="1561" w:type="dxa"/>
            <w:tcBorders>
              <w:top w:val="single" w:sz="4" w:space="0" w:color="000000"/>
              <w:left w:val="single" w:sz="4" w:space="0" w:color="000000"/>
              <w:bottom w:val="single" w:sz="4" w:space="0" w:color="000000"/>
              <w:right w:val="single" w:sz="4" w:space="0" w:color="000000"/>
            </w:tcBorders>
            <w:vAlign w:val="center"/>
          </w:tcPr>
          <w:p w14:paraId="631F9C43"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4EBA914D" w14:textId="77777777" w:rsidR="008C44AF" w:rsidRDefault="002E2B33">
            <w:pPr>
              <w:spacing w:after="0" w:line="259" w:lineRule="auto"/>
              <w:ind w:left="2" w:firstLine="0"/>
              <w:jc w:val="left"/>
            </w:pPr>
            <w:r>
              <w:rPr>
                <w:sz w:val="26"/>
              </w:rPr>
              <w:t xml:space="preserve"> </w:t>
            </w:r>
          </w:p>
        </w:tc>
      </w:tr>
      <w:tr w:rsidR="008C44AF" w14:paraId="151C97A2" w14:textId="77777777">
        <w:trPr>
          <w:trHeight w:val="4794"/>
        </w:trPr>
        <w:tc>
          <w:tcPr>
            <w:tcW w:w="797" w:type="dxa"/>
            <w:tcBorders>
              <w:top w:val="single" w:sz="4" w:space="0" w:color="000000"/>
              <w:left w:val="single" w:sz="4" w:space="0" w:color="000000"/>
              <w:bottom w:val="single" w:sz="4" w:space="0" w:color="000000"/>
              <w:right w:val="single" w:sz="4" w:space="0" w:color="000000"/>
            </w:tcBorders>
            <w:vAlign w:val="center"/>
          </w:tcPr>
          <w:p w14:paraId="5133EB5A" w14:textId="77777777" w:rsidR="008C44AF" w:rsidRDefault="002E2B33">
            <w:pPr>
              <w:spacing w:after="0" w:line="259" w:lineRule="auto"/>
              <w:ind w:left="0" w:right="65" w:firstLine="0"/>
              <w:jc w:val="center"/>
            </w:pPr>
            <w:r>
              <w:rPr>
                <w:sz w:val="26"/>
              </w:rPr>
              <w:t xml:space="preserve">6.3 </w:t>
            </w:r>
          </w:p>
        </w:tc>
        <w:tc>
          <w:tcPr>
            <w:tcW w:w="5295" w:type="dxa"/>
            <w:tcBorders>
              <w:top w:val="single" w:sz="4" w:space="0" w:color="000000"/>
              <w:left w:val="single" w:sz="4" w:space="0" w:color="000000"/>
              <w:bottom w:val="single" w:sz="4" w:space="0" w:color="000000"/>
              <w:right w:val="single" w:sz="4" w:space="0" w:color="000000"/>
            </w:tcBorders>
          </w:tcPr>
          <w:p w14:paraId="4FD8AF8A" w14:textId="77777777" w:rsidR="008C44AF" w:rsidRDefault="002E2B33">
            <w:pPr>
              <w:spacing w:after="0" w:line="259" w:lineRule="auto"/>
              <w:ind w:left="2" w:right="64" w:firstLine="0"/>
            </w:pPr>
            <w:r>
              <w:rPr>
                <w:sz w:val="26"/>
              </w:rPr>
              <w:t>Hoàn thiện Cổng Dịch vụ công thành phố theo hướng cung cấp dịch vụ số, kết nối, tích hợp với Cổng Dịch vụ công quốc gia, Cổng thanh toán trực tuyến quốc gia, Hệ thống giám sát, đo lường mức độ cung cấp và sử dụng dịch vụ Chính phủ số và các hệ thống quy mô</w:t>
            </w:r>
            <w:r>
              <w:rPr>
                <w:sz w:val="26"/>
              </w:rPr>
              <w:t xml:space="preserve"> quốc gia cần thiết khác; triển khai 100% dịch vụ công trực tuyến mức 3, 4 ngoại trừ những dịch vụ yêu cầu sự hiện diện bắt buộc theo quy định của pháp luật; cung cấp trên nhiều phương tiện truy cập khác nhau, bao gồm cả thiết bị di động; ứng dụng công ngh</w:t>
            </w:r>
            <w:r>
              <w:rPr>
                <w:sz w:val="26"/>
              </w:rPr>
              <w:t xml:space="preserve">ệ trí tuệ nhân tạo trong cung cấp dịch vụ để tối ưu hoá trải nghiệm, mang lại sự thuận tiện cho người dùng như trợ lý ảo, trả lời tự động. Triển khai phân hệ cung cấp dịch vụ trực tuyến cho các dịch vụ sự nghiệp công. </w:t>
            </w:r>
          </w:p>
        </w:tc>
        <w:tc>
          <w:tcPr>
            <w:tcW w:w="1673" w:type="dxa"/>
            <w:tcBorders>
              <w:top w:val="single" w:sz="4" w:space="0" w:color="000000"/>
              <w:left w:val="single" w:sz="4" w:space="0" w:color="000000"/>
              <w:bottom w:val="single" w:sz="4" w:space="0" w:color="000000"/>
              <w:right w:val="single" w:sz="4" w:space="0" w:color="000000"/>
            </w:tcBorders>
            <w:vAlign w:val="center"/>
          </w:tcPr>
          <w:p w14:paraId="46D324CA" w14:textId="77777777" w:rsidR="008C44AF" w:rsidRDefault="002E2B33">
            <w:pPr>
              <w:spacing w:after="0" w:line="243" w:lineRule="auto"/>
              <w:ind w:left="2" w:firstLine="0"/>
            </w:pPr>
            <w:r>
              <w:rPr>
                <w:sz w:val="26"/>
              </w:rPr>
              <w:t xml:space="preserve">Sở Thông tin và Truyền </w:t>
            </w:r>
          </w:p>
          <w:p w14:paraId="2D372330"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374DBF0E" w14:textId="77777777" w:rsidR="008C44AF" w:rsidRDefault="002E2B33">
            <w:pPr>
              <w:numPr>
                <w:ilvl w:val="0"/>
                <w:numId w:val="125"/>
              </w:numPr>
              <w:spacing w:after="0" w:line="240" w:lineRule="auto"/>
              <w:ind w:firstLine="0"/>
              <w:jc w:val="left"/>
            </w:pPr>
            <w:r>
              <w:rPr>
                <w:sz w:val="26"/>
              </w:rPr>
              <w:t>Các sở</w:t>
            </w:r>
            <w:r>
              <w:rPr>
                <w:sz w:val="26"/>
              </w:rPr>
              <w:t xml:space="preserve">, ban, ngành; </w:t>
            </w:r>
          </w:p>
          <w:p w14:paraId="3CA75507" w14:textId="77777777" w:rsidR="008C44AF" w:rsidRDefault="002E2B33">
            <w:pPr>
              <w:numPr>
                <w:ilvl w:val="0"/>
                <w:numId w:val="125"/>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7A75B851"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112D0645" w14:textId="77777777" w:rsidR="008C44AF" w:rsidRDefault="002E2B33">
            <w:pPr>
              <w:spacing w:after="23" w:line="243" w:lineRule="auto"/>
              <w:ind w:left="2" w:right="65" w:firstLine="0"/>
            </w:pPr>
            <w:r>
              <w:rPr>
                <w:sz w:val="26"/>
              </w:rPr>
              <w:t xml:space="preserve">- Nhiệm vụ tại Chương trình số 37-CTr/TU và Nghị quyết số 07NQ/TU; Khoản 6 Mục V </w:t>
            </w:r>
          </w:p>
          <w:p w14:paraId="07564EE0" w14:textId="77777777" w:rsidR="008C44AF" w:rsidRDefault="002E2B33">
            <w:pPr>
              <w:spacing w:after="0" w:line="259" w:lineRule="auto"/>
              <w:ind w:left="2" w:right="65" w:firstLine="0"/>
            </w:pPr>
            <w:r>
              <w:rPr>
                <w:sz w:val="26"/>
              </w:rPr>
              <w:t>Quyết định số 749/QĐTTg; Chiến lược phát triển Chính phủ số giai đoạn 2021-</w:t>
            </w:r>
            <w:r>
              <w:rPr>
                <w:sz w:val="26"/>
              </w:rPr>
              <w:t xml:space="preserve">2025, định hướng đến năm 2030 </w:t>
            </w:r>
          </w:p>
        </w:tc>
      </w:tr>
    </w:tbl>
    <w:p w14:paraId="04F1D46F" w14:textId="77777777" w:rsidR="008C44AF" w:rsidRDefault="008C44AF">
      <w:pPr>
        <w:spacing w:after="0" w:line="259" w:lineRule="auto"/>
        <w:ind w:left="-1440" w:right="15398" w:firstLine="0"/>
        <w:jc w:val="left"/>
      </w:pPr>
    </w:p>
    <w:tbl>
      <w:tblPr>
        <w:tblStyle w:val="TableGrid"/>
        <w:tblW w:w="13888" w:type="dxa"/>
        <w:tblInd w:w="154" w:type="dxa"/>
        <w:tblCellMar>
          <w:top w:w="14" w:type="dxa"/>
          <w:left w:w="106" w:type="dxa"/>
          <w:bottom w:w="0" w:type="dxa"/>
          <w:right w:w="43" w:type="dxa"/>
        </w:tblCellMar>
        <w:tblLook w:val="04A0" w:firstRow="1" w:lastRow="0" w:firstColumn="1" w:lastColumn="0" w:noHBand="0" w:noVBand="1"/>
      </w:tblPr>
      <w:tblGrid>
        <w:gridCol w:w="797"/>
        <w:gridCol w:w="5294"/>
        <w:gridCol w:w="1673"/>
        <w:gridCol w:w="1728"/>
        <w:gridCol w:w="1561"/>
        <w:gridCol w:w="2835"/>
      </w:tblGrid>
      <w:tr w:rsidR="008C44AF" w14:paraId="41597423" w14:textId="77777777">
        <w:trPr>
          <w:trHeight w:val="2312"/>
        </w:trPr>
        <w:tc>
          <w:tcPr>
            <w:tcW w:w="797" w:type="dxa"/>
            <w:tcBorders>
              <w:top w:val="single" w:sz="4" w:space="0" w:color="000000"/>
              <w:left w:val="single" w:sz="4" w:space="0" w:color="000000"/>
              <w:bottom w:val="single" w:sz="4" w:space="0" w:color="000000"/>
              <w:right w:val="single" w:sz="4" w:space="0" w:color="000000"/>
            </w:tcBorders>
            <w:vAlign w:val="center"/>
          </w:tcPr>
          <w:p w14:paraId="4C6F4ABD" w14:textId="77777777" w:rsidR="008C44AF" w:rsidRDefault="002E2B33">
            <w:pPr>
              <w:spacing w:after="0" w:line="259" w:lineRule="auto"/>
              <w:ind w:left="0" w:right="65" w:firstLine="0"/>
              <w:jc w:val="center"/>
            </w:pPr>
            <w:r>
              <w:rPr>
                <w:sz w:val="26"/>
              </w:rPr>
              <w:lastRenderedPageBreak/>
              <w:t xml:space="preserve">6.4 </w:t>
            </w:r>
          </w:p>
        </w:tc>
        <w:tc>
          <w:tcPr>
            <w:tcW w:w="5295" w:type="dxa"/>
            <w:tcBorders>
              <w:top w:val="single" w:sz="4" w:space="0" w:color="000000"/>
              <w:left w:val="single" w:sz="4" w:space="0" w:color="000000"/>
              <w:bottom w:val="single" w:sz="4" w:space="0" w:color="000000"/>
              <w:right w:val="single" w:sz="4" w:space="0" w:color="000000"/>
            </w:tcBorders>
            <w:vAlign w:val="center"/>
          </w:tcPr>
          <w:p w14:paraId="64931923" w14:textId="77777777" w:rsidR="008C44AF" w:rsidRDefault="002E2B33">
            <w:pPr>
              <w:spacing w:after="0" w:line="259" w:lineRule="auto"/>
              <w:ind w:left="2" w:right="66" w:firstLine="0"/>
            </w:pPr>
            <w:r>
              <w:rPr>
                <w:color w:val="FF0000"/>
                <w:sz w:val="26"/>
              </w:rPr>
              <w:t xml:space="preserve">Chuẩn hóa, điện tử hóa quy trình nghiệp vụ xử lý hồ sơ trên môi trường mạng, biểu mẫu, chế độ báo cáo; tăng cường gửi, nhận văn bản, báo cáo điện tử tích hợp chữ ký số </w:t>
            </w:r>
            <w:r>
              <w:rPr>
                <w:color w:val="FF0000"/>
                <w:sz w:val="26"/>
              </w:rPr>
              <w:t xml:space="preserve">giữa các cơ quan quản lý nhà nước, các tổ chức chính trị - xã hội và các doanh nghiệp;  </w:t>
            </w:r>
          </w:p>
        </w:tc>
        <w:tc>
          <w:tcPr>
            <w:tcW w:w="1673" w:type="dxa"/>
            <w:tcBorders>
              <w:top w:val="single" w:sz="4" w:space="0" w:color="000000"/>
              <w:left w:val="single" w:sz="4" w:space="0" w:color="000000"/>
              <w:bottom w:val="single" w:sz="4" w:space="0" w:color="000000"/>
              <w:right w:val="single" w:sz="4" w:space="0" w:color="000000"/>
            </w:tcBorders>
            <w:vAlign w:val="center"/>
          </w:tcPr>
          <w:p w14:paraId="7A3843CE" w14:textId="77777777" w:rsidR="008C44AF" w:rsidRDefault="002E2B33">
            <w:pPr>
              <w:spacing w:after="0" w:line="242" w:lineRule="auto"/>
              <w:ind w:left="2" w:firstLine="0"/>
            </w:pPr>
            <w:r>
              <w:rPr>
                <w:sz w:val="26"/>
              </w:rPr>
              <w:t xml:space="preserve">Sở Thông tin và Truyền </w:t>
            </w:r>
          </w:p>
          <w:p w14:paraId="5B8E2BD9"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783500F7" w14:textId="77777777" w:rsidR="008C44AF" w:rsidRDefault="002E2B33">
            <w:pPr>
              <w:numPr>
                <w:ilvl w:val="0"/>
                <w:numId w:val="126"/>
              </w:numPr>
              <w:spacing w:after="0" w:line="240" w:lineRule="auto"/>
              <w:ind w:firstLine="0"/>
              <w:jc w:val="left"/>
            </w:pPr>
            <w:r>
              <w:rPr>
                <w:sz w:val="26"/>
              </w:rPr>
              <w:t xml:space="preserve">Các sở, ban, ngành; </w:t>
            </w:r>
          </w:p>
          <w:p w14:paraId="2472FB78" w14:textId="77777777" w:rsidR="008C44AF" w:rsidRDefault="002E2B33">
            <w:pPr>
              <w:numPr>
                <w:ilvl w:val="0"/>
                <w:numId w:val="126"/>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6A25E842"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4B4C189F" w14:textId="77777777" w:rsidR="008C44AF" w:rsidRDefault="002E2B33">
            <w:pPr>
              <w:spacing w:after="0" w:line="259" w:lineRule="auto"/>
              <w:ind w:left="2" w:firstLine="0"/>
            </w:pPr>
            <w:r>
              <w:rPr>
                <w:sz w:val="26"/>
              </w:rPr>
              <w:t xml:space="preserve">Khoản 7 Mục V Quyết định số 749/QĐ-TTg </w:t>
            </w:r>
          </w:p>
        </w:tc>
      </w:tr>
      <w:tr w:rsidR="008C44AF" w14:paraId="32CD14D8"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1FC93D88" w14:textId="77777777" w:rsidR="008C44AF" w:rsidRDefault="002E2B33">
            <w:pPr>
              <w:spacing w:after="0" w:line="259" w:lineRule="auto"/>
              <w:ind w:left="0" w:right="65" w:firstLine="0"/>
              <w:jc w:val="center"/>
            </w:pPr>
            <w:r>
              <w:rPr>
                <w:sz w:val="26"/>
              </w:rPr>
              <w:t xml:space="preserve">6.5 </w:t>
            </w:r>
          </w:p>
        </w:tc>
        <w:tc>
          <w:tcPr>
            <w:tcW w:w="5295" w:type="dxa"/>
            <w:tcBorders>
              <w:top w:val="single" w:sz="4" w:space="0" w:color="000000"/>
              <w:left w:val="single" w:sz="4" w:space="0" w:color="000000"/>
              <w:bottom w:val="single" w:sz="4" w:space="0" w:color="000000"/>
              <w:right w:val="single" w:sz="4" w:space="0" w:color="000000"/>
            </w:tcBorders>
            <w:vAlign w:val="center"/>
          </w:tcPr>
          <w:p w14:paraId="064A4395" w14:textId="77777777" w:rsidR="008C44AF" w:rsidRDefault="002E2B33">
            <w:pPr>
              <w:spacing w:after="0" w:line="259" w:lineRule="auto"/>
              <w:ind w:left="2" w:firstLine="0"/>
            </w:pPr>
            <w:r>
              <w:rPr>
                <w:color w:val="FF0000"/>
                <w:sz w:val="26"/>
              </w:rPr>
              <w:t xml:space="preserve">Số hóa hồ </w:t>
            </w:r>
            <w:r>
              <w:rPr>
                <w:color w:val="FF0000"/>
                <w:sz w:val="26"/>
              </w:rPr>
              <w:t xml:space="preserve">sơ, lưu trữ hồ sơ công việc điện tử của các cơ quan nhà nước theo quy định. </w:t>
            </w:r>
          </w:p>
        </w:tc>
        <w:tc>
          <w:tcPr>
            <w:tcW w:w="1673" w:type="dxa"/>
            <w:tcBorders>
              <w:top w:val="single" w:sz="4" w:space="0" w:color="000000"/>
              <w:left w:val="single" w:sz="4" w:space="0" w:color="000000"/>
              <w:bottom w:val="single" w:sz="4" w:space="0" w:color="000000"/>
              <w:right w:val="single" w:sz="4" w:space="0" w:color="000000"/>
            </w:tcBorders>
          </w:tcPr>
          <w:p w14:paraId="6A0F4EF1" w14:textId="77777777" w:rsidR="008C44AF" w:rsidRDefault="002E2B33">
            <w:pPr>
              <w:numPr>
                <w:ilvl w:val="0"/>
                <w:numId w:val="127"/>
              </w:numPr>
              <w:spacing w:after="0" w:line="240" w:lineRule="auto"/>
              <w:ind w:right="34" w:firstLine="0"/>
              <w:jc w:val="left"/>
            </w:pPr>
            <w:r>
              <w:rPr>
                <w:sz w:val="26"/>
              </w:rPr>
              <w:t xml:space="preserve">Các sở, ban, ngành; </w:t>
            </w:r>
          </w:p>
          <w:p w14:paraId="68546D02" w14:textId="77777777" w:rsidR="008C44AF" w:rsidRDefault="002E2B33">
            <w:pPr>
              <w:numPr>
                <w:ilvl w:val="0"/>
                <w:numId w:val="127"/>
              </w:numPr>
              <w:spacing w:after="0" w:line="259" w:lineRule="auto"/>
              <w:ind w:right="34" w:firstLine="0"/>
              <w:jc w:val="left"/>
            </w:pPr>
            <w:r>
              <w:rPr>
                <w:sz w:val="26"/>
              </w:rPr>
              <w:t xml:space="preserve">UBND các quận, huyện, phường, xã </w:t>
            </w:r>
          </w:p>
        </w:tc>
        <w:tc>
          <w:tcPr>
            <w:tcW w:w="1728" w:type="dxa"/>
            <w:tcBorders>
              <w:top w:val="single" w:sz="4" w:space="0" w:color="000000"/>
              <w:left w:val="single" w:sz="4" w:space="0" w:color="000000"/>
              <w:bottom w:val="single" w:sz="4" w:space="0" w:color="000000"/>
              <w:right w:val="single" w:sz="4" w:space="0" w:color="000000"/>
            </w:tcBorders>
            <w:vAlign w:val="center"/>
          </w:tcPr>
          <w:p w14:paraId="09E6D06E" w14:textId="77777777" w:rsidR="008C44AF" w:rsidRDefault="002E2B33">
            <w:pPr>
              <w:spacing w:after="0" w:line="244" w:lineRule="auto"/>
              <w:ind w:left="0" w:firstLine="0"/>
            </w:pPr>
            <w:r>
              <w:rPr>
                <w:sz w:val="26"/>
              </w:rPr>
              <w:t xml:space="preserve">Sở Thông tin và Truyền </w:t>
            </w:r>
          </w:p>
          <w:p w14:paraId="76D6B23F" w14:textId="77777777" w:rsidR="008C44AF" w:rsidRDefault="002E2B33">
            <w:pPr>
              <w:spacing w:after="0" w:line="259" w:lineRule="auto"/>
              <w:ind w:left="0" w:firstLine="0"/>
              <w:jc w:val="left"/>
            </w:pPr>
            <w:r>
              <w:rPr>
                <w:sz w:val="26"/>
              </w:rPr>
              <w:t xml:space="preserve">thông </w:t>
            </w:r>
          </w:p>
        </w:tc>
        <w:tc>
          <w:tcPr>
            <w:tcW w:w="1561" w:type="dxa"/>
            <w:tcBorders>
              <w:top w:val="single" w:sz="4" w:space="0" w:color="000000"/>
              <w:left w:val="single" w:sz="4" w:space="0" w:color="000000"/>
              <w:bottom w:val="single" w:sz="4" w:space="0" w:color="000000"/>
              <w:right w:val="single" w:sz="4" w:space="0" w:color="000000"/>
            </w:tcBorders>
            <w:vAlign w:val="center"/>
          </w:tcPr>
          <w:p w14:paraId="2581141F"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63EDBF34" w14:textId="77777777" w:rsidR="008C44AF" w:rsidRDefault="002E2B33">
            <w:pPr>
              <w:spacing w:after="0" w:line="259" w:lineRule="auto"/>
              <w:ind w:left="2" w:firstLine="0"/>
            </w:pPr>
            <w:r>
              <w:rPr>
                <w:sz w:val="26"/>
              </w:rPr>
              <w:t xml:space="preserve">Khoản 7 Mục V Quyết định số 749/QĐ-TTg </w:t>
            </w:r>
          </w:p>
        </w:tc>
      </w:tr>
      <w:tr w:rsidR="008C44AF" w14:paraId="4C128746" w14:textId="77777777">
        <w:trPr>
          <w:trHeight w:val="1971"/>
        </w:trPr>
        <w:tc>
          <w:tcPr>
            <w:tcW w:w="797" w:type="dxa"/>
            <w:tcBorders>
              <w:top w:val="single" w:sz="4" w:space="0" w:color="000000"/>
              <w:left w:val="single" w:sz="4" w:space="0" w:color="000000"/>
              <w:bottom w:val="single" w:sz="4" w:space="0" w:color="000000"/>
              <w:right w:val="single" w:sz="4" w:space="0" w:color="000000"/>
            </w:tcBorders>
            <w:vAlign w:val="center"/>
          </w:tcPr>
          <w:p w14:paraId="00A56BFA" w14:textId="77777777" w:rsidR="008C44AF" w:rsidRDefault="002E2B33">
            <w:pPr>
              <w:spacing w:after="0" w:line="259" w:lineRule="auto"/>
              <w:ind w:left="0" w:right="65" w:firstLine="0"/>
              <w:jc w:val="center"/>
            </w:pPr>
            <w:r>
              <w:rPr>
                <w:sz w:val="26"/>
              </w:rPr>
              <w:t xml:space="preserve">6.6 </w:t>
            </w:r>
          </w:p>
        </w:tc>
        <w:tc>
          <w:tcPr>
            <w:tcW w:w="5295" w:type="dxa"/>
            <w:tcBorders>
              <w:top w:val="single" w:sz="4" w:space="0" w:color="000000"/>
              <w:left w:val="single" w:sz="4" w:space="0" w:color="000000"/>
              <w:bottom w:val="single" w:sz="4" w:space="0" w:color="000000"/>
              <w:right w:val="single" w:sz="4" w:space="0" w:color="000000"/>
            </w:tcBorders>
            <w:vAlign w:val="center"/>
          </w:tcPr>
          <w:p w14:paraId="652C1090" w14:textId="77777777" w:rsidR="008C44AF" w:rsidRDefault="002E2B33">
            <w:pPr>
              <w:spacing w:after="0" w:line="259" w:lineRule="auto"/>
              <w:ind w:left="2" w:right="65" w:firstLine="0"/>
            </w:pPr>
            <w:r>
              <w:rPr>
                <w:color w:val="FF0000"/>
                <w:sz w:val="26"/>
              </w:rPr>
              <w:t xml:space="preserve">Áp dụng công nghệ </w:t>
            </w:r>
            <w:r>
              <w:rPr>
                <w:color w:val="FF0000"/>
                <w:sz w:val="26"/>
              </w:rPr>
              <w:t xml:space="preserve">phân tích dữ liệu lớn (Big Data Analytics), trí tuệ nhân tạo (AI), thực tế ảo/thực tế tăng cường (VR/AR) để thực hiện chuyển đổi số toàn diện các mặt công tác chỉ đạo, điều hành của cơ quan nhà nước. </w:t>
            </w:r>
          </w:p>
        </w:tc>
        <w:tc>
          <w:tcPr>
            <w:tcW w:w="1673" w:type="dxa"/>
            <w:tcBorders>
              <w:top w:val="single" w:sz="4" w:space="0" w:color="000000"/>
              <w:left w:val="single" w:sz="4" w:space="0" w:color="000000"/>
              <w:bottom w:val="single" w:sz="4" w:space="0" w:color="000000"/>
              <w:right w:val="single" w:sz="4" w:space="0" w:color="000000"/>
            </w:tcBorders>
            <w:vAlign w:val="center"/>
          </w:tcPr>
          <w:p w14:paraId="66844DBC" w14:textId="77777777" w:rsidR="008C44AF" w:rsidRDefault="002E2B33">
            <w:pPr>
              <w:spacing w:after="0" w:line="242" w:lineRule="auto"/>
              <w:ind w:left="2" w:firstLine="0"/>
            </w:pPr>
            <w:r>
              <w:rPr>
                <w:sz w:val="26"/>
              </w:rPr>
              <w:t xml:space="preserve">Sở Thông tin và Truyền </w:t>
            </w:r>
          </w:p>
          <w:p w14:paraId="7CA72067"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3292F9F8" w14:textId="77777777" w:rsidR="008C44AF" w:rsidRDefault="002E2B33">
            <w:pPr>
              <w:numPr>
                <w:ilvl w:val="0"/>
                <w:numId w:val="128"/>
              </w:numPr>
              <w:spacing w:after="0" w:line="240" w:lineRule="auto"/>
              <w:ind w:firstLine="0"/>
              <w:jc w:val="left"/>
            </w:pPr>
            <w:r>
              <w:rPr>
                <w:sz w:val="26"/>
              </w:rPr>
              <w:t xml:space="preserve">Các sở, ban, ngành; </w:t>
            </w:r>
          </w:p>
          <w:p w14:paraId="4B8C5DF5" w14:textId="77777777" w:rsidR="008C44AF" w:rsidRDefault="002E2B33">
            <w:pPr>
              <w:numPr>
                <w:ilvl w:val="0"/>
                <w:numId w:val="128"/>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62FD690D" w14:textId="77777777" w:rsidR="008C44AF" w:rsidRDefault="002E2B33">
            <w:pPr>
              <w:spacing w:after="0" w:line="259" w:lineRule="auto"/>
              <w:ind w:left="110" w:firstLine="0"/>
              <w:jc w:val="left"/>
            </w:pPr>
            <w:r>
              <w:rPr>
                <w:sz w:val="26"/>
              </w:rPr>
              <w:t xml:space="preserve">2022-2025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2EB40AE4" w14:textId="77777777" w:rsidR="008C44AF" w:rsidRDefault="002E2B33">
            <w:pPr>
              <w:spacing w:after="0" w:line="259" w:lineRule="auto"/>
              <w:ind w:left="2" w:firstLine="0"/>
            </w:pPr>
            <w:r>
              <w:rPr>
                <w:sz w:val="26"/>
              </w:rPr>
              <w:t xml:space="preserve">Khoản 5 Mục V Quyết định số 749/QĐ-TTg </w:t>
            </w:r>
          </w:p>
        </w:tc>
      </w:tr>
      <w:tr w:rsidR="008C44AF" w14:paraId="641AA43F" w14:textId="77777777">
        <w:trPr>
          <w:trHeight w:val="3298"/>
        </w:trPr>
        <w:tc>
          <w:tcPr>
            <w:tcW w:w="797" w:type="dxa"/>
            <w:tcBorders>
              <w:top w:val="single" w:sz="4" w:space="0" w:color="000000"/>
              <w:left w:val="single" w:sz="4" w:space="0" w:color="000000"/>
              <w:bottom w:val="single" w:sz="4" w:space="0" w:color="000000"/>
              <w:right w:val="single" w:sz="4" w:space="0" w:color="000000"/>
            </w:tcBorders>
            <w:vAlign w:val="center"/>
          </w:tcPr>
          <w:p w14:paraId="7DDC55FA" w14:textId="77777777" w:rsidR="008C44AF" w:rsidRDefault="002E2B33">
            <w:pPr>
              <w:spacing w:after="0" w:line="259" w:lineRule="auto"/>
              <w:ind w:left="0" w:right="65" w:firstLine="0"/>
              <w:jc w:val="center"/>
            </w:pPr>
            <w:r>
              <w:rPr>
                <w:sz w:val="26"/>
              </w:rPr>
              <w:lastRenderedPageBreak/>
              <w:t xml:space="preserve">6.7 </w:t>
            </w:r>
          </w:p>
        </w:tc>
        <w:tc>
          <w:tcPr>
            <w:tcW w:w="5295" w:type="dxa"/>
            <w:tcBorders>
              <w:top w:val="single" w:sz="4" w:space="0" w:color="000000"/>
              <w:left w:val="single" w:sz="4" w:space="0" w:color="000000"/>
              <w:bottom w:val="single" w:sz="4" w:space="0" w:color="000000"/>
              <w:right w:val="single" w:sz="4" w:space="0" w:color="000000"/>
            </w:tcBorders>
            <w:vAlign w:val="center"/>
          </w:tcPr>
          <w:p w14:paraId="08DB57F4" w14:textId="77777777" w:rsidR="008C44AF" w:rsidRDefault="002E2B33">
            <w:pPr>
              <w:spacing w:after="0" w:line="259" w:lineRule="auto"/>
              <w:ind w:left="2" w:right="65" w:firstLine="0"/>
            </w:pPr>
            <w:r>
              <w:rPr>
                <w:sz w:val="26"/>
              </w:rPr>
              <w:t xml:space="preserve">Xây dựng Hệ thống quản lý, chia sẻ dữ liệu số của hồ sơ và kết quả giải quyết thủ </w:t>
            </w:r>
            <w:r>
              <w:rPr>
                <w:sz w:val="26"/>
              </w:rPr>
              <w:t xml:space="preserve">tục hành chính của các cơ quan nhà nước trên địa bàn thành phố, giúp người dân quản lý, lưu trữ dữ liệu điện tử của mình, cung cấp chia sẻ với các cơ quan nhà nước, hạn chế việc sử dụng văn bản giấy và cung cấp lặp lại thông tin cho các cơ quan nhà nước. </w:t>
            </w:r>
          </w:p>
        </w:tc>
        <w:tc>
          <w:tcPr>
            <w:tcW w:w="1673" w:type="dxa"/>
            <w:tcBorders>
              <w:top w:val="single" w:sz="4" w:space="0" w:color="000000"/>
              <w:left w:val="single" w:sz="4" w:space="0" w:color="000000"/>
              <w:bottom w:val="single" w:sz="4" w:space="0" w:color="000000"/>
              <w:right w:val="single" w:sz="4" w:space="0" w:color="000000"/>
            </w:tcBorders>
            <w:vAlign w:val="center"/>
          </w:tcPr>
          <w:p w14:paraId="61C9D021" w14:textId="77777777" w:rsidR="008C44AF" w:rsidRDefault="002E2B33">
            <w:pPr>
              <w:spacing w:after="0" w:line="244" w:lineRule="auto"/>
              <w:ind w:left="2" w:firstLine="0"/>
            </w:pPr>
            <w:r>
              <w:rPr>
                <w:sz w:val="26"/>
              </w:rPr>
              <w:t xml:space="preserve">Sở Thông tin và Truyền </w:t>
            </w:r>
          </w:p>
          <w:p w14:paraId="16426D70"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0D6D274D" w14:textId="77777777" w:rsidR="008C44AF" w:rsidRDefault="002E2B33">
            <w:pPr>
              <w:numPr>
                <w:ilvl w:val="0"/>
                <w:numId w:val="129"/>
              </w:numPr>
              <w:spacing w:after="2" w:line="238" w:lineRule="auto"/>
              <w:ind w:firstLine="0"/>
              <w:jc w:val="left"/>
            </w:pPr>
            <w:r>
              <w:rPr>
                <w:sz w:val="26"/>
              </w:rPr>
              <w:t xml:space="preserve">Các sở, ban, ngành; </w:t>
            </w:r>
          </w:p>
          <w:p w14:paraId="2F895EA2" w14:textId="77777777" w:rsidR="008C44AF" w:rsidRDefault="002E2B33">
            <w:pPr>
              <w:numPr>
                <w:ilvl w:val="0"/>
                <w:numId w:val="129"/>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44004664"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tcPr>
          <w:p w14:paraId="5999467D" w14:textId="77777777" w:rsidR="008C44AF" w:rsidRDefault="002E2B33">
            <w:pPr>
              <w:spacing w:after="3" w:line="256" w:lineRule="auto"/>
              <w:ind w:left="2" w:right="65" w:firstLine="0"/>
            </w:pPr>
            <w:r>
              <w:rPr>
                <w:sz w:val="26"/>
              </w:rPr>
              <w:t xml:space="preserve">Nhiệm vụ tại Nghị định số 45/2020/NĐ-CP; Khoản 6 Mục V Quyết định số 749/QĐ-TTg; Chiến lược phát triển </w:t>
            </w:r>
          </w:p>
          <w:p w14:paraId="68321348" w14:textId="77777777" w:rsidR="008C44AF" w:rsidRDefault="002E2B33">
            <w:pPr>
              <w:spacing w:after="0" w:line="259" w:lineRule="auto"/>
              <w:ind w:left="2" w:right="65" w:firstLine="0"/>
            </w:pPr>
            <w:r>
              <w:rPr>
                <w:sz w:val="26"/>
              </w:rPr>
              <w:t>Chính phủ số giai đoạn 2021-</w:t>
            </w:r>
            <w:r>
              <w:rPr>
                <w:sz w:val="26"/>
              </w:rPr>
              <w:t xml:space="preserve">2025, định hướng đến năm 2030; Chiến lược phát triển Chính phủ số giai đoạn 20212025, định hướng đến </w:t>
            </w:r>
          </w:p>
        </w:tc>
      </w:tr>
    </w:tbl>
    <w:p w14:paraId="6D1BDEB9" w14:textId="77777777" w:rsidR="008C44AF" w:rsidRDefault="008C44AF">
      <w:pPr>
        <w:spacing w:after="0" w:line="259" w:lineRule="auto"/>
        <w:ind w:left="-1440" w:right="15398" w:firstLine="0"/>
        <w:jc w:val="left"/>
      </w:pPr>
    </w:p>
    <w:tbl>
      <w:tblPr>
        <w:tblStyle w:val="TableGrid"/>
        <w:tblW w:w="13888" w:type="dxa"/>
        <w:tblInd w:w="154" w:type="dxa"/>
        <w:tblCellMar>
          <w:top w:w="16" w:type="dxa"/>
          <w:left w:w="106" w:type="dxa"/>
          <w:bottom w:w="0" w:type="dxa"/>
          <w:right w:w="43" w:type="dxa"/>
        </w:tblCellMar>
        <w:tblLook w:val="04A0" w:firstRow="1" w:lastRow="0" w:firstColumn="1" w:lastColumn="0" w:noHBand="0" w:noVBand="1"/>
      </w:tblPr>
      <w:tblGrid>
        <w:gridCol w:w="797"/>
        <w:gridCol w:w="5294"/>
        <w:gridCol w:w="1673"/>
        <w:gridCol w:w="1728"/>
        <w:gridCol w:w="1561"/>
        <w:gridCol w:w="2835"/>
      </w:tblGrid>
      <w:tr w:rsidR="008C44AF" w14:paraId="1EC15E8E" w14:textId="77777777">
        <w:trPr>
          <w:trHeight w:val="307"/>
        </w:trPr>
        <w:tc>
          <w:tcPr>
            <w:tcW w:w="797" w:type="dxa"/>
            <w:tcBorders>
              <w:top w:val="single" w:sz="4" w:space="0" w:color="000000"/>
              <w:left w:val="single" w:sz="4" w:space="0" w:color="000000"/>
              <w:bottom w:val="single" w:sz="4" w:space="0" w:color="000000"/>
              <w:right w:val="single" w:sz="4" w:space="0" w:color="000000"/>
            </w:tcBorders>
          </w:tcPr>
          <w:p w14:paraId="613C573E"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62EBBF10" w14:textId="77777777" w:rsidR="008C44AF" w:rsidRDefault="008C44AF">
            <w:pPr>
              <w:spacing w:after="160" w:line="259" w:lineRule="auto"/>
              <w:ind w:left="0" w:firstLine="0"/>
              <w:jc w:val="left"/>
            </w:pPr>
          </w:p>
        </w:tc>
        <w:tc>
          <w:tcPr>
            <w:tcW w:w="1673" w:type="dxa"/>
            <w:tcBorders>
              <w:top w:val="single" w:sz="4" w:space="0" w:color="000000"/>
              <w:left w:val="single" w:sz="4" w:space="0" w:color="000000"/>
              <w:bottom w:val="single" w:sz="4" w:space="0" w:color="000000"/>
              <w:right w:val="single" w:sz="4" w:space="0" w:color="000000"/>
            </w:tcBorders>
          </w:tcPr>
          <w:p w14:paraId="090DA4FA" w14:textId="77777777" w:rsidR="008C44AF" w:rsidRDefault="008C44AF">
            <w:pPr>
              <w:spacing w:after="160" w:line="259" w:lineRule="auto"/>
              <w:ind w:left="0" w:firstLine="0"/>
              <w:jc w:val="left"/>
            </w:pPr>
          </w:p>
        </w:tc>
        <w:tc>
          <w:tcPr>
            <w:tcW w:w="1728" w:type="dxa"/>
            <w:tcBorders>
              <w:top w:val="single" w:sz="4" w:space="0" w:color="000000"/>
              <w:left w:val="single" w:sz="4" w:space="0" w:color="000000"/>
              <w:bottom w:val="single" w:sz="4" w:space="0" w:color="000000"/>
              <w:right w:val="single" w:sz="4" w:space="0" w:color="000000"/>
            </w:tcBorders>
          </w:tcPr>
          <w:p w14:paraId="6B7ECE54" w14:textId="77777777" w:rsidR="008C44AF" w:rsidRDefault="008C44AF">
            <w:pPr>
              <w:spacing w:after="160" w:line="259" w:lineRule="auto"/>
              <w:ind w:lef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7ABE5F9A" w14:textId="77777777" w:rsidR="008C44AF" w:rsidRDefault="008C44AF">
            <w:pPr>
              <w:spacing w:after="160" w:line="259" w:lineRule="auto"/>
              <w:ind w:lef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74669725" w14:textId="77777777" w:rsidR="008C44AF" w:rsidRDefault="002E2B33">
            <w:pPr>
              <w:spacing w:after="0" w:line="259" w:lineRule="auto"/>
              <w:ind w:left="2" w:firstLine="0"/>
              <w:jc w:val="left"/>
            </w:pPr>
            <w:r>
              <w:rPr>
                <w:sz w:val="26"/>
              </w:rPr>
              <w:t xml:space="preserve">năm 2030 </w:t>
            </w:r>
          </w:p>
        </w:tc>
      </w:tr>
      <w:tr w:rsidR="008C44AF" w14:paraId="27211578" w14:textId="77777777">
        <w:trPr>
          <w:trHeight w:val="2103"/>
        </w:trPr>
        <w:tc>
          <w:tcPr>
            <w:tcW w:w="797" w:type="dxa"/>
            <w:tcBorders>
              <w:top w:val="single" w:sz="4" w:space="0" w:color="000000"/>
              <w:left w:val="single" w:sz="4" w:space="0" w:color="000000"/>
              <w:bottom w:val="single" w:sz="4" w:space="0" w:color="000000"/>
              <w:right w:val="single" w:sz="4" w:space="0" w:color="000000"/>
            </w:tcBorders>
            <w:vAlign w:val="center"/>
          </w:tcPr>
          <w:p w14:paraId="7B5527A7" w14:textId="77777777" w:rsidR="008C44AF" w:rsidRDefault="002E2B33">
            <w:pPr>
              <w:spacing w:after="0" w:line="259" w:lineRule="auto"/>
              <w:ind w:left="0" w:right="65" w:firstLine="0"/>
              <w:jc w:val="center"/>
            </w:pPr>
            <w:r>
              <w:rPr>
                <w:sz w:val="26"/>
              </w:rPr>
              <w:t xml:space="preserve">6.8 </w:t>
            </w:r>
          </w:p>
        </w:tc>
        <w:tc>
          <w:tcPr>
            <w:tcW w:w="5295" w:type="dxa"/>
            <w:tcBorders>
              <w:top w:val="single" w:sz="4" w:space="0" w:color="000000"/>
              <w:left w:val="single" w:sz="4" w:space="0" w:color="000000"/>
              <w:bottom w:val="single" w:sz="4" w:space="0" w:color="000000"/>
              <w:right w:val="single" w:sz="4" w:space="0" w:color="000000"/>
            </w:tcBorders>
          </w:tcPr>
          <w:p w14:paraId="0CDF291B" w14:textId="77777777" w:rsidR="008C44AF" w:rsidRDefault="002E2B33">
            <w:pPr>
              <w:spacing w:after="0" w:line="259" w:lineRule="auto"/>
              <w:ind w:left="2" w:right="65" w:firstLine="0"/>
            </w:pPr>
            <w:r>
              <w:rPr>
                <w:sz w:val="26"/>
              </w:rPr>
              <w:t xml:space="preserve">Mỗi ngành, lĩnh vực, địa phương xây dựng kế hoạch, phương án và từ năm 2022 triển khai sử </w:t>
            </w:r>
            <w:r>
              <w:rPr>
                <w:sz w:val="26"/>
              </w:rPr>
              <w:t xml:space="preserve">dụng thí điểm 01 loại dữ liệu số do đơn vị mình quản lý (dân cư, doanh nghiệp, nhân hộ khẩu, hộ tịch, đất đai, xây dựng...) để thay thế thành phần hồ sơ phải nộp khi thực hiện thủ tục hành chính.   </w:t>
            </w:r>
          </w:p>
        </w:tc>
        <w:tc>
          <w:tcPr>
            <w:tcW w:w="1673" w:type="dxa"/>
            <w:tcBorders>
              <w:top w:val="single" w:sz="4" w:space="0" w:color="000000"/>
              <w:left w:val="single" w:sz="4" w:space="0" w:color="000000"/>
              <w:bottom w:val="single" w:sz="4" w:space="0" w:color="000000"/>
              <w:right w:val="single" w:sz="4" w:space="0" w:color="000000"/>
            </w:tcBorders>
            <w:vAlign w:val="center"/>
          </w:tcPr>
          <w:p w14:paraId="6838B8F6" w14:textId="77777777" w:rsidR="008C44AF" w:rsidRDefault="002E2B33">
            <w:pPr>
              <w:spacing w:after="0" w:line="240" w:lineRule="auto"/>
              <w:ind w:left="2" w:firstLine="0"/>
              <w:jc w:val="left"/>
            </w:pPr>
            <w:r>
              <w:rPr>
                <w:sz w:val="26"/>
              </w:rPr>
              <w:t xml:space="preserve">Các sở, ban, ngành; </w:t>
            </w:r>
          </w:p>
          <w:p w14:paraId="631CB27F" w14:textId="77777777" w:rsidR="008C44AF" w:rsidRDefault="002E2B33">
            <w:pPr>
              <w:tabs>
                <w:tab w:val="center" w:pos="370"/>
                <w:tab w:val="center" w:pos="1284"/>
              </w:tabs>
              <w:spacing w:after="0" w:line="259" w:lineRule="auto"/>
              <w:ind w:left="0" w:firstLine="0"/>
              <w:jc w:val="left"/>
            </w:pPr>
            <w:r>
              <w:rPr>
                <w:rFonts w:ascii="Calibri" w:eastAsia="Calibri" w:hAnsi="Calibri" w:cs="Calibri"/>
                <w:sz w:val="22"/>
              </w:rPr>
              <w:tab/>
            </w:r>
            <w:r>
              <w:rPr>
                <w:sz w:val="26"/>
              </w:rPr>
              <w:t xml:space="preserve">UBND </w:t>
            </w:r>
            <w:r>
              <w:rPr>
                <w:sz w:val="26"/>
              </w:rPr>
              <w:tab/>
              <w:t xml:space="preserve">các </w:t>
            </w:r>
          </w:p>
          <w:p w14:paraId="5EF89903" w14:textId="77777777" w:rsidR="008C44AF" w:rsidRDefault="002E2B33">
            <w:pPr>
              <w:spacing w:after="0" w:line="259" w:lineRule="auto"/>
              <w:ind w:left="2" w:firstLine="0"/>
              <w:jc w:val="left"/>
            </w:pPr>
            <w:r>
              <w:rPr>
                <w:sz w:val="26"/>
              </w:rPr>
              <w:t xml:space="preserve">quận huyện </w:t>
            </w:r>
          </w:p>
        </w:tc>
        <w:tc>
          <w:tcPr>
            <w:tcW w:w="1728" w:type="dxa"/>
            <w:tcBorders>
              <w:top w:val="single" w:sz="4" w:space="0" w:color="000000"/>
              <w:left w:val="single" w:sz="4" w:space="0" w:color="000000"/>
              <w:bottom w:val="single" w:sz="4" w:space="0" w:color="000000"/>
              <w:right w:val="single" w:sz="4" w:space="0" w:color="000000"/>
            </w:tcBorders>
            <w:vAlign w:val="center"/>
          </w:tcPr>
          <w:p w14:paraId="0212F0FE" w14:textId="77777777" w:rsidR="008C44AF" w:rsidRDefault="002E2B33">
            <w:pPr>
              <w:spacing w:after="0" w:line="242" w:lineRule="auto"/>
              <w:ind w:left="0" w:firstLine="0"/>
            </w:pPr>
            <w:r>
              <w:rPr>
                <w:sz w:val="26"/>
              </w:rPr>
              <w:t xml:space="preserve">Sở </w:t>
            </w:r>
            <w:r>
              <w:rPr>
                <w:sz w:val="26"/>
              </w:rPr>
              <w:t xml:space="preserve">Thông tin và Truyền </w:t>
            </w:r>
          </w:p>
          <w:p w14:paraId="2BB3FF24" w14:textId="77777777" w:rsidR="008C44AF" w:rsidRDefault="002E2B33">
            <w:pPr>
              <w:spacing w:after="0" w:line="259" w:lineRule="auto"/>
              <w:ind w:left="0" w:firstLine="0"/>
              <w:jc w:val="left"/>
            </w:pPr>
            <w:r>
              <w:rPr>
                <w:sz w:val="26"/>
              </w:rPr>
              <w:t xml:space="preserve">thông </w:t>
            </w:r>
          </w:p>
        </w:tc>
        <w:tc>
          <w:tcPr>
            <w:tcW w:w="1561" w:type="dxa"/>
            <w:tcBorders>
              <w:top w:val="single" w:sz="4" w:space="0" w:color="000000"/>
              <w:left w:val="single" w:sz="4" w:space="0" w:color="000000"/>
              <w:bottom w:val="single" w:sz="4" w:space="0" w:color="000000"/>
              <w:right w:val="single" w:sz="4" w:space="0" w:color="000000"/>
            </w:tcBorders>
            <w:vAlign w:val="center"/>
          </w:tcPr>
          <w:p w14:paraId="334FCAC5"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1722A503" w14:textId="77777777" w:rsidR="008C44AF" w:rsidRDefault="002E2B33">
            <w:pPr>
              <w:spacing w:after="0" w:line="259" w:lineRule="auto"/>
              <w:ind w:left="2" w:firstLine="0"/>
              <w:jc w:val="left"/>
            </w:pPr>
            <w:r>
              <w:rPr>
                <w:sz w:val="26"/>
              </w:rPr>
              <w:t xml:space="preserve"> </w:t>
            </w:r>
          </w:p>
        </w:tc>
      </w:tr>
      <w:tr w:rsidR="008C44AF" w14:paraId="3B508AE0" w14:textId="77777777">
        <w:trPr>
          <w:trHeight w:val="2403"/>
        </w:trPr>
        <w:tc>
          <w:tcPr>
            <w:tcW w:w="797" w:type="dxa"/>
            <w:tcBorders>
              <w:top w:val="single" w:sz="4" w:space="0" w:color="000000"/>
              <w:left w:val="single" w:sz="4" w:space="0" w:color="000000"/>
              <w:bottom w:val="single" w:sz="4" w:space="0" w:color="000000"/>
              <w:right w:val="single" w:sz="4" w:space="0" w:color="000000"/>
            </w:tcBorders>
            <w:vAlign w:val="center"/>
          </w:tcPr>
          <w:p w14:paraId="3B416AF8" w14:textId="77777777" w:rsidR="008C44AF" w:rsidRDefault="002E2B33">
            <w:pPr>
              <w:spacing w:after="0" w:line="259" w:lineRule="auto"/>
              <w:ind w:left="0" w:right="65" w:firstLine="0"/>
              <w:jc w:val="center"/>
            </w:pPr>
            <w:r>
              <w:rPr>
                <w:sz w:val="26"/>
              </w:rPr>
              <w:t xml:space="preserve">6.9 </w:t>
            </w:r>
          </w:p>
        </w:tc>
        <w:tc>
          <w:tcPr>
            <w:tcW w:w="5295" w:type="dxa"/>
            <w:tcBorders>
              <w:top w:val="single" w:sz="4" w:space="0" w:color="000000"/>
              <w:left w:val="single" w:sz="4" w:space="0" w:color="000000"/>
              <w:bottom w:val="single" w:sz="4" w:space="0" w:color="000000"/>
              <w:right w:val="single" w:sz="4" w:space="0" w:color="000000"/>
            </w:tcBorders>
            <w:vAlign w:val="center"/>
          </w:tcPr>
          <w:p w14:paraId="57B185C8" w14:textId="77777777" w:rsidR="008C44AF" w:rsidRDefault="002E2B33">
            <w:pPr>
              <w:spacing w:after="0" w:line="259" w:lineRule="auto"/>
              <w:ind w:left="2" w:right="65" w:firstLine="0"/>
            </w:pPr>
            <w:r>
              <w:rPr>
                <w:sz w:val="26"/>
              </w:rPr>
              <w:t xml:space="preserve">Hoàn thiện Hệ thống thông tin báo cáo thành phố, kết nối với Hệ thống thông tin báo cáo Chính phủ, triển khai áp dụng cho tất cả các cơ quan nhà nước. </w:t>
            </w:r>
          </w:p>
        </w:tc>
        <w:tc>
          <w:tcPr>
            <w:tcW w:w="1673" w:type="dxa"/>
            <w:tcBorders>
              <w:top w:val="single" w:sz="4" w:space="0" w:color="000000"/>
              <w:left w:val="single" w:sz="4" w:space="0" w:color="000000"/>
              <w:bottom w:val="single" w:sz="4" w:space="0" w:color="000000"/>
              <w:right w:val="single" w:sz="4" w:space="0" w:color="000000"/>
            </w:tcBorders>
            <w:vAlign w:val="center"/>
          </w:tcPr>
          <w:p w14:paraId="506633C1" w14:textId="77777777" w:rsidR="008C44AF" w:rsidRDefault="002E2B33">
            <w:pPr>
              <w:spacing w:after="0" w:line="244" w:lineRule="auto"/>
              <w:ind w:left="2" w:firstLine="0"/>
            </w:pPr>
            <w:r>
              <w:rPr>
                <w:sz w:val="26"/>
              </w:rPr>
              <w:t xml:space="preserve">Sở Thông tin và Truyền </w:t>
            </w:r>
          </w:p>
          <w:p w14:paraId="7BDC54BE"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4EABF0DD" w14:textId="77777777" w:rsidR="008C44AF" w:rsidRDefault="002E2B33">
            <w:pPr>
              <w:numPr>
                <w:ilvl w:val="0"/>
                <w:numId w:val="130"/>
              </w:numPr>
              <w:spacing w:after="0" w:line="240" w:lineRule="auto"/>
              <w:ind w:firstLine="0"/>
              <w:jc w:val="left"/>
            </w:pPr>
            <w:r>
              <w:rPr>
                <w:sz w:val="26"/>
              </w:rPr>
              <w:t xml:space="preserve">Các sở, ban, ngành; </w:t>
            </w:r>
          </w:p>
          <w:p w14:paraId="3544213B" w14:textId="77777777" w:rsidR="008C44AF" w:rsidRDefault="002E2B33">
            <w:pPr>
              <w:numPr>
                <w:ilvl w:val="0"/>
                <w:numId w:val="130"/>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11BBB133"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tcPr>
          <w:p w14:paraId="6889A00E" w14:textId="77777777" w:rsidR="008C44AF" w:rsidRDefault="002E2B33">
            <w:pPr>
              <w:spacing w:after="3" w:line="256" w:lineRule="auto"/>
              <w:ind w:left="2" w:right="65" w:firstLine="0"/>
            </w:pPr>
            <w:r>
              <w:rPr>
                <w:sz w:val="26"/>
              </w:rPr>
              <w:t xml:space="preserve">Nhiệm vụ tại Khoản 4 Mục V Quyết định số 749/QĐ-TTg; Chương trình số 37-CTr/TU; Chiến lược phát triển </w:t>
            </w:r>
          </w:p>
          <w:p w14:paraId="02CE3193" w14:textId="77777777" w:rsidR="008C44AF" w:rsidRDefault="002E2B33">
            <w:pPr>
              <w:spacing w:after="0" w:line="259" w:lineRule="auto"/>
              <w:ind w:left="2" w:right="65" w:firstLine="0"/>
            </w:pPr>
            <w:r>
              <w:rPr>
                <w:sz w:val="26"/>
              </w:rPr>
              <w:t xml:space="preserve">Chính phủ số giai đoạn 2021-2025, định hướng đến năm 2030 </w:t>
            </w:r>
          </w:p>
        </w:tc>
      </w:tr>
      <w:tr w:rsidR="008C44AF" w14:paraId="78F226A1" w14:textId="77777777">
        <w:trPr>
          <w:trHeight w:val="2103"/>
        </w:trPr>
        <w:tc>
          <w:tcPr>
            <w:tcW w:w="797" w:type="dxa"/>
            <w:tcBorders>
              <w:top w:val="single" w:sz="4" w:space="0" w:color="000000"/>
              <w:left w:val="single" w:sz="4" w:space="0" w:color="000000"/>
              <w:bottom w:val="single" w:sz="4" w:space="0" w:color="000000"/>
              <w:right w:val="single" w:sz="4" w:space="0" w:color="000000"/>
            </w:tcBorders>
            <w:vAlign w:val="center"/>
          </w:tcPr>
          <w:p w14:paraId="1BEC8F3E" w14:textId="77777777" w:rsidR="008C44AF" w:rsidRDefault="002E2B33">
            <w:pPr>
              <w:spacing w:after="0" w:line="259" w:lineRule="auto"/>
              <w:ind w:left="65" w:firstLine="0"/>
              <w:jc w:val="left"/>
            </w:pPr>
            <w:r>
              <w:rPr>
                <w:sz w:val="26"/>
              </w:rPr>
              <w:lastRenderedPageBreak/>
              <w:t xml:space="preserve">6.10 </w:t>
            </w:r>
          </w:p>
        </w:tc>
        <w:tc>
          <w:tcPr>
            <w:tcW w:w="5295" w:type="dxa"/>
            <w:tcBorders>
              <w:top w:val="single" w:sz="4" w:space="0" w:color="000000"/>
              <w:left w:val="single" w:sz="4" w:space="0" w:color="000000"/>
              <w:bottom w:val="single" w:sz="4" w:space="0" w:color="000000"/>
              <w:right w:val="single" w:sz="4" w:space="0" w:color="000000"/>
            </w:tcBorders>
          </w:tcPr>
          <w:p w14:paraId="5D3FFC29" w14:textId="77777777" w:rsidR="008C44AF" w:rsidRDefault="002E2B33">
            <w:pPr>
              <w:spacing w:after="0" w:line="259" w:lineRule="auto"/>
              <w:ind w:left="2" w:right="64" w:firstLine="0"/>
            </w:pPr>
            <w:r>
              <w:rPr>
                <w:sz w:val="26"/>
              </w:rPr>
              <w:t>Xây dựng Hệ thống phân tích dữ liệu và mô phỏng về các chỉ tiêu kinh tế - xã hội, các hoạt động của đô thị, kết hợp trình diễn hiển thị (Dashboard) bằng biểu đồ, sơ đồ để phục vụ sự chỉ đạo, điều hành nhanh chóng, kịp thời, hỗ trợ ra quyết định dựa trên dữ</w:t>
            </w:r>
            <w:r>
              <w:rPr>
                <w:sz w:val="26"/>
              </w:rPr>
              <w:t xml:space="preserve"> liệu của cơ quan thành phố.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7AB9AB66" w14:textId="77777777" w:rsidR="008C44AF" w:rsidRDefault="002E2B33">
            <w:pPr>
              <w:spacing w:after="0" w:line="242" w:lineRule="auto"/>
              <w:ind w:left="2" w:firstLine="0"/>
            </w:pPr>
            <w:r>
              <w:rPr>
                <w:sz w:val="26"/>
              </w:rPr>
              <w:t xml:space="preserve">Sở Thông tin và Truyền </w:t>
            </w:r>
          </w:p>
          <w:p w14:paraId="3FF16795"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2B1F9EF7" w14:textId="77777777" w:rsidR="008C44AF" w:rsidRDefault="002E2B33">
            <w:pPr>
              <w:numPr>
                <w:ilvl w:val="0"/>
                <w:numId w:val="131"/>
              </w:numPr>
              <w:spacing w:after="0" w:line="240" w:lineRule="auto"/>
              <w:ind w:firstLine="0"/>
              <w:jc w:val="left"/>
            </w:pPr>
            <w:r>
              <w:rPr>
                <w:sz w:val="26"/>
              </w:rPr>
              <w:t xml:space="preserve">Các sở, ban, ngành; </w:t>
            </w:r>
          </w:p>
          <w:p w14:paraId="7722296B" w14:textId="77777777" w:rsidR="008C44AF" w:rsidRDefault="002E2B33">
            <w:pPr>
              <w:numPr>
                <w:ilvl w:val="0"/>
                <w:numId w:val="131"/>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749BD6D8"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198E08BE" w14:textId="77777777" w:rsidR="008C44AF" w:rsidRDefault="002E2B33">
            <w:pPr>
              <w:spacing w:after="0" w:line="259" w:lineRule="auto"/>
              <w:ind w:left="2" w:firstLine="0"/>
              <w:jc w:val="left"/>
            </w:pPr>
            <w:r>
              <w:rPr>
                <w:sz w:val="26"/>
              </w:rPr>
              <w:t xml:space="preserve"> </w:t>
            </w:r>
          </w:p>
        </w:tc>
      </w:tr>
      <w:tr w:rsidR="008C44AF" w14:paraId="1ADA6262" w14:textId="77777777">
        <w:trPr>
          <w:trHeight w:val="2105"/>
        </w:trPr>
        <w:tc>
          <w:tcPr>
            <w:tcW w:w="797" w:type="dxa"/>
            <w:tcBorders>
              <w:top w:val="single" w:sz="4" w:space="0" w:color="000000"/>
              <w:left w:val="single" w:sz="4" w:space="0" w:color="000000"/>
              <w:bottom w:val="single" w:sz="4" w:space="0" w:color="000000"/>
              <w:right w:val="single" w:sz="4" w:space="0" w:color="000000"/>
            </w:tcBorders>
            <w:vAlign w:val="center"/>
          </w:tcPr>
          <w:p w14:paraId="7CC0E4DF" w14:textId="77777777" w:rsidR="008C44AF" w:rsidRDefault="002E2B33">
            <w:pPr>
              <w:spacing w:after="0" w:line="259" w:lineRule="auto"/>
              <w:ind w:left="65" w:firstLine="0"/>
              <w:jc w:val="left"/>
            </w:pPr>
            <w:r>
              <w:rPr>
                <w:sz w:val="26"/>
              </w:rPr>
              <w:t xml:space="preserve">6.11 </w:t>
            </w:r>
          </w:p>
        </w:tc>
        <w:tc>
          <w:tcPr>
            <w:tcW w:w="5295" w:type="dxa"/>
            <w:tcBorders>
              <w:top w:val="single" w:sz="4" w:space="0" w:color="000000"/>
              <w:left w:val="single" w:sz="4" w:space="0" w:color="000000"/>
              <w:bottom w:val="single" w:sz="4" w:space="0" w:color="000000"/>
              <w:right w:val="single" w:sz="4" w:space="0" w:color="000000"/>
            </w:tcBorders>
          </w:tcPr>
          <w:p w14:paraId="0F193EEB" w14:textId="77777777" w:rsidR="008C44AF" w:rsidRDefault="002E2B33">
            <w:pPr>
              <w:spacing w:after="0" w:line="259" w:lineRule="auto"/>
              <w:ind w:left="2" w:right="65" w:firstLine="0"/>
            </w:pPr>
            <w:r>
              <w:rPr>
                <w:sz w:val="26"/>
              </w:rPr>
              <w:t xml:space="preserve">Nâng cấp, mở rộng Hệ thống CSDL thanh tra, khiếu nại, tố </w:t>
            </w:r>
            <w:r>
              <w:rPr>
                <w:sz w:val="26"/>
              </w:rPr>
              <w:t xml:space="preserve">cáo của thành phố, kết nối, tích hợp với CSDL và phần mềm quản lý nhà nước chuyên ngành của các sở, ban, ngành và các hệ thống ứng dụng của các cơ quan Trung ương trên địa bàn. Mỗi ngành, địa phương xây dựng và triển khai kế hoạch đảm bảo 50% hoạt động </w:t>
            </w:r>
          </w:p>
        </w:tc>
        <w:tc>
          <w:tcPr>
            <w:tcW w:w="1673" w:type="dxa"/>
            <w:tcBorders>
              <w:top w:val="single" w:sz="4" w:space="0" w:color="000000"/>
              <w:left w:val="single" w:sz="4" w:space="0" w:color="000000"/>
              <w:bottom w:val="single" w:sz="4" w:space="0" w:color="000000"/>
              <w:right w:val="single" w:sz="4" w:space="0" w:color="000000"/>
            </w:tcBorders>
            <w:vAlign w:val="center"/>
          </w:tcPr>
          <w:p w14:paraId="568F733E" w14:textId="77777777" w:rsidR="008C44AF" w:rsidRDefault="002E2B33">
            <w:pPr>
              <w:tabs>
                <w:tab w:val="center" w:pos="334"/>
                <w:tab w:val="center" w:pos="1320"/>
              </w:tabs>
              <w:spacing w:after="0" w:line="259" w:lineRule="auto"/>
              <w:ind w:left="0" w:firstLine="0"/>
              <w:jc w:val="left"/>
            </w:pPr>
            <w:r>
              <w:rPr>
                <w:rFonts w:ascii="Calibri" w:eastAsia="Calibri" w:hAnsi="Calibri" w:cs="Calibri"/>
                <w:sz w:val="22"/>
              </w:rPr>
              <w:tab/>
            </w:r>
            <w:r>
              <w:rPr>
                <w:sz w:val="26"/>
              </w:rPr>
              <w:t>T</w:t>
            </w:r>
            <w:r>
              <w:rPr>
                <w:sz w:val="26"/>
              </w:rPr>
              <w:t xml:space="preserve">hanh </w:t>
            </w:r>
            <w:r>
              <w:rPr>
                <w:sz w:val="26"/>
              </w:rPr>
              <w:tab/>
              <w:t xml:space="preserve">tra </w:t>
            </w:r>
          </w:p>
          <w:p w14:paraId="5845025D" w14:textId="77777777" w:rsidR="008C44AF" w:rsidRDefault="002E2B33">
            <w:pPr>
              <w:spacing w:after="0" w:line="259" w:lineRule="auto"/>
              <w:ind w:left="2" w:firstLine="0"/>
              <w:jc w:val="left"/>
            </w:pPr>
            <w:r>
              <w:rPr>
                <w:sz w:val="26"/>
              </w:rPr>
              <w:t xml:space="preserve">thành phố </w:t>
            </w:r>
          </w:p>
        </w:tc>
        <w:tc>
          <w:tcPr>
            <w:tcW w:w="1728" w:type="dxa"/>
            <w:tcBorders>
              <w:top w:val="single" w:sz="4" w:space="0" w:color="000000"/>
              <w:left w:val="single" w:sz="4" w:space="0" w:color="000000"/>
              <w:bottom w:val="single" w:sz="4" w:space="0" w:color="000000"/>
              <w:right w:val="single" w:sz="4" w:space="0" w:color="000000"/>
            </w:tcBorders>
            <w:vAlign w:val="center"/>
          </w:tcPr>
          <w:p w14:paraId="6A7898C0" w14:textId="77777777" w:rsidR="008C44AF" w:rsidRDefault="002E2B33">
            <w:pPr>
              <w:numPr>
                <w:ilvl w:val="0"/>
                <w:numId w:val="132"/>
              </w:numPr>
              <w:spacing w:after="0" w:line="240" w:lineRule="auto"/>
              <w:ind w:firstLine="0"/>
              <w:jc w:val="left"/>
            </w:pPr>
            <w:r>
              <w:rPr>
                <w:sz w:val="26"/>
              </w:rPr>
              <w:t xml:space="preserve">Các sở, ban, ngành; </w:t>
            </w:r>
          </w:p>
          <w:p w14:paraId="2F88FE54" w14:textId="77777777" w:rsidR="008C44AF" w:rsidRDefault="002E2B33">
            <w:pPr>
              <w:numPr>
                <w:ilvl w:val="0"/>
                <w:numId w:val="132"/>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3591AAAB" w14:textId="77777777" w:rsidR="008C44AF" w:rsidRDefault="002E2B33">
            <w:pPr>
              <w:spacing w:after="0" w:line="259" w:lineRule="auto"/>
              <w:ind w:left="110" w:firstLine="0"/>
              <w:jc w:val="left"/>
            </w:pPr>
            <w:r>
              <w:rPr>
                <w:sz w:val="26"/>
              </w:rPr>
              <w:t xml:space="preserve">2021-2022 </w:t>
            </w:r>
          </w:p>
        </w:tc>
        <w:tc>
          <w:tcPr>
            <w:tcW w:w="2835" w:type="dxa"/>
            <w:tcBorders>
              <w:top w:val="single" w:sz="4" w:space="0" w:color="000000"/>
              <w:left w:val="single" w:sz="4" w:space="0" w:color="000000"/>
              <w:bottom w:val="single" w:sz="4" w:space="0" w:color="000000"/>
              <w:right w:val="single" w:sz="4" w:space="0" w:color="000000"/>
            </w:tcBorders>
            <w:vAlign w:val="center"/>
          </w:tcPr>
          <w:p w14:paraId="304D26E8" w14:textId="77777777" w:rsidR="008C44AF" w:rsidRDefault="002E2B33">
            <w:pPr>
              <w:spacing w:after="0" w:line="259" w:lineRule="auto"/>
              <w:ind w:left="2" w:firstLine="0"/>
              <w:jc w:val="left"/>
            </w:pPr>
            <w:r>
              <w:rPr>
                <w:sz w:val="26"/>
              </w:rPr>
              <w:t xml:space="preserve"> </w:t>
            </w:r>
          </w:p>
        </w:tc>
      </w:tr>
    </w:tbl>
    <w:p w14:paraId="46FD03BF" w14:textId="77777777" w:rsidR="008C44AF" w:rsidRDefault="008C44AF">
      <w:pPr>
        <w:spacing w:after="0" w:line="259" w:lineRule="auto"/>
        <w:ind w:left="-1440" w:right="15398" w:firstLine="0"/>
        <w:jc w:val="left"/>
      </w:pPr>
    </w:p>
    <w:tbl>
      <w:tblPr>
        <w:tblStyle w:val="TableGrid"/>
        <w:tblW w:w="13888" w:type="dxa"/>
        <w:tblInd w:w="154" w:type="dxa"/>
        <w:tblCellMar>
          <w:top w:w="11" w:type="dxa"/>
          <w:left w:w="106" w:type="dxa"/>
          <w:bottom w:w="0" w:type="dxa"/>
          <w:right w:w="43" w:type="dxa"/>
        </w:tblCellMar>
        <w:tblLook w:val="04A0" w:firstRow="1" w:lastRow="0" w:firstColumn="1" w:lastColumn="0" w:noHBand="0" w:noVBand="1"/>
      </w:tblPr>
      <w:tblGrid>
        <w:gridCol w:w="797"/>
        <w:gridCol w:w="5294"/>
        <w:gridCol w:w="1673"/>
        <w:gridCol w:w="1728"/>
        <w:gridCol w:w="1561"/>
        <w:gridCol w:w="2835"/>
      </w:tblGrid>
      <w:tr w:rsidR="008C44AF" w14:paraId="227EE8F1" w14:textId="77777777">
        <w:trPr>
          <w:trHeight w:val="607"/>
        </w:trPr>
        <w:tc>
          <w:tcPr>
            <w:tcW w:w="797" w:type="dxa"/>
            <w:tcBorders>
              <w:top w:val="single" w:sz="4" w:space="0" w:color="000000"/>
              <w:left w:val="single" w:sz="4" w:space="0" w:color="000000"/>
              <w:bottom w:val="single" w:sz="4" w:space="0" w:color="000000"/>
              <w:right w:val="single" w:sz="4" w:space="0" w:color="000000"/>
            </w:tcBorders>
          </w:tcPr>
          <w:p w14:paraId="73858E6D"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65B5D5D8" w14:textId="77777777" w:rsidR="008C44AF" w:rsidRDefault="002E2B33">
            <w:pPr>
              <w:spacing w:after="0" w:line="259" w:lineRule="auto"/>
              <w:ind w:left="2" w:firstLine="0"/>
            </w:pPr>
            <w:r>
              <w:rPr>
                <w:sz w:val="26"/>
              </w:rPr>
              <w:t xml:space="preserve">kiểm tra thông qua môi trường số và hệ thống thông tin của ngành, địa phương mình quản lý. </w:t>
            </w:r>
          </w:p>
        </w:tc>
        <w:tc>
          <w:tcPr>
            <w:tcW w:w="1673" w:type="dxa"/>
            <w:tcBorders>
              <w:top w:val="single" w:sz="4" w:space="0" w:color="000000"/>
              <w:left w:val="single" w:sz="4" w:space="0" w:color="000000"/>
              <w:bottom w:val="single" w:sz="4" w:space="0" w:color="000000"/>
              <w:right w:val="single" w:sz="4" w:space="0" w:color="000000"/>
            </w:tcBorders>
          </w:tcPr>
          <w:p w14:paraId="0BD9AF31" w14:textId="77777777" w:rsidR="008C44AF" w:rsidRDefault="008C44AF">
            <w:pPr>
              <w:spacing w:after="160" w:line="259" w:lineRule="auto"/>
              <w:ind w:left="0" w:firstLine="0"/>
              <w:jc w:val="left"/>
            </w:pPr>
          </w:p>
        </w:tc>
        <w:tc>
          <w:tcPr>
            <w:tcW w:w="1728" w:type="dxa"/>
            <w:tcBorders>
              <w:top w:val="single" w:sz="4" w:space="0" w:color="000000"/>
              <w:left w:val="single" w:sz="4" w:space="0" w:color="000000"/>
              <w:bottom w:val="single" w:sz="4" w:space="0" w:color="000000"/>
              <w:right w:val="single" w:sz="4" w:space="0" w:color="000000"/>
            </w:tcBorders>
          </w:tcPr>
          <w:p w14:paraId="3922979C" w14:textId="77777777" w:rsidR="008C44AF" w:rsidRDefault="008C44AF">
            <w:pPr>
              <w:spacing w:after="160" w:line="259" w:lineRule="auto"/>
              <w:ind w:lef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7F1F06F9" w14:textId="77777777" w:rsidR="008C44AF" w:rsidRDefault="008C44AF">
            <w:pPr>
              <w:spacing w:after="160" w:line="259" w:lineRule="auto"/>
              <w:ind w:lef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645B6D59" w14:textId="77777777" w:rsidR="008C44AF" w:rsidRDefault="008C44AF">
            <w:pPr>
              <w:spacing w:after="160" w:line="259" w:lineRule="auto"/>
              <w:ind w:left="0" w:firstLine="0"/>
              <w:jc w:val="left"/>
            </w:pPr>
          </w:p>
        </w:tc>
      </w:tr>
      <w:tr w:rsidR="008C44AF" w14:paraId="0013465C" w14:textId="77777777">
        <w:trPr>
          <w:trHeight w:val="1205"/>
        </w:trPr>
        <w:tc>
          <w:tcPr>
            <w:tcW w:w="797" w:type="dxa"/>
            <w:tcBorders>
              <w:top w:val="single" w:sz="4" w:space="0" w:color="000000"/>
              <w:left w:val="single" w:sz="4" w:space="0" w:color="000000"/>
              <w:bottom w:val="single" w:sz="4" w:space="0" w:color="000000"/>
              <w:right w:val="single" w:sz="4" w:space="0" w:color="000000"/>
            </w:tcBorders>
            <w:vAlign w:val="center"/>
          </w:tcPr>
          <w:p w14:paraId="79BB37D2" w14:textId="77777777" w:rsidR="008C44AF" w:rsidRDefault="002E2B33">
            <w:pPr>
              <w:spacing w:after="0" w:line="259" w:lineRule="auto"/>
              <w:ind w:left="65" w:firstLine="0"/>
              <w:jc w:val="left"/>
            </w:pPr>
            <w:r>
              <w:rPr>
                <w:sz w:val="26"/>
              </w:rPr>
              <w:t xml:space="preserve">6.12 </w:t>
            </w:r>
          </w:p>
        </w:tc>
        <w:tc>
          <w:tcPr>
            <w:tcW w:w="5295" w:type="dxa"/>
            <w:tcBorders>
              <w:top w:val="single" w:sz="4" w:space="0" w:color="000000"/>
              <w:left w:val="single" w:sz="4" w:space="0" w:color="000000"/>
              <w:bottom w:val="single" w:sz="4" w:space="0" w:color="000000"/>
              <w:right w:val="single" w:sz="4" w:space="0" w:color="000000"/>
            </w:tcBorders>
            <w:vAlign w:val="center"/>
          </w:tcPr>
          <w:p w14:paraId="1E595E10" w14:textId="77777777" w:rsidR="008C44AF" w:rsidRDefault="002E2B33">
            <w:pPr>
              <w:spacing w:after="0" w:line="259" w:lineRule="auto"/>
              <w:ind w:left="2" w:right="65" w:firstLine="0"/>
            </w:pPr>
            <w:r>
              <w:rPr>
                <w:sz w:val="26"/>
              </w:rPr>
              <w:t xml:space="preserve">Triển khai ứng dụng cho các cơ quan Đảng, Mặt trận, tổ chức chính trị, xã hội theo hướng app mobile và kết nối với các cơ quan chính quyền. </w:t>
            </w:r>
          </w:p>
        </w:tc>
        <w:tc>
          <w:tcPr>
            <w:tcW w:w="1673" w:type="dxa"/>
            <w:tcBorders>
              <w:top w:val="single" w:sz="4" w:space="0" w:color="000000"/>
              <w:left w:val="single" w:sz="4" w:space="0" w:color="000000"/>
              <w:bottom w:val="single" w:sz="4" w:space="0" w:color="000000"/>
              <w:right w:val="single" w:sz="4" w:space="0" w:color="000000"/>
            </w:tcBorders>
            <w:vAlign w:val="center"/>
          </w:tcPr>
          <w:p w14:paraId="657A5F81" w14:textId="77777777" w:rsidR="008C44AF" w:rsidRDefault="002E2B33">
            <w:pPr>
              <w:spacing w:after="0" w:line="259" w:lineRule="auto"/>
              <w:ind w:left="2" w:firstLine="0"/>
              <w:jc w:val="left"/>
            </w:pPr>
            <w:r>
              <w:rPr>
                <w:sz w:val="26"/>
              </w:rPr>
              <w:t xml:space="preserve">Văn </w:t>
            </w:r>
            <w:r>
              <w:rPr>
                <w:sz w:val="26"/>
              </w:rPr>
              <w:tab/>
              <w:t xml:space="preserve">phòng Thảnh ủy </w:t>
            </w:r>
          </w:p>
        </w:tc>
        <w:tc>
          <w:tcPr>
            <w:tcW w:w="1728" w:type="dxa"/>
            <w:tcBorders>
              <w:top w:val="single" w:sz="4" w:space="0" w:color="000000"/>
              <w:left w:val="single" w:sz="4" w:space="0" w:color="000000"/>
              <w:bottom w:val="single" w:sz="4" w:space="0" w:color="000000"/>
              <w:right w:val="single" w:sz="4" w:space="0" w:color="000000"/>
            </w:tcBorders>
          </w:tcPr>
          <w:p w14:paraId="22AED3F2" w14:textId="77777777" w:rsidR="008C44AF" w:rsidRDefault="002E2B33">
            <w:pPr>
              <w:spacing w:after="5" w:line="241" w:lineRule="auto"/>
              <w:ind w:left="0" w:right="67" w:firstLine="0"/>
            </w:pPr>
            <w:r>
              <w:rPr>
                <w:sz w:val="26"/>
              </w:rPr>
              <w:t xml:space="preserve">Các cơ quan tham mưu giúp việc </w:t>
            </w:r>
          </w:p>
          <w:p w14:paraId="2805BCF6" w14:textId="77777777" w:rsidR="008C44AF" w:rsidRDefault="002E2B33">
            <w:pPr>
              <w:spacing w:after="0" w:line="259" w:lineRule="auto"/>
              <w:ind w:left="0" w:firstLine="0"/>
              <w:jc w:val="left"/>
            </w:pPr>
            <w:r>
              <w:rPr>
                <w:sz w:val="26"/>
              </w:rPr>
              <w:t xml:space="preserve">Thành ủy </w:t>
            </w:r>
          </w:p>
        </w:tc>
        <w:tc>
          <w:tcPr>
            <w:tcW w:w="1561" w:type="dxa"/>
            <w:tcBorders>
              <w:top w:val="single" w:sz="4" w:space="0" w:color="000000"/>
              <w:left w:val="single" w:sz="4" w:space="0" w:color="000000"/>
              <w:bottom w:val="single" w:sz="4" w:space="0" w:color="000000"/>
              <w:right w:val="single" w:sz="4" w:space="0" w:color="000000"/>
            </w:tcBorders>
            <w:vAlign w:val="center"/>
          </w:tcPr>
          <w:p w14:paraId="7F2EFF3B"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490280C8" w14:textId="77777777" w:rsidR="008C44AF" w:rsidRDefault="002E2B33">
            <w:pPr>
              <w:spacing w:after="0" w:line="259" w:lineRule="auto"/>
              <w:ind w:left="2" w:firstLine="0"/>
              <w:jc w:val="left"/>
            </w:pPr>
            <w:r>
              <w:rPr>
                <w:sz w:val="26"/>
              </w:rPr>
              <w:t xml:space="preserve"> </w:t>
            </w:r>
          </w:p>
        </w:tc>
      </w:tr>
      <w:tr w:rsidR="008C44AF" w14:paraId="2589A9F6"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7E7EF8C2" w14:textId="77777777" w:rsidR="008C44AF" w:rsidRDefault="002E2B33">
            <w:pPr>
              <w:spacing w:after="0" w:line="259" w:lineRule="auto"/>
              <w:ind w:left="65" w:firstLine="0"/>
              <w:jc w:val="left"/>
            </w:pPr>
            <w:r>
              <w:rPr>
                <w:sz w:val="26"/>
              </w:rPr>
              <w:t xml:space="preserve">6.13 </w:t>
            </w:r>
          </w:p>
        </w:tc>
        <w:tc>
          <w:tcPr>
            <w:tcW w:w="5295" w:type="dxa"/>
            <w:tcBorders>
              <w:top w:val="single" w:sz="4" w:space="0" w:color="000000"/>
              <w:left w:val="single" w:sz="4" w:space="0" w:color="000000"/>
              <w:bottom w:val="single" w:sz="4" w:space="0" w:color="000000"/>
              <w:right w:val="single" w:sz="4" w:space="0" w:color="000000"/>
            </w:tcBorders>
            <w:vAlign w:val="center"/>
          </w:tcPr>
          <w:p w14:paraId="681A134D" w14:textId="77777777" w:rsidR="008C44AF" w:rsidRDefault="002E2B33">
            <w:pPr>
              <w:spacing w:after="0" w:line="259" w:lineRule="auto"/>
              <w:ind w:left="2" w:right="67" w:firstLine="0"/>
            </w:pPr>
            <w:r>
              <w:rPr>
                <w:sz w:val="26"/>
              </w:rPr>
              <w:t xml:space="preserve">Triển khai ứng dụng giám sát cho Hội đồng, đại biểu HĐND phục vụ giám sát trong mô hình chính quyền đô thị. </w:t>
            </w:r>
          </w:p>
        </w:tc>
        <w:tc>
          <w:tcPr>
            <w:tcW w:w="1673" w:type="dxa"/>
            <w:tcBorders>
              <w:top w:val="single" w:sz="4" w:space="0" w:color="000000"/>
              <w:left w:val="single" w:sz="4" w:space="0" w:color="000000"/>
              <w:bottom w:val="single" w:sz="4" w:space="0" w:color="000000"/>
              <w:right w:val="single" w:sz="4" w:space="0" w:color="000000"/>
            </w:tcBorders>
          </w:tcPr>
          <w:p w14:paraId="4B635CF2" w14:textId="77777777" w:rsidR="008C44AF" w:rsidRDefault="002E2B33">
            <w:pPr>
              <w:spacing w:after="0" w:line="259" w:lineRule="auto"/>
              <w:ind w:left="2" w:right="67" w:firstLine="0"/>
            </w:pPr>
            <w:r>
              <w:rPr>
                <w:sz w:val="26"/>
              </w:rPr>
              <w:t xml:space="preserve">Văn phòng Đoàn Đại biểu Quốc hội, Hội đồng nhân dân </w:t>
            </w:r>
          </w:p>
        </w:tc>
        <w:tc>
          <w:tcPr>
            <w:tcW w:w="1728" w:type="dxa"/>
            <w:tcBorders>
              <w:top w:val="single" w:sz="4" w:space="0" w:color="000000"/>
              <w:left w:val="single" w:sz="4" w:space="0" w:color="000000"/>
              <w:bottom w:val="single" w:sz="4" w:space="0" w:color="000000"/>
              <w:right w:val="single" w:sz="4" w:space="0" w:color="000000"/>
            </w:tcBorders>
            <w:vAlign w:val="center"/>
          </w:tcPr>
          <w:p w14:paraId="3DF17FF0" w14:textId="77777777" w:rsidR="008C44AF" w:rsidRDefault="002E2B33">
            <w:pPr>
              <w:spacing w:after="0" w:line="259" w:lineRule="auto"/>
              <w:ind w:left="0" w:firstLine="0"/>
              <w:jc w:val="left"/>
            </w:pPr>
            <w:r>
              <w:rPr>
                <w:sz w:val="26"/>
              </w:rPr>
              <w:t xml:space="preserve">Các sở, ban ngành </w:t>
            </w:r>
          </w:p>
        </w:tc>
        <w:tc>
          <w:tcPr>
            <w:tcW w:w="1561" w:type="dxa"/>
            <w:tcBorders>
              <w:top w:val="single" w:sz="4" w:space="0" w:color="000000"/>
              <w:left w:val="single" w:sz="4" w:space="0" w:color="000000"/>
              <w:bottom w:val="single" w:sz="4" w:space="0" w:color="000000"/>
              <w:right w:val="single" w:sz="4" w:space="0" w:color="000000"/>
            </w:tcBorders>
            <w:vAlign w:val="center"/>
          </w:tcPr>
          <w:p w14:paraId="74C5F3B9"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692402BB" w14:textId="77777777" w:rsidR="008C44AF" w:rsidRDefault="002E2B33">
            <w:pPr>
              <w:spacing w:after="0" w:line="259" w:lineRule="auto"/>
              <w:ind w:left="2" w:firstLine="0"/>
              <w:jc w:val="left"/>
            </w:pPr>
            <w:r>
              <w:rPr>
                <w:sz w:val="26"/>
              </w:rPr>
              <w:t xml:space="preserve"> </w:t>
            </w:r>
          </w:p>
        </w:tc>
      </w:tr>
      <w:tr w:rsidR="008C44AF" w14:paraId="52E7CC0A" w14:textId="77777777">
        <w:trPr>
          <w:trHeight w:val="310"/>
        </w:trPr>
        <w:tc>
          <w:tcPr>
            <w:tcW w:w="797" w:type="dxa"/>
            <w:tcBorders>
              <w:top w:val="single" w:sz="4" w:space="0" w:color="000000"/>
              <w:left w:val="single" w:sz="4" w:space="0" w:color="000000"/>
              <w:bottom w:val="single" w:sz="4" w:space="0" w:color="000000"/>
              <w:right w:val="single" w:sz="4" w:space="0" w:color="000000"/>
            </w:tcBorders>
          </w:tcPr>
          <w:p w14:paraId="2D49F6AB" w14:textId="77777777" w:rsidR="008C44AF" w:rsidRDefault="002E2B33">
            <w:pPr>
              <w:spacing w:after="0" w:line="259" w:lineRule="auto"/>
              <w:ind w:left="65" w:firstLine="0"/>
              <w:jc w:val="left"/>
            </w:pPr>
            <w:r>
              <w:rPr>
                <w:sz w:val="26"/>
              </w:rPr>
              <w:t xml:space="preserve">6.14 </w:t>
            </w:r>
          </w:p>
        </w:tc>
        <w:tc>
          <w:tcPr>
            <w:tcW w:w="5295" w:type="dxa"/>
            <w:tcBorders>
              <w:top w:val="single" w:sz="4" w:space="0" w:color="000000"/>
              <w:left w:val="single" w:sz="4" w:space="0" w:color="000000"/>
              <w:bottom w:val="single" w:sz="4" w:space="0" w:color="000000"/>
              <w:right w:val="single" w:sz="4" w:space="0" w:color="000000"/>
            </w:tcBorders>
          </w:tcPr>
          <w:p w14:paraId="0988CFB9" w14:textId="77777777" w:rsidR="008C44AF" w:rsidRDefault="002E2B33">
            <w:pPr>
              <w:spacing w:after="0" w:line="259" w:lineRule="auto"/>
              <w:ind w:left="2" w:firstLine="0"/>
              <w:jc w:val="left"/>
            </w:pPr>
            <w:r>
              <w:rPr>
                <w:sz w:val="26"/>
              </w:rPr>
              <w:t xml:space="preserve">Lĩnh vực y tế </w:t>
            </w:r>
          </w:p>
        </w:tc>
        <w:tc>
          <w:tcPr>
            <w:tcW w:w="1673" w:type="dxa"/>
            <w:tcBorders>
              <w:top w:val="single" w:sz="4" w:space="0" w:color="000000"/>
              <w:left w:val="single" w:sz="4" w:space="0" w:color="000000"/>
              <w:bottom w:val="single" w:sz="4" w:space="0" w:color="000000"/>
              <w:right w:val="single" w:sz="4" w:space="0" w:color="000000"/>
            </w:tcBorders>
          </w:tcPr>
          <w:p w14:paraId="60959843" w14:textId="77777777" w:rsidR="008C44AF" w:rsidRDefault="002E2B33">
            <w:pPr>
              <w:spacing w:after="0" w:line="259" w:lineRule="auto"/>
              <w:ind w:left="2" w:firstLine="0"/>
              <w:jc w:val="left"/>
            </w:pPr>
            <w:r>
              <w:rPr>
                <w:sz w:val="26"/>
              </w:rP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65FF3B0C"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0B892D1B" w14:textId="77777777" w:rsidR="008C44AF" w:rsidRDefault="002E2B33">
            <w:pPr>
              <w:spacing w:after="0" w:line="259" w:lineRule="auto"/>
              <w:ind w:left="3" w:firstLine="0"/>
              <w:jc w:val="center"/>
            </w:pPr>
            <w:r>
              <w:rPr>
                <w:sz w:val="26"/>
              </w:rPr>
              <w:t xml:space="preserve"> </w:t>
            </w:r>
          </w:p>
        </w:tc>
        <w:tc>
          <w:tcPr>
            <w:tcW w:w="2835" w:type="dxa"/>
            <w:tcBorders>
              <w:top w:val="single" w:sz="4" w:space="0" w:color="000000"/>
              <w:left w:val="single" w:sz="4" w:space="0" w:color="000000"/>
              <w:bottom w:val="single" w:sz="4" w:space="0" w:color="000000"/>
              <w:right w:val="single" w:sz="4" w:space="0" w:color="000000"/>
            </w:tcBorders>
          </w:tcPr>
          <w:p w14:paraId="28940DF2" w14:textId="77777777" w:rsidR="008C44AF" w:rsidRDefault="002E2B33">
            <w:pPr>
              <w:spacing w:after="0" w:line="259" w:lineRule="auto"/>
              <w:ind w:left="2" w:firstLine="0"/>
              <w:jc w:val="left"/>
            </w:pPr>
            <w:r>
              <w:rPr>
                <w:sz w:val="26"/>
              </w:rPr>
              <w:t xml:space="preserve"> </w:t>
            </w:r>
          </w:p>
        </w:tc>
      </w:tr>
      <w:tr w:rsidR="008C44AF" w14:paraId="7D919B45" w14:textId="77777777">
        <w:trPr>
          <w:trHeight w:val="2403"/>
        </w:trPr>
        <w:tc>
          <w:tcPr>
            <w:tcW w:w="797" w:type="dxa"/>
            <w:tcBorders>
              <w:top w:val="single" w:sz="4" w:space="0" w:color="000000"/>
              <w:left w:val="single" w:sz="4" w:space="0" w:color="000000"/>
              <w:bottom w:val="single" w:sz="4" w:space="0" w:color="000000"/>
              <w:right w:val="single" w:sz="4" w:space="0" w:color="000000"/>
            </w:tcBorders>
            <w:vAlign w:val="center"/>
          </w:tcPr>
          <w:p w14:paraId="218B6E48" w14:textId="77777777" w:rsidR="008C44AF" w:rsidRDefault="002E2B33">
            <w:pPr>
              <w:spacing w:after="0" w:line="259" w:lineRule="auto"/>
              <w:ind w:left="2" w:firstLine="0"/>
              <w:jc w:val="center"/>
            </w:pPr>
            <w:r>
              <w:rPr>
                <w:sz w:val="26"/>
              </w:rPr>
              <w:lastRenderedPageBreak/>
              <w:t xml:space="preserve"> </w:t>
            </w:r>
          </w:p>
        </w:tc>
        <w:tc>
          <w:tcPr>
            <w:tcW w:w="5295" w:type="dxa"/>
            <w:tcBorders>
              <w:top w:val="single" w:sz="4" w:space="0" w:color="000000"/>
              <w:left w:val="single" w:sz="4" w:space="0" w:color="000000"/>
              <w:bottom w:val="single" w:sz="4" w:space="0" w:color="000000"/>
              <w:right w:val="single" w:sz="4" w:space="0" w:color="000000"/>
            </w:tcBorders>
            <w:vAlign w:val="center"/>
          </w:tcPr>
          <w:p w14:paraId="7D12810A" w14:textId="77777777" w:rsidR="008C44AF" w:rsidRDefault="002E2B33">
            <w:pPr>
              <w:spacing w:after="0" w:line="259" w:lineRule="auto"/>
              <w:ind w:left="2" w:right="65" w:firstLine="0"/>
            </w:pPr>
            <w:r>
              <w:rPr>
                <w:sz w:val="26"/>
              </w:rPr>
              <w:t xml:space="preserve">Xây dựng, triển khai Đề án phát triển y tế thông minh tại thành phố Đà Nẵng đến năm 2025, định hướng đến năm 2030. </w:t>
            </w:r>
          </w:p>
        </w:tc>
        <w:tc>
          <w:tcPr>
            <w:tcW w:w="1673" w:type="dxa"/>
            <w:tcBorders>
              <w:top w:val="single" w:sz="4" w:space="0" w:color="000000"/>
              <w:left w:val="single" w:sz="4" w:space="0" w:color="000000"/>
              <w:bottom w:val="single" w:sz="4" w:space="0" w:color="000000"/>
              <w:right w:val="single" w:sz="4" w:space="0" w:color="000000"/>
            </w:tcBorders>
            <w:vAlign w:val="center"/>
          </w:tcPr>
          <w:p w14:paraId="49ED6860" w14:textId="77777777" w:rsidR="008C44AF" w:rsidRDefault="002E2B33">
            <w:pPr>
              <w:spacing w:after="0" w:line="259" w:lineRule="auto"/>
              <w:ind w:left="2" w:firstLine="0"/>
              <w:jc w:val="left"/>
            </w:pPr>
            <w:r>
              <w:rPr>
                <w:sz w:val="26"/>
              </w:rPr>
              <w:t xml:space="preserve">Sở Y tế </w:t>
            </w:r>
          </w:p>
        </w:tc>
        <w:tc>
          <w:tcPr>
            <w:tcW w:w="1728" w:type="dxa"/>
            <w:tcBorders>
              <w:top w:val="single" w:sz="4" w:space="0" w:color="000000"/>
              <w:left w:val="single" w:sz="4" w:space="0" w:color="000000"/>
              <w:bottom w:val="single" w:sz="4" w:space="0" w:color="000000"/>
              <w:right w:val="single" w:sz="4" w:space="0" w:color="000000"/>
            </w:tcBorders>
          </w:tcPr>
          <w:p w14:paraId="33C9FB93" w14:textId="77777777" w:rsidR="008C44AF" w:rsidRDefault="002E2B33">
            <w:pPr>
              <w:numPr>
                <w:ilvl w:val="0"/>
                <w:numId w:val="133"/>
              </w:numPr>
              <w:spacing w:after="0" w:line="240" w:lineRule="auto"/>
              <w:ind w:firstLine="0"/>
              <w:jc w:val="left"/>
            </w:pPr>
            <w:r>
              <w:rPr>
                <w:sz w:val="26"/>
              </w:rPr>
              <w:t xml:space="preserve">Các sở, ban, ngành; </w:t>
            </w:r>
          </w:p>
          <w:p w14:paraId="66C501EE" w14:textId="77777777" w:rsidR="008C44AF" w:rsidRDefault="002E2B33">
            <w:pPr>
              <w:numPr>
                <w:ilvl w:val="0"/>
                <w:numId w:val="133"/>
              </w:numPr>
              <w:spacing w:after="0" w:line="252" w:lineRule="auto"/>
              <w:ind w:firstLine="0"/>
              <w:jc w:val="left"/>
            </w:pPr>
            <w:r>
              <w:rPr>
                <w:sz w:val="26"/>
              </w:rPr>
              <w:t xml:space="preserve">UBND các quận, huyện, phường, xã </w:t>
            </w:r>
          </w:p>
          <w:p w14:paraId="2EE7E4E6" w14:textId="77777777" w:rsidR="008C44AF" w:rsidRDefault="002E2B33">
            <w:pPr>
              <w:numPr>
                <w:ilvl w:val="0"/>
                <w:numId w:val="133"/>
              </w:numPr>
              <w:spacing w:after="0" w:line="243" w:lineRule="auto"/>
              <w:ind w:firstLine="0"/>
              <w:jc w:val="left"/>
            </w:pPr>
            <w:r>
              <w:rPr>
                <w:sz w:val="26"/>
              </w:rPr>
              <w:t xml:space="preserve">Các bệnh viện, Trung </w:t>
            </w:r>
          </w:p>
          <w:p w14:paraId="11451271" w14:textId="77777777" w:rsidR="008C44AF" w:rsidRDefault="002E2B33">
            <w:pPr>
              <w:spacing w:after="0" w:line="259" w:lineRule="auto"/>
              <w:ind w:left="0" w:firstLine="0"/>
              <w:jc w:val="left"/>
            </w:pPr>
            <w:r>
              <w:rPr>
                <w:sz w:val="26"/>
              </w:rPr>
              <w:t xml:space="preserve">tâm y tế </w:t>
            </w:r>
          </w:p>
        </w:tc>
        <w:tc>
          <w:tcPr>
            <w:tcW w:w="1561" w:type="dxa"/>
            <w:tcBorders>
              <w:top w:val="single" w:sz="4" w:space="0" w:color="000000"/>
              <w:left w:val="single" w:sz="4" w:space="0" w:color="000000"/>
              <w:bottom w:val="single" w:sz="4" w:space="0" w:color="000000"/>
              <w:right w:val="single" w:sz="4" w:space="0" w:color="000000"/>
            </w:tcBorders>
            <w:vAlign w:val="center"/>
          </w:tcPr>
          <w:p w14:paraId="21E12616"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557ED3D6" w14:textId="77777777" w:rsidR="008C44AF" w:rsidRDefault="002E2B33">
            <w:pPr>
              <w:spacing w:after="0" w:line="259" w:lineRule="auto"/>
              <w:ind w:left="2" w:firstLine="0"/>
              <w:jc w:val="left"/>
            </w:pPr>
            <w:r>
              <w:rPr>
                <w:sz w:val="26"/>
              </w:rPr>
              <w:t xml:space="preserve"> </w:t>
            </w:r>
          </w:p>
        </w:tc>
      </w:tr>
      <w:tr w:rsidR="008C44AF" w14:paraId="677ECD0A" w14:textId="77777777">
        <w:trPr>
          <w:trHeight w:val="2403"/>
        </w:trPr>
        <w:tc>
          <w:tcPr>
            <w:tcW w:w="797" w:type="dxa"/>
            <w:tcBorders>
              <w:top w:val="single" w:sz="4" w:space="0" w:color="000000"/>
              <w:left w:val="single" w:sz="4" w:space="0" w:color="000000"/>
              <w:bottom w:val="single" w:sz="4" w:space="0" w:color="000000"/>
              <w:right w:val="single" w:sz="4" w:space="0" w:color="000000"/>
            </w:tcBorders>
            <w:vAlign w:val="center"/>
          </w:tcPr>
          <w:p w14:paraId="55FEA0CC"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vAlign w:val="center"/>
          </w:tcPr>
          <w:p w14:paraId="246BA055" w14:textId="77777777" w:rsidR="008C44AF" w:rsidRDefault="002E2B33">
            <w:pPr>
              <w:spacing w:after="0" w:line="259" w:lineRule="auto"/>
              <w:ind w:left="2" w:right="65" w:firstLine="0"/>
            </w:pPr>
            <w:r>
              <w:rPr>
                <w:sz w:val="26"/>
              </w:rPr>
              <w:t xml:space="preserve">Hoàn thiện hệ </w:t>
            </w:r>
            <w:r>
              <w:rPr>
                <w:sz w:val="26"/>
              </w:rPr>
              <w:t xml:space="preserve">thống hồ sơ sức khỏe điện tử cá nhân và mã định danh y tế theo các tiêu chuẩn, quy chuẩn kỹ thuật của Bộ Y tế </w:t>
            </w:r>
          </w:p>
        </w:tc>
        <w:tc>
          <w:tcPr>
            <w:tcW w:w="1673" w:type="dxa"/>
            <w:tcBorders>
              <w:top w:val="single" w:sz="4" w:space="0" w:color="000000"/>
              <w:left w:val="single" w:sz="4" w:space="0" w:color="000000"/>
              <w:bottom w:val="single" w:sz="4" w:space="0" w:color="000000"/>
              <w:right w:val="single" w:sz="4" w:space="0" w:color="000000"/>
            </w:tcBorders>
            <w:vAlign w:val="center"/>
          </w:tcPr>
          <w:p w14:paraId="4FF297C6" w14:textId="77777777" w:rsidR="008C44AF" w:rsidRDefault="002E2B33">
            <w:pPr>
              <w:spacing w:after="0" w:line="259" w:lineRule="auto"/>
              <w:ind w:left="2" w:firstLine="0"/>
              <w:jc w:val="left"/>
            </w:pPr>
            <w:r>
              <w:rPr>
                <w:sz w:val="26"/>
              </w:rPr>
              <w:t xml:space="preserve">Sở Y tế </w:t>
            </w:r>
          </w:p>
        </w:tc>
        <w:tc>
          <w:tcPr>
            <w:tcW w:w="1728" w:type="dxa"/>
            <w:tcBorders>
              <w:top w:val="single" w:sz="4" w:space="0" w:color="000000"/>
              <w:left w:val="single" w:sz="4" w:space="0" w:color="000000"/>
              <w:bottom w:val="single" w:sz="4" w:space="0" w:color="000000"/>
              <w:right w:val="single" w:sz="4" w:space="0" w:color="000000"/>
            </w:tcBorders>
          </w:tcPr>
          <w:p w14:paraId="28B557EE" w14:textId="77777777" w:rsidR="008C44AF" w:rsidRDefault="002E2B33">
            <w:pPr>
              <w:numPr>
                <w:ilvl w:val="0"/>
                <w:numId w:val="134"/>
              </w:numPr>
              <w:spacing w:after="0" w:line="240" w:lineRule="auto"/>
              <w:ind w:firstLine="0"/>
              <w:jc w:val="left"/>
            </w:pPr>
            <w:r>
              <w:rPr>
                <w:sz w:val="26"/>
              </w:rPr>
              <w:t xml:space="preserve">Các sở, ban, ngành; </w:t>
            </w:r>
          </w:p>
          <w:p w14:paraId="4FFB0680" w14:textId="77777777" w:rsidR="008C44AF" w:rsidRDefault="002E2B33">
            <w:pPr>
              <w:numPr>
                <w:ilvl w:val="0"/>
                <w:numId w:val="134"/>
              </w:numPr>
              <w:spacing w:after="0" w:line="251" w:lineRule="auto"/>
              <w:ind w:firstLine="0"/>
              <w:jc w:val="left"/>
            </w:pPr>
            <w:r>
              <w:rPr>
                <w:sz w:val="26"/>
              </w:rPr>
              <w:t xml:space="preserve">UBND các quận, huyện, phường, xã </w:t>
            </w:r>
          </w:p>
          <w:p w14:paraId="6C352973" w14:textId="77777777" w:rsidR="008C44AF" w:rsidRDefault="002E2B33">
            <w:pPr>
              <w:numPr>
                <w:ilvl w:val="0"/>
                <w:numId w:val="134"/>
              </w:numPr>
              <w:spacing w:after="4" w:line="242" w:lineRule="auto"/>
              <w:ind w:firstLine="0"/>
              <w:jc w:val="left"/>
            </w:pPr>
            <w:r>
              <w:rPr>
                <w:sz w:val="26"/>
              </w:rPr>
              <w:t xml:space="preserve">Các bệnh viện, Trung </w:t>
            </w:r>
          </w:p>
          <w:p w14:paraId="4E840F85" w14:textId="77777777" w:rsidR="008C44AF" w:rsidRDefault="002E2B33">
            <w:pPr>
              <w:spacing w:after="0" w:line="259" w:lineRule="auto"/>
              <w:ind w:left="0" w:firstLine="0"/>
              <w:jc w:val="left"/>
            </w:pPr>
            <w:r>
              <w:rPr>
                <w:sz w:val="26"/>
              </w:rPr>
              <w:t xml:space="preserve">tâm y tế </w:t>
            </w:r>
          </w:p>
        </w:tc>
        <w:tc>
          <w:tcPr>
            <w:tcW w:w="1561" w:type="dxa"/>
            <w:tcBorders>
              <w:top w:val="single" w:sz="4" w:space="0" w:color="000000"/>
              <w:left w:val="single" w:sz="4" w:space="0" w:color="000000"/>
              <w:bottom w:val="single" w:sz="4" w:space="0" w:color="000000"/>
              <w:right w:val="single" w:sz="4" w:space="0" w:color="000000"/>
            </w:tcBorders>
            <w:vAlign w:val="center"/>
          </w:tcPr>
          <w:p w14:paraId="3B544D24" w14:textId="77777777" w:rsidR="008C44AF" w:rsidRDefault="002E2B33">
            <w:pPr>
              <w:spacing w:after="0" w:line="259" w:lineRule="auto"/>
              <w:ind w:left="110" w:firstLine="0"/>
              <w:jc w:val="left"/>
            </w:pPr>
            <w:r>
              <w:rPr>
                <w:sz w:val="26"/>
              </w:rPr>
              <w:t xml:space="preserve">2021-2022 </w:t>
            </w:r>
          </w:p>
        </w:tc>
        <w:tc>
          <w:tcPr>
            <w:tcW w:w="2835" w:type="dxa"/>
            <w:tcBorders>
              <w:top w:val="single" w:sz="4" w:space="0" w:color="000000"/>
              <w:left w:val="single" w:sz="4" w:space="0" w:color="000000"/>
              <w:bottom w:val="single" w:sz="4" w:space="0" w:color="000000"/>
              <w:right w:val="single" w:sz="4" w:space="0" w:color="000000"/>
            </w:tcBorders>
            <w:vAlign w:val="center"/>
          </w:tcPr>
          <w:p w14:paraId="2C20202B" w14:textId="77777777" w:rsidR="008C44AF" w:rsidRDefault="002E2B33">
            <w:pPr>
              <w:spacing w:after="0" w:line="259" w:lineRule="auto"/>
              <w:ind w:left="2" w:firstLine="0"/>
              <w:jc w:val="left"/>
            </w:pPr>
            <w:r>
              <w:rPr>
                <w:sz w:val="26"/>
              </w:rPr>
              <w:t xml:space="preserve"> </w:t>
            </w:r>
          </w:p>
        </w:tc>
      </w:tr>
      <w:tr w:rsidR="008C44AF" w14:paraId="1826A94F" w14:textId="77777777">
        <w:trPr>
          <w:trHeight w:val="607"/>
        </w:trPr>
        <w:tc>
          <w:tcPr>
            <w:tcW w:w="797" w:type="dxa"/>
            <w:tcBorders>
              <w:top w:val="single" w:sz="4" w:space="0" w:color="000000"/>
              <w:left w:val="single" w:sz="4" w:space="0" w:color="000000"/>
              <w:bottom w:val="single" w:sz="4" w:space="0" w:color="000000"/>
              <w:right w:val="single" w:sz="4" w:space="0" w:color="000000"/>
            </w:tcBorders>
            <w:vAlign w:val="center"/>
          </w:tcPr>
          <w:p w14:paraId="068CD40D"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tcPr>
          <w:p w14:paraId="63AF9AE9" w14:textId="77777777" w:rsidR="008C44AF" w:rsidRDefault="002E2B33">
            <w:pPr>
              <w:spacing w:after="0" w:line="259" w:lineRule="auto"/>
              <w:ind w:left="2" w:firstLine="0"/>
            </w:pPr>
            <w:r>
              <w:rPr>
                <w:sz w:val="26"/>
              </w:rPr>
              <w:t xml:space="preserve">Thông minh hóa, số hóa các thiết bị y tế (máy xét nghiệm, máy chẩn đoán hình ảnh, điện tâm </w:t>
            </w:r>
          </w:p>
        </w:tc>
        <w:tc>
          <w:tcPr>
            <w:tcW w:w="1673" w:type="dxa"/>
            <w:tcBorders>
              <w:top w:val="single" w:sz="4" w:space="0" w:color="000000"/>
              <w:left w:val="single" w:sz="4" w:space="0" w:color="000000"/>
              <w:bottom w:val="single" w:sz="4" w:space="0" w:color="000000"/>
              <w:right w:val="single" w:sz="4" w:space="0" w:color="000000"/>
            </w:tcBorders>
            <w:vAlign w:val="center"/>
          </w:tcPr>
          <w:p w14:paraId="62D6D294" w14:textId="77777777" w:rsidR="008C44AF" w:rsidRDefault="002E2B33">
            <w:pPr>
              <w:spacing w:after="0" w:line="259" w:lineRule="auto"/>
              <w:ind w:left="2" w:firstLine="0"/>
              <w:jc w:val="left"/>
            </w:pPr>
            <w:r>
              <w:rPr>
                <w:sz w:val="26"/>
              </w:rPr>
              <w:t xml:space="preserve">Sở Y tế </w:t>
            </w:r>
          </w:p>
        </w:tc>
        <w:tc>
          <w:tcPr>
            <w:tcW w:w="1728" w:type="dxa"/>
            <w:tcBorders>
              <w:top w:val="single" w:sz="4" w:space="0" w:color="000000"/>
              <w:left w:val="single" w:sz="4" w:space="0" w:color="000000"/>
              <w:bottom w:val="single" w:sz="4" w:space="0" w:color="000000"/>
              <w:right w:val="single" w:sz="4" w:space="0" w:color="000000"/>
            </w:tcBorders>
          </w:tcPr>
          <w:p w14:paraId="66597438" w14:textId="77777777" w:rsidR="008C44AF" w:rsidRDefault="002E2B33">
            <w:pPr>
              <w:spacing w:after="0" w:line="259" w:lineRule="auto"/>
              <w:ind w:left="0" w:firstLine="0"/>
              <w:jc w:val="left"/>
            </w:pPr>
            <w:r>
              <w:rPr>
                <w:sz w:val="26"/>
              </w:rPr>
              <w:t xml:space="preserve">- Các sở, ban, ngành; </w:t>
            </w:r>
          </w:p>
        </w:tc>
        <w:tc>
          <w:tcPr>
            <w:tcW w:w="1561" w:type="dxa"/>
            <w:tcBorders>
              <w:top w:val="single" w:sz="4" w:space="0" w:color="000000"/>
              <w:left w:val="single" w:sz="4" w:space="0" w:color="000000"/>
              <w:bottom w:val="single" w:sz="4" w:space="0" w:color="000000"/>
              <w:right w:val="single" w:sz="4" w:space="0" w:color="000000"/>
            </w:tcBorders>
            <w:vAlign w:val="center"/>
          </w:tcPr>
          <w:p w14:paraId="10CC7D3C"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0FED2810" w14:textId="77777777" w:rsidR="008C44AF" w:rsidRDefault="002E2B33">
            <w:pPr>
              <w:spacing w:after="0" w:line="259" w:lineRule="auto"/>
              <w:ind w:left="2" w:firstLine="0"/>
              <w:jc w:val="left"/>
            </w:pPr>
            <w:r>
              <w:rPr>
                <w:sz w:val="26"/>
              </w:rPr>
              <w:t xml:space="preserve"> </w:t>
            </w:r>
          </w:p>
        </w:tc>
      </w:tr>
    </w:tbl>
    <w:p w14:paraId="1E39F7B8" w14:textId="77777777" w:rsidR="008C44AF" w:rsidRDefault="008C44AF">
      <w:pPr>
        <w:spacing w:after="0" w:line="259" w:lineRule="auto"/>
        <w:ind w:left="-1440" w:right="15398" w:firstLine="0"/>
        <w:jc w:val="left"/>
      </w:pPr>
    </w:p>
    <w:tbl>
      <w:tblPr>
        <w:tblStyle w:val="TableGrid"/>
        <w:tblW w:w="13888" w:type="dxa"/>
        <w:tblInd w:w="154" w:type="dxa"/>
        <w:tblCellMar>
          <w:top w:w="9" w:type="dxa"/>
          <w:left w:w="106" w:type="dxa"/>
          <w:bottom w:w="0" w:type="dxa"/>
          <w:right w:w="43" w:type="dxa"/>
        </w:tblCellMar>
        <w:tblLook w:val="04A0" w:firstRow="1" w:lastRow="0" w:firstColumn="1" w:lastColumn="0" w:noHBand="0" w:noVBand="1"/>
      </w:tblPr>
      <w:tblGrid>
        <w:gridCol w:w="796"/>
        <w:gridCol w:w="5295"/>
        <w:gridCol w:w="1673"/>
        <w:gridCol w:w="1728"/>
        <w:gridCol w:w="1561"/>
        <w:gridCol w:w="2835"/>
      </w:tblGrid>
      <w:tr w:rsidR="008C44AF" w14:paraId="7BFAE3EB" w14:textId="77777777">
        <w:trPr>
          <w:trHeight w:val="1802"/>
        </w:trPr>
        <w:tc>
          <w:tcPr>
            <w:tcW w:w="797" w:type="dxa"/>
            <w:tcBorders>
              <w:top w:val="single" w:sz="4" w:space="0" w:color="000000"/>
              <w:left w:val="single" w:sz="4" w:space="0" w:color="000000"/>
              <w:bottom w:val="single" w:sz="4" w:space="0" w:color="000000"/>
              <w:right w:val="single" w:sz="4" w:space="0" w:color="000000"/>
            </w:tcBorders>
          </w:tcPr>
          <w:p w14:paraId="30E11447"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45D3B7BE" w14:textId="77777777" w:rsidR="008C44AF" w:rsidRDefault="002E2B33">
            <w:pPr>
              <w:spacing w:after="0" w:line="259" w:lineRule="auto"/>
              <w:ind w:left="2" w:right="65" w:firstLine="0"/>
            </w:pPr>
            <w:r>
              <w:rPr>
                <w:sz w:val="26"/>
              </w:rPr>
              <w:t xml:space="preserve">đồ,...), kết nối liên thông với các hệ </w:t>
            </w:r>
            <w:r>
              <w:rPr>
                <w:sz w:val="26"/>
              </w:rPr>
              <w:t xml:space="preserve">thống phần mềm HIS, LIS, RIS, PACS, EMR tuân thủ các tiêu chuẩn trong nước và quốc tế, nâng cao khả năng tự động hóa. </w:t>
            </w:r>
          </w:p>
        </w:tc>
        <w:tc>
          <w:tcPr>
            <w:tcW w:w="1673" w:type="dxa"/>
            <w:tcBorders>
              <w:top w:val="single" w:sz="4" w:space="0" w:color="000000"/>
              <w:left w:val="single" w:sz="4" w:space="0" w:color="000000"/>
              <w:bottom w:val="single" w:sz="4" w:space="0" w:color="000000"/>
              <w:right w:val="single" w:sz="4" w:space="0" w:color="000000"/>
            </w:tcBorders>
          </w:tcPr>
          <w:p w14:paraId="663CC698" w14:textId="77777777" w:rsidR="008C44AF" w:rsidRDefault="008C44AF">
            <w:pPr>
              <w:spacing w:after="160" w:line="259" w:lineRule="auto"/>
              <w:ind w:left="0" w:firstLine="0"/>
              <w:jc w:val="left"/>
            </w:pPr>
          </w:p>
        </w:tc>
        <w:tc>
          <w:tcPr>
            <w:tcW w:w="1728" w:type="dxa"/>
            <w:tcBorders>
              <w:top w:val="single" w:sz="4" w:space="0" w:color="000000"/>
              <w:left w:val="single" w:sz="4" w:space="0" w:color="000000"/>
              <w:bottom w:val="single" w:sz="4" w:space="0" w:color="000000"/>
              <w:right w:val="single" w:sz="4" w:space="0" w:color="000000"/>
            </w:tcBorders>
          </w:tcPr>
          <w:p w14:paraId="449B9580" w14:textId="77777777" w:rsidR="008C44AF" w:rsidRDefault="002E2B33">
            <w:pPr>
              <w:numPr>
                <w:ilvl w:val="0"/>
                <w:numId w:val="135"/>
              </w:numPr>
              <w:spacing w:after="0" w:line="251" w:lineRule="auto"/>
              <w:ind w:firstLine="0"/>
              <w:jc w:val="left"/>
            </w:pPr>
            <w:r>
              <w:rPr>
                <w:sz w:val="26"/>
              </w:rPr>
              <w:t xml:space="preserve">UBND các quận, huyện, phường, xã </w:t>
            </w:r>
          </w:p>
          <w:p w14:paraId="1FC33900" w14:textId="77777777" w:rsidR="008C44AF" w:rsidRDefault="002E2B33">
            <w:pPr>
              <w:numPr>
                <w:ilvl w:val="0"/>
                <w:numId w:val="135"/>
              </w:numPr>
              <w:spacing w:after="2" w:line="243" w:lineRule="auto"/>
              <w:ind w:firstLine="0"/>
              <w:jc w:val="left"/>
            </w:pPr>
            <w:r>
              <w:rPr>
                <w:sz w:val="26"/>
              </w:rPr>
              <w:lastRenderedPageBreak/>
              <w:t xml:space="preserve">Các bệnh viện, Trung </w:t>
            </w:r>
          </w:p>
          <w:p w14:paraId="1F6E8540" w14:textId="77777777" w:rsidR="008C44AF" w:rsidRDefault="002E2B33">
            <w:pPr>
              <w:spacing w:after="0" w:line="259" w:lineRule="auto"/>
              <w:ind w:left="0" w:firstLine="0"/>
              <w:jc w:val="left"/>
            </w:pPr>
            <w:r>
              <w:rPr>
                <w:sz w:val="26"/>
              </w:rPr>
              <w:t xml:space="preserve">tâm y tế </w:t>
            </w:r>
          </w:p>
        </w:tc>
        <w:tc>
          <w:tcPr>
            <w:tcW w:w="1561" w:type="dxa"/>
            <w:tcBorders>
              <w:top w:val="single" w:sz="4" w:space="0" w:color="000000"/>
              <w:left w:val="single" w:sz="4" w:space="0" w:color="000000"/>
              <w:bottom w:val="single" w:sz="4" w:space="0" w:color="000000"/>
              <w:right w:val="single" w:sz="4" w:space="0" w:color="000000"/>
            </w:tcBorders>
          </w:tcPr>
          <w:p w14:paraId="6DFAB054" w14:textId="77777777" w:rsidR="008C44AF" w:rsidRDefault="008C44AF">
            <w:pPr>
              <w:spacing w:after="160" w:line="259" w:lineRule="auto"/>
              <w:ind w:lef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454B7CAD" w14:textId="77777777" w:rsidR="008C44AF" w:rsidRDefault="008C44AF">
            <w:pPr>
              <w:spacing w:after="160" w:line="259" w:lineRule="auto"/>
              <w:ind w:left="0" w:firstLine="0"/>
              <w:jc w:val="left"/>
            </w:pPr>
          </w:p>
        </w:tc>
      </w:tr>
      <w:tr w:rsidR="008C44AF" w14:paraId="6D22BC6F" w14:textId="77777777">
        <w:trPr>
          <w:trHeight w:val="2403"/>
        </w:trPr>
        <w:tc>
          <w:tcPr>
            <w:tcW w:w="797" w:type="dxa"/>
            <w:tcBorders>
              <w:top w:val="single" w:sz="4" w:space="0" w:color="000000"/>
              <w:left w:val="single" w:sz="4" w:space="0" w:color="000000"/>
              <w:bottom w:val="single" w:sz="4" w:space="0" w:color="000000"/>
              <w:right w:val="single" w:sz="4" w:space="0" w:color="000000"/>
            </w:tcBorders>
            <w:vAlign w:val="center"/>
          </w:tcPr>
          <w:p w14:paraId="63069DDD"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vAlign w:val="center"/>
          </w:tcPr>
          <w:p w14:paraId="0FE30BEB" w14:textId="77777777" w:rsidR="008C44AF" w:rsidRDefault="002E2B33">
            <w:pPr>
              <w:spacing w:after="0" w:line="259" w:lineRule="auto"/>
              <w:ind w:left="2" w:right="65" w:firstLine="0"/>
            </w:pPr>
            <w:r>
              <w:rPr>
                <w:sz w:val="26"/>
              </w:rPr>
              <w:t xml:space="preserve">Triển khai tất cả cơ sở </w:t>
            </w:r>
            <w:r>
              <w:rPr>
                <w:sz w:val="26"/>
              </w:rPr>
              <w:t xml:space="preserve">khám chữa bệnh trên địa bàn thành phố triển khai hồ sơ bệnh án điện tử, sử dụng bệnh án giấy, thanh toán viện phí điện tử không dùng tiền mặt. </w:t>
            </w:r>
          </w:p>
        </w:tc>
        <w:tc>
          <w:tcPr>
            <w:tcW w:w="1673" w:type="dxa"/>
            <w:tcBorders>
              <w:top w:val="single" w:sz="4" w:space="0" w:color="000000"/>
              <w:left w:val="single" w:sz="4" w:space="0" w:color="000000"/>
              <w:bottom w:val="single" w:sz="4" w:space="0" w:color="000000"/>
              <w:right w:val="single" w:sz="4" w:space="0" w:color="000000"/>
            </w:tcBorders>
            <w:vAlign w:val="center"/>
          </w:tcPr>
          <w:p w14:paraId="144CE7AD" w14:textId="77777777" w:rsidR="008C44AF" w:rsidRDefault="002E2B33">
            <w:pPr>
              <w:spacing w:after="0" w:line="259" w:lineRule="auto"/>
              <w:ind w:left="2" w:firstLine="0"/>
              <w:jc w:val="left"/>
            </w:pPr>
            <w:r>
              <w:rPr>
                <w:sz w:val="26"/>
              </w:rPr>
              <w:t xml:space="preserve">Sở Y tế </w:t>
            </w:r>
          </w:p>
        </w:tc>
        <w:tc>
          <w:tcPr>
            <w:tcW w:w="1728" w:type="dxa"/>
            <w:tcBorders>
              <w:top w:val="single" w:sz="4" w:space="0" w:color="000000"/>
              <w:left w:val="single" w:sz="4" w:space="0" w:color="000000"/>
              <w:bottom w:val="single" w:sz="4" w:space="0" w:color="000000"/>
              <w:right w:val="single" w:sz="4" w:space="0" w:color="000000"/>
            </w:tcBorders>
          </w:tcPr>
          <w:p w14:paraId="65609F41" w14:textId="77777777" w:rsidR="008C44AF" w:rsidRDefault="002E2B33">
            <w:pPr>
              <w:numPr>
                <w:ilvl w:val="0"/>
                <w:numId w:val="136"/>
              </w:numPr>
              <w:spacing w:after="0" w:line="240" w:lineRule="auto"/>
              <w:ind w:firstLine="0"/>
              <w:jc w:val="left"/>
            </w:pPr>
            <w:r>
              <w:rPr>
                <w:sz w:val="26"/>
              </w:rPr>
              <w:t xml:space="preserve">Các sở, ban, ngành; </w:t>
            </w:r>
          </w:p>
          <w:p w14:paraId="46CA5E6C" w14:textId="77777777" w:rsidR="008C44AF" w:rsidRDefault="002E2B33">
            <w:pPr>
              <w:numPr>
                <w:ilvl w:val="0"/>
                <w:numId w:val="136"/>
              </w:numPr>
              <w:spacing w:after="0" w:line="252" w:lineRule="auto"/>
              <w:ind w:firstLine="0"/>
              <w:jc w:val="left"/>
            </w:pPr>
            <w:r>
              <w:rPr>
                <w:sz w:val="26"/>
              </w:rPr>
              <w:t xml:space="preserve">UBND các quận, huyện, phường, xã </w:t>
            </w:r>
          </w:p>
          <w:p w14:paraId="5C953EF5" w14:textId="77777777" w:rsidR="008C44AF" w:rsidRDefault="002E2B33">
            <w:pPr>
              <w:numPr>
                <w:ilvl w:val="0"/>
                <w:numId w:val="136"/>
              </w:numPr>
              <w:spacing w:after="0" w:line="243" w:lineRule="auto"/>
              <w:ind w:firstLine="0"/>
              <w:jc w:val="left"/>
            </w:pPr>
            <w:r>
              <w:rPr>
                <w:sz w:val="26"/>
              </w:rPr>
              <w:t xml:space="preserve">Các bệnh viện, Trung </w:t>
            </w:r>
          </w:p>
          <w:p w14:paraId="649D2228" w14:textId="77777777" w:rsidR="008C44AF" w:rsidRDefault="002E2B33">
            <w:pPr>
              <w:spacing w:after="0" w:line="259" w:lineRule="auto"/>
              <w:ind w:left="0" w:firstLine="0"/>
              <w:jc w:val="left"/>
            </w:pPr>
            <w:r>
              <w:rPr>
                <w:sz w:val="26"/>
              </w:rPr>
              <w:t xml:space="preserve">tâm y tế </w:t>
            </w:r>
          </w:p>
        </w:tc>
        <w:tc>
          <w:tcPr>
            <w:tcW w:w="1561" w:type="dxa"/>
            <w:tcBorders>
              <w:top w:val="single" w:sz="4" w:space="0" w:color="000000"/>
              <w:left w:val="single" w:sz="4" w:space="0" w:color="000000"/>
              <w:bottom w:val="single" w:sz="4" w:space="0" w:color="000000"/>
              <w:right w:val="single" w:sz="4" w:space="0" w:color="000000"/>
            </w:tcBorders>
            <w:vAlign w:val="center"/>
          </w:tcPr>
          <w:p w14:paraId="7B343A9C" w14:textId="77777777" w:rsidR="008C44AF" w:rsidRDefault="002E2B33">
            <w:pPr>
              <w:spacing w:after="0" w:line="259" w:lineRule="auto"/>
              <w:ind w:left="110" w:firstLine="0"/>
              <w:jc w:val="left"/>
            </w:pPr>
            <w:r>
              <w:rPr>
                <w:sz w:val="26"/>
              </w:rPr>
              <w:t xml:space="preserve">2021-2023 </w:t>
            </w:r>
          </w:p>
        </w:tc>
        <w:tc>
          <w:tcPr>
            <w:tcW w:w="2835" w:type="dxa"/>
            <w:tcBorders>
              <w:top w:val="single" w:sz="4" w:space="0" w:color="000000"/>
              <w:left w:val="single" w:sz="4" w:space="0" w:color="000000"/>
              <w:bottom w:val="single" w:sz="4" w:space="0" w:color="000000"/>
              <w:right w:val="single" w:sz="4" w:space="0" w:color="000000"/>
            </w:tcBorders>
            <w:vAlign w:val="center"/>
          </w:tcPr>
          <w:p w14:paraId="1DB969F6" w14:textId="77777777" w:rsidR="008C44AF" w:rsidRDefault="002E2B33">
            <w:pPr>
              <w:spacing w:after="0" w:line="259" w:lineRule="auto"/>
              <w:ind w:left="2" w:firstLine="0"/>
              <w:jc w:val="left"/>
            </w:pPr>
            <w:r>
              <w:rPr>
                <w:sz w:val="26"/>
              </w:rPr>
              <w:t xml:space="preserve"> </w:t>
            </w:r>
          </w:p>
        </w:tc>
      </w:tr>
      <w:tr w:rsidR="008C44AF" w14:paraId="1348ACC0" w14:textId="77777777">
        <w:trPr>
          <w:trHeight w:val="3299"/>
        </w:trPr>
        <w:tc>
          <w:tcPr>
            <w:tcW w:w="797" w:type="dxa"/>
            <w:tcBorders>
              <w:top w:val="single" w:sz="4" w:space="0" w:color="000000"/>
              <w:left w:val="single" w:sz="4" w:space="0" w:color="000000"/>
              <w:bottom w:val="single" w:sz="4" w:space="0" w:color="000000"/>
              <w:right w:val="single" w:sz="4" w:space="0" w:color="000000"/>
            </w:tcBorders>
            <w:vAlign w:val="center"/>
          </w:tcPr>
          <w:p w14:paraId="68A3E5C2"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tcPr>
          <w:p w14:paraId="72B231FE" w14:textId="77777777" w:rsidR="008C44AF" w:rsidRDefault="002E2B33">
            <w:pPr>
              <w:spacing w:after="0" w:line="259" w:lineRule="auto"/>
              <w:ind w:left="2" w:right="65" w:firstLine="0"/>
            </w:pPr>
            <w:r>
              <w:rPr>
                <w:sz w:val="26"/>
              </w:rPr>
              <w:t>Triển khai hệ thống thu thập dữ liệu y tế của thành phố và sử dụng hiệu quả các công cụ phân tích dữ liệu khám chữa bệnh, quản lý thuốc, nhân lực, trang thiết bị… Triển khai ứng dụng trí tuệ nhân tạo trong chẩn đoán, điều trị, theo dõi bệnh nhân và quản l</w:t>
            </w:r>
            <w:r>
              <w:rPr>
                <w:sz w:val="26"/>
              </w:rPr>
              <w:t>ý hành chính y tế giúp nâng cao chất lượng dịch vụ điều trị, chăm sóc sức khỏe, ưu tiên một số lĩnh vực sau: phát triển các hệ thống chuyên gia hỗ trợ ra quyết định lâm sàng; hỗ trợ chẩn đoán hình ảnh; chẩn đoán, điều trị và dự phòng bằng y dược cổ truyền.</w:t>
            </w:r>
            <w:r>
              <w:rPr>
                <w:sz w:val="26"/>
              </w:rPr>
              <w:t xml:space="preserve">.. </w:t>
            </w:r>
          </w:p>
        </w:tc>
        <w:tc>
          <w:tcPr>
            <w:tcW w:w="1673" w:type="dxa"/>
            <w:tcBorders>
              <w:top w:val="single" w:sz="4" w:space="0" w:color="000000"/>
              <w:left w:val="single" w:sz="4" w:space="0" w:color="000000"/>
              <w:bottom w:val="single" w:sz="4" w:space="0" w:color="000000"/>
              <w:right w:val="single" w:sz="4" w:space="0" w:color="000000"/>
            </w:tcBorders>
            <w:vAlign w:val="center"/>
          </w:tcPr>
          <w:p w14:paraId="3934DA68" w14:textId="77777777" w:rsidR="008C44AF" w:rsidRDefault="002E2B33">
            <w:pPr>
              <w:spacing w:after="0" w:line="259" w:lineRule="auto"/>
              <w:ind w:left="2" w:firstLine="0"/>
              <w:jc w:val="left"/>
            </w:pPr>
            <w:r>
              <w:rPr>
                <w:sz w:val="26"/>
              </w:rPr>
              <w:t xml:space="preserve">Sở Y tế </w:t>
            </w:r>
          </w:p>
        </w:tc>
        <w:tc>
          <w:tcPr>
            <w:tcW w:w="1728" w:type="dxa"/>
            <w:tcBorders>
              <w:top w:val="single" w:sz="4" w:space="0" w:color="000000"/>
              <w:left w:val="single" w:sz="4" w:space="0" w:color="000000"/>
              <w:bottom w:val="single" w:sz="4" w:space="0" w:color="000000"/>
              <w:right w:val="single" w:sz="4" w:space="0" w:color="000000"/>
            </w:tcBorders>
            <w:vAlign w:val="center"/>
          </w:tcPr>
          <w:p w14:paraId="3BAB8872" w14:textId="77777777" w:rsidR="008C44AF" w:rsidRDefault="002E2B33">
            <w:pPr>
              <w:numPr>
                <w:ilvl w:val="0"/>
                <w:numId w:val="137"/>
              </w:numPr>
              <w:spacing w:after="0" w:line="240" w:lineRule="auto"/>
              <w:ind w:firstLine="0"/>
              <w:jc w:val="left"/>
            </w:pPr>
            <w:r>
              <w:rPr>
                <w:sz w:val="26"/>
              </w:rPr>
              <w:t xml:space="preserve">Các sở, ban, ngành; </w:t>
            </w:r>
          </w:p>
          <w:p w14:paraId="3E9E4DE3" w14:textId="77777777" w:rsidR="008C44AF" w:rsidRDefault="002E2B33">
            <w:pPr>
              <w:numPr>
                <w:ilvl w:val="0"/>
                <w:numId w:val="137"/>
              </w:numPr>
              <w:spacing w:after="0" w:line="251" w:lineRule="auto"/>
              <w:ind w:firstLine="0"/>
              <w:jc w:val="left"/>
            </w:pPr>
            <w:r>
              <w:rPr>
                <w:sz w:val="26"/>
              </w:rPr>
              <w:t xml:space="preserve">UBND các quận, huyện, phường, xã </w:t>
            </w:r>
          </w:p>
          <w:p w14:paraId="5A1EDA73" w14:textId="77777777" w:rsidR="008C44AF" w:rsidRDefault="002E2B33">
            <w:pPr>
              <w:numPr>
                <w:ilvl w:val="0"/>
                <w:numId w:val="137"/>
              </w:numPr>
              <w:spacing w:after="5" w:line="242" w:lineRule="auto"/>
              <w:ind w:firstLine="0"/>
              <w:jc w:val="left"/>
            </w:pPr>
            <w:r>
              <w:rPr>
                <w:sz w:val="26"/>
              </w:rPr>
              <w:t xml:space="preserve">Các bệnh viện, Trung </w:t>
            </w:r>
          </w:p>
          <w:p w14:paraId="6CAF5793" w14:textId="77777777" w:rsidR="008C44AF" w:rsidRDefault="002E2B33">
            <w:pPr>
              <w:spacing w:after="0" w:line="259" w:lineRule="auto"/>
              <w:ind w:left="0" w:firstLine="0"/>
              <w:jc w:val="left"/>
            </w:pPr>
            <w:r>
              <w:rPr>
                <w:sz w:val="26"/>
              </w:rPr>
              <w:t xml:space="preserve">tâm y tế </w:t>
            </w:r>
          </w:p>
        </w:tc>
        <w:tc>
          <w:tcPr>
            <w:tcW w:w="1561" w:type="dxa"/>
            <w:tcBorders>
              <w:top w:val="single" w:sz="4" w:space="0" w:color="000000"/>
              <w:left w:val="single" w:sz="4" w:space="0" w:color="000000"/>
              <w:bottom w:val="single" w:sz="4" w:space="0" w:color="000000"/>
              <w:right w:val="single" w:sz="4" w:space="0" w:color="000000"/>
            </w:tcBorders>
          </w:tcPr>
          <w:p w14:paraId="1DBF8E87" w14:textId="77777777" w:rsidR="008C44AF" w:rsidRDefault="002E2B33">
            <w:pPr>
              <w:spacing w:after="0" w:line="259" w:lineRule="auto"/>
              <w:ind w:left="2" w:firstLine="0"/>
              <w:jc w:val="left"/>
            </w:pPr>
            <w:r>
              <w:rPr>
                <w:sz w:val="26"/>
              </w:rPr>
              <w:t>2021-2025</w:t>
            </w:r>
            <w:r>
              <w:t xml:space="preserve"> </w:t>
            </w:r>
          </w:p>
        </w:tc>
        <w:tc>
          <w:tcPr>
            <w:tcW w:w="2835" w:type="dxa"/>
            <w:tcBorders>
              <w:top w:val="single" w:sz="4" w:space="0" w:color="000000"/>
              <w:left w:val="single" w:sz="4" w:space="0" w:color="000000"/>
              <w:bottom w:val="single" w:sz="4" w:space="0" w:color="000000"/>
              <w:right w:val="single" w:sz="4" w:space="0" w:color="000000"/>
            </w:tcBorders>
            <w:vAlign w:val="center"/>
          </w:tcPr>
          <w:p w14:paraId="58CB88B7" w14:textId="77777777" w:rsidR="008C44AF" w:rsidRDefault="002E2B33">
            <w:pPr>
              <w:spacing w:after="0" w:line="259" w:lineRule="auto"/>
              <w:ind w:left="2" w:firstLine="0"/>
              <w:jc w:val="left"/>
            </w:pPr>
            <w:r>
              <w:rPr>
                <w:sz w:val="26"/>
              </w:rPr>
              <w:t xml:space="preserve"> </w:t>
            </w:r>
          </w:p>
        </w:tc>
      </w:tr>
      <w:tr w:rsidR="008C44AF" w14:paraId="6AB8BC50" w14:textId="77777777">
        <w:trPr>
          <w:trHeight w:val="1507"/>
        </w:trPr>
        <w:tc>
          <w:tcPr>
            <w:tcW w:w="797" w:type="dxa"/>
            <w:tcBorders>
              <w:top w:val="single" w:sz="4" w:space="0" w:color="000000"/>
              <w:left w:val="single" w:sz="4" w:space="0" w:color="000000"/>
              <w:bottom w:val="single" w:sz="4" w:space="0" w:color="000000"/>
              <w:right w:val="single" w:sz="4" w:space="0" w:color="000000"/>
            </w:tcBorders>
            <w:vAlign w:val="center"/>
          </w:tcPr>
          <w:p w14:paraId="6617F42D" w14:textId="77777777" w:rsidR="008C44AF" w:rsidRDefault="002E2B33">
            <w:pPr>
              <w:spacing w:after="0" w:line="259" w:lineRule="auto"/>
              <w:ind w:left="2" w:firstLine="0"/>
              <w:jc w:val="center"/>
            </w:pPr>
            <w:r>
              <w:rPr>
                <w:sz w:val="26"/>
              </w:rPr>
              <w:lastRenderedPageBreak/>
              <w:t xml:space="preserve"> </w:t>
            </w:r>
          </w:p>
        </w:tc>
        <w:tc>
          <w:tcPr>
            <w:tcW w:w="5295" w:type="dxa"/>
            <w:tcBorders>
              <w:top w:val="single" w:sz="4" w:space="0" w:color="000000"/>
              <w:left w:val="single" w:sz="4" w:space="0" w:color="000000"/>
              <w:bottom w:val="single" w:sz="4" w:space="0" w:color="000000"/>
              <w:right w:val="single" w:sz="4" w:space="0" w:color="000000"/>
            </w:tcBorders>
          </w:tcPr>
          <w:p w14:paraId="3FFF458E" w14:textId="77777777" w:rsidR="008C44AF" w:rsidRDefault="002E2B33">
            <w:pPr>
              <w:spacing w:after="0" w:line="259" w:lineRule="auto"/>
              <w:ind w:left="2" w:right="65" w:firstLine="0"/>
            </w:pPr>
            <w:r>
              <w:rPr>
                <w:sz w:val="26"/>
              </w:rPr>
              <w:t xml:space="preserve">Triển khai các ứng dụng thông minh hỗ trợ khám chữa bệnh từ xa, cho phép theo dõi, trợ </w:t>
            </w:r>
            <w:r>
              <w:rPr>
                <w:sz w:val="26"/>
              </w:rPr>
              <w:t xml:space="preserve">giúp, chăm sóc sức khỏe người dân từ xa, kết nối trực tuyến giữa người bệnh, các thiết bị theo dõi sức khỏe và cán bộ y tế, giúp giảm tải các cơ </w:t>
            </w:r>
          </w:p>
        </w:tc>
        <w:tc>
          <w:tcPr>
            <w:tcW w:w="1673" w:type="dxa"/>
            <w:tcBorders>
              <w:top w:val="single" w:sz="4" w:space="0" w:color="000000"/>
              <w:left w:val="single" w:sz="4" w:space="0" w:color="000000"/>
              <w:bottom w:val="single" w:sz="4" w:space="0" w:color="000000"/>
              <w:right w:val="single" w:sz="4" w:space="0" w:color="000000"/>
            </w:tcBorders>
            <w:vAlign w:val="center"/>
          </w:tcPr>
          <w:p w14:paraId="3F1C1EF2" w14:textId="77777777" w:rsidR="008C44AF" w:rsidRDefault="002E2B33">
            <w:pPr>
              <w:spacing w:after="0" w:line="259" w:lineRule="auto"/>
              <w:ind w:left="2" w:firstLine="0"/>
              <w:jc w:val="left"/>
            </w:pPr>
            <w:r>
              <w:rPr>
                <w:sz w:val="26"/>
              </w:rPr>
              <w:t xml:space="preserve">Sở Y tế </w:t>
            </w:r>
          </w:p>
        </w:tc>
        <w:tc>
          <w:tcPr>
            <w:tcW w:w="1728" w:type="dxa"/>
            <w:tcBorders>
              <w:top w:val="single" w:sz="4" w:space="0" w:color="000000"/>
              <w:left w:val="single" w:sz="4" w:space="0" w:color="000000"/>
              <w:bottom w:val="single" w:sz="4" w:space="0" w:color="000000"/>
              <w:right w:val="single" w:sz="4" w:space="0" w:color="000000"/>
            </w:tcBorders>
          </w:tcPr>
          <w:p w14:paraId="34DBF2E5" w14:textId="77777777" w:rsidR="008C44AF" w:rsidRDefault="002E2B33">
            <w:pPr>
              <w:numPr>
                <w:ilvl w:val="0"/>
                <w:numId w:val="138"/>
              </w:numPr>
              <w:spacing w:after="2" w:line="238" w:lineRule="auto"/>
              <w:ind w:firstLine="0"/>
              <w:jc w:val="left"/>
            </w:pPr>
            <w:r>
              <w:rPr>
                <w:sz w:val="26"/>
              </w:rPr>
              <w:t xml:space="preserve">Các sở, ban, ngành; </w:t>
            </w:r>
          </w:p>
          <w:p w14:paraId="750211E1" w14:textId="77777777" w:rsidR="008C44AF" w:rsidRDefault="002E2B33">
            <w:pPr>
              <w:numPr>
                <w:ilvl w:val="0"/>
                <w:numId w:val="138"/>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tcPr>
          <w:p w14:paraId="6B74EB02" w14:textId="77777777" w:rsidR="008C44AF" w:rsidRDefault="002E2B33">
            <w:pPr>
              <w:spacing w:after="0" w:line="259" w:lineRule="auto"/>
              <w:ind w:left="2" w:firstLine="0"/>
              <w:jc w:val="left"/>
            </w:pPr>
            <w:r>
              <w:rPr>
                <w:sz w:val="26"/>
              </w:rPr>
              <w:t>2021-2025</w:t>
            </w:r>
            <w:r>
              <w:t xml:space="preserve"> </w:t>
            </w:r>
          </w:p>
        </w:tc>
        <w:tc>
          <w:tcPr>
            <w:tcW w:w="2835" w:type="dxa"/>
            <w:tcBorders>
              <w:top w:val="single" w:sz="4" w:space="0" w:color="000000"/>
              <w:left w:val="single" w:sz="4" w:space="0" w:color="000000"/>
              <w:bottom w:val="single" w:sz="4" w:space="0" w:color="000000"/>
              <w:right w:val="single" w:sz="4" w:space="0" w:color="000000"/>
            </w:tcBorders>
            <w:vAlign w:val="center"/>
          </w:tcPr>
          <w:p w14:paraId="7F6898BE" w14:textId="77777777" w:rsidR="008C44AF" w:rsidRDefault="002E2B33">
            <w:pPr>
              <w:spacing w:after="0" w:line="259" w:lineRule="auto"/>
              <w:ind w:left="2" w:firstLine="0"/>
              <w:jc w:val="left"/>
            </w:pPr>
            <w:r>
              <w:rPr>
                <w:sz w:val="26"/>
              </w:rPr>
              <w:t xml:space="preserve"> </w:t>
            </w:r>
          </w:p>
        </w:tc>
      </w:tr>
    </w:tbl>
    <w:p w14:paraId="4C1D3CAD" w14:textId="77777777" w:rsidR="008C44AF" w:rsidRDefault="008C44AF">
      <w:pPr>
        <w:spacing w:after="0" w:line="259" w:lineRule="auto"/>
        <w:ind w:left="-1440" w:right="15398" w:firstLine="0"/>
        <w:jc w:val="left"/>
      </w:pPr>
    </w:p>
    <w:tbl>
      <w:tblPr>
        <w:tblStyle w:val="TableGrid"/>
        <w:tblW w:w="13888" w:type="dxa"/>
        <w:tblInd w:w="154" w:type="dxa"/>
        <w:tblCellMar>
          <w:top w:w="9" w:type="dxa"/>
          <w:left w:w="106" w:type="dxa"/>
          <w:bottom w:w="0" w:type="dxa"/>
          <w:right w:w="43" w:type="dxa"/>
        </w:tblCellMar>
        <w:tblLook w:val="04A0" w:firstRow="1" w:lastRow="0" w:firstColumn="1" w:lastColumn="0" w:noHBand="0" w:noVBand="1"/>
      </w:tblPr>
      <w:tblGrid>
        <w:gridCol w:w="796"/>
        <w:gridCol w:w="5295"/>
        <w:gridCol w:w="1673"/>
        <w:gridCol w:w="1728"/>
        <w:gridCol w:w="1561"/>
        <w:gridCol w:w="2835"/>
      </w:tblGrid>
      <w:tr w:rsidR="008C44AF" w14:paraId="39F46A28" w14:textId="77777777">
        <w:trPr>
          <w:trHeight w:val="905"/>
        </w:trPr>
        <w:tc>
          <w:tcPr>
            <w:tcW w:w="797" w:type="dxa"/>
            <w:tcBorders>
              <w:top w:val="single" w:sz="4" w:space="0" w:color="000000"/>
              <w:left w:val="single" w:sz="4" w:space="0" w:color="000000"/>
              <w:bottom w:val="single" w:sz="4" w:space="0" w:color="000000"/>
              <w:right w:val="single" w:sz="4" w:space="0" w:color="000000"/>
            </w:tcBorders>
          </w:tcPr>
          <w:p w14:paraId="18AD9D1B"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5770C9A2" w14:textId="77777777" w:rsidR="008C44AF" w:rsidRDefault="002E2B33">
            <w:pPr>
              <w:spacing w:after="0" w:line="259" w:lineRule="auto"/>
              <w:ind w:left="2" w:firstLine="0"/>
            </w:pPr>
            <w:r>
              <w:rPr>
                <w:sz w:val="26"/>
              </w:rPr>
              <w:t xml:space="preserve">sở y tế, hạn chế </w:t>
            </w:r>
            <w:r>
              <w:rPr>
                <w:sz w:val="26"/>
              </w:rPr>
              <w:t xml:space="preserve">tiếp xúc đông người, giảm nguy cơ lây nhiễm chéo;  </w:t>
            </w:r>
          </w:p>
        </w:tc>
        <w:tc>
          <w:tcPr>
            <w:tcW w:w="1673" w:type="dxa"/>
            <w:tcBorders>
              <w:top w:val="single" w:sz="4" w:space="0" w:color="000000"/>
              <w:left w:val="single" w:sz="4" w:space="0" w:color="000000"/>
              <w:bottom w:val="single" w:sz="4" w:space="0" w:color="000000"/>
              <w:right w:val="single" w:sz="4" w:space="0" w:color="000000"/>
            </w:tcBorders>
          </w:tcPr>
          <w:p w14:paraId="1CF427DE" w14:textId="77777777" w:rsidR="008C44AF" w:rsidRDefault="008C44AF">
            <w:pPr>
              <w:spacing w:after="160" w:line="259" w:lineRule="auto"/>
              <w:ind w:left="0" w:firstLine="0"/>
              <w:jc w:val="left"/>
            </w:pPr>
          </w:p>
        </w:tc>
        <w:tc>
          <w:tcPr>
            <w:tcW w:w="1728" w:type="dxa"/>
            <w:tcBorders>
              <w:top w:val="single" w:sz="4" w:space="0" w:color="000000"/>
              <w:left w:val="single" w:sz="4" w:space="0" w:color="000000"/>
              <w:bottom w:val="single" w:sz="4" w:space="0" w:color="000000"/>
              <w:right w:val="single" w:sz="4" w:space="0" w:color="000000"/>
            </w:tcBorders>
          </w:tcPr>
          <w:p w14:paraId="5DAA2538" w14:textId="77777777" w:rsidR="008C44AF" w:rsidRDefault="002E2B33">
            <w:pPr>
              <w:spacing w:after="4" w:line="242" w:lineRule="auto"/>
              <w:ind w:left="0" w:firstLine="0"/>
            </w:pPr>
            <w:r>
              <w:rPr>
                <w:sz w:val="26"/>
              </w:rPr>
              <w:t xml:space="preserve">- Các bệnh viện, Trung </w:t>
            </w:r>
          </w:p>
          <w:p w14:paraId="6362D0AD" w14:textId="77777777" w:rsidR="008C44AF" w:rsidRDefault="002E2B33">
            <w:pPr>
              <w:spacing w:after="0" w:line="259" w:lineRule="auto"/>
              <w:ind w:left="0" w:firstLine="0"/>
              <w:jc w:val="left"/>
            </w:pPr>
            <w:r>
              <w:rPr>
                <w:sz w:val="26"/>
              </w:rPr>
              <w:t xml:space="preserve">tâm y tế </w:t>
            </w:r>
          </w:p>
        </w:tc>
        <w:tc>
          <w:tcPr>
            <w:tcW w:w="1561" w:type="dxa"/>
            <w:tcBorders>
              <w:top w:val="single" w:sz="4" w:space="0" w:color="000000"/>
              <w:left w:val="single" w:sz="4" w:space="0" w:color="000000"/>
              <w:bottom w:val="single" w:sz="4" w:space="0" w:color="000000"/>
              <w:right w:val="single" w:sz="4" w:space="0" w:color="000000"/>
            </w:tcBorders>
          </w:tcPr>
          <w:p w14:paraId="60EC55F0" w14:textId="77777777" w:rsidR="008C44AF" w:rsidRDefault="008C44AF">
            <w:pPr>
              <w:spacing w:after="160" w:line="259" w:lineRule="auto"/>
              <w:ind w:lef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65A9B0E7" w14:textId="77777777" w:rsidR="008C44AF" w:rsidRDefault="008C44AF">
            <w:pPr>
              <w:spacing w:after="160" w:line="259" w:lineRule="auto"/>
              <w:ind w:left="0" w:firstLine="0"/>
              <w:jc w:val="left"/>
            </w:pPr>
          </w:p>
        </w:tc>
      </w:tr>
      <w:tr w:rsidR="008C44AF" w14:paraId="6298033A" w14:textId="77777777">
        <w:trPr>
          <w:trHeight w:val="1971"/>
        </w:trPr>
        <w:tc>
          <w:tcPr>
            <w:tcW w:w="797" w:type="dxa"/>
            <w:tcBorders>
              <w:top w:val="single" w:sz="4" w:space="0" w:color="000000"/>
              <w:left w:val="single" w:sz="4" w:space="0" w:color="000000"/>
              <w:bottom w:val="single" w:sz="4" w:space="0" w:color="000000"/>
              <w:right w:val="single" w:sz="4" w:space="0" w:color="000000"/>
            </w:tcBorders>
            <w:vAlign w:val="center"/>
          </w:tcPr>
          <w:p w14:paraId="70994B02"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vAlign w:val="center"/>
          </w:tcPr>
          <w:p w14:paraId="43DF7AB2" w14:textId="77777777" w:rsidR="008C44AF" w:rsidRDefault="002E2B33">
            <w:pPr>
              <w:spacing w:after="0" w:line="259" w:lineRule="auto"/>
              <w:ind w:left="2" w:right="63" w:firstLine="0"/>
            </w:pPr>
            <w:r>
              <w:rPr>
                <w:color w:val="FF0000"/>
                <w:sz w:val="26"/>
              </w:rPr>
              <w:t xml:space="preserve">Triển khai tất cả các cơ sở khám chữa bệnh trên địa bàn thành phố triển khai tiếp nhận khám chữa bệnh Bảo hiểm y tế trên ứng dụng bảo hiểm xã hội số - </w:t>
            </w:r>
            <w:r>
              <w:rPr>
                <w:color w:val="FF0000"/>
                <w:sz w:val="26"/>
              </w:rPr>
              <w:t xml:space="preserve">VssID thay cho thẻ bảo hiểm y tế giấy. </w:t>
            </w:r>
          </w:p>
        </w:tc>
        <w:tc>
          <w:tcPr>
            <w:tcW w:w="1673" w:type="dxa"/>
            <w:tcBorders>
              <w:top w:val="single" w:sz="4" w:space="0" w:color="000000"/>
              <w:left w:val="single" w:sz="4" w:space="0" w:color="000000"/>
              <w:bottom w:val="single" w:sz="4" w:space="0" w:color="000000"/>
              <w:right w:val="single" w:sz="4" w:space="0" w:color="000000"/>
            </w:tcBorders>
            <w:vAlign w:val="center"/>
          </w:tcPr>
          <w:p w14:paraId="6F72D8F3" w14:textId="77777777" w:rsidR="008C44AF" w:rsidRDefault="002E2B33">
            <w:pPr>
              <w:spacing w:after="0" w:line="259" w:lineRule="auto"/>
              <w:ind w:left="2" w:firstLine="0"/>
            </w:pPr>
            <w:r>
              <w:rPr>
                <w:sz w:val="26"/>
              </w:rPr>
              <w:t xml:space="preserve">Bảo hiểm Xã hội Đà Nẵng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23F9DDC3" w14:textId="77777777" w:rsidR="008C44AF" w:rsidRDefault="002E2B33">
            <w:pPr>
              <w:spacing w:after="0" w:line="259" w:lineRule="auto"/>
              <w:ind w:left="0" w:firstLine="0"/>
            </w:pPr>
            <w:r>
              <w:rPr>
                <w:sz w:val="26"/>
              </w:rPr>
              <w:t xml:space="preserve">Sở Y tế, Các bệnh viện </w:t>
            </w:r>
          </w:p>
        </w:tc>
        <w:tc>
          <w:tcPr>
            <w:tcW w:w="1561" w:type="dxa"/>
            <w:tcBorders>
              <w:top w:val="single" w:sz="4" w:space="0" w:color="000000"/>
              <w:left w:val="single" w:sz="4" w:space="0" w:color="000000"/>
              <w:bottom w:val="single" w:sz="4" w:space="0" w:color="000000"/>
              <w:right w:val="single" w:sz="4" w:space="0" w:color="000000"/>
            </w:tcBorders>
          </w:tcPr>
          <w:p w14:paraId="43BD4281" w14:textId="77777777" w:rsidR="008C44AF" w:rsidRDefault="002E2B33">
            <w:pPr>
              <w:spacing w:after="0" w:line="259" w:lineRule="auto"/>
              <w:ind w:left="2" w:firstLine="0"/>
              <w:jc w:val="left"/>
            </w:pPr>
            <w:r>
              <w:rPr>
                <w:sz w:val="26"/>
              </w:rPr>
              <w:t xml:space="preserve">2021-2022 </w:t>
            </w:r>
          </w:p>
        </w:tc>
        <w:tc>
          <w:tcPr>
            <w:tcW w:w="2835" w:type="dxa"/>
            <w:tcBorders>
              <w:top w:val="single" w:sz="4" w:space="0" w:color="000000"/>
              <w:left w:val="single" w:sz="4" w:space="0" w:color="000000"/>
              <w:bottom w:val="single" w:sz="4" w:space="0" w:color="000000"/>
              <w:right w:val="single" w:sz="4" w:space="0" w:color="000000"/>
            </w:tcBorders>
            <w:vAlign w:val="center"/>
          </w:tcPr>
          <w:p w14:paraId="4EAD1F56" w14:textId="77777777" w:rsidR="008C44AF" w:rsidRDefault="002E2B33">
            <w:pPr>
              <w:spacing w:after="0" w:line="259" w:lineRule="auto"/>
              <w:ind w:left="2" w:firstLine="0"/>
              <w:jc w:val="left"/>
            </w:pPr>
            <w:r>
              <w:rPr>
                <w:sz w:val="26"/>
              </w:rPr>
              <w:t xml:space="preserve"> </w:t>
            </w:r>
          </w:p>
        </w:tc>
      </w:tr>
      <w:tr w:rsidR="008C44AF" w14:paraId="1721E045" w14:textId="77777777">
        <w:trPr>
          <w:trHeight w:val="310"/>
        </w:trPr>
        <w:tc>
          <w:tcPr>
            <w:tcW w:w="797" w:type="dxa"/>
            <w:tcBorders>
              <w:top w:val="single" w:sz="4" w:space="0" w:color="000000"/>
              <w:left w:val="single" w:sz="4" w:space="0" w:color="000000"/>
              <w:bottom w:val="single" w:sz="4" w:space="0" w:color="000000"/>
              <w:right w:val="single" w:sz="4" w:space="0" w:color="000000"/>
            </w:tcBorders>
          </w:tcPr>
          <w:p w14:paraId="7CC0B1DE" w14:textId="77777777" w:rsidR="008C44AF" w:rsidRDefault="002E2B33">
            <w:pPr>
              <w:spacing w:after="0" w:line="259" w:lineRule="auto"/>
              <w:ind w:left="65" w:firstLine="0"/>
              <w:jc w:val="left"/>
            </w:pPr>
            <w:r>
              <w:rPr>
                <w:sz w:val="26"/>
              </w:rPr>
              <w:t xml:space="preserve">6.15 </w:t>
            </w:r>
          </w:p>
        </w:tc>
        <w:tc>
          <w:tcPr>
            <w:tcW w:w="5295" w:type="dxa"/>
            <w:tcBorders>
              <w:top w:val="single" w:sz="4" w:space="0" w:color="000000"/>
              <w:left w:val="single" w:sz="4" w:space="0" w:color="000000"/>
              <w:bottom w:val="single" w:sz="4" w:space="0" w:color="000000"/>
              <w:right w:val="single" w:sz="4" w:space="0" w:color="000000"/>
            </w:tcBorders>
          </w:tcPr>
          <w:p w14:paraId="07747DC6" w14:textId="77777777" w:rsidR="008C44AF" w:rsidRDefault="002E2B33">
            <w:pPr>
              <w:spacing w:after="0" w:line="259" w:lineRule="auto"/>
              <w:ind w:left="2" w:firstLine="0"/>
              <w:jc w:val="left"/>
            </w:pPr>
            <w:r>
              <w:rPr>
                <w:sz w:val="26"/>
              </w:rPr>
              <w:t xml:space="preserve">Lĩnh vực Giáo dục </w:t>
            </w:r>
          </w:p>
        </w:tc>
        <w:tc>
          <w:tcPr>
            <w:tcW w:w="1673" w:type="dxa"/>
            <w:tcBorders>
              <w:top w:val="single" w:sz="4" w:space="0" w:color="000000"/>
              <w:left w:val="single" w:sz="4" w:space="0" w:color="000000"/>
              <w:bottom w:val="single" w:sz="4" w:space="0" w:color="000000"/>
              <w:right w:val="single" w:sz="4" w:space="0" w:color="000000"/>
            </w:tcBorders>
          </w:tcPr>
          <w:p w14:paraId="1B09CC9B" w14:textId="77777777" w:rsidR="008C44AF" w:rsidRDefault="002E2B33">
            <w:pPr>
              <w:spacing w:after="0" w:line="259" w:lineRule="auto"/>
              <w:ind w:left="2" w:firstLine="0"/>
              <w:jc w:val="left"/>
            </w:pPr>
            <w:r>
              <w:rPr>
                <w:sz w:val="26"/>
              </w:rP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61FB0836"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676D867" w14:textId="77777777" w:rsidR="008C44AF" w:rsidRDefault="002E2B33">
            <w:pPr>
              <w:spacing w:after="0" w:line="259" w:lineRule="auto"/>
              <w:ind w:left="3" w:firstLine="0"/>
              <w:jc w:val="center"/>
            </w:pPr>
            <w:r>
              <w:rPr>
                <w:sz w:val="26"/>
              </w:rPr>
              <w:t xml:space="preserve"> </w:t>
            </w:r>
          </w:p>
        </w:tc>
        <w:tc>
          <w:tcPr>
            <w:tcW w:w="2835" w:type="dxa"/>
            <w:tcBorders>
              <w:top w:val="single" w:sz="4" w:space="0" w:color="000000"/>
              <w:left w:val="single" w:sz="4" w:space="0" w:color="000000"/>
              <w:bottom w:val="single" w:sz="4" w:space="0" w:color="000000"/>
              <w:right w:val="single" w:sz="4" w:space="0" w:color="000000"/>
            </w:tcBorders>
          </w:tcPr>
          <w:p w14:paraId="4858F0FC" w14:textId="77777777" w:rsidR="008C44AF" w:rsidRDefault="002E2B33">
            <w:pPr>
              <w:spacing w:after="0" w:line="259" w:lineRule="auto"/>
              <w:ind w:left="2" w:firstLine="0"/>
              <w:jc w:val="left"/>
            </w:pPr>
            <w:r>
              <w:rPr>
                <w:sz w:val="26"/>
              </w:rPr>
              <w:t xml:space="preserve"> </w:t>
            </w:r>
          </w:p>
        </w:tc>
      </w:tr>
      <w:tr w:rsidR="008C44AF" w14:paraId="5F75ACBD"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09A5800D"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vAlign w:val="center"/>
          </w:tcPr>
          <w:p w14:paraId="2D2E230E" w14:textId="77777777" w:rsidR="008C44AF" w:rsidRDefault="002E2B33">
            <w:pPr>
              <w:spacing w:after="0" w:line="259" w:lineRule="auto"/>
              <w:ind w:left="2" w:firstLine="0"/>
            </w:pPr>
            <w:r>
              <w:rPr>
                <w:sz w:val="26"/>
              </w:rPr>
              <w:t xml:space="preserve">Hoàn thiện hệ thống học bạ điện tử của học sinh theo quy chuẩn của Bộ Giáo dục và Đào tạo </w:t>
            </w:r>
          </w:p>
        </w:tc>
        <w:tc>
          <w:tcPr>
            <w:tcW w:w="1673" w:type="dxa"/>
            <w:tcBorders>
              <w:top w:val="single" w:sz="4" w:space="0" w:color="000000"/>
              <w:left w:val="single" w:sz="4" w:space="0" w:color="000000"/>
              <w:bottom w:val="single" w:sz="4" w:space="0" w:color="000000"/>
              <w:right w:val="single" w:sz="4" w:space="0" w:color="000000"/>
            </w:tcBorders>
            <w:vAlign w:val="center"/>
          </w:tcPr>
          <w:p w14:paraId="5E0389A1" w14:textId="77777777" w:rsidR="008C44AF" w:rsidRDefault="002E2B33">
            <w:pPr>
              <w:spacing w:after="0" w:line="259" w:lineRule="auto"/>
              <w:ind w:left="2" w:firstLine="0"/>
            </w:pPr>
            <w:r>
              <w:rPr>
                <w:sz w:val="26"/>
              </w:rPr>
              <w:t xml:space="preserve">Sở </w:t>
            </w:r>
            <w:r>
              <w:rPr>
                <w:sz w:val="26"/>
              </w:rPr>
              <w:t xml:space="preserve">Giáo dục và Đào tạo </w:t>
            </w:r>
          </w:p>
        </w:tc>
        <w:tc>
          <w:tcPr>
            <w:tcW w:w="1728" w:type="dxa"/>
            <w:tcBorders>
              <w:top w:val="single" w:sz="4" w:space="0" w:color="000000"/>
              <w:left w:val="single" w:sz="4" w:space="0" w:color="000000"/>
              <w:bottom w:val="single" w:sz="4" w:space="0" w:color="000000"/>
              <w:right w:val="single" w:sz="4" w:space="0" w:color="000000"/>
            </w:tcBorders>
          </w:tcPr>
          <w:p w14:paraId="48C3D282" w14:textId="77777777" w:rsidR="008C44AF" w:rsidRDefault="002E2B33">
            <w:pPr>
              <w:numPr>
                <w:ilvl w:val="0"/>
                <w:numId w:val="139"/>
              </w:numPr>
              <w:spacing w:after="2" w:line="238" w:lineRule="auto"/>
              <w:ind w:firstLine="0"/>
              <w:jc w:val="left"/>
            </w:pPr>
            <w:r>
              <w:rPr>
                <w:sz w:val="26"/>
              </w:rPr>
              <w:t xml:space="preserve">Các sở, ban, ngành; </w:t>
            </w:r>
          </w:p>
          <w:p w14:paraId="1B6FAA15" w14:textId="77777777" w:rsidR="008C44AF" w:rsidRDefault="002E2B33">
            <w:pPr>
              <w:numPr>
                <w:ilvl w:val="0"/>
                <w:numId w:val="139"/>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25DCADD7" w14:textId="77777777" w:rsidR="008C44AF" w:rsidRDefault="002E2B33">
            <w:pPr>
              <w:spacing w:after="0" w:line="259" w:lineRule="auto"/>
              <w:ind w:left="110" w:firstLine="0"/>
              <w:jc w:val="left"/>
            </w:pPr>
            <w:r>
              <w:rPr>
                <w:sz w:val="26"/>
              </w:rPr>
              <w:t xml:space="preserve">2021-2022 </w:t>
            </w:r>
          </w:p>
        </w:tc>
        <w:tc>
          <w:tcPr>
            <w:tcW w:w="2835" w:type="dxa"/>
            <w:tcBorders>
              <w:top w:val="single" w:sz="4" w:space="0" w:color="000000"/>
              <w:left w:val="single" w:sz="4" w:space="0" w:color="000000"/>
              <w:bottom w:val="single" w:sz="4" w:space="0" w:color="000000"/>
              <w:right w:val="single" w:sz="4" w:space="0" w:color="000000"/>
            </w:tcBorders>
            <w:vAlign w:val="center"/>
          </w:tcPr>
          <w:p w14:paraId="1E05CC27" w14:textId="77777777" w:rsidR="008C44AF" w:rsidRDefault="002E2B33">
            <w:pPr>
              <w:spacing w:after="0" w:line="259" w:lineRule="auto"/>
              <w:ind w:left="2" w:firstLine="0"/>
              <w:jc w:val="left"/>
            </w:pPr>
            <w:r>
              <w:rPr>
                <w:sz w:val="26"/>
              </w:rPr>
              <w:t xml:space="preserve"> </w:t>
            </w:r>
          </w:p>
        </w:tc>
      </w:tr>
      <w:tr w:rsidR="008C44AF" w14:paraId="78867571"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4070ADD2"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vAlign w:val="center"/>
          </w:tcPr>
          <w:p w14:paraId="3DC91EFD" w14:textId="77777777" w:rsidR="008C44AF" w:rsidRDefault="002E2B33">
            <w:pPr>
              <w:spacing w:after="0" w:line="259" w:lineRule="auto"/>
              <w:ind w:left="2" w:right="67" w:firstLine="0"/>
            </w:pPr>
            <w:r>
              <w:rPr>
                <w:sz w:val="26"/>
              </w:rPr>
              <w:t xml:space="preserve">Số hóa, xây dựng CSDL tài liệu, giáo trình điện tử. Xây dựng nền tảng chia sẻ tài nguyên giảng dạy và học tập theo cả </w:t>
            </w:r>
            <w:r>
              <w:rPr>
                <w:sz w:val="26"/>
              </w:rPr>
              <w:t xml:space="preserve">hình thức trực tiếp và trực tuyến. </w:t>
            </w:r>
          </w:p>
        </w:tc>
        <w:tc>
          <w:tcPr>
            <w:tcW w:w="1673" w:type="dxa"/>
            <w:tcBorders>
              <w:top w:val="single" w:sz="4" w:space="0" w:color="000000"/>
              <w:left w:val="single" w:sz="4" w:space="0" w:color="000000"/>
              <w:bottom w:val="single" w:sz="4" w:space="0" w:color="000000"/>
              <w:right w:val="single" w:sz="4" w:space="0" w:color="000000"/>
            </w:tcBorders>
          </w:tcPr>
          <w:p w14:paraId="67B6B79C" w14:textId="77777777" w:rsidR="008C44AF" w:rsidRDefault="002E2B33">
            <w:pPr>
              <w:spacing w:after="0" w:line="259" w:lineRule="auto"/>
              <w:ind w:left="2" w:firstLine="0"/>
            </w:pPr>
            <w:r>
              <w:rPr>
                <w:sz w:val="26"/>
              </w:rPr>
              <w:t>Sở Giáo dục và Đào tạo</w:t>
            </w:r>
            <w: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67AEC47F" w14:textId="77777777" w:rsidR="008C44AF" w:rsidRDefault="002E2B33">
            <w:pPr>
              <w:numPr>
                <w:ilvl w:val="0"/>
                <w:numId w:val="140"/>
              </w:numPr>
              <w:spacing w:after="2" w:line="238" w:lineRule="auto"/>
              <w:ind w:firstLine="0"/>
              <w:jc w:val="left"/>
            </w:pPr>
            <w:r>
              <w:rPr>
                <w:sz w:val="26"/>
              </w:rPr>
              <w:t xml:space="preserve">Các sở, ban, ngành; </w:t>
            </w:r>
          </w:p>
          <w:p w14:paraId="36B51A66" w14:textId="77777777" w:rsidR="008C44AF" w:rsidRDefault="002E2B33">
            <w:pPr>
              <w:numPr>
                <w:ilvl w:val="0"/>
                <w:numId w:val="140"/>
              </w:numPr>
              <w:spacing w:after="0" w:line="259" w:lineRule="auto"/>
              <w:ind w:firstLine="0"/>
              <w:jc w:val="left"/>
            </w:pPr>
            <w:r>
              <w:rPr>
                <w:sz w:val="26"/>
              </w:rPr>
              <w:t xml:space="preserve">UBND các quận, </w:t>
            </w:r>
            <w:r>
              <w:rPr>
                <w:sz w:val="26"/>
              </w:rPr>
              <w:lastRenderedPageBreak/>
              <w:t xml:space="preserve">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5CC281DC" w14:textId="77777777" w:rsidR="008C44AF" w:rsidRDefault="002E2B33">
            <w:pPr>
              <w:spacing w:after="0" w:line="259" w:lineRule="auto"/>
              <w:ind w:left="110" w:firstLine="0"/>
              <w:jc w:val="left"/>
            </w:pPr>
            <w:r>
              <w:rPr>
                <w:sz w:val="26"/>
              </w:rPr>
              <w:lastRenderedPageBreak/>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2CFCC7B7" w14:textId="77777777" w:rsidR="008C44AF" w:rsidRDefault="002E2B33">
            <w:pPr>
              <w:spacing w:after="0" w:line="259" w:lineRule="auto"/>
              <w:ind w:left="2" w:firstLine="0"/>
              <w:jc w:val="left"/>
            </w:pPr>
            <w:r>
              <w:rPr>
                <w:sz w:val="26"/>
              </w:rPr>
              <w:t xml:space="preserve"> </w:t>
            </w:r>
          </w:p>
        </w:tc>
      </w:tr>
      <w:tr w:rsidR="008C44AF" w14:paraId="47F6EC83"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59547892"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vAlign w:val="center"/>
          </w:tcPr>
          <w:p w14:paraId="18A25115" w14:textId="77777777" w:rsidR="008C44AF" w:rsidRDefault="002E2B33">
            <w:pPr>
              <w:spacing w:after="0" w:line="259" w:lineRule="auto"/>
              <w:ind w:left="2" w:right="65" w:firstLine="0"/>
            </w:pPr>
            <w:r>
              <w:rPr>
                <w:sz w:val="26"/>
              </w:rPr>
              <w:t xml:space="preserve">Triển khai dạy và học từ xa; ứng dụng công nghệ số để giao bài tập về nhà và kiểm tra sự chuẩn bị </w:t>
            </w:r>
            <w:r>
              <w:rPr>
                <w:sz w:val="26"/>
              </w:rPr>
              <w:t>của học sinh trước khi đến lớp học</w:t>
            </w:r>
            <w:r>
              <w:t>.</w:t>
            </w:r>
            <w:r>
              <w:rPr>
                <w:sz w:val="26"/>
              </w:rPr>
              <w:t xml:space="preserve"> </w:t>
            </w:r>
          </w:p>
        </w:tc>
        <w:tc>
          <w:tcPr>
            <w:tcW w:w="1673" w:type="dxa"/>
            <w:tcBorders>
              <w:top w:val="single" w:sz="4" w:space="0" w:color="000000"/>
              <w:left w:val="single" w:sz="4" w:space="0" w:color="000000"/>
              <w:bottom w:val="single" w:sz="4" w:space="0" w:color="000000"/>
              <w:right w:val="single" w:sz="4" w:space="0" w:color="000000"/>
            </w:tcBorders>
          </w:tcPr>
          <w:p w14:paraId="260D5684" w14:textId="77777777" w:rsidR="008C44AF" w:rsidRDefault="002E2B33">
            <w:pPr>
              <w:spacing w:after="0" w:line="259" w:lineRule="auto"/>
              <w:ind w:left="2" w:firstLine="0"/>
            </w:pPr>
            <w:r>
              <w:rPr>
                <w:sz w:val="26"/>
              </w:rPr>
              <w:t>Sở Giáo dục và Đào tạo</w:t>
            </w:r>
            <w: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68BCCF28" w14:textId="77777777" w:rsidR="008C44AF" w:rsidRDefault="002E2B33">
            <w:pPr>
              <w:numPr>
                <w:ilvl w:val="0"/>
                <w:numId w:val="141"/>
              </w:numPr>
              <w:spacing w:after="3" w:line="238" w:lineRule="auto"/>
              <w:ind w:firstLine="0"/>
              <w:jc w:val="left"/>
            </w:pPr>
            <w:r>
              <w:rPr>
                <w:sz w:val="26"/>
              </w:rPr>
              <w:t xml:space="preserve">Các sở, ban, ngành; </w:t>
            </w:r>
          </w:p>
          <w:p w14:paraId="2E641D21" w14:textId="77777777" w:rsidR="008C44AF" w:rsidRDefault="002E2B33">
            <w:pPr>
              <w:numPr>
                <w:ilvl w:val="0"/>
                <w:numId w:val="141"/>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51BE4E88"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0CD7A58E" w14:textId="77777777" w:rsidR="008C44AF" w:rsidRDefault="002E2B33">
            <w:pPr>
              <w:spacing w:after="0" w:line="259" w:lineRule="auto"/>
              <w:ind w:left="2" w:firstLine="0"/>
              <w:jc w:val="left"/>
            </w:pPr>
            <w:r>
              <w:rPr>
                <w:sz w:val="26"/>
              </w:rPr>
              <w:t xml:space="preserve"> </w:t>
            </w:r>
          </w:p>
        </w:tc>
      </w:tr>
      <w:tr w:rsidR="008C44AF" w14:paraId="1B401D47"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66DC32B5"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vAlign w:val="center"/>
          </w:tcPr>
          <w:p w14:paraId="289230C8" w14:textId="77777777" w:rsidR="008C44AF" w:rsidRDefault="002E2B33">
            <w:pPr>
              <w:spacing w:after="0" w:line="259" w:lineRule="auto"/>
              <w:ind w:left="2" w:firstLine="0"/>
            </w:pPr>
            <w:r>
              <w:rPr>
                <w:sz w:val="26"/>
              </w:rPr>
              <w:t xml:space="preserve">Triển khai thanh toán học phí, lệ phí điện tử không dùng tiền mặt cho tất cả các trường học  </w:t>
            </w:r>
          </w:p>
        </w:tc>
        <w:tc>
          <w:tcPr>
            <w:tcW w:w="1673" w:type="dxa"/>
            <w:tcBorders>
              <w:top w:val="single" w:sz="4" w:space="0" w:color="000000"/>
              <w:left w:val="single" w:sz="4" w:space="0" w:color="000000"/>
              <w:bottom w:val="single" w:sz="4" w:space="0" w:color="000000"/>
              <w:right w:val="single" w:sz="4" w:space="0" w:color="000000"/>
            </w:tcBorders>
          </w:tcPr>
          <w:p w14:paraId="0B663922" w14:textId="77777777" w:rsidR="008C44AF" w:rsidRDefault="002E2B33">
            <w:pPr>
              <w:spacing w:after="0" w:line="259" w:lineRule="auto"/>
              <w:ind w:left="2" w:firstLine="0"/>
            </w:pPr>
            <w:r>
              <w:rPr>
                <w:sz w:val="26"/>
              </w:rPr>
              <w:t xml:space="preserve">Sở </w:t>
            </w:r>
            <w:r>
              <w:rPr>
                <w:sz w:val="26"/>
              </w:rPr>
              <w:t>Giáo dục và Đào tạo</w:t>
            </w:r>
            <w: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6BAA83F9" w14:textId="77777777" w:rsidR="008C44AF" w:rsidRDefault="002E2B33">
            <w:pPr>
              <w:numPr>
                <w:ilvl w:val="0"/>
                <w:numId w:val="142"/>
              </w:numPr>
              <w:spacing w:after="2" w:line="238" w:lineRule="auto"/>
              <w:ind w:firstLine="0"/>
              <w:jc w:val="left"/>
            </w:pPr>
            <w:r>
              <w:rPr>
                <w:sz w:val="26"/>
              </w:rPr>
              <w:t xml:space="preserve">Các sở, ban, ngành; </w:t>
            </w:r>
          </w:p>
          <w:p w14:paraId="0795D142" w14:textId="77777777" w:rsidR="008C44AF" w:rsidRDefault="002E2B33">
            <w:pPr>
              <w:numPr>
                <w:ilvl w:val="0"/>
                <w:numId w:val="142"/>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198996BD" w14:textId="77777777" w:rsidR="008C44AF" w:rsidRDefault="002E2B33">
            <w:pPr>
              <w:spacing w:after="0" w:line="259" w:lineRule="auto"/>
              <w:ind w:left="110" w:firstLine="0"/>
              <w:jc w:val="left"/>
            </w:pPr>
            <w:r>
              <w:rPr>
                <w:sz w:val="26"/>
              </w:rPr>
              <w:t xml:space="preserve">2021-2022 </w:t>
            </w:r>
          </w:p>
        </w:tc>
        <w:tc>
          <w:tcPr>
            <w:tcW w:w="2835" w:type="dxa"/>
            <w:tcBorders>
              <w:top w:val="single" w:sz="4" w:space="0" w:color="000000"/>
              <w:left w:val="single" w:sz="4" w:space="0" w:color="000000"/>
              <w:bottom w:val="single" w:sz="4" w:space="0" w:color="000000"/>
              <w:right w:val="single" w:sz="4" w:space="0" w:color="000000"/>
            </w:tcBorders>
            <w:vAlign w:val="center"/>
          </w:tcPr>
          <w:p w14:paraId="4E688842" w14:textId="77777777" w:rsidR="008C44AF" w:rsidRDefault="002E2B33">
            <w:pPr>
              <w:spacing w:after="0" w:line="259" w:lineRule="auto"/>
              <w:ind w:left="2" w:firstLine="0"/>
              <w:jc w:val="left"/>
            </w:pPr>
            <w:r>
              <w:rPr>
                <w:sz w:val="26"/>
              </w:rPr>
              <w:t xml:space="preserve"> </w:t>
            </w:r>
          </w:p>
        </w:tc>
      </w:tr>
    </w:tbl>
    <w:p w14:paraId="05AFE358" w14:textId="77777777" w:rsidR="008C44AF" w:rsidRDefault="008C44AF">
      <w:pPr>
        <w:spacing w:after="0" w:line="259" w:lineRule="auto"/>
        <w:ind w:left="-1440" w:right="15398" w:firstLine="0"/>
        <w:jc w:val="left"/>
      </w:pPr>
    </w:p>
    <w:tbl>
      <w:tblPr>
        <w:tblStyle w:val="TableGrid"/>
        <w:tblW w:w="13888" w:type="dxa"/>
        <w:tblInd w:w="154" w:type="dxa"/>
        <w:tblCellMar>
          <w:top w:w="9" w:type="dxa"/>
          <w:left w:w="106" w:type="dxa"/>
          <w:bottom w:w="0" w:type="dxa"/>
          <w:right w:w="43" w:type="dxa"/>
        </w:tblCellMar>
        <w:tblLook w:val="04A0" w:firstRow="1" w:lastRow="0" w:firstColumn="1" w:lastColumn="0" w:noHBand="0" w:noVBand="1"/>
      </w:tblPr>
      <w:tblGrid>
        <w:gridCol w:w="796"/>
        <w:gridCol w:w="5295"/>
        <w:gridCol w:w="1673"/>
        <w:gridCol w:w="1728"/>
        <w:gridCol w:w="1561"/>
        <w:gridCol w:w="2835"/>
      </w:tblGrid>
      <w:tr w:rsidR="008C44AF" w14:paraId="3E284A02" w14:textId="77777777">
        <w:trPr>
          <w:trHeight w:val="307"/>
        </w:trPr>
        <w:tc>
          <w:tcPr>
            <w:tcW w:w="797" w:type="dxa"/>
            <w:tcBorders>
              <w:top w:val="single" w:sz="4" w:space="0" w:color="000000"/>
              <w:left w:val="single" w:sz="4" w:space="0" w:color="000000"/>
              <w:bottom w:val="single" w:sz="4" w:space="0" w:color="000000"/>
              <w:right w:val="single" w:sz="4" w:space="0" w:color="000000"/>
            </w:tcBorders>
          </w:tcPr>
          <w:p w14:paraId="47B16370" w14:textId="77777777" w:rsidR="008C44AF" w:rsidRDefault="002E2B33">
            <w:pPr>
              <w:spacing w:after="0" w:line="259" w:lineRule="auto"/>
              <w:ind w:left="65" w:firstLine="0"/>
              <w:jc w:val="left"/>
            </w:pPr>
            <w:r>
              <w:rPr>
                <w:sz w:val="26"/>
              </w:rPr>
              <w:t xml:space="preserve">6.16 </w:t>
            </w:r>
          </w:p>
        </w:tc>
        <w:tc>
          <w:tcPr>
            <w:tcW w:w="5295" w:type="dxa"/>
            <w:tcBorders>
              <w:top w:val="single" w:sz="4" w:space="0" w:color="000000"/>
              <w:left w:val="single" w:sz="4" w:space="0" w:color="000000"/>
              <w:bottom w:val="single" w:sz="4" w:space="0" w:color="000000"/>
              <w:right w:val="single" w:sz="4" w:space="0" w:color="000000"/>
            </w:tcBorders>
          </w:tcPr>
          <w:p w14:paraId="7B408990" w14:textId="77777777" w:rsidR="008C44AF" w:rsidRDefault="002E2B33">
            <w:pPr>
              <w:spacing w:after="0" w:line="259" w:lineRule="auto"/>
              <w:ind w:left="2" w:firstLine="0"/>
              <w:jc w:val="left"/>
            </w:pPr>
            <w:r>
              <w:rPr>
                <w:sz w:val="26"/>
              </w:rPr>
              <w:t xml:space="preserve">Lĩnh vực Du lịch </w:t>
            </w:r>
          </w:p>
        </w:tc>
        <w:tc>
          <w:tcPr>
            <w:tcW w:w="1673" w:type="dxa"/>
            <w:tcBorders>
              <w:top w:val="single" w:sz="4" w:space="0" w:color="000000"/>
              <w:left w:val="single" w:sz="4" w:space="0" w:color="000000"/>
              <w:bottom w:val="single" w:sz="4" w:space="0" w:color="000000"/>
              <w:right w:val="single" w:sz="4" w:space="0" w:color="000000"/>
            </w:tcBorders>
          </w:tcPr>
          <w:p w14:paraId="75EA5D42" w14:textId="77777777" w:rsidR="008C44AF" w:rsidRDefault="002E2B33">
            <w:pPr>
              <w:spacing w:after="0" w:line="259" w:lineRule="auto"/>
              <w:ind w:left="2" w:firstLine="0"/>
              <w:jc w:val="left"/>
            </w:pPr>
            <w:r>
              <w:rPr>
                <w:sz w:val="26"/>
              </w:rP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3B08A83C"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562AD7FE" w14:textId="77777777" w:rsidR="008C44AF" w:rsidRDefault="002E2B33">
            <w:pPr>
              <w:spacing w:after="0" w:line="259" w:lineRule="auto"/>
              <w:ind w:left="3" w:firstLine="0"/>
              <w:jc w:val="center"/>
            </w:pPr>
            <w:r>
              <w:rPr>
                <w:sz w:val="26"/>
              </w:rPr>
              <w:t xml:space="preserve"> </w:t>
            </w:r>
          </w:p>
        </w:tc>
        <w:tc>
          <w:tcPr>
            <w:tcW w:w="2835" w:type="dxa"/>
            <w:tcBorders>
              <w:top w:val="single" w:sz="4" w:space="0" w:color="000000"/>
              <w:left w:val="single" w:sz="4" w:space="0" w:color="000000"/>
              <w:bottom w:val="single" w:sz="4" w:space="0" w:color="000000"/>
              <w:right w:val="single" w:sz="4" w:space="0" w:color="000000"/>
            </w:tcBorders>
          </w:tcPr>
          <w:p w14:paraId="44AD0F14" w14:textId="77777777" w:rsidR="008C44AF" w:rsidRDefault="002E2B33">
            <w:pPr>
              <w:spacing w:after="0" w:line="259" w:lineRule="auto"/>
              <w:ind w:left="2" w:firstLine="0"/>
              <w:jc w:val="left"/>
            </w:pPr>
            <w:r>
              <w:rPr>
                <w:sz w:val="26"/>
              </w:rPr>
              <w:t xml:space="preserve"> </w:t>
            </w:r>
          </w:p>
        </w:tc>
      </w:tr>
      <w:tr w:rsidR="008C44AF" w14:paraId="72601AD8"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2AABFD1A"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vAlign w:val="center"/>
          </w:tcPr>
          <w:p w14:paraId="2319A823" w14:textId="77777777" w:rsidR="008C44AF" w:rsidRDefault="002E2B33">
            <w:pPr>
              <w:spacing w:after="0" w:line="259" w:lineRule="auto"/>
              <w:ind w:left="2" w:right="66" w:firstLine="0"/>
            </w:pPr>
            <w:r>
              <w:rPr>
                <w:color w:val="FF0000"/>
                <w:sz w:val="26"/>
              </w:rPr>
              <w:t xml:space="preserve">Triển khai Thẻ du lịch thông minh </w:t>
            </w:r>
            <w:r>
              <w:rPr>
                <w:color w:val="FF0000"/>
                <w:sz w:val="26"/>
              </w:rPr>
              <w:t xml:space="preserve">gắn với cung cấp nhiều thông tin, dịch vụ, tiện ích cho du khách.  </w:t>
            </w:r>
          </w:p>
        </w:tc>
        <w:tc>
          <w:tcPr>
            <w:tcW w:w="1673" w:type="dxa"/>
            <w:tcBorders>
              <w:top w:val="single" w:sz="4" w:space="0" w:color="000000"/>
              <w:left w:val="single" w:sz="4" w:space="0" w:color="000000"/>
              <w:bottom w:val="single" w:sz="4" w:space="0" w:color="000000"/>
              <w:right w:val="single" w:sz="4" w:space="0" w:color="000000"/>
            </w:tcBorders>
            <w:vAlign w:val="center"/>
          </w:tcPr>
          <w:p w14:paraId="2A540A74" w14:textId="77777777" w:rsidR="008C44AF" w:rsidRDefault="002E2B33">
            <w:pPr>
              <w:spacing w:after="0" w:line="259" w:lineRule="auto"/>
              <w:ind w:left="2" w:firstLine="0"/>
              <w:jc w:val="left"/>
            </w:pPr>
            <w:r>
              <w:rPr>
                <w:sz w:val="26"/>
              </w:rPr>
              <w:t xml:space="preserve">Sở Du lịch </w:t>
            </w:r>
          </w:p>
        </w:tc>
        <w:tc>
          <w:tcPr>
            <w:tcW w:w="1728" w:type="dxa"/>
            <w:tcBorders>
              <w:top w:val="single" w:sz="4" w:space="0" w:color="000000"/>
              <w:left w:val="single" w:sz="4" w:space="0" w:color="000000"/>
              <w:bottom w:val="single" w:sz="4" w:space="0" w:color="000000"/>
              <w:right w:val="single" w:sz="4" w:space="0" w:color="000000"/>
            </w:tcBorders>
          </w:tcPr>
          <w:p w14:paraId="7521BF68" w14:textId="77777777" w:rsidR="008C44AF" w:rsidRDefault="002E2B33">
            <w:pPr>
              <w:numPr>
                <w:ilvl w:val="0"/>
                <w:numId w:val="143"/>
              </w:numPr>
              <w:spacing w:after="0" w:line="240" w:lineRule="auto"/>
              <w:ind w:firstLine="0"/>
              <w:jc w:val="left"/>
            </w:pPr>
            <w:r>
              <w:rPr>
                <w:sz w:val="26"/>
              </w:rPr>
              <w:t xml:space="preserve">Các sở, ban, ngành; </w:t>
            </w:r>
          </w:p>
          <w:p w14:paraId="2AB8EC9F" w14:textId="77777777" w:rsidR="008C44AF" w:rsidRDefault="002E2B33">
            <w:pPr>
              <w:numPr>
                <w:ilvl w:val="0"/>
                <w:numId w:val="143"/>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135A62B6" w14:textId="77777777" w:rsidR="008C44AF" w:rsidRDefault="002E2B33">
            <w:pPr>
              <w:spacing w:after="0" w:line="259" w:lineRule="auto"/>
              <w:ind w:left="110" w:firstLine="0"/>
              <w:jc w:val="left"/>
            </w:pPr>
            <w:r>
              <w:rPr>
                <w:sz w:val="26"/>
              </w:rPr>
              <w:t xml:space="preserve">2021-2023 </w:t>
            </w:r>
          </w:p>
        </w:tc>
        <w:tc>
          <w:tcPr>
            <w:tcW w:w="2835" w:type="dxa"/>
            <w:tcBorders>
              <w:top w:val="single" w:sz="4" w:space="0" w:color="000000"/>
              <w:left w:val="single" w:sz="4" w:space="0" w:color="000000"/>
              <w:bottom w:val="single" w:sz="4" w:space="0" w:color="000000"/>
              <w:right w:val="single" w:sz="4" w:space="0" w:color="000000"/>
            </w:tcBorders>
            <w:vAlign w:val="center"/>
          </w:tcPr>
          <w:p w14:paraId="0D899685" w14:textId="77777777" w:rsidR="008C44AF" w:rsidRDefault="002E2B33">
            <w:pPr>
              <w:spacing w:after="0" w:line="259" w:lineRule="auto"/>
              <w:ind w:left="2" w:firstLine="0"/>
              <w:jc w:val="left"/>
            </w:pPr>
            <w:r>
              <w:rPr>
                <w:sz w:val="26"/>
              </w:rPr>
              <w:t xml:space="preserve"> </w:t>
            </w:r>
          </w:p>
        </w:tc>
      </w:tr>
      <w:tr w:rsidR="008C44AF" w14:paraId="1A580F59" w14:textId="77777777">
        <w:trPr>
          <w:trHeight w:val="2105"/>
        </w:trPr>
        <w:tc>
          <w:tcPr>
            <w:tcW w:w="797" w:type="dxa"/>
            <w:tcBorders>
              <w:top w:val="single" w:sz="4" w:space="0" w:color="000000"/>
              <w:left w:val="single" w:sz="4" w:space="0" w:color="000000"/>
              <w:bottom w:val="single" w:sz="4" w:space="0" w:color="000000"/>
              <w:right w:val="single" w:sz="4" w:space="0" w:color="000000"/>
            </w:tcBorders>
            <w:vAlign w:val="center"/>
          </w:tcPr>
          <w:p w14:paraId="6BF2C8F3" w14:textId="77777777" w:rsidR="008C44AF" w:rsidRDefault="002E2B33">
            <w:pPr>
              <w:spacing w:after="0" w:line="259" w:lineRule="auto"/>
              <w:ind w:left="2" w:firstLine="0"/>
              <w:jc w:val="center"/>
            </w:pPr>
            <w:r>
              <w:rPr>
                <w:sz w:val="26"/>
              </w:rPr>
              <w:lastRenderedPageBreak/>
              <w:t xml:space="preserve"> </w:t>
            </w:r>
          </w:p>
        </w:tc>
        <w:tc>
          <w:tcPr>
            <w:tcW w:w="5295" w:type="dxa"/>
            <w:tcBorders>
              <w:top w:val="single" w:sz="4" w:space="0" w:color="000000"/>
              <w:left w:val="single" w:sz="4" w:space="0" w:color="000000"/>
              <w:bottom w:val="single" w:sz="4" w:space="0" w:color="000000"/>
              <w:right w:val="single" w:sz="4" w:space="0" w:color="000000"/>
            </w:tcBorders>
          </w:tcPr>
          <w:p w14:paraId="5C14157A" w14:textId="77777777" w:rsidR="008C44AF" w:rsidRDefault="002E2B33">
            <w:pPr>
              <w:spacing w:after="0" w:line="259" w:lineRule="auto"/>
              <w:ind w:left="2" w:right="65" w:firstLine="0"/>
            </w:pPr>
            <w:r>
              <w:rPr>
                <w:sz w:val="26"/>
              </w:rPr>
              <w:t xml:space="preserve">Số hóa toàn bộ </w:t>
            </w:r>
            <w:r>
              <w:rPr>
                <w:sz w:val="26"/>
              </w:rPr>
              <w:t>điểm đến, sản phẩm du lịch của thành phố; xây dựng bản đồ số du lịch với các thông tin được chuẩn hóa; phát triển ứng dụng thuyết minh du lịch trên thiết bị di động thông minh thông qua công nghệ chuyển đổi giọng nói giữa tiếng Việt và các ngôn ngữ thông d</w:t>
            </w:r>
            <w:r>
              <w:rPr>
                <w:sz w:val="26"/>
              </w:rPr>
              <w:t xml:space="preserve">ụng khác. </w:t>
            </w:r>
          </w:p>
        </w:tc>
        <w:tc>
          <w:tcPr>
            <w:tcW w:w="1673" w:type="dxa"/>
            <w:tcBorders>
              <w:top w:val="single" w:sz="4" w:space="0" w:color="000000"/>
              <w:left w:val="single" w:sz="4" w:space="0" w:color="000000"/>
              <w:bottom w:val="single" w:sz="4" w:space="0" w:color="000000"/>
              <w:right w:val="single" w:sz="4" w:space="0" w:color="000000"/>
            </w:tcBorders>
            <w:vAlign w:val="center"/>
          </w:tcPr>
          <w:p w14:paraId="0988C543" w14:textId="77777777" w:rsidR="008C44AF" w:rsidRDefault="002E2B33">
            <w:pPr>
              <w:spacing w:after="0" w:line="259" w:lineRule="auto"/>
              <w:ind w:left="2" w:firstLine="0"/>
              <w:jc w:val="left"/>
            </w:pPr>
            <w:r>
              <w:rPr>
                <w:sz w:val="26"/>
              </w:rPr>
              <w:t xml:space="preserve">Sở Du lịch </w:t>
            </w:r>
          </w:p>
        </w:tc>
        <w:tc>
          <w:tcPr>
            <w:tcW w:w="1728" w:type="dxa"/>
            <w:tcBorders>
              <w:top w:val="single" w:sz="4" w:space="0" w:color="000000"/>
              <w:left w:val="single" w:sz="4" w:space="0" w:color="000000"/>
              <w:bottom w:val="single" w:sz="4" w:space="0" w:color="000000"/>
              <w:right w:val="single" w:sz="4" w:space="0" w:color="000000"/>
            </w:tcBorders>
            <w:vAlign w:val="center"/>
          </w:tcPr>
          <w:p w14:paraId="5F0449F2" w14:textId="77777777" w:rsidR="008C44AF" w:rsidRDefault="002E2B33">
            <w:pPr>
              <w:numPr>
                <w:ilvl w:val="0"/>
                <w:numId w:val="144"/>
              </w:numPr>
              <w:spacing w:after="0" w:line="240" w:lineRule="auto"/>
              <w:ind w:firstLine="0"/>
              <w:jc w:val="left"/>
            </w:pPr>
            <w:r>
              <w:rPr>
                <w:sz w:val="26"/>
              </w:rPr>
              <w:t xml:space="preserve">Các sở, ban, ngành; </w:t>
            </w:r>
          </w:p>
          <w:p w14:paraId="4295A201" w14:textId="77777777" w:rsidR="008C44AF" w:rsidRDefault="002E2B33">
            <w:pPr>
              <w:numPr>
                <w:ilvl w:val="0"/>
                <w:numId w:val="144"/>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0174D915"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7AB8B080" w14:textId="77777777" w:rsidR="008C44AF" w:rsidRDefault="002E2B33">
            <w:pPr>
              <w:spacing w:after="0" w:line="259" w:lineRule="auto"/>
              <w:ind w:left="2" w:firstLine="0"/>
              <w:jc w:val="left"/>
            </w:pPr>
            <w:r>
              <w:rPr>
                <w:sz w:val="26"/>
              </w:rPr>
              <w:t xml:space="preserve"> </w:t>
            </w:r>
          </w:p>
        </w:tc>
      </w:tr>
      <w:tr w:rsidR="008C44AF" w14:paraId="76FBF53A" w14:textId="77777777">
        <w:trPr>
          <w:trHeight w:val="3599"/>
        </w:trPr>
        <w:tc>
          <w:tcPr>
            <w:tcW w:w="797" w:type="dxa"/>
            <w:tcBorders>
              <w:top w:val="single" w:sz="4" w:space="0" w:color="000000"/>
              <w:left w:val="single" w:sz="4" w:space="0" w:color="000000"/>
              <w:bottom w:val="single" w:sz="4" w:space="0" w:color="000000"/>
              <w:right w:val="single" w:sz="4" w:space="0" w:color="000000"/>
            </w:tcBorders>
            <w:vAlign w:val="center"/>
          </w:tcPr>
          <w:p w14:paraId="3F51771D"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tcPr>
          <w:p w14:paraId="33536CB3" w14:textId="77777777" w:rsidR="008C44AF" w:rsidRDefault="002E2B33">
            <w:pPr>
              <w:spacing w:after="0" w:line="259" w:lineRule="auto"/>
              <w:ind w:left="2" w:right="65" w:firstLine="0"/>
            </w:pPr>
            <w:r>
              <w:rPr>
                <w:sz w:val="26"/>
              </w:rPr>
              <w:t xml:space="preserve">Nâng cấp ứng dụng Da Nang Fantasticity theo hướng tất cả dịch vụ du lịch trong một ứng dụng, hỗ trợ khách du lịch trong toàn bộ </w:t>
            </w:r>
            <w:r>
              <w:rPr>
                <w:sz w:val="26"/>
              </w:rPr>
              <w:t>quá trình trước, trong và sau chuyến đi; kết nối Cổng Góp ý và các hệ thống khác nhằm tiếp nhận phản hồi và xử lý phản hồi của khách du lịch; đánh giá mức độ hài lòng của khách du lịch; kết nối với Cổng thanh toán trực tuyến thành phố và các nền tảng thanh</w:t>
            </w:r>
            <w:r>
              <w:rPr>
                <w:sz w:val="26"/>
              </w:rPr>
              <w:t xml:space="preserve"> toán trực tuyến, mua vé trực tuyến khác; kết nối hệ thống bản đồ số du lịch; kết nối ứng dụng quản lý truy vết khách du lịch qua QR Code. </w:t>
            </w:r>
          </w:p>
        </w:tc>
        <w:tc>
          <w:tcPr>
            <w:tcW w:w="1673" w:type="dxa"/>
            <w:tcBorders>
              <w:top w:val="single" w:sz="4" w:space="0" w:color="000000"/>
              <w:left w:val="single" w:sz="4" w:space="0" w:color="000000"/>
              <w:bottom w:val="single" w:sz="4" w:space="0" w:color="000000"/>
              <w:right w:val="single" w:sz="4" w:space="0" w:color="000000"/>
            </w:tcBorders>
            <w:vAlign w:val="center"/>
          </w:tcPr>
          <w:p w14:paraId="227DEEB7" w14:textId="77777777" w:rsidR="008C44AF" w:rsidRDefault="002E2B33">
            <w:pPr>
              <w:spacing w:after="0" w:line="259" w:lineRule="auto"/>
              <w:ind w:left="2" w:firstLine="0"/>
              <w:jc w:val="left"/>
            </w:pPr>
            <w:r>
              <w:rPr>
                <w:sz w:val="26"/>
              </w:rPr>
              <w:t xml:space="preserve">Sở Du lịch </w:t>
            </w:r>
          </w:p>
        </w:tc>
        <w:tc>
          <w:tcPr>
            <w:tcW w:w="1728" w:type="dxa"/>
            <w:tcBorders>
              <w:top w:val="single" w:sz="4" w:space="0" w:color="000000"/>
              <w:left w:val="single" w:sz="4" w:space="0" w:color="000000"/>
              <w:bottom w:val="single" w:sz="4" w:space="0" w:color="000000"/>
              <w:right w:val="single" w:sz="4" w:space="0" w:color="000000"/>
            </w:tcBorders>
            <w:vAlign w:val="center"/>
          </w:tcPr>
          <w:p w14:paraId="543B943B" w14:textId="77777777" w:rsidR="008C44AF" w:rsidRDefault="002E2B33">
            <w:pPr>
              <w:numPr>
                <w:ilvl w:val="0"/>
                <w:numId w:val="145"/>
              </w:numPr>
              <w:spacing w:after="2" w:line="238" w:lineRule="auto"/>
              <w:ind w:firstLine="0"/>
              <w:jc w:val="left"/>
            </w:pPr>
            <w:r>
              <w:rPr>
                <w:sz w:val="26"/>
              </w:rPr>
              <w:t xml:space="preserve">Các sở, ban, ngành; </w:t>
            </w:r>
          </w:p>
          <w:p w14:paraId="0CB28CA7" w14:textId="77777777" w:rsidR="008C44AF" w:rsidRDefault="002E2B33">
            <w:pPr>
              <w:numPr>
                <w:ilvl w:val="0"/>
                <w:numId w:val="145"/>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38CAA7C1" w14:textId="77777777" w:rsidR="008C44AF" w:rsidRDefault="002E2B33">
            <w:pPr>
              <w:spacing w:after="0" w:line="259" w:lineRule="auto"/>
              <w:ind w:left="110" w:firstLine="0"/>
              <w:jc w:val="left"/>
            </w:pPr>
            <w:r>
              <w:rPr>
                <w:sz w:val="26"/>
              </w:rPr>
              <w:t xml:space="preserve">2021-2023 </w:t>
            </w:r>
          </w:p>
        </w:tc>
        <w:tc>
          <w:tcPr>
            <w:tcW w:w="2835" w:type="dxa"/>
            <w:tcBorders>
              <w:top w:val="single" w:sz="4" w:space="0" w:color="000000"/>
              <w:left w:val="single" w:sz="4" w:space="0" w:color="000000"/>
              <w:bottom w:val="single" w:sz="4" w:space="0" w:color="000000"/>
              <w:right w:val="single" w:sz="4" w:space="0" w:color="000000"/>
            </w:tcBorders>
            <w:vAlign w:val="center"/>
          </w:tcPr>
          <w:p w14:paraId="51925CB9" w14:textId="77777777" w:rsidR="008C44AF" w:rsidRDefault="002E2B33">
            <w:pPr>
              <w:spacing w:after="0" w:line="259" w:lineRule="auto"/>
              <w:ind w:left="2" w:firstLine="0"/>
              <w:jc w:val="left"/>
            </w:pPr>
            <w:r>
              <w:rPr>
                <w:sz w:val="26"/>
              </w:rPr>
              <w:t xml:space="preserve"> </w:t>
            </w:r>
          </w:p>
        </w:tc>
      </w:tr>
      <w:tr w:rsidR="008C44AF" w14:paraId="0472537C"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3AFBB1F9"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tcPr>
          <w:p w14:paraId="64E779B1" w14:textId="77777777" w:rsidR="008C44AF" w:rsidRDefault="002E2B33">
            <w:pPr>
              <w:spacing w:after="0" w:line="259" w:lineRule="auto"/>
              <w:ind w:left="2" w:right="65" w:firstLine="0"/>
            </w:pPr>
            <w:r>
              <w:rPr>
                <w:sz w:val="26"/>
              </w:rPr>
              <w:t xml:space="preserve">Ứng dụng công nghệ thực tế ảo, thực tế tăng cường và các công nghệ mới khác nhằm đưa đến những dịch vụ tốt nhất về trải nghiêm, tiện dụng, tăng giá trị và sức hấp dẫn đối với khách du lịch cũng như các điểm đến du lịch. </w:t>
            </w:r>
          </w:p>
        </w:tc>
        <w:tc>
          <w:tcPr>
            <w:tcW w:w="1673" w:type="dxa"/>
            <w:tcBorders>
              <w:top w:val="single" w:sz="4" w:space="0" w:color="000000"/>
              <w:left w:val="single" w:sz="4" w:space="0" w:color="000000"/>
              <w:bottom w:val="single" w:sz="4" w:space="0" w:color="000000"/>
              <w:right w:val="single" w:sz="4" w:space="0" w:color="000000"/>
            </w:tcBorders>
          </w:tcPr>
          <w:p w14:paraId="1F346C25" w14:textId="77777777" w:rsidR="008C44AF" w:rsidRDefault="002E2B33">
            <w:pPr>
              <w:spacing w:after="0" w:line="259" w:lineRule="auto"/>
              <w:ind w:left="2" w:firstLine="0"/>
              <w:jc w:val="left"/>
            </w:pPr>
            <w:r>
              <w:rPr>
                <w:sz w:val="26"/>
              </w:rPr>
              <w:t>Sở Du lịch</w:t>
            </w:r>
            <w: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3925900C" w14:textId="77777777" w:rsidR="008C44AF" w:rsidRDefault="002E2B33">
            <w:pPr>
              <w:numPr>
                <w:ilvl w:val="0"/>
                <w:numId w:val="146"/>
              </w:numPr>
              <w:spacing w:after="2" w:line="238" w:lineRule="auto"/>
              <w:ind w:firstLine="0"/>
              <w:jc w:val="left"/>
            </w:pPr>
            <w:r>
              <w:rPr>
                <w:sz w:val="26"/>
              </w:rPr>
              <w:t xml:space="preserve">Các sở, ban, ngành; </w:t>
            </w:r>
          </w:p>
          <w:p w14:paraId="7113F692" w14:textId="77777777" w:rsidR="008C44AF" w:rsidRDefault="002E2B33">
            <w:pPr>
              <w:numPr>
                <w:ilvl w:val="0"/>
                <w:numId w:val="146"/>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25E7338E"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31B19372" w14:textId="77777777" w:rsidR="008C44AF" w:rsidRDefault="002E2B33">
            <w:pPr>
              <w:spacing w:after="0" w:line="259" w:lineRule="auto"/>
              <w:ind w:left="2" w:firstLine="0"/>
              <w:jc w:val="left"/>
            </w:pPr>
            <w:r>
              <w:rPr>
                <w:sz w:val="26"/>
              </w:rPr>
              <w:t xml:space="preserve"> </w:t>
            </w:r>
          </w:p>
        </w:tc>
      </w:tr>
    </w:tbl>
    <w:p w14:paraId="30F97212" w14:textId="77777777" w:rsidR="008C44AF" w:rsidRDefault="008C44AF">
      <w:pPr>
        <w:spacing w:after="0" w:line="259" w:lineRule="auto"/>
        <w:ind w:left="-1440" w:right="15398" w:firstLine="0"/>
        <w:jc w:val="left"/>
      </w:pPr>
    </w:p>
    <w:tbl>
      <w:tblPr>
        <w:tblStyle w:val="TableGrid"/>
        <w:tblW w:w="13888" w:type="dxa"/>
        <w:tblInd w:w="154" w:type="dxa"/>
        <w:tblCellMar>
          <w:top w:w="9" w:type="dxa"/>
          <w:left w:w="106" w:type="dxa"/>
          <w:bottom w:w="0" w:type="dxa"/>
          <w:right w:w="43" w:type="dxa"/>
        </w:tblCellMar>
        <w:tblLook w:val="04A0" w:firstRow="1" w:lastRow="0" w:firstColumn="1" w:lastColumn="0" w:noHBand="0" w:noVBand="1"/>
      </w:tblPr>
      <w:tblGrid>
        <w:gridCol w:w="797"/>
        <w:gridCol w:w="5294"/>
        <w:gridCol w:w="1673"/>
        <w:gridCol w:w="1728"/>
        <w:gridCol w:w="1561"/>
        <w:gridCol w:w="2835"/>
      </w:tblGrid>
      <w:tr w:rsidR="008C44AF" w14:paraId="35A9416D"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6C99F4F4" w14:textId="77777777" w:rsidR="008C44AF" w:rsidRDefault="002E2B33">
            <w:pPr>
              <w:spacing w:after="0" w:line="259" w:lineRule="auto"/>
              <w:ind w:left="2" w:firstLine="0"/>
              <w:jc w:val="center"/>
            </w:pPr>
            <w:r>
              <w:rPr>
                <w:sz w:val="26"/>
              </w:rPr>
              <w:lastRenderedPageBreak/>
              <w:t xml:space="preserve"> </w:t>
            </w:r>
          </w:p>
        </w:tc>
        <w:tc>
          <w:tcPr>
            <w:tcW w:w="5295" w:type="dxa"/>
            <w:tcBorders>
              <w:top w:val="single" w:sz="4" w:space="0" w:color="000000"/>
              <w:left w:val="single" w:sz="4" w:space="0" w:color="000000"/>
              <w:bottom w:val="single" w:sz="4" w:space="0" w:color="000000"/>
              <w:right w:val="single" w:sz="4" w:space="0" w:color="000000"/>
            </w:tcBorders>
            <w:vAlign w:val="center"/>
          </w:tcPr>
          <w:p w14:paraId="69571B5D" w14:textId="77777777" w:rsidR="008C44AF" w:rsidRDefault="002E2B33">
            <w:pPr>
              <w:spacing w:after="0" w:line="259" w:lineRule="auto"/>
              <w:ind w:left="2" w:firstLine="0"/>
            </w:pPr>
            <w:r>
              <w:rPr>
                <w:color w:val="FF0000"/>
                <w:sz w:val="26"/>
              </w:rPr>
              <w:t xml:space="preserve">Triển khai ứng dụng quản lý truy vết khách du lịch, thẻ vé qua QR Code.  </w:t>
            </w:r>
          </w:p>
        </w:tc>
        <w:tc>
          <w:tcPr>
            <w:tcW w:w="1673" w:type="dxa"/>
            <w:tcBorders>
              <w:top w:val="single" w:sz="4" w:space="0" w:color="000000"/>
              <w:left w:val="single" w:sz="4" w:space="0" w:color="000000"/>
              <w:bottom w:val="single" w:sz="4" w:space="0" w:color="000000"/>
              <w:right w:val="single" w:sz="4" w:space="0" w:color="000000"/>
            </w:tcBorders>
          </w:tcPr>
          <w:p w14:paraId="4DC1C030" w14:textId="77777777" w:rsidR="008C44AF" w:rsidRDefault="002E2B33">
            <w:pPr>
              <w:spacing w:after="0" w:line="279" w:lineRule="auto"/>
              <w:ind w:left="2" w:firstLine="0"/>
            </w:pPr>
            <w:r>
              <w:rPr>
                <w:sz w:val="26"/>
              </w:rPr>
              <w:t xml:space="preserve">Sở Thông tin và Truyền </w:t>
            </w:r>
          </w:p>
          <w:p w14:paraId="1CF6BF84"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tcPr>
          <w:p w14:paraId="411DE8C5" w14:textId="77777777" w:rsidR="008C44AF" w:rsidRDefault="002E2B33">
            <w:pPr>
              <w:numPr>
                <w:ilvl w:val="0"/>
                <w:numId w:val="147"/>
              </w:numPr>
              <w:spacing w:after="2" w:line="238" w:lineRule="auto"/>
              <w:ind w:firstLine="0"/>
              <w:jc w:val="left"/>
            </w:pPr>
            <w:r>
              <w:rPr>
                <w:sz w:val="26"/>
              </w:rPr>
              <w:t xml:space="preserve">Các sở, ban, ngành; </w:t>
            </w:r>
          </w:p>
          <w:p w14:paraId="3377A1C9" w14:textId="77777777" w:rsidR="008C44AF" w:rsidRDefault="002E2B33">
            <w:pPr>
              <w:numPr>
                <w:ilvl w:val="0"/>
                <w:numId w:val="147"/>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0F867C28"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3555BFBB" w14:textId="77777777" w:rsidR="008C44AF" w:rsidRDefault="002E2B33">
            <w:pPr>
              <w:spacing w:after="0" w:line="259" w:lineRule="auto"/>
              <w:ind w:left="2" w:firstLine="0"/>
              <w:jc w:val="left"/>
            </w:pPr>
            <w:r>
              <w:rPr>
                <w:sz w:val="26"/>
              </w:rPr>
              <w:t xml:space="preserve"> </w:t>
            </w:r>
          </w:p>
        </w:tc>
      </w:tr>
      <w:tr w:rsidR="008C44AF" w14:paraId="7822AA95"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393FB9EE"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tcPr>
          <w:p w14:paraId="5CCCB64D" w14:textId="77777777" w:rsidR="008C44AF" w:rsidRDefault="002E2B33">
            <w:pPr>
              <w:spacing w:after="0" w:line="259" w:lineRule="auto"/>
              <w:ind w:left="2" w:right="65" w:firstLine="0"/>
            </w:pPr>
            <w:r>
              <w:rPr>
                <w:sz w:val="26"/>
              </w:rPr>
              <w:t xml:space="preserve">Triển khai hệ </w:t>
            </w:r>
            <w:r>
              <w:rPr>
                <w:sz w:val="26"/>
              </w:rPr>
              <w:t xml:space="preserve">thống quản lý thông minh trên bán đảo Sơn Trà, ứng dụng công nghệ nhận dạng, định vị, truy vết nhằm nâng cao hiệu quả công tác quản lý, giám sát du khách tham quan, hỗ trợ công tác tìm kiếm, cứu hộ, cứu nạn. </w:t>
            </w:r>
          </w:p>
        </w:tc>
        <w:tc>
          <w:tcPr>
            <w:tcW w:w="1673" w:type="dxa"/>
            <w:tcBorders>
              <w:top w:val="single" w:sz="4" w:space="0" w:color="000000"/>
              <w:left w:val="single" w:sz="4" w:space="0" w:color="000000"/>
              <w:bottom w:val="single" w:sz="4" w:space="0" w:color="000000"/>
              <w:right w:val="single" w:sz="4" w:space="0" w:color="000000"/>
            </w:tcBorders>
          </w:tcPr>
          <w:p w14:paraId="347A95D2" w14:textId="77777777" w:rsidR="008C44AF" w:rsidRDefault="002E2B33">
            <w:pPr>
              <w:spacing w:after="0" w:line="259" w:lineRule="auto"/>
              <w:ind w:left="2" w:firstLine="0"/>
              <w:jc w:val="left"/>
            </w:pPr>
            <w:r>
              <w:rPr>
                <w:sz w:val="26"/>
              </w:rPr>
              <w:t>Sở Du lịch</w:t>
            </w:r>
            <w: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5DD257B4" w14:textId="77777777" w:rsidR="008C44AF" w:rsidRDefault="002E2B33">
            <w:pPr>
              <w:numPr>
                <w:ilvl w:val="0"/>
                <w:numId w:val="148"/>
              </w:numPr>
              <w:spacing w:after="3" w:line="238" w:lineRule="auto"/>
              <w:ind w:firstLine="0"/>
              <w:jc w:val="left"/>
            </w:pPr>
            <w:r>
              <w:rPr>
                <w:sz w:val="26"/>
              </w:rPr>
              <w:t xml:space="preserve">Các sở, ban, ngành; </w:t>
            </w:r>
          </w:p>
          <w:p w14:paraId="697B79FE" w14:textId="77777777" w:rsidR="008C44AF" w:rsidRDefault="002E2B33">
            <w:pPr>
              <w:numPr>
                <w:ilvl w:val="0"/>
                <w:numId w:val="148"/>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4103EACD"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4E539908" w14:textId="77777777" w:rsidR="008C44AF" w:rsidRDefault="002E2B33">
            <w:pPr>
              <w:spacing w:after="0" w:line="259" w:lineRule="auto"/>
              <w:ind w:left="2" w:firstLine="0"/>
              <w:jc w:val="left"/>
            </w:pPr>
            <w:r>
              <w:rPr>
                <w:sz w:val="26"/>
              </w:rPr>
              <w:t xml:space="preserve"> </w:t>
            </w:r>
          </w:p>
        </w:tc>
      </w:tr>
      <w:tr w:rsidR="008C44AF" w14:paraId="58C6406D"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64F71ECC"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vAlign w:val="center"/>
          </w:tcPr>
          <w:p w14:paraId="77655DEF" w14:textId="77777777" w:rsidR="008C44AF" w:rsidRDefault="002E2B33">
            <w:pPr>
              <w:spacing w:after="0" w:line="259" w:lineRule="auto"/>
              <w:ind w:left="2" w:right="65" w:firstLine="0"/>
            </w:pPr>
            <w:r>
              <w:rPr>
                <w:sz w:val="26"/>
              </w:rPr>
              <w:t xml:space="preserve">Khuyến khích, đẩy mạnh các dịch vụ thanh toán trực tuyến (qua ví điện tử, thẻ ngân hàng trực tuyến, QR Code...) tại các điểm đến du lịch      </w:t>
            </w:r>
          </w:p>
        </w:tc>
        <w:tc>
          <w:tcPr>
            <w:tcW w:w="1673" w:type="dxa"/>
            <w:tcBorders>
              <w:top w:val="single" w:sz="4" w:space="0" w:color="000000"/>
              <w:left w:val="single" w:sz="4" w:space="0" w:color="000000"/>
              <w:bottom w:val="single" w:sz="4" w:space="0" w:color="000000"/>
              <w:right w:val="single" w:sz="4" w:space="0" w:color="000000"/>
            </w:tcBorders>
          </w:tcPr>
          <w:p w14:paraId="06D19443" w14:textId="77777777" w:rsidR="008C44AF" w:rsidRDefault="002E2B33">
            <w:pPr>
              <w:spacing w:after="0" w:line="259" w:lineRule="auto"/>
              <w:ind w:left="2" w:firstLine="0"/>
              <w:jc w:val="left"/>
            </w:pPr>
            <w:r>
              <w:rPr>
                <w:sz w:val="26"/>
              </w:rPr>
              <w:t>Sở Du lịch</w:t>
            </w:r>
            <w: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31317A53" w14:textId="77777777" w:rsidR="008C44AF" w:rsidRDefault="002E2B33">
            <w:pPr>
              <w:numPr>
                <w:ilvl w:val="0"/>
                <w:numId w:val="149"/>
              </w:numPr>
              <w:spacing w:after="2" w:line="238" w:lineRule="auto"/>
              <w:ind w:firstLine="0"/>
              <w:jc w:val="left"/>
            </w:pPr>
            <w:r>
              <w:rPr>
                <w:sz w:val="26"/>
              </w:rPr>
              <w:t xml:space="preserve">Các sở, ban, ngành; </w:t>
            </w:r>
          </w:p>
          <w:p w14:paraId="522E8D88" w14:textId="77777777" w:rsidR="008C44AF" w:rsidRDefault="002E2B33">
            <w:pPr>
              <w:numPr>
                <w:ilvl w:val="0"/>
                <w:numId w:val="149"/>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5EF869E7" w14:textId="77777777" w:rsidR="008C44AF" w:rsidRDefault="002E2B33">
            <w:pPr>
              <w:spacing w:after="0" w:line="259" w:lineRule="auto"/>
              <w:ind w:left="110" w:firstLine="0"/>
              <w:jc w:val="left"/>
            </w:pPr>
            <w:r>
              <w:rPr>
                <w:sz w:val="26"/>
              </w:rPr>
              <w:t xml:space="preserve">2021-2022 </w:t>
            </w:r>
          </w:p>
        </w:tc>
        <w:tc>
          <w:tcPr>
            <w:tcW w:w="2835" w:type="dxa"/>
            <w:tcBorders>
              <w:top w:val="single" w:sz="4" w:space="0" w:color="000000"/>
              <w:left w:val="single" w:sz="4" w:space="0" w:color="000000"/>
              <w:bottom w:val="single" w:sz="4" w:space="0" w:color="000000"/>
              <w:right w:val="single" w:sz="4" w:space="0" w:color="000000"/>
            </w:tcBorders>
            <w:vAlign w:val="center"/>
          </w:tcPr>
          <w:p w14:paraId="7B03B867" w14:textId="77777777" w:rsidR="008C44AF" w:rsidRDefault="002E2B33">
            <w:pPr>
              <w:spacing w:after="0" w:line="259" w:lineRule="auto"/>
              <w:ind w:left="2" w:firstLine="0"/>
              <w:jc w:val="left"/>
            </w:pPr>
            <w:r>
              <w:rPr>
                <w:sz w:val="26"/>
              </w:rPr>
              <w:t xml:space="preserve"> </w:t>
            </w:r>
          </w:p>
        </w:tc>
      </w:tr>
      <w:tr w:rsidR="008C44AF" w14:paraId="6E0205FC" w14:textId="77777777">
        <w:trPr>
          <w:trHeight w:val="307"/>
        </w:trPr>
        <w:tc>
          <w:tcPr>
            <w:tcW w:w="797" w:type="dxa"/>
            <w:tcBorders>
              <w:top w:val="single" w:sz="4" w:space="0" w:color="000000"/>
              <w:left w:val="single" w:sz="4" w:space="0" w:color="000000"/>
              <w:bottom w:val="single" w:sz="4" w:space="0" w:color="000000"/>
              <w:right w:val="single" w:sz="4" w:space="0" w:color="000000"/>
            </w:tcBorders>
          </w:tcPr>
          <w:p w14:paraId="48A27CEC" w14:textId="77777777" w:rsidR="008C44AF" w:rsidRDefault="002E2B33">
            <w:pPr>
              <w:spacing w:after="0" w:line="259" w:lineRule="auto"/>
              <w:ind w:left="65" w:firstLine="0"/>
              <w:jc w:val="left"/>
            </w:pPr>
            <w:r>
              <w:rPr>
                <w:sz w:val="26"/>
              </w:rPr>
              <w:t xml:space="preserve">6.13 </w:t>
            </w:r>
          </w:p>
        </w:tc>
        <w:tc>
          <w:tcPr>
            <w:tcW w:w="5295" w:type="dxa"/>
            <w:tcBorders>
              <w:top w:val="single" w:sz="4" w:space="0" w:color="000000"/>
              <w:left w:val="single" w:sz="4" w:space="0" w:color="000000"/>
              <w:bottom w:val="single" w:sz="4" w:space="0" w:color="000000"/>
              <w:right w:val="single" w:sz="4" w:space="0" w:color="000000"/>
            </w:tcBorders>
          </w:tcPr>
          <w:p w14:paraId="1C9F5615" w14:textId="77777777" w:rsidR="008C44AF" w:rsidRDefault="002E2B33">
            <w:pPr>
              <w:spacing w:after="0" w:line="259" w:lineRule="auto"/>
              <w:ind w:left="2" w:firstLine="0"/>
              <w:jc w:val="left"/>
            </w:pPr>
            <w:r>
              <w:rPr>
                <w:sz w:val="26"/>
              </w:rPr>
              <w:t xml:space="preserve">Lĩnh vực Giao thông vận tải </w:t>
            </w:r>
          </w:p>
        </w:tc>
        <w:tc>
          <w:tcPr>
            <w:tcW w:w="1673" w:type="dxa"/>
            <w:tcBorders>
              <w:top w:val="single" w:sz="4" w:space="0" w:color="000000"/>
              <w:left w:val="single" w:sz="4" w:space="0" w:color="000000"/>
              <w:bottom w:val="single" w:sz="4" w:space="0" w:color="000000"/>
              <w:right w:val="single" w:sz="4" w:space="0" w:color="000000"/>
            </w:tcBorders>
          </w:tcPr>
          <w:p w14:paraId="27B63022" w14:textId="77777777" w:rsidR="008C44AF" w:rsidRDefault="002E2B33">
            <w:pPr>
              <w:spacing w:after="0" w:line="259" w:lineRule="auto"/>
              <w:ind w:left="2" w:firstLine="0"/>
              <w:jc w:val="left"/>
            </w:pPr>
            <w:r>
              <w:rPr>
                <w:sz w:val="26"/>
              </w:rP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13614D4A"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16DEC78F" w14:textId="77777777" w:rsidR="008C44AF" w:rsidRDefault="002E2B33">
            <w:pPr>
              <w:spacing w:after="0" w:line="259" w:lineRule="auto"/>
              <w:ind w:left="3" w:firstLine="0"/>
              <w:jc w:val="center"/>
            </w:pPr>
            <w:r>
              <w:rPr>
                <w:sz w:val="26"/>
              </w:rPr>
              <w:t xml:space="preserve"> </w:t>
            </w:r>
          </w:p>
        </w:tc>
        <w:tc>
          <w:tcPr>
            <w:tcW w:w="2835" w:type="dxa"/>
            <w:tcBorders>
              <w:top w:val="single" w:sz="4" w:space="0" w:color="000000"/>
              <w:left w:val="single" w:sz="4" w:space="0" w:color="000000"/>
              <w:bottom w:val="single" w:sz="4" w:space="0" w:color="000000"/>
              <w:right w:val="single" w:sz="4" w:space="0" w:color="000000"/>
            </w:tcBorders>
          </w:tcPr>
          <w:p w14:paraId="7B9A6AD9" w14:textId="77777777" w:rsidR="008C44AF" w:rsidRDefault="002E2B33">
            <w:pPr>
              <w:spacing w:after="0" w:line="259" w:lineRule="auto"/>
              <w:ind w:left="2" w:firstLine="0"/>
              <w:jc w:val="left"/>
            </w:pPr>
            <w:r>
              <w:rPr>
                <w:sz w:val="26"/>
              </w:rPr>
              <w:t xml:space="preserve"> </w:t>
            </w:r>
          </w:p>
        </w:tc>
      </w:tr>
      <w:tr w:rsidR="008C44AF" w14:paraId="1BD38023" w14:textId="77777777">
        <w:trPr>
          <w:trHeight w:val="1805"/>
        </w:trPr>
        <w:tc>
          <w:tcPr>
            <w:tcW w:w="797" w:type="dxa"/>
            <w:tcBorders>
              <w:top w:val="single" w:sz="4" w:space="0" w:color="000000"/>
              <w:left w:val="single" w:sz="4" w:space="0" w:color="000000"/>
              <w:bottom w:val="single" w:sz="4" w:space="0" w:color="000000"/>
              <w:right w:val="single" w:sz="4" w:space="0" w:color="000000"/>
            </w:tcBorders>
            <w:vAlign w:val="center"/>
          </w:tcPr>
          <w:p w14:paraId="5EAC77D3"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tcPr>
          <w:p w14:paraId="197DCD6B" w14:textId="77777777" w:rsidR="008C44AF" w:rsidRDefault="002E2B33">
            <w:pPr>
              <w:spacing w:after="0" w:line="259" w:lineRule="auto"/>
              <w:ind w:left="2" w:right="65" w:firstLine="0"/>
            </w:pPr>
            <w:r>
              <w:rPr>
                <w:sz w:val="26"/>
              </w:rPr>
              <w:t xml:space="preserve">Triển khai Cổng thông tin giao thông trực tuyến và ứng dụng di động cho hệ </w:t>
            </w:r>
            <w:r>
              <w:rPr>
                <w:sz w:val="26"/>
              </w:rPr>
              <w:t xml:space="preserve">thống giao thông công cộng, cho phép người dân tra cứu thông tin các tuyến xe buýt, xe chạy tuyến cố định, và đặt vé qua mạng hoặc nạp tiền vào tài khoản thẻ để thanh toán không dùng tiền mặt. </w:t>
            </w:r>
          </w:p>
        </w:tc>
        <w:tc>
          <w:tcPr>
            <w:tcW w:w="1673" w:type="dxa"/>
            <w:tcBorders>
              <w:top w:val="single" w:sz="4" w:space="0" w:color="000000"/>
              <w:left w:val="single" w:sz="4" w:space="0" w:color="000000"/>
              <w:bottom w:val="single" w:sz="4" w:space="0" w:color="000000"/>
              <w:right w:val="single" w:sz="4" w:space="0" w:color="000000"/>
            </w:tcBorders>
            <w:vAlign w:val="center"/>
          </w:tcPr>
          <w:p w14:paraId="0A3E4DB4" w14:textId="77777777" w:rsidR="008C44AF" w:rsidRDefault="002E2B33">
            <w:pPr>
              <w:tabs>
                <w:tab w:val="center" w:pos="143"/>
                <w:tab w:val="center" w:pos="1204"/>
              </w:tabs>
              <w:spacing w:after="0" w:line="259" w:lineRule="auto"/>
              <w:ind w:left="0" w:firstLine="0"/>
              <w:jc w:val="left"/>
            </w:pPr>
            <w:r>
              <w:rPr>
                <w:rFonts w:ascii="Calibri" w:eastAsia="Calibri" w:hAnsi="Calibri" w:cs="Calibri"/>
                <w:sz w:val="22"/>
              </w:rPr>
              <w:tab/>
            </w:r>
            <w:r>
              <w:rPr>
                <w:sz w:val="26"/>
              </w:rPr>
              <w:t xml:space="preserve">Sở </w:t>
            </w:r>
            <w:r>
              <w:rPr>
                <w:sz w:val="26"/>
              </w:rPr>
              <w:tab/>
              <w:t xml:space="preserve">Giao </w:t>
            </w:r>
          </w:p>
          <w:p w14:paraId="13379EFA" w14:textId="77777777" w:rsidR="008C44AF" w:rsidRDefault="002E2B33">
            <w:pPr>
              <w:spacing w:after="0" w:line="259" w:lineRule="auto"/>
              <w:ind w:left="2" w:firstLine="0"/>
              <w:jc w:val="left"/>
            </w:pPr>
            <w:r>
              <w:rPr>
                <w:sz w:val="26"/>
              </w:rPr>
              <w:t xml:space="preserve">thông Vận tải </w:t>
            </w:r>
          </w:p>
        </w:tc>
        <w:tc>
          <w:tcPr>
            <w:tcW w:w="1728" w:type="dxa"/>
            <w:tcBorders>
              <w:top w:val="single" w:sz="4" w:space="0" w:color="000000"/>
              <w:left w:val="single" w:sz="4" w:space="0" w:color="000000"/>
              <w:bottom w:val="single" w:sz="4" w:space="0" w:color="000000"/>
              <w:right w:val="single" w:sz="4" w:space="0" w:color="000000"/>
            </w:tcBorders>
            <w:vAlign w:val="center"/>
          </w:tcPr>
          <w:p w14:paraId="57DA9338" w14:textId="77777777" w:rsidR="008C44AF" w:rsidRDefault="002E2B33">
            <w:pPr>
              <w:numPr>
                <w:ilvl w:val="0"/>
                <w:numId w:val="150"/>
              </w:numPr>
              <w:spacing w:after="2" w:line="238" w:lineRule="auto"/>
              <w:ind w:firstLine="0"/>
              <w:jc w:val="left"/>
            </w:pPr>
            <w:r>
              <w:rPr>
                <w:sz w:val="26"/>
              </w:rPr>
              <w:t xml:space="preserve">Các sở, ban, ngành; </w:t>
            </w:r>
          </w:p>
          <w:p w14:paraId="774EA03C" w14:textId="77777777" w:rsidR="008C44AF" w:rsidRDefault="002E2B33">
            <w:pPr>
              <w:numPr>
                <w:ilvl w:val="0"/>
                <w:numId w:val="150"/>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1E661649" w14:textId="77777777" w:rsidR="008C44AF" w:rsidRDefault="002E2B33">
            <w:pPr>
              <w:spacing w:after="0" w:line="259" w:lineRule="auto"/>
              <w:ind w:left="110" w:firstLine="0"/>
              <w:jc w:val="left"/>
            </w:pPr>
            <w:r>
              <w:rPr>
                <w:sz w:val="26"/>
              </w:rPr>
              <w:t xml:space="preserve">2021-2022 </w:t>
            </w:r>
          </w:p>
        </w:tc>
        <w:tc>
          <w:tcPr>
            <w:tcW w:w="2835" w:type="dxa"/>
            <w:tcBorders>
              <w:top w:val="single" w:sz="4" w:space="0" w:color="000000"/>
              <w:left w:val="single" w:sz="4" w:space="0" w:color="000000"/>
              <w:bottom w:val="single" w:sz="4" w:space="0" w:color="000000"/>
              <w:right w:val="single" w:sz="4" w:space="0" w:color="000000"/>
            </w:tcBorders>
            <w:vAlign w:val="center"/>
          </w:tcPr>
          <w:p w14:paraId="4D71A4FE" w14:textId="77777777" w:rsidR="008C44AF" w:rsidRDefault="002E2B33">
            <w:pPr>
              <w:spacing w:after="0" w:line="259" w:lineRule="auto"/>
              <w:ind w:left="2" w:firstLine="0"/>
              <w:jc w:val="left"/>
            </w:pPr>
            <w:r>
              <w:rPr>
                <w:sz w:val="26"/>
              </w:rPr>
              <w:t xml:space="preserve"> </w:t>
            </w:r>
          </w:p>
        </w:tc>
      </w:tr>
      <w:tr w:rsidR="008C44AF" w14:paraId="1571B1AD"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1BE78CB8" w14:textId="77777777" w:rsidR="008C44AF" w:rsidRDefault="002E2B33">
            <w:pPr>
              <w:spacing w:after="0" w:line="259" w:lineRule="auto"/>
              <w:ind w:left="2" w:firstLine="0"/>
              <w:jc w:val="center"/>
            </w:pPr>
            <w:r>
              <w:rPr>
                <w:sz w:val="26"/>
              </w:rPr>
              <w:lastRenderedPageBreak/>
              <w:t xml:space="preserve"> </w:t>
            </w:r>
          </w:p>
        </w:tc>
        <w:tc>
          <w:tcPr>
            <w:tcW w:w="5295" w:type="dxa"/>
            <w:tcBorders>
              <w:top w:val="single" w:sz="4" w:space="0" w:color="000000"/>
              <w:left w:val="single" w:sz="4" w:space="0" w:color="000000"/>
              <w:bottom w:val="single" w:sz="4" w:space="0" w:color="000000"/>
              <w:right w:val="single" w:sz="4" w:space="0" w:color="000000"/>
            </w:tcBorders>
          </w:tcPr>
          <w:p w14:paraId="1D0E25B2" w14:textId="77777777" w:rsidR="008C44AF" w:rsidRDefault="002E2B33">
            <w:pPr>
              <w:spacing w:after="0" w:line="259" w:lineRule="auto"/>
              <w:ind w:left="2" w:right="65" w:firstLine="0"/>
            </w:pPr>
            <w:r>
              <w:rPr>
                <w:sz w:val="26"/>
              </w:rPr>
              <w:t xml:space="preserve">Số hóa hạ tầng giao thông (hạ tầng nổi và hạ tầng ngầm) trên bản đồ số GIS, chia sẻ cho các cơ quan có liên quan khai thác sử dụng phục vụ </w:t>
            </w:r>
            <w:r>
              <w:rPr>
                <w:sz w:val="26"/>
              </w:rPr>
              <w:t xml:space="preserve">công tác xây dựng và duy tu bảo dưỡng công trình giao thông, quản lý quy hoạch giao thông. </w:t>
            </w:r>
          </w:p>
        </w:tc>
        <w:tc>
          <w:tcPr>
            <w:tcW w:w="1673" w:type="dxa"/>
            <w:tcBorders>
              <w:top w:val="single" w:sz="4" w:space="0" w:color="000000"/>
              <w:left w:val="single" w:sz="4" w:space="0" w:color="000000"/>
              <w:bottom w:val="single" w:sz="4" w:space="0" w:color="000000"/>
              <w:right w:val="single" w:sz="4" w:space="0" w:color="000000"/>
            </w:tcBorders>
          </w:tcPr>
          <w:p w14:paraId="42C8CFA4" w14:textId="77777777" w:rsidR="008C44AF" w:rsidRDefault="002E2B33">
            <w:pPr>
              <w:tabs>
                <w:tab w:val="center" w:pos="143"/>
                <w:tab w:val="center" w:pos="1204"/>
              </w:tabs>
              <w:spacing w:after="52" w:line="259" w:lineRule="auto"/>
              <w:ind w:left="0" w:firstLine="0"/>
              <w:jc w:val="left"/>
            </w:pPr>
            <w:r>
              <w:rPr>
                <w:rFonts w:ascii="Calibri" w:eastAsia="Calibri" w:hAnsi="Calibri" w:cs="Calibri"/>
                <w:sz w:val="22"/>
              </w:rPr>
              <w:tab/>
            </w:r>
            <w:r>
              <w:rPr>
                <w:sz w:val="26"/>
              </w:rPr>
              <w:t xml:space="preserve">Sở </w:t>
            </w:r>
            <w:r>
              <w:rPr>
                <w:sz w:val="26"/>
              </w:rPr>
              <w:tab/>
              <w:t xml:space="preserve">Giao </w:t>
            </w:r>
          </w:p>
          <w:p w14:paraId="2CD2A657" w14:textId="77777777" w:rsidR="008C44AF" w:rsidRDefault="002E2B33">
            <w:pPr>
              <w:spacing w:after="0" w:line="259" w:lineRule="auto"/>
              <w:ind w:left="2" w:firstLine="0"/>
              <w:jc w:val="left"/>
            </w:pPr>
            <w:r>
              <w:rPr>
                <w:sz w:val="26"/>
              </w:rPr>
              <w:t>thông Vận tải</w:t>
            </w:r>
            <w: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28441054" w14:textId="77777777" w:rsidR="008C44AF" w:rsidRDefault="002E2B33">
            <w:pPr>
              <w:numPr>
                <w:ilvl w:val="0"/>
                <w:numId w:val="151"/>
              </w:numPr>
              <w:spacing w:after="0" w:line="240" w:lineRule="auto"/>
              <w:ind w:firstLine="0"/>
              <w:jc w:val="left"/>
            </w:pPr>
            <w:r>
              <w:rPr>
                <w:sz w:val="26"/>
              </w:rPr>
              <w:t xml:space="preserve">Các sở, ban, ngành; </w:t>
            </w:r>
          </w:p>
          <w:p w14:paraId="56332D3F" w14:textId="77777777" w:rsidR="008C44AF" w:rsidRDefault="002E2B33">
            <w:pPr>
              <w:numPr>
                <w:ilvl w:val="0"/>
                <w:numId w:val="151"/>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045BB5B6"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4D56C934" w14:textId="77777777" w:rsidR="008C44AF" w:rsidRDefault="002E2B33">
            <w:pPr>
              <w:spacing w:after="0" w:line="259" w:lineRule="auto"/>
              <w:ind w:left="2" w:firstLine="0"/>
              <w:jc w:val="left"/>
            </w:pPr>
            <w:r>
              <w:rPr>
                <w:sz w:val="26"/>
              </w:rPr>
              <w:t xml:space="preserve"> </w:t>
            </w:r>
          </w:p>
        </w:tc>
      </w:tr>
      <w:tr w:rsidR="008C44AF" w14:paraId="3A235FAD" w14:textId="77777777">
        <w:trPr>
          <w:trHeight w:val="938"/>
        </w:trPr>
        <w:tc>
          <w:tcPr>
            <w:tcW w:w="797" w:type="dxa"/>
            <w:tcBorders>
              <w:top w:val="single" w:sz="4" w:space="0" w:color="000000"/>
              <w:left w:val="single" w:sz="4" w:space="0" w:color="000000"/>
              <w:bottom w:val="single" w:sz="4" w:space="0" w:color="000000"/>
              <w:right w:val="single" w:sz="4" w:space="0" w:color="000000"/>
            </w:tcBorders>
            <w:vAlign w:val="center"/>
          </w:tcPr>
          <w:p w14:paraId="45B9EEE6"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tcPr>
          <w:p w14:paraId="090EB81D" w14:textId="77777777" w:rsidR="008C44AF" w:rsidRDefault="002E2B33">
            <w:pPr>
              <w:spacing w:after="0" w:line="259" w:lineRule="auto"/>
              <w:ind w:left="2" w:right="65" w:firstLine="0"/>
            </w:pPr>
            <w:r>
              <w:rPr>
                <w:sz w:val="26"/>
              </w:rPr>
              <w:t xml:space="preserve">Hoàn thiện CSDL ngành giao thông vận tải và chia sẻ cho các cơ quan có nhu cầu sử dụng thông qua trục tích hợp dữ liệu LGSP của thành </w:t>
            </w:r>
          </w:p>
        </w:tc>
        <w:tc>
          <w:tcPr>
            <w:tcW w:w="1673" w:type="dxa"/>
            <w:tcBorders>
              <w:top w:val="single" w:sz="4" w:space="0" w:color="000000"/>
              <w:left w:val="single" w:sz="4" w:space="0" w:color="000000"/>
              <w:bottom w:val="single" w:sz="4" w:space="0" w:color="000000"/>
              <w:right w:val="single" w:sz="4" w:space="0" w:color="000000"/>
            </w:tcBorders>
            <w:vAlign w:val="center"/>
          </w:tcPr>
          <w:p w14:paraId="14B9D9C0" w14:textId="77777777" w:rsidR="008C44AF" w:rsidRDefault="002E2B33">
            <w:pPr>
              <w:tabs>
                <w:tab w:val="center" w:pos="143"/>
                <w:tab w:val="center" w:pos="1204"/>
              </w:tabs>
              <w:spacing w:after="52" w:line="259" w:lineRule="auto"/>
              <w:ind w:left="0" w:firstLine="0"/>
              <w:jc w:val="left"/>
            </w:pPr>
            <w:r>
              <w:rPr>
                <w:rFonts w:ascii="Calibri" w:eastAsia="Calibri" w:hAnsi="Calibri" w:cs="Calibri"/>
                <w:sz w:val="22"/>
              </w:rPr>
              <w:tab/>
            </w:r>
            <w:r>
              <w:rPr>
                <w:sz w:val="26"/>
              </w:rPr>
              <w:t xml:space="preserve">Sở </w:t>
            </w:r>
            <w:r>
              <w:rPr>
                <w:sz w:val="26"/>
              </w:rPr>
              <w:tab/>
              <w:t xml:space="preserve">Giao </w:t>
            </w:r>
          </w:p>
          <w:p w14:paraId="38E34A7B" w14:textId="77777777" w:rsidR="008C44AF" w:rsidRDefault="002E2B33">
            <w:pPr>
              <w:spacing w:after="0" w:line="259" w:lineRule="auto"/>
              <w:ind w:left="2" w:firstLine="0"/>
              <w:jc w:val="left"/>
            </w:pPr>
            <w:r>
              <w:rPr>
                <w:sz w:val="26"/>
              </w:rPr>
              <w:t>thông Vận tải</w:t>
            </w:r>
            <w: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02AD1F36" w14:textId="77777777" w:rsidR="008C44AF" w:rsidRDefault="002E2B33">
            <w:pPr>
              <w:numPr>
                <w:ilvl w:val="0"/>
                <w:numId w:val="152"/>
              </w:numPr>
              <w:spacing w:after="2" w:line="238" w:lineRule="auto"/>
              <w:ind w:firstLine="0"/>
              <w:jc w:val="left"/>
            </w:pPr>
            <w:r>
              <w:rPr>
                <w:sz w:val="26"/>
              </w:rPr>
              <w:t xml:space="preserve">Các sở, ban, ngành; </w:t>
            </w:r>
          </w:p>
          <w:p w14:paraId="46931BE1" w14:textId="77777777" w:rsidR="008C44AF" w:rsidRDefault="002E2B33">
            <w:pPr>
              <w:numPr>
                <w:ilvl w:val="0"/>
                <w:numId w:val="152"/>
              </w:numPr>
              <w:spacing w:after="0" w:line="259" w:lineRule="auto"/>
              <w:ind w:firstLine="0"/>
              <w:jc w:val="left"/>
            </w:pPr>
            <w:r>
              <w:rPr>
                <w:sz w:val="26"/>
              </w:rPr>
              <w:t xml:space="preserve">UBND các </w:t>
            </w:r>
          </w:p>
        </w:tc>
        <w:tc>
          <w:tcPr>
            <w:tcW w:w="1561" w:type="dxa"/>
            <w:tcBorders>
              <w:top w:val="single" w:sz="4" w:space="0" w:color="000000"/>
              <w:left w:val="single" w:sz="4" w:space="0" w:color="000000"/>
              <w:bottom w:val="single" w:sz="4" w:space="0" w:color="000000"/>
              <w:right w:val="single" w:sz="4" w:space="0" w:color="000000"/>
            </w:tcBorders>
            <w:vAlign w:val="center"/>
          </w:tcPr>
          <w:p w14:paraId="14A1689A"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0F36889B" w14:textId="77777777" w:rsidR="008C44AF" w:rsidRDefault="002E2B33">
            <w:pPr>
              <w:spacing w:after="0" w:line="259" w:lineRule="auto"/>
              <w:ind w:left="2" w:firstLine="0"/>
              <w:jc w:val="left"/>
            </w:pPr>
            <w:r>
              <w:rPr>
                <w:sz w:val="26"/>
              </w:rPr>
              <w:t xml:space="preserve"> </w:t>
            </w:r>
          </w:p>
        </w:tc>
      </w:tr>
    </w:tbl>
    <w:p w14:paraId="7A1A409E" w14:textId="77777777" w:rsidR="008C44AF" w:rsidRDefault="008C44AF">
      <w:pPr>
        <w:spacing w:after="0" w:line="259" w:lineRule="auto"/>
        <w:ind w:left="-1440" w:right="15398" w:firstLine="0"/>
        <w:jc w:val="left"/>
      </w:pPr>
    </w:p>
    <w:tbl>
      <w:tblPr>
        <w:tblStyle w:val="TableGrid"/>
        <w:tblW w:w="13888" w:type="dxa"/>
        <w:tblInd w:w="154" w:type="dxa"/>
        <w:tblCellMar>
          <w:top w:w="9" w:type="dxa"/>
          <w:left w:w="106" w:type="dxa"/>
          <w:bottom w:w="0" w:type="dxa"/>
          <w:right w:w="43" w:type="dxa"/>
        </w:tblCellMar>
        <w:tblLook w:val="04A0" w:firstRow="1" w:lastRow="0" w:firstColumn="1" w:lastColumn="0" w:noHBand="0" w:noVBand="1"/>
      </w:tblPr>
      <w:tblGrid>
        <w:gridCol w:w="797"/>
        <w:gridCol w:w="5294"/>
        <w:gridCol w:w="1673"/>
        <w:gridCol w:w="1728"/>
        <w:gridCol w:w="1561"/>
        <w:gridCol w:w="2835"/>
      </w:tblGrid>
      <w:tr w:rsidR="008C44AF" w14:paraId="50D3100E" w14:textId="77777777">
        <w:trPr>
          <w:trHeight w:val="905"/>
        </w:trPr>
        <w:tc>
          <w:tcPr>
            <w:tcW w:w="797" w:type="dxa"/>
            <w:tcBorders>
              <w:top w:val="single" w:sz="4" w:space="0" w:color="000000"/>
              <w:left w:val="single" w:sz="4" w:space="0" w:color="000000"/>
              <w:bottom w:val="single" w:sz="4" w:space="0" w:color="000000"/>
              <w:right w:val="single" w:sz="4" w:space="0" w:color="000000"/>
            </w:tcBorders>
          </w:tcPr>
          <w:p w14:paraId="5C2DE642"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67E74B5D" w14:textId="77777777" w:rsidR="008C44AF" w:rsidRDefault="002E2B33">
            <w:pPr>
              <w:spacing w:after="0" w:line="259" w:lineRule="auto"/>
              <w:ind w:left="2" w:right="68" w:firstLine="0"/>
            </w:pPr>
            <w:r>
              <w:rPr>
                <w:sz w:val="26"/>
              </w:rPr>
              <w:t xml:space="preserve">phố Đà Nẵng, chia sẻ </w:t>
            </w:r>
            <w:r>
              <w:rPr>
                <w:sz w:val="26"/>
              </w:rPr>
              <w:t xml:space="preserve">cho người dân và doanh nghiệp thông qua cổng dữ liệu mở của thành phố. </w:t>
            </w:r>
          </w:p>
        </w:tc>
        <w:tc>
          <w:tcPr>
            <w:tcW w:w="1673" w:type="dxa"/>
            <w:tcBorders>
              <w:top w:val="single" w:sz="4" w:space="0" w:color="000000"/>
              <w:left w:val="single" w:sz="4" w:space="0" w:color="000000"/>
              <w:bottom w:val="single" w:sz="4" w:space="0" w:color="000000"/>
              <w:right w:val="single" w:sz="4" w:space="0" w:color="000000"/>
            </w:tcBorders>
          </w:tcPr>
          <w:p w14:paraId="2F432360" w14:textId="77777777" w:rsidR="008C44AF" w:rsidRDefault="008C44AF">
            <w:pPr>
              <w:spacing w:after="160" w:line="259" w:lineRule="auto"/>
              <w:ind w:left="0" w:firstLine="0"/>
              <w:jc w:val="left"/>
            </w:pPr>
          </w:p>
        </w:tc>
        <w:tc>
          <w:tcPr>
            <w:tcW w:w="1728" w:type="dxa"/>
            <w:tcBorders>
              <w:top w:val="single" w:sz="4" w:space="0" w:color="000000"/>
              <w:left w:val="single" w:sz="4" w:space="0" w:color="000000"/>
              <w:bottom w:val="single" w:sz="4" w:space="0" w:color="000000"/>
              <w:right w:val="single" w:sz="4" w:space="0" w:color="000000"/>
            </w:tcBorders>
          </w:tcPr>
          <w:p w14:paraId="3DB0E5A1" w14:textId="77777777" w:rsidR="008C44AF" w:rsidRDefault="002E2B33">
            <w:pPr>
              <w:spacing w:after="0" w:line="259" w:lineRule="auto"/>
              <w:ind w:left="0" w:firstLine="0"/>
              <w:jc w:val="left"/>
            </w:pPr>
            <w:r>
              <w:rPr>
                <w:sz w:val="26"/>
              </w:rPr>
              <w:t xml:space="preserve">quận, huyện, phường, xã </w:t>
            </w:r>
          </w:p>
        </w:tc>
        <w:tc>
          <w:tcPr>
            <w:tcW w:w="1561" w:type="dxa"/>
            <w:tcBorders>
              <w:top w:val="single" w:sz="4" w:space="0" w:color="000000"/>
              <w:left w:val="single" w:sz="4" w:space="0" w:color="000000"/>
              <w:bottom w:val="single" w:sz="4" w:space="0" w:color="000000"/>
              <w:right w:val="single" w:sz="4" w:space="0" w:color="000000"/>
            </w:tcBorders>
          </w:tcPr>
          <w:p w14:paraId="46661D77" w14:textId="77777777" w:rsidR="008C44AF" w:rsidRDefault="008C44AF">
            <w:pPr>
              <w:spacing w:after="160" w:line="259" w:lineRule="auto"/>
              <w:ind w:lef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56853F1D" w14:textId="77777777" w:rsidR="008C44AF" w:rsidRDefault="008C44AF">
            <w:pPr>
              <w:spacing w:after="160" w:line="259" w:lineRule="auto"/>
              <w:ind w:left="0" w:firstLine="0"/>
              <w:jc w:val="left"/>
            </w:pPr>
          </w:p>
        </w:tc>
      </w:tr>
      <w:tr w:rsidR="008C44AF" w14:paraId="5B0B0ECC"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4C1BBEBB"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vAlign w:val="center"/>
          </w:tcPr>
          <w:p w14:paraId="5F70D703" w14:textId="77777777" w:rsidR="008C44AF" w:rsidRDefault="002E2B33">
            <w:pPr>
              <w:spacing w:after="0" w:line="259" w:lineRule="auto"/>
              <w:ind w:left="2" w:firstLine="0"/>
            </w:pPr>
            <w:r>
              <w:rPr>
                <w:color w:val="FF0000"/>
                <w:sz w:val="26"/>
              </w:rPr>
              <w:t xml:space="preserve">Mở rộng Hệ thống quản lý và thu phí đỗ đậu xe trên toàn địa bàn thành phố. </w:t>
            </w:r>
          </w:p>
        </w:tc>
        <w:tc>
          <w:tcPr>
            <w:tcW w:w="1673" w:type="dxa"/>
            <w:tcBorders>
              <w:top w:val="single" w:sz="4" w:space="0" w:color="000000"/>
              <w:left w:val="single" w:sz="4" w:space="0" w:color="000000"/>
              <w:bottom w:val="single" w:sz="4" w:space="0" w:color="000000"/>
              <w:right w:val="single" w:sz="4" w:space="0" w:color="000000"/>
            </w:tcBorders>
          </w:tcPr>
          <w:p w14:paraId="06F56815" w14:textId="77777777" w:rsidR="008C44AF" w:rsidRDefault="002E2B33">
            <w:pPr>
              <w:tabs>
                <w:tab w:val="center" w:pos="143"/>
                <w:tab w:val="center" w:pos="1204"/>
              </w:tabs>
              <w:spacing w:after="34" w:line="259" w:lineRule="auto"/>
              <w:ind w:left="0" w:firstLine="0"/>
              <w:jc w:val="left"/>
            </w:pPr>
            <w:r>
              <w:rPr>
                <w:rFonts w:ascii="Calibri" w:eastAsia="Calibri" w:hAnsi="Calibri" w:cs="Calibri"/>
                <w:sz w:val="22"/>
              </w:rPr>
              <w:tab/>
            </w:r>
            <w:r>
              <w:rPr>
                <w:sz w:val="26"/>
              </w:rPr>
              <w:t xml:space="preserve">Sở </w:t>
            </w:r>
            <w:r>
              <w:rPr>
                <w:sz w:val="26"/>
              </w:rPr>
              <w:tab/>
              <w:t xml:space="preserve">Giao </w:t>
            </w:r>
          </w:p>
          <w:p w14:paraId="0FA6A6E1" w14:textId="77777777" w:rsidR="008C44AF" w:rsidRDefault="002E2B33">
            <w:pPr>
              <w:spacing w:after="0" w:line="259" w:lineRule="auto"/>
              <w:ind w:left="2" w:firstLine="0"/>
              <w:jc w:val="left"/>
            </w:pPr>
            <w:r>
              <w:rPr>
                <w:sz w:val="26"/>
              </w:rPr>
              <w:t xml:space="preserve">thông Vận tải </w:t>
            </w:r>
          </w:p>
        </w:tc>
        <w:tc>
          <w:tcPr>
            <w:tcW w:w="1728" w:type="dxa"/>
            <w:tcBorders>
              <w:top w:val="single" w:sz="4" w:space="0" w:color="000000"/>
              <w:left w:val="single" w:sz="4" w:space="0" w:color="000000"/>
              <w:bottom w:val="single" w:sz="4" w:space="0" w:color="000000"/>
              <w:right w:val="single" w:sz="4" w:space="0" w:color="000000"/>
            </w:tcBorders>
          </w:tcPr>
          <w:p w14:paraId="075CB087" w14:textId="77777777" w:rsidR="008C44AF" w:rsidRDefault="002E2B33">
            <w:pPr>
              <w:numPr>
                <w:ilvl w:val="0"/>
                <w:numId w:val="153"/>
              </w:numPr>
              <w:spacing w:after="2" w:line="238" w:lineRule="auto"/>
              <w:ind w:firstLine="0"/>
              <w:jc w:val="left"/>
            </w:pPr>
            <w:r>
              <w:rPr>
                <w:sz w:val="26"/>
              </w:rPr>
              <w:t xml:space="preserve">Các sở, ban, ngành; </w:t>
            </w:r>
          </w:p>
          <w:p w14:paraId="09ECD3A8" w14:textId="77777777" w:rsidR="008C44AF" w:rsidRDefault="002E2B33">
            <w:pPr>
              <w:numPr>
                <w:ilvl w:val="0"/>
                <w:numId w:val="153"/>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5D8098BD" w14:textId="77777777" w:rsidR="008C44AF" w:rsidRDefault="002E2B33">
            <w:pPr>
              <w:spacing w:after="0" w:line="259" w:lineRule="auto"/>
              <w:ind w:left="110" w:firstLine="0"/>
              <w:jc w:val="left"/>
            </w:pPr>
            <w:r>
              <w:rPr>
                <w:sz w:val="26"/>
              </w:rPr>
              <w:t xml:space="preserve">2021-2023 </w:t>
            </w:r>
          </w:p>
        </w:tc>
        <w:tc>
          <w:tcPr>
            <w:tcW w:w="2835" w:type="dxa"/>
            <w:tcBorders>
              <w:top w:val="single" w:sz="4" w:space="0" w:color="000000"/>
              <w:left w:val="single" w:sz="4" w:space="0" w:color="000000"/>
              <w:bottom w:val="single" w:sz="4" w:space="0" w:color="000000"/>
              <w:right w:val="single" w:sz="4" w:space="0" w:color="000000"/>
            </w:tcBorders>
            <w:vAlign w:val="center"/>
          </w:tcPr>
          <w:p w14:paraId="29707A28" w14:textId="77777777" w:rsidR="008C44AF" w:rsidRDefault="002E2B33">
            <w:pPr>
              <w:spacing w:after="0" w:line="259" w:lineRule="auto"/>
              <w:ind w:left="2" w:firstLine="0"/>
              <w:jc w:val="left"/>
            </w:pPr>
            <w:r>
              <w:rPr>
                <w:sz w:val="26"/>
              </w:rPr>
              <w:t xml:space="preserve"> </w:t>
            </w:r>
          </w:p>
        </w:tc>
      </w:tr>
      <w:tr w:rsidR="008C44AF" w14:paraId="6AFEA444" w14:textId="77777777">
        <w:trPr>
          <w:trHeight w:val="1507"/>
        </w:trPr>
        <w:tc>
          <w:tcPr>
            <w:tcW w:w="797" w:type="dxa"/>
            <w:tcBorders>
              <w:top w:val="single" w:sz="4" w:space="0" w:color="000000"/>
              <w:left w:val="single" w:sz="4" w:space="0" w:color="000000"/>
              <w:bottom w:val="single" w:sz="4" w:space="0" w:color="000000"/>
              <w:right w:val="single" w:sz="4" w:space="0" w:color="000000"/>
            </w:tcBorders>
            <w:vAlign w:val="center"/>
          </w:tcPr>
          <w:p w14:paraId="52437FC6"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vAlign w:val="center"/>
          </w:tcPr>
          <w:p w14:paraId="0289BCB4" w14:textId="77777777" w:rsidR="008C44AF" w:rsidRDefault="002E2B33">
            <w:pPr>
              <w:spacing w:after="0" w:line="259" w:lineRule="auto"/>
              <w:ind w:left="2" w:right="65" w:firstLine="0"/>
            </w:pPr>
            <w:r>
              <w:rPr>
                <w:sz w:val="26"/>
              </w:rPr>
              <w:t xml:space="preserve">Mở rộng hệ thống giám sát đỗ xe thông minh để quản lý các bãi đỗ xe công cộng và phát hiện việc đậu đỗ xe trái phép. </w:t>
            </w:r>
          </w:p>
        </w:tc>
        <w:tc>
          <w:tcPr>
            <w:tcW w:w="1673" w:type="dxa"/>
            <w:tcBorders>
              <w:top w:val="single" w:sz="4" w:space="0" w:color="000000"/>
              <w:left w:val="single" w:sz="4" w:space="0" w:color="000000"/>
              <w:bottom w:val="single" w:sz="4" w:space="0" w:color="000000"/>
              <w:right w:val="single" w:sz="4" w:space="0" w:color="000000"/>
            </w:tcBorders>
          </w:tcPr>
          <w:p w14:paraId="7918FCD6" w14:textId="77777777" w:rsidR="008C44AF" w:rsidRDefault="002E2B33">
            <w:pPr>
              <w:tabs>
                <w:tab w:val="center" w:pos="143"/>
                <w:tab w:val="center" w:pos="1204"/>
              </w:tabs>
              <w:spacing w:after="52" w:line="259" w:lineRule="auto"/>
              <w:ind w:left="0" w:firstLine="0"/>
              <w:jc w:val="left"/>
            </w:pPr>
            <w:r>
              <w:rPr>
                <w:rFonts w:ascii="Calibri" w:eastAsia="Calibri" w:hAnsi="Calibri" w:cs="Calibri"/>
                <w:sz w:val="22"/>
              </w:rPr>
              <w:tab/>
            </w:r>
            <w:r>
              <w:rPr>
                <w:sz w:val="26"/>
              </w:rPr>
              <w:t xml:space="preserve">Sở </w:t>
            </w:r>
            <w:r>
              <w:rPr>
                <w:sz w:val="26"/>
              </w:rPr>
              <w:tab/>
              <w:t xml:space="preserve">Giao </w:t>
            </w:r>
          </w:p>
          <w:p w14:paraId="4EA88778" w14:textId="77777777" w:rsidR="008C44AF" w:rsidRDefault="002E2B33">
            <w:pPr>
              <w:spacing w:after="0" w:line="259" w:lineRule="auto"/>
              <w:ind w:left="2" w:firstLine="0"/>
              <w:jc w:val="left"/>
            </w:pPr>
            <w:r>
              <w:rPr>
                <w:sz w:val="26"/>
              </w:rPr>
              <w:t>thông Vận tải</w:t>
            </w:r>
            <w: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3261DC63" w14:textId="77777777" w:rsidR="008C44AF" w:rsidRDefault="002E2B33">
            <w:pPr>
              <w:numPr>
                <w:ilvl w:val="0"/>
                <w:numId w:val="154"/>
              </w:numPr>
              <w:spacing w:after="2" w:line="238" w:lineRule="auto"/>
              <w:ind w:firstLine="0"/>
              <w:jc w:val="left"/>
            </w:pPr>
            <w:r>
              <w:rPr>
                <w:sz w:val="26"/>
              </w:rPr>
              <w:t xml:space="preserve">Các sở, ban, ngành; </w:t>
            </w:r>
          </w:p>
          <w:p w14:paraId="6F509AFA" w14:textId="77777777" w:rsidR="008C44AF" w:rsidRDefault="002E2B33">
            <w:pPr>
              <w:numPr>
                <w:ilvl w:val="0"/>
                <w:numId w:val="154"/>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025660EF" w14:textId="77777777" w:rsidR="008C44AF" w:rsidRDefault="002E2B33">
            <w:pPr>
              <w:spacing w:after="0" w:line="259" w:lineRule="auto"/>
              <w:ind w:left="110" w:firstLine="0"/>
              <w:jc w:val="left"/>
            </w:pPr>
            <w:r>
              <w:rPr>
                <w:sz w:val="26"/>
              </w:rPr>
              <w:t xml:space="preserve">2021-2023 </w:t>
            </w:r>
          </w:p>
        </w:tc>
        <w:tc>
          <w:tcPr>
            <w:tcW w:w="2835" w:type="dxa"/>
            <w:tcBorders>
              <w:top w:val="single" w:sz="4" w:space="0" w:color="000000"/>
              <w:left w:val="single" w:sz="4" w:space="0" w:color="000000"/>
              <w:bottom w:val="single" w:sz="4" w:space="0" w:color="000000"/>
              <w:right w:val="single" w:sz="4" w:space="0" w:color="000000"/>
            </w:tcBorders>
            <w:vAlign w:val="center"/>
          </w:tcPr>
          <w:p w14:paraId="46D16AE5" w14:textId="77777777" w:rsidR="008C44AF" w:rsidRDefault="002E2B33">
            <w:pPr>
              <w:spacing w:after="0" w:line="259" w:lineRule="auto"/>
              <w:ind w:left="2" w:firstLine="0"/>
              <w:jc w:val="left"/>
            </w:pPr>
            <w:r>
              <w:rPr>
                <w:sz w:val="26"/>
              </w:rPr>
              <w:t xml:space="preserve"> </w:t>
            </w:r>
          </w:p>
        </w:tc>
      </w:tr>
      <w:tr w:rsidR="008C44AF" w14:paraId="62C71BC8"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45F0A3B6" w14:textId="77777777" w:rsidR="008C44AF" w:rsidRDefault="002E2B33">
            <w:pPr>
              <w:spacing w:after="0" w:line="259" w:lineRule="auto"/>
              <w:ind w:left="2" w:firstLine="0"/>
              <w:jc w:val="center"/>
            </w:pPr>
            <w:r>
              <w:rPr>
                <w:sz w:val="26"/>
              </w:rPr>
              <w:lastRenderedPageBreak/>
              <w:t xml:space="preserve"> </w:t>
            </w:r>
          </w:p>
        </w:tc>
        <w:tc>
          <w:tcPr>
            <w:tcW w:w="5295" w:type="dxa"/>
            <w:tcBorders>
              <w:top w:val="single" w:sz="4" w:space="0" w:color="000000"/>
              <w:left w:val="single" w:sz="4" w:space="0" w:color="000000"/>
              <w:bottom w:val="single" w:sz="4" w:space="0" w:color="000000"/>
              <w:right w:val="single" w:sz="4" w:space="0" w:color="000000"/>
            </w:tcBorders>
            <w:vAlign w:val="center"/>
          </w:tcPr>
          <w:p w14:paraId="3BC5633F" w14:textId="77777777" w:rsidR="008C44AF" w:rsidRDefault="002E2B33">
            <w:pPr>
              <w:spacing w:after="0" w:line="259" w:lineRule="auto"/>
              <w:ind w:left="2" w:firstLine="0"/>
            </w:pPr>
            <w:r>
              <w:rPr>
                <w:sz w:val="26"/>
              </w:rPr>
              <w:t xml:space="preserve">Triển khai hệ thống giám sát lưu lượng giao thông theo thời gian thực, phát hiện kẹt xe, ùn ứ. </w:t>
            </w:r>
          </w:p>
        </w:tc>
        <w:tc>
          <w:tcPr>
            <w:tcW w:w="1673" w:type="dxa"/>
            <w:tcBorders>
              <w:top w:val="single" w:sz="4" w:space="0" w:color="000000"/>
              <w:left w:val="single" w:sz="4" w:space="0" w:color="000000"/>
              <w:bottom w:val="single" w:sz="4" w:space="0" w:color="000000"/>
              <w:right w:val="single" w:sz="4" w:space="0" w:color="000000"/>
            </w:tcBorders>
          </w:tcPr>
          <w:p w14:paraId="1E7D3178" w14:textId="77777777" w:rsidR="008C44AF" w:rsidRDefault="002E2B33">
            <w:pPr>
              <w:tabs>
                <w:tab w:val="center" w:pos="143"/>
                <w:tab w:val="center" w:pos="1204"/>
              </w:tabs>
              <w:spacing w:after="53" w:line="259" w:lineRule="auto"/>
              <w:ind w:left="0" w:firstLine="0"/>
              <w:jc w:val="left"/>
            </w:pPr>
            <w:r>
              <w:rPr>
                <w:rFonts w:ascii="Calibri" w:eastAsia="Calibri" w:hAnsi="Calibri" w:cs="Calibri"/>
                <w:sz w:val="22"/>
              </w:rPr>
              <w:tab/>
            </w:r>
            <w:r>
              <w:rPr>
                <w:sz w:val="26"/>
              </w:rPr>
              <w:t xml:space="preserve">Sở </w:t>
            </w:r>
            <w:r>
              <w:rPr>
                <w:sz w:val="26"/>
              </w:rPr>
              <w:tab/>
              <w:t xml:space="preserve">Giao </w:t>
            </w:r>
          </w:p>
          <w:p w14:paraId="43DF8A4E" w14:textId="77777777" w:rsidR="008C44AF" w:rsidRDefault="002E2B33">
            <w:pPr>
              <w:spacing w:after="0" w:line="259" w:lineRule="auto"/>
              <w:ind w:left="2" w:firstLine="0"/>
              <w:jc w:val="left"/>
            </w:pPr>
            <w:r>
              <w:rPr>
                <w:sz w:val="26"/>
              </w:rPr>
              <w:t>thông Vận tải</w:t>
            </w:r>
            <w: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71C9B7A3" w14:textId="77777777" w:rsidR="008C44AF" w:rsidRDefault="002E2B33">
            <w:pPr>
              <w:numPr>
                <w:ilvl w:val="0"/>
                <w:numId w:val="155"/>
              </w:numPr>
              <w:spacing w:after="3" w:line="238" w:lineRule="auto"/>
              <w:ind w:firstLine="0"/>
              <w:jc w:val="left"/>
            </w:pPr>
            <w:r>
              <w:rPr>
                <w:sz w:val="26"/>
              </w:rPr>
              <w:t xml:space="preserve">Các sở, ban, ngành; </w:t>
            </w:r>
          </w:p>
          <w:p w14:paraId="6296D83B" w14:textId="77777777" w:rsidR="008C44AF" w:rsidRDefault="002E2B33">
            <w:pPr>
              <w:numPr>
                <w:ilvl w:val="0"/>
                <w:numId w:val="155"/>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4FF23E8D" w14:textId="77777777" w:rsidR="008C44AF" w:rsidRDefault="002E2B33">
            <w:pPr>
              <w:spacing w:after="0" w:line="259" w:lineRule="auto"/>
              <w:ind w:left="110" w:firstLine="0"/>
              <w:jc w:val="left"/>
            </w:pPr>
            <w:r>
              <w:rPr>
                <w:sz w:val="26"/>
              </w:rPr>
              <w:t xml:space="preserve">2022-2025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1B568F60" w14:textId="77777777" w:rsidR="008C44AF" w:rsidRDefault="002E2B33">
            <w:pPr>
              <w:spacing w:after="0" w:line="259" w:lineRule="auto"/>
              <w:ind w:left="2" w:firstLine="0"/>
              <w:jc w:val="left"/>
            </w:pPr>
            <w:r>
              <w:rPr>
                <w:sz w:val="26"/>
              </w:rPr>
              <w:t xml:space="preserve"> </w:t>
            </w:r>
          </w:p>
        </w:tc>
      </w:tr>
      <w:tr w:rsidR="008C44AF" w14:paraId="353F3D95"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0B81B38E"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vAlign w:val="center"/>
          </w:tcPr>
          <w:p w14:paraId="09D217A5" w14:textId="77777777" w:rsidR="008C44AF" w:rsidRDefault="002E2B33">
            <w:pPr>
              <w:spacing w:after="0" w:line="259" w:lineRule="auto"/>
              <w:ind w:left="2" w:right="65" w:firstLine="0"/>
            </w:pPr>
            <w:r>
              <w:rPr>
                <w:sz w:val="26"/>
              </w:rPr>
              <w:t xml:space="preserve">Mở rộng, nâng cấp hệ thống điều khiển đèn tín hiệu giao thông tự động, có khả năng tự động điều chỉnh chu kỳ </w:t>
            </w:r>
            <w:r>
              <w:rPr>
                <w:sz w:val="26"/>
              </w:rPr>
              <w:t xml:space="preserve">đèn tín hiệu tại các nút giao thông dựa trên lưu lượng giao thông thực tế. </w:t>
            </w:r>
          </w:p>
        </w:tc>
        <w:tc>
          <w:tcPr>
            <w:tcW w:w="1673" w:type="dxa"/>
            <w:tcBorders>
              <w:top w:val="single" w:sz="4" w:space="0" w:color="000000"/>
              <w:left w:val="single" w:sz="4" w:space="0" w:color="000000"/>
              <w:bottom w:val="single" w:sz="4" w:space="0" w:color="000000"/>
              <w:right w:val="single" w:sz="4" w:space="0" w:color="000000"/>
            </w:tcBorders>
          </w:tcPr>
          <w:p w14:paraId="5BE1CC3D" w14:textId="77777777" w:rsidR="008C44AF" w:rsidRDefault="002E2B33">
            <w:pPr>
              <w:tabs>
                <w:tab w:val="center" w:pos="143"/>
                <w:tab w:val="center" w:pos="1204"/>
              </w:tabs>
              <w:spacing w:after="52" w:line="259" w:lineRule="auto"/>
              <w:ind w:left="0" w:firstLine="0"/>
              <w:jc w:val="left"/>
            </w:pPr>
            <w:r>
              <w:rPr>
                <w:rFonts w:ascii="Calibri" w:eastAsia="Calibri" w:hAnsi="Calibri" w:cs="Calibri"/>
                <w:sz w:val="22"/>
              </w:rPr>
              <w:tab/>
            </w:r>
            <w:r>
              <w:rPr>
                <w:sz w:val="26"/>
              </w:rPr>
              <w:t xml:space="preserve">Sở </w:t>
            </w:r>
            <w:r>
              <w:rPr>
                <w:sz w:val="26"/>
              </w:rPr>
              <w:tab/>
              <w:t xml:space="preserve">Giao </w:t>
            </w:r>
          </w:p>
          <w:p w14:paraId="00651BF4" w14:textId="77777777" w:rsidR="008C44AF" w:rsidRDefault="002E2B33">
            <w:pPr>
              <w:spacing w:after="0" w:line="259" w:lineRule="auto"/>
              <w:ind w:left="2" w:firstLine="0"/>
              <w:jc w:val="left"/>
            </w:pPr>
            <w:r>
              <w:rPr>
                <w:sz w:val="26"/>
              </w:rPr>
              <w:t>thông Vận tải</w:t>
            </w:r>
            <w: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41EE004F" w14:textId="77777777" w:rsidR="008C44AF" w:rsidRDefault="002E2B33">
            <w:pPr>
              <w:numPr>
                <w:ilvl w:val="0"/>
                <w:numId w:val="156"/>
              </w:numPr>
              <w:spacing w:after="2" w:line="238" w:lineRule="auto"/>
              <w:ind w:firstLine="0"/>
              <w:jc w:val="left"/>
            </w:pPr>
            <w:r>
              <w:rPr>
                <w:sz w:val="26"/>
              </w:rPr>
              <w:t xml:space="preserve">Các sở, ban, ngành; </w:t>
            </w:r>
          </w:p>
          <w:p w14:paraId="628EB808" w14:textId="77777777" w:rsidR="008C44AF" w:rsidRDefault="002E2B33">
            <w:pPr>
              <w:numPr>
                <w:ilvl w:val="0"/>
                <w:numId w:val="156"/>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1836F143" w14:textId="77777777" w:rsidR="008C44AF" w:rsidRDefault="002E2B33">
            <w:pPr>
              <w:spacing w:after="0" w:line="259" w:lineRule="auto"/>
              <w:ind w:left="110" w:firstLine="0"/>
              <w:jc w:val="left"/>
            </w:pPr>
            <w:r>
              <w:rPr>
                <w:sz w:val="26"/>
              </w:rPr>
              <w:t xml:space="preserve">2022-2025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0ED24F77" w14:textId="77777777" w:rsidR="008C44AF" w:rsidRDefault="002E2B33">
            <w:pPr>
              <w:spacing w:after="0" w:line="259" w:lineRule="auto"/>
              <w:ind w:left="2" w:firstLine="0"/>
              <w:jc w:val="left"/>
            </w:pPr>
            <w:r>
              <w:rPr>
                <w:sz w:val="26"/>
              </w:rPr>
              <w:t xml:space="preserve"> </w:t>
            </w:r>
          </w:p>
        </w:tc>
      </w:tr>
      <w:tr w:rsidR="008C44AF" w14:paraId="6797B133" w14:textId="77777777">
        <w:trPr>
          <w:trHeight w:val="307"/>
        </w:trPr>
        <w:tc>
          <w:tcPr>
            <w:tcW w:w="797" w:type="dxa"/>
            <w:tcBorders>
              <w:top w:val="single" w:sz="4" w:space="0" w:color="000000"/>
              <w:left w:val="single" w:sz="4" w:space="0" w:color="000000"/>
              <w:bottom w:val="single" w:sz="4" w:space="0" w:color="000000"/>
              <w:right w:val="single" w:sz="4" w:space="0" w:color="000000"/>
            </w:tcBorders>
          </w:tcPr>
          <w:p w14:paraId="562A3D31" w14:textId="77777777" w:rsidR="008C44AF" w:rsidRDefault="002E2B33">
            <w:pPr>
              <w:spacing w:after="0" w:line="259" w:lineRule="auto"/>
              <w:ind w:left="65" w:firstLine="0"/>
              <w:jc w:val="left"/>
            </w:pPr>
            <w:r>
              <w:rPr>
                <w:sz w:val="26"/>
              </w:rPr>
              <w:t xml:space="preserve">6.14 </w:t>
            </w:r>
          </w:p>
        </w:tc>
        <w:tc>
          <w:tcPr>
            <w:tcW w:w="5295" w:type="dxa"/>
            <w:tcBorders>
              <w:top w:val="single" w:sz="4" w:space="0" w:color="000000"/>
              <w:left w:val="single" w:sz="4" w:space="0" w:color="000000"/>
              <w:bottom w:val="single" w:sz="4" w:space="0" w:color="000000"/>
              <w:right w:val="single" w:sz="4" w:space="0" w:color="000000"/>
            </w:tcBorders>
          </w:tcPr>
          <w:p w14:paraId="2D7A6641" w14:textId="77777777" w:rsidR="008C44AF" w:rsidRDefault="002E2B33">
            <w:pPr>
              <w:spacing w:after="0" w:line="259" w:lineRule="auto"/>
              <w:ind w:left="2" w:firstLine="0"/>
              <w:jc w:val="left"/>
            </w:pPr>
            <w:r>
              <w:rPr>
                <w:sz w:val="26"/>
              </w:rPr>
              <w:t xml:space="preserve">Lĩnh vực Môi trường </w:t>
            </w:r>
          </w:p>
        </w:tc>
        <w:tc>
          <w:tcPr>
            <w:tcW w:w="1673" w:type="dxa"/>
            <w:tcBorders>
              <w:top w:val="single" w:sz="4" w:space="0" w:color="000000"/>
              <w:left w:val="single" w:sz="4" w:space="0" w:color="000000"/>
              <w:bottom w:val="single" w:sz="4" w:space="0" w:color="000000"/>
              <w:right w:val="single" w:sz="4" w:space="0" w:color="000000"/>
            </w:tcBorders>
          </w:tcPr>
          <w:p w14:paraId="4BB1A334" w14:textId="77777777" w:rsidR="008C44AF" w:rsidRDefault="002E2B33">
            <w:pPr>
              <w:spacing w:after="0" w:line="259" w:lineRule="auto"/>
              <w:ind w:left="2" w:firstLine="0"/>
              <w:jc w:val="left"/>
            </w:pPr>
            <w:r>
              <w:rPr>
                <w:sz w:val="26"/>
              </w:rP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78CEE8B0"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34C1B03C" w14:textId="77777777" w:rsidR="008C44AF" w:rsidRDefault="002E2B33">
            <w:pPr>
              <w:spacing w:after="0" w:line="259" w:lineRule="auto"/>
              <w:ind w:left="3" w:firstLine="0"/>
              <w:jc w:val="center"/>
            </w:pPr>
            <w:r>
              <w:rPr>
                <w:sz w:val="26"/>
              </w:rPr>
              <w:t xml:space="preserve"> </w:t>
            </w:r>
          </w:p>
        </w:tc>
        <w:tc>
          <w:tcPr>
            <w:tcW w:w="2835" w:type="dxa"/>
            <w:tcBorders>
              <w:top w:val="single" w:sz="4" w:space="0" w:color="000000"/>
              <w:left w:val="single" w:sz="4" w:space="0" w:color="000000"/>
              <w:bottom w:val="single" w:sz="4" w:space="0" w:color="000000"/>
              <w:right w:val="single" w:sz="4" w:space="0" w:color="000000"/>
            </w:tcBorders>
          </w:tcPr>
          <w:p w14:paraId="0592B0DD" w14:textId="77777777" w:rsidR="008C44AF" w:rsidRDefault="002E2B33">
            <w:pPr>
              <w:spacing w:after="0" w:line="259" w:lineRule="auto"/>
              <w:ind w:left="2" w:firstLine="0"/>
              <w:jc w:val="left"/>
            </w:pPr>
            <w:r>
              <w:rPr>
                <w:sz w:val="26"/>
              </w:rPr>
              <w:t xml:space="preserve"> </w:t>
            </w:r>
          </w:p>
        </w:tc>
      </w:tr>
      <w:tr w:rsidR="008C44AF" w14:paraId="6BB7EDEB"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4175E418"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vAlign w:val="center"/>
          </w:tcPr>
          <w:p w14:paraId="62BC3C24" w14:textId="77777777" w:rsidR="008C44AF" w:rsidRDefault="002E2B33">
            <w:pPr>
              <w:spacing w:after="0" w:line="259" w:lineRule="auto"/>
              <w:ind w:left="2" w:right="65" w:firstLine="0"/>
            </w:pPr>
            <w:r>
              <w:rPr>
                <w:sz w:val="26"/>
              </w:rPr>
              <w:t xml:space="preserve">Xây dựng bản đồ hệ </w:t>
            </w:r>
            <w:r>
              <w:rPr>
                <w:sz w:val="26"/>
              </w:rPr>
              <w:t xml:space="preserve">thống thoát nước và xử lý nước thải trên địa bàn thành phố Đà Nẵng, bản đồ dự đoán khu vực ngập nước trong khu vực đô thị và nông thôn khi xảy ra mưa bão, lũ lụt. </w:t>
            </w:r>
          </w:p>
        </w:tc>
        <w:tc>
          <w:tcPr>
            <w:tcW w:w="1673" w:type="dxa"/>
            <w:tcBorders>
              <w:top w:val="single" w:sz="4" w:space="0" w:color="000000"/>
              <w:left w:val="single" w:sz="4" w:space="0" w:color="000000"/>
              <w:bottom w:val="single" w:sz="4" w:space="0" w:color="000000"/>
              <w:right w:val="single" w:sz="4" w:space="0" w:color="000000"/>
            </w:tcBorders>
            <w:vAlign w:val="center"/>
          </w:tcPr>
          <w:p w14:paraId="6A5C1F98" w14:textId="77777777" w:rsidR="008C44AF" w:rsidRDefault="002E2B33">
            <w:pPr>
              <w:spacing w:after="29" w:line="245" w:lineRule="auto"/>
              <w:ind w:left="2" w:firstLine="0"/>
            </w:pPr>
            <w:r>
              <w:rPr>
                <w:sz w:val="26"/>
              </w:rPr>
              <w:t xml:space="preserve">Sở </w:t>
            </w:r>
            <w:r>
              <w:rPr>
                <w:sz w:val="26"/>
              </w:rPr>
              <w:tab/>
              <w:t xml:space="preserve">Tài nguyên và </w:t>
            </w:r>
          </w:p>
          <w:p w14:paraId="6B350759" w14:textId="77777777" w:rsidR="008C44AF" w:rsidRDefault="002E2B33">
            <w:pPr>
              <w:spacing w:after="0" w:line="259" w:lineRule="auto"/>
              <w:ind w:left="2" w:firstLine="0"/>
              <w:jc w:val="left"/>
            </w:pPr>
            <w:r>
              <w:rPr>
                <w:sz w:val="26"/>
              </w:rPr>
              <w:t xml:space="preserve">Môi trường </w:t>
            </w:r>
          </w:p>
        </w:tc>
        <w:tc>
          <w:tcPr>
            <w:tcW w:w="1728" w:type="dxa"/>
            <w:tcBorders>
              <w:top w:val="single" w:sz="4" w:space="0" w:color="000000"/>
              <w:left w:val="single" w:sz="4" w:space="0" w:color="000000"/>
              <w:bottom w:val="single" w:sz="4" w:space="0" w:color="000000"/>
              <w:right w:val="single" w:sz="4" w:space="0" w:color="000000"/>
            </w:tcBorders>
          </w:tcPr>
          <w:p w14:paraId="6C67C835" w14:textId="77777777" w:rsidR="008C44AF" w:rsidRDefault="002E2B33">
            <w:pPr>
              <w:numPr>
                <w:ilvl w:val="0"/>
                <w:numId w:val="157"/>
              </w:numPr>
              <w:spacing w:after="0" w:line="240" w:lineRule="auto"/>
              <w:ind w:firstLine="0"/>
              <w:jc w:val="left"/>
            </w:pPr>
            <w:r>
              <w:rPr>
                <w:sz w:val="26"/>
              </w:rPr>
              <w:t xml:space="preserve">Các sở, ban, ngành; </w:t>
            </w:r>
          </w:p>
          <w:p w14:paraId="6478823A" w14:textId="77777777" w:rsidR="008C44AF" w:rsidRDefault="002E2B33">
            <w:pPr>
              <w:numPr>
                <w:ilvl w:val="0"/>
                <w:numId w:val="157"/>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7E28D757"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7FDA1080" w14:textId="77777777" w:rsidR="008C44AF" w:rsidRDefault="002E2B33">
            <w:pPr>
              <w:spacing w:after="0" w:line="259" w:lineRule="auto"/>
              <w:ind w:left="2" w:firstLine="0"/>
              <w:jc w:val="left"/>
            </w:pPr>
            <w:r>
              <w:rPr>
                <w:sz w:val="26"/>
              </w:rPr>
              <w:t xml:space="preserve"> </w:t>
            </w:r>
          </w:p>
        </w:tc>
      </w:tr>
      <w:tr w:rsidR="008C44AF" w14:paraId="3B655275" w14:textId="77777777">
        <w:trPr>
          <w:trHeight w:val="310"/>
        </w:trPr>
        <w:tc>
          <w:tcPr>
            <w:tcW w:w="797" w:type="dxa"/>
            <w:tcBorders>
              <w:top w:val="single" w:sz="4" w:space="0" w:color="000000"/>
              <w:left w:val="single" w:sz="4" w:space="0" w:color="000000"/>
              <w:bottom w:val="single" w:sz="4" w:space="0" w:color="000000"/>
              <w:right w:val="single" w:sz="4" w:space="0" w:color="000000"/>
            </w:tcBorders>
          </w:tcPr>
          <w:p w14:paraId="0A2F2E1C"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tcPr>
          <w:p w14:paraId="4F08A4A3" w14:textId="77777777" w:rsidR="008C44AF" w:rsidRDefault="002E2B33">
            <w:pPr>
              <w:spacing w:after="0" w:line="259" w:lineRule="auto"/>
              <w:ind w:left="2" w:firstLine="0"/>
              <w:jc w:val="left"/>
            </w:pPr>
            <w:r>
              <w:rPr>
                <w:sz w:val="26"/>
              </w:rPr>
              <w:t xml:space="preserve">Số hóa thông tin các cơ sở xả thải, nguồn xả thải </w:t>
            </w:r>
          </w:p>
        </w:tc>
        <w:tc>
          <w:tcPr>
            <w:tcW w:w="1673" w:type="dxa"/>
            <w:tcBorders>
              <w:top w:val="single" w:sz="4" w:space="0" w:color="000000"/>
              <w:left w:val="single" w:sz="4" w:space="0" w:color="000000"/>
              <w:bottom w:val="single" w:sz="4" w:space="0" w:color="000000"/>
              <w:right w:val="single" w:sz="4" w:space="0" w:color="000000"/>
            </w:tcBorders>
          </w:tcPr>
          <w:p w14:paraId="19A0F176" w14:textId="77777777" w:rsidR="008C44AF" w:rsidRDefault="002E2B33">
            <w:pPr>
              <w:tabs>
                <w:tab w:val="center" w:pos="143"/>
                <w:tab w:val="center" w:pos="1284"/>
              </w:tabs>
              <w:spacing w:after="0" w:line="259" w:lineRule="auto"/>
              <w:ind w:left="0" w:firstLine="0"/>
              <w:jc w:val="left"/>
            </w:pPr>
            <w:r>
              <w:rPr>
                <w:rFonts w:ascii="Calibri" w:eastAsia="Calibri" w:hAnsi="Calibri" w:cs="Calibri"/>
                <w:sz w:val="22"/>
              </w:rPr>
              <w:tab/>
            </w:r>
            <w:r>
              <w:rPr>
                <w:sz w:val="26"/>
              </w:rPr>
              <w:t xml:space="preserve">Sở </w:t>
            </w:r>
            <w:r>
              <w:rPr>
                <w:sz w:val="26"/>
              </w:rPr>
              <w:tab/>
              <w:t xml:space="preserve">Tài </w:t>
            </w:r>
          </w:p>
        </w:tc>
        <w:tc>
          <w:tcPr>
            <w:tcW w:w="1728" w:type="dxa"/>
            <w:tcBorders>
              <w:top w:val="single" w:sz="4" w:space="0" w:color="000000"/>
              <w:left w:val="single" w:sz="4" w:space="0" w:color="000000"/>
              <w:bottom w:val="single" w:sz="4" w:space="0" w:color="000000"/>
              <w:right w:val="single" w:sz="4" w:space="0" w:color="000000"/>
            </w:tcBorders>
          </w:tcPr>
          <w:p w14:paraId="4E5BF317" w14:textId="77777777" w:rsidR="008C44AF" w:rsidRDefault="002E2B33">
            <w:pPr>
              <w:spacing w:after="0" w:line="259" w:lineRule="auto"/>
              <w:ind w:left="0" w:firstLine="0"/>
              <w:jc w:val="left"/>
            </w:pPr>
            <w:r>
              <w:rPr>
                <w:sz w:val="26"/>
              </w:rPr>
              <w:t xml:space="preserve">- Các sở, ban, </w:t>
            </w:r>
          </w:p>
        </w:tc>
        <w:tc>
          <w:tcPr>
            <w:tcW w:w="1561" w:type="dxa"/>
            <w:tcBorders>
              <w:top w:val="single" w:sz="4" w:space="0" w:color="000000"/>
              <w:left w:val="single" w:sz="4" w:space="0" w:color="000000"/>
              <w:bottom w:val="single" w:sz="4" w:space="0" w:color="000000"/>
              <w:right w:val="single" w:sz="4" w:space="0" w:color="000000"/>
            </w:tcBorders>
          </w:tcPr>
          <w:p w14:paraId="38898E2D" w14:textId="77777777" w:rsidR="008C44AF" w:rsidRDefault="002E2B33">
            <w:pPr>
              <w:spacing w:after="0" w:line="259" w:lineRule="auto"/>
              <w:ind w:left="110" w:firstLine="0"/>
              <w:jc w:val="left"/>
            </w:pPr>
            <w:r>
              <w:rPr>
                <w:sz w:val="26"/>
              </w:rPr>
              <w:t xml:space="preserve">2022-2025 </w:t>
            </w:r>
          </w:p>
        </w:tc>
        <w:tc>
          <w:tcPr>
            <w:tcW w:w="2835" w:type="dxa"/>
            <w:tcBorders>
              <w:top w:val="single" w:sz="4" w:space="0" w:color="000000"/>
              <w:left w:val="single" w:sz="4" w:space="0" w:color="000000"/>
              <w:bottom w:val="single" w:sz="4" w:space="0" w:color="000000"/>
              <w:right w:val="single" w:sz="4" w:space="0" w:color="000000"/>
            </w:tcBorders>
          </w:tcPr>
          <w:p w14:paraId="10201F81" w14:textId="77777777" w:rsidR="008C44AF" w:rsidRDefault="002E2B33">
            <w:pPr>
              <w:spacing w:after="0" w:line="259" w:lineRule="auto"/>
              <w:ind w:left="2" w:firstLine="0"/>
              <w:jc w:val="left"/>
            </w:pPr>
            <w:r>
              <w:rPr>
                <w:sz w:val="26"/>
              </w:rPr>
              <w:t xml:space="preserve"> </w:t>
            </w:r>
          </w:p>
        </w:tc>
      </w:tr>
    </w:tbl>
    <w:p w14:paraId="39192DFE" w14:textId="77777777" w:rsidR="008C44AF" w:rsidRDefault="008C44AF">
      <w:pPr>
        <w:spacing w:after="0" w:line="259" w:lineRule="auto"/>
        <w:ind w:left="-1440" w:right="15398" w:firstLine="0"/>
        <w:jc w:val="left"/>
      </w:pPr>
    </w:p>
    <w:tbl>
      <w:tblPr>
        <w:tblStyle w:val="TableGrid"/>
        <w:tblW w:w="13888" w:type="dxa"/>
        <w:tblInd w:w="154" w:type="dxa"/>
        <w:tblCellMar>
          <w:top w:w="9" w:type="dxa"/>
          <w:left w:w="106" w:type="dxa"/>
          <w:bottom w:w="0" w:type="dxa"/>
          <w:right w:w="43" w:type="dxa"/>
        </w:tblCellMar>
        <w:tblLook w:val="04A0" w:firstRow="1" w:lastRow="0" w:firstColumn="1" w:lastColumn="0" w:noHBand="0" w:noVBand="1"/>
      </w:tblPr>
      <w:tblGrid>
        <w:gridCol w:w="796"/>
        <w:gridCol w:w="5295"/>
        <w:gridCol w:w="1673"/>
        <w:gridCol w:w="1728"/>
        <w:gridCol w:w="1561"/>
        <w:gridCol w:w="2835"/>
      </w:tblGrid>
      <w:tr w:rsidR="008C44AF" w14:paraId="46B217DD" w14:textId="77777777">
        <w:trPr>
          <w:trHeight w:val="1505"/>
        </w:trPr>
        <w:tc>
          <w:tcPr>
            <w:tcW w:w="797" w:type="dxa"/>
            <w:tcBorders>
              <w:top w:val="single" w:sz="4" w:space="0" w:color="000000"/>
              <w:left w:val="single" w:sz="4" w:space="0" w:color="000000"/>
              <w:bottom w:val="single" w:sz="4" w:space="0" w:color="000000"/>
              <w:right w:val="single" w:sz="4" w:space="0" w:color="000000"/>
            </w:tcBorders>
          </w:tcPr>
          <w:p w14:paraId="16063ACC"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080A6F91" w14:textId="77777777" w:rsidR="008C44AF" w:rsidRDefault="002E2B33">
            <w:pPr>
              <w:spacing w:after="0" w:line="259" w:lineRule="auto"/>
              <w:ind w:left="2" w:right="65" w:firstLine="0"/>
            </w:pPr>
            <w:r>
              <w:rPr>
                <w:sz w:val="26"/>
              </w:rPr>
              <w:t xml:space="preserve">và các đánh giá tác động môi trường trên địa bàn thành phố, chia sẻ thông tin giữa Sở Tài nguyên và Môi trường và UBND các quận huyện, xã phường, các cơ quan có liên quan để phối hợp giám sát. </w:t>
            </w:r>
          </w:p>
        </w:tc>
        <w:tc>
          <w:tcPr>
            <w:tcW w:w="1673" w:type="dxa"/>
            <w:tcBorders>
              <w:top w:val="single" w:sz="4" w:space="0" w:color="000000"/>
              <w:left w:val="single" w:sz="4" w:space="0" w:color="000000"/>
              <w:bottom w:val="single" w:sz="4" w:space="0" w:color="000000"/>
              <w:right w:val="single" w:sz="4" w:space="0" w:color="000000"/>
            </w:tcBorders>
          </w:tcPr>
          <w:p w14:paraId="1366BDC8" w14:textId="77777777" w:rsidR="008C44AF" w:rsidRDefault="002E2B33">
            <w:pPr>
              <w:tabs>
                <w:tab w:val="center" w:pos="384"/>
                <w:tab w:val="center" w:pos="1334"/>
              </w:tabs>
              <w:spacing w:after="18" w:line="259" w:lineRule="auto"/>
              <w:ind w:left="0" w:firstLine="0"/>
              <w:jc w:val="left"/>
            </w:pPr>
            <w:r>
              <w:rPr>
                <w:rFonts w:ascii="Calibri" w:eastAsia="Calibri" w:hAnsi="Calibri" w:cs="Calibri"/>
                <w:sz w:val="22"/>
              </w:rPr>
              <w:tab/>
            </w:r>
            <w:r>
              <w:rPr>
                <w:sz w:val="26"/>
              </w:rPr>
              <w:t xml:space="preserve">nguyên </w:t>
            </w:r>
            <w:r>
              <w:rPr>
                <w:sz w:val="26"/>
              </w:rPr>
              <w:tab/>
              <w:t xml:space="preserve">và </w:t>
            </w:r>
          </w:p>
          <w:p w14:paraId="678B6CA8" w14:textId="77777777" w:rsidR="008C44AF" w:rsidRDefault="002E2B33">
            <w:pPr>
              <w:spacing w:after="0" w:line="259" w:lineRule="auto"/>
              <w:ind w:left="2" w:firstLine="0"/>
              <w:jc w:val="left"/>
            </w:pPr>
            <w:r>
              <w:rPr>
                <w:sz w:val="26"/>
              </w:rPr>
              <w:t xml:space="preserve">Môi trường </w:t>
            </w:r>
          </w:p>
        </w:tc>
        <w:tc>
          <w:tcPr>
            <w:tcW w:w="1728" w:type="dxa"/>
            <w:tcBorders>
              <w:top w:val="single" w:sz="4" w:space="0" w:color="000000"/>
              <w:left w:val="single" w:sz="4" w:space="0" w:color="000000"/>
              <w:bottom w:val="single" w:sz="4" w:space="0" w:color="000000"/>
              <w:right w:val="single" w:sz="4" w:space="0" w:color="000000"/>
            </w:tcBorders>
          </w:tcPr>
          <w:p w14:paraId="6AD4626A" w14:textId="77777777" w:rsidR="008C44AF" w:rsidRDefault="002E2B33">
            <w:pPr>
              <w:spacing w:after="0" w:line="259" w:lineRule="auto"/>
              <w:ind w:left="0" w:firstLine="0"/>
              <w:jc w:val="left"/>
            </w:pPr>
            <w:r>
              <w:rPr>
                <w:sz w:val="26"/>
              </w:rPr>
              <w:t xml:space="preserve">ngành; </w:t>
            </w:r>
          </w:p>
          <w:p w14:paraId="70D0603C" w14:textId="77777777" w:rsidR="008C44AF" w:rsidRDefault="002E2B33">
            <w:pPr>
              <w:spacing w:after="0" w:line="259" w:lineRule="auto"/>
              <w:ind w:left="0" w:firstLine="0"/>
              <w:jc w:val="left"/>
            </w:pPr>
            <w:r>
              <w:rPr>
                <w:sz w:val="26"/>
              </w:rPr>
              <w:t xml:space="preserve">- </w:t>
            </w: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tcPr>
          <w:p w14:paraId="0508D503" w14:textId="77777777" w:rsidR="008C44AF" w:rsidRDefault="008C44AF">
            <w:pPr>
              <w:spacing w:after="160" w:line="259" w:lineRule="auto"/>
              <w:ind w:lef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3EE08744" w14:textId="77777777" w:rsidR="008C44AF" w:rsidRDefault="008C44AF">
            <w:pPr>
              <w:spacing w:after="160" w:line="259" w:lineRule="auto"/>
              <w:ind w:left="0" w:firstLine="0"/>
              <w:jc w:val="left"/>
            </w:pPr>
          </w:p>
        </w:tc>
      </w:tr>
      <w:tr w:rsidR="008C44AF" w14:paraId="181A6732" w14:textId="77777777">
        <w:trPr>
          <w:trHeight w:val="4196"/>
        </w:trPr>
        <w:tc>
          <w:tcPr>
            <w:tcW w:w="797" w:type="dxa"/>
            <w:tcBorders>
              <w:top w:val="single" w:sz="4" w:space="0" w:color="000000"/>
              <w:left w:val="single" w:sz="4" w:space="0" w:color="000000"/>
              <w:bottom w:val="single" w:sz="4" w:space="0" w:color="000000"/>
              <w:right w:val="single" w:sz="4" w:space="0" w:color="000000"/>
            </w:tcBorders>
            <w:vAlign w:val="center"/>
          </w:tcPr>
          <w:p w14:paraId="394A6329" w14:textId="77777777" w:rsidR="008C44AF" w:rsidRDefault="002E2B33">
            <w:pPr>
              <w:spacing w:after="0" w:line="259" w:lineRule="auto"/>
              <w:ind w:left="2" w:firstLine="0"/>
              <w:jc w:val="center"/>
            </w:pPr>
            <w:r>
              <w:rPr>
                <w:sz w:val="26"/>
              </w:rPr>
              <w:lastRenderedPageBreak/>
              <w:t xml:space="preserve"> </w:t>
            </w:r>
          </w:p>
        </w:tc>
        <w:tc>
          <w:tcPr>
            <w:tcW w:w="5295" w:type="dxa"/>
            <w:tcBorders>
              <w:top w:val="single" w:sz="4" w:space="0" w:color="000000"/>
              <w:left w:val="single" w:sz="4" w:space="0" w:color="000000"/>
              <w:bottom w:val="single" w:sz="4" w:space="0" w:color="000000"/>
              <w:right w:val="single" w:sz="4" w:space="0" w:color="000000"/>
            </w:tcBorders>
          </w:tcPr>
          <w:p w14:paraId="75CAE89E" w14:textId="77777777" w:rsidR="008C44AF" w:rsidRDefault="002E2B33">
            <w:pPr>
              <w:spacing w:after="0" w:line="259" w:lineRule="auto"/>
              <w:ind w:left="2" w:right="65" w:firstLine="0"/>
            </w:pPr>
            <w:r>
              <w:rPr>
                <w:sz w:val="26"/>
              </w:rPr>
              <w:t xml:space="preserve">Xây dựng, ban hành và triển khai Chương trình quan trắc chất lượng môi trường trên địa bàn thành phố giai đoạn 2021-2025, mở </w:t>
            </w:r>
            <w:r>
              <w:rPr>
                <w:sz w:val="26"/>
              </w:rPr>
              <w:t>rộng mạng lưới quan trắc chất lượng môi trường thành phố, tạo ra các bản đồ số diễn biến ô nhiễm môi trường không khí, nước,... đáp ứng thời gian thực trên toàn địa bàn thành phố, công bố thông tin về chất lượng môi trường nước, không khí, dữ liệu khí tượn</w:t>
            </w:r>
            <w:r>
              <w:rPr>
                <w:sz w:val="26"/>
              </w:rPr>
              <w:t xml:space="preserve">g thủy văn trên địa bàn thành phố Đà Nẵng đến với người dân, tổ chức, doanh nghiệp. Xây dựng ứng dụng di động đối với Nền tảng tích hợp dịch vụ quan trắc môi trường; triển khai ứng dụng phân tích và dự báo chất lượng môi trường. </w:t>
            </w:r>
          </w:p>
        </w:tc>
        <w:tc>
          <w:tcPr>
            <w:tcW w:w="1673" w:type="dxa"/>
            <w:tcBorders>
              <w:top w:val="single" w:sz="4" w:space="0" w:color="000000"/>
              <w:left w:val="single" w:sz="4" w:space="0" w:color="000000"/>
              <w:bottom w:val="single" w:sz="4" w:space="0" w:color="000000"/>
              <w:right w:val="single" w:sz="4" w:space="0" w:color="000000"/>
            </w:tcBorders>
            <w:vAlign w:val="center"/>
          </w:tcPr>
          <w:p w14:paraId="044AF59B" w14:textId="77777777" w:rsidR="008C44AF" w:rsidRDefault="002E2B33">
            <w:pPr>
              <w:spacing w:after="33" w:line="243" w:lineRule="auto"/>
              <w:ind w:left="2" w:firstLine="0"/>
            </w:pPr>
            <w:r>
              <w:rPr>
                <w:sz w:val="26"/>
              </w:rPr>
              <w:t xml:space="preserve">Sở </w:t>
            </w:r>
            <w:r>
              <w:rPr>
                <w:sz w:val="26"/>
              </w:rPr>
              <w:tab/>
              <w:t xml:space="preserve">Tài nguyên và </w:t>
            </w:r>
          </w:p>
          <w:p w14:paraId="4ABCE6B1" w14:textId="77777777" w:rsidR="008C44AF" w:rsidRDefault="002E2B33">
            <w:pPr>
              <w:spacing w:after="0" w:line="259" w:lineRule="auto"/>
              <w:ind w:left="2" w:firstLine="0"/>
              <w:jc w:val="left"/>
            </w:pPr>
            <w:r>
              <w:rPr>
                <w:sz w:val="26"/>
              </w:rPr>
              <w:t>Môi trư</w:t>
            </w:r>
            <w:r>
              <w:rPr>
                <w:sz w:val="26"/>
              </w:rPr>
              <w:t xml:space="preserve">ờng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4BEAF4A8" w14:textId="77777777" w:rsidR="008C44AF" w:rsidRDefault="002E2B33">
            <w:pPr>
              <w:numPr>
                <w:ilvl w:val="0"/>
                <w:numId w:val="158"/>
              </w:numPr>
              <w:spacing w:after="0" w:line="240" w:lineRule="auto"/>
              <w:ind w:firstLine="0"/>
              <w:jc w:val="left"/>
            </w:pPr>
            <w:r>
              <w:rPr>
                <w:sz w:val="26"/>
              </w:rPr>
              <w:t xml:space="preserve">Các sở, ban, ngành; </w:t>
            </w:r>
          </w:p>
          <w:p w14:paraId="0FB8C180" w14:textId="77777777" w:rsidR="008C44AF" w:rsidRDefault="002E2B33">
            <w:pPr>
              <w:numPr>
                <w:ilvl w:val="0"/>
                <w:numId w:val="158"/>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3DE417A1"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726B43F1" w14:textId="77777777" w:rsidR="008C44AF" w:rsidRDefault="002E2B33">
            <w:pPr>
              <w:spacing w:after="0" w:line="259" w:lineRule="auto"/>
              <w:ind w:left="2" w:firstLine="0"/>
              <w:jc w:val="left"/>
            </w:pPr>
            <w:r>
              <w:rPr>
                <w:sz w:val="26"/>
              </w:rPr>
              <w:t xml:space="preserve"> </w:t>
            </w:r>
          </w:p>
        </w:tc>
      </w:tr>
      <w:tr w:rsidR="008C44AF" w14:paraId="0CB92877" w14:textId="77777777">
        <w:trPr>
          <w:trHeight w:val="2403"/>
        </w:trPr>
        <w:tc>
          <w:tcPr>
            <w:tcW w:w="797" w:type="dxa"/>
            <w:tcBorders>
              <w:top w:val="single" w:sz="4" w:space="0" w:color="000000"/>
              <w:left w:val="single" w:sz="4" w:space="0" w:color="000000"/>
              <w:bottom w:val="single" w:sz="4" w:space="0" w:color="000000"/>
              <w:right w:val="single" w:sz="4" w:space="0" w:color="000000"/>
            </w:tcBorders>
            <w:vAlign w:val="center"/>
          </w:tcPr>
          <w:p w14:paraId="47F59958"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tcPr>
          <w:p w14:paraId="340896F1" w14:textId="77777777" w:rsidR="008C44AF" w:rsidRDefault="002E2B33">
            <w:pPr>
              <w:spacing w:after="0" w:line="259" w:lineRule="auto"/>
              <w:ind w:left="2" w:right="65" w:firstLine="0"/>
            </w:pPr>
            <w:r>
              <w:rPr>
                <w:sz w:val="26"/>
              </w:rPr>
              <w:t xml:space="preserve">Số hóa quy trình thu gom rác, xây dựng hệ </w:t>
            </w:r>
            <w:r>
              <w:rPr>
                <w:sz w:val="26"/>
              </w:rPr>
              <w:t>thống quản lý giám sát thu gom rác thải theo thời gian thực, cho phép người dân tra cứu lịch trình thu gom rác, địa điểm thu gom, và nộp phí thu gom rác thông qua website và ứng dụng di động. Triển khai các dịch vụ thu gom rác quá khổ, rác độc hại, rác tái</w:t>
            </w:r>
            <w:r>
              <w:rPr>
                <w:sz w:val="26"/>
              </w:rPr>
              <w:t xml:space="preserve"> chế… thông qua môi trường mạng. </w:t>
            </w:r>
          </w:p>
        </w:tc>
        <w:tc>
          <w:tcPr>
            <w:tcW w:w="1673" w:type="dxa"/>
            <w:tcBorders>
              <w:top w:val="single" w:sz="4" w:space="0" w:color="000000"/>
              <w:left w:val="single" w:sz="4" w:space="0" w:color="000000"/>
              <w:bottom w:val="single" w:sz="4" w:space="0" w:color="000000"/>
              <w:right w:val="single" w:sz="4" w:space="0" w:color="000000"/>
            </w:tcBorders>
            <w:vAlign w:val="center"/>
          </w:tcPr>
          <w:p w14:paraId="48936A73" w14:textId="77777777" w:rsidR="008C44AF" w:rsidRDefault="002E2B33">
            <w:pPr>
              <w:spacing w:after="30" w:line="246" w:lineRule="auto"/>
              <w:ind w:left="2" w:firstLine="0"/>
            </w:pPr>
            <w:r>
              <w:rPr>
                <w:sz w:val="26"/>
              </w:rPr>
              <w:t xml:space="preserve">Sở </w:t>
            </w:r>
            <w:r>
              <w:rPr>
                <w:sz w:val="26"/>
              </w:rPr>
              <w:tab/>
              <w:t xml:space="preserve">Tài nguyên và </w:t>
            </w:r>
          </w:p>
          <w:p w14:paraId="5A67A1E1" w14:textId="77777777" w:rsidR="008C44AF" w:rsidRDefault="002E2B33">
            <w:pPr>
              <w:spacing w:after="0" w:line="259" w:lineRule="auto"/>
              <w:ind w:left="2" w:firstLine="0"/>
              <w:jc w:val="left"/>
            </w:pPr>
            <w:r>
              <w:rPr>
                <w:sz w:val="26"/>
              </w:rPr>
              <w:t xml:space="preserve">Môi trường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54BA285A" w14:textId="77777777" w:rsidR="008C44AF" w:rsidRDefault="002E2B33">
            <w:pPr>
              <w:numPr>
                <w:ilvl w:val="0"/>
                <w:numId w:val="159"/>
              </w:numPr>
              <w:spacing w:after="3" w:line="238" w:lineRule="auto"/>
              <w:ind w:firstLine="0"/>
              <w:jc w:val="left"/>
            </w:pPr>
            <w:r>
              <w:rPr>
                <w:sz w:val="26"/>
              </w:rPr>
              <w:t xml:space="preserve">Các sở, ban, ngành; </w:t>
            </w:r>
          </w:p>
          <w:p w14:paraId="04AAE8F4" w14:textId="77777777" w:rsidR="008C44AF" w:rsidRDefault="002E2B33">
            <w:pPr>
              <w:numPr>
                <w:ilvl w:val="0"/>
                <w:numId w:val="159"/>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2BB78D77"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3BBAEA3E" w14:textId="77777777" w:rsidR="008C44AF" w:rsidRDefault="002E2B33">
            <w:pPr>
              <w:spacing w:after="0" w:line="259" w:lineRule="auto"/>
              <w:ind w:left="2" w:firstLine="0"/>
              <w:jc w:val="left"/>
            </w:pPr>
            <w:r>
              <w:rPr>
                <w:sz w:val="26"/>
              </w:rPr>
              <w:t xml:space="preserve"> </w:t>
            </w:r>
          </w:p>
        </w:tc>
      </w:tr>
      <w:tr w:rsidR="008C44AF" w14:paraId="66AF45CD" w14:textId="77777777">
        <w:trPr>
          <w:trHeight w:val="907"/>
        </w:trPr>
        <w:tc>
          <w:tcPr>
            <w:tcW w:w="797" w:type="dxa"/>
            <w:tcBorders>
              <w:top w:val="single" w:sz="4" w:space="0" w:color="000000"/>
              <w:left w:val="single" w:sz="4" w:space="0" w:color="000000"/>
              <w:bottom w:val="single" w:sz="4" w:space="0" w:color="000000"/>
              <w:right w:val="single" w:sz="4" w:space="0" w:color="000000"/>
            </w:tcBorders>
            <w:vAlign w:val="center"/>
          </w:tcPr>
          <w:p w14:paraId="36520BD6"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tcPr>
          <w:p w14:paraId="049CE9D6" w14:textId="77777777" w:rsidR="008C44AF" w:rsidRDefault="002E2B33">
            <w:pPr>
              <w:spacing w:after="0" w:line="259" w:lineRule="auto"/>
              <w:ind w:left="2" w:right="65" w:firstLine="0"/>
            </w:pPr>
            <w:r>
              <w:rPr>
                <w:sz w:val="26"/>
              </w:rPr>
              <w:t xml:space="preserve">Hoàn thành, đưa vào sử dụng Cổng Thông tin đất đai thành phố để công khai minh bạch dữ </w:t>
            </w:r>
            <w:r>
              <w:rPr>
                <w:sz w:val="26"/>
              </w:rPr>
              <w:t xml:space="preserve">liệu đất đai, quỹ đất trống, quỹ đất kêu gọi đầu </w:t>
            </w:r>
          </w:p>
        </w:tc>
        <w:tc>
          <w:tcPr>
            <w:tcW w:w="1673" w:type="dxa"/>
            <w:tcBorders>
              <w:top w:val="single" w:sz="4" w:space="0" w:color="000000"/>
              <w:left w:val="single" w:sz="4" w:space="0" w:color="000000"/>
              <w:bottom w:val="single" w:sz="4" w:space="0" w:color="000000"/>
              <w:right w:val="single" w:sz="4" w:space="0" w:color="000000"/>
            </w:tcBorders>
          </w:tcPr>
          <w:p w14:paraId="12C36919" w14:textId="77777777" w:rsidR="008C44AF" w:rsidRDefault="002E2B33">
            <w:pPr>
              <w:spacing w:after="34" w:line="243" w:lineRule="auto"/>
              <w:ind w:left="2" w:firstLine="0"/>
            </w:pPr>
            <w:r>
              <w:rPr>
                <w:sz w:val="26"/>
              </w:rPr>
              <w:t xml:space="preserve">Sở </w:t>
            </w:r>
            <w:r>
              <w:rPr>
                <w:sz w:val="26"/>
              </w:rPr>
              <w:tab/>
              <w:t xml:space="preserve">Tài nguyên và </w:t>
            </w:r>
          </w:p>
          <w:p w14:paraId="6DA399F4" w14:textId="77777777" w:rsidR="008C44AF" w:rsidRDefault="002E2B33">
            <w:pPr>
              <w:spacing w:after="0" w:line="259" w:lineRule="auto"/>
              <w:ind w:left="2" w:firstLine="0"/>
              <w:jc w:val="left"/>
            </w:pPr>
            <w:r>
              <w:rPr>
                <w:sz w:val="26"/>
              </w:rPr>
              <w:t xml:space="preserve">Môi trường </w:t>
            </w:r>
          </w:p>
        </w:tc>
        <w:tc>
          <w:tcPr>
            <w:tcW w:w="1728" w:type="dxa"/>
            <w:tcBorders>
              <w:top w:val="single" w:sz="4" w:space="0" w:color="000000"/>
              <w:left w:val="single" w:sz="4" w:space="0" w:color="000000"/>
              <w:bottom w:val="single" w:sz="4" w:space="0" w:color="000000"/>
              <w:right w:val="single" w:sz="4" w:space="0" w:color="000000"/>
            </w:tcBorders>
          </w:tcPr>
          <w:p w14:paraId="3856167C" w14:textId="77777777" w:rsidR="008C44AF" w:rsidRDefault="002E2B33">
            <w:pPr>
              <w:numPr>
                <w:ilvl w:val="0"/>
                <w:numId w:val="160"/>
              </w:numPr>
              <w:spacing w:after="2" w:line="238" w:lineRule="auto"/>
              <w:ind w:firstLine="0"/>
              <w:jc w:val="left"/>
            </w:pPr>
            <w:r>
              <w:rPr>
                <w:sz w:val="26"/>
              </w:rPr>
              <w:t xml:space="preserve">Các sở, ban, ngành; </w:t>
            </w:r>
          </w:p>
          <w:p w14:paraId="59A95BCD" w14:textId="77777777" w:rsidR="008C44AF" w:rsidRDefault="002E2B33">
            <w:pPr>
              <w:numPr>
                <w:ilvl w:val="0"/>
                <w:numId w:val="160"/>
              </w:numPr>
              <w:spacing w:after="0" w:line="259" w:lineRule="auto"/>
              <w:ind w:firstLine="0"/>
              <w:jc w:val="left"/>
            </w:pPr>
            <w:r>
              <w:rPr>
                <w:sz w:val="26"/>
              </w:rPr>
              <w:t xml:space="preserve">UBND các </w:t>
            </w:r>
          </w:p>
        </w:tc>
        <w:tc>
          <w:tcPr>
            <w:tcW w:w="1561" w:type="dxa"/>
            <w:tcBorders>
              <w:top w:val="single" w:sz="4" w:space="0" w:color="000000"/>
              <w:left w:val="single" w:sz="4" w:space="0" w:color="000000"/>
              <w:bottom w:val="single" w:sz="4" w:space="0" w:color="000000"/>
              <w:right w:val="single" w:sz="4" w:space="0" w:color="000000"/>
            </w:tcBorders>
            <w:vAlign w:val="center"/>
          </w:tcPr>
          <w:p w14:paraId="5133AF9F" w14:textId="77777777" w:rsidR="008C44AF" w:rsidRDefault="002E2B33">
            <w:pPr>
              <w:spacing w:after="0" w:line="259" w:lineRule="auto"/>
              <w:ind w:left="110" w:firstLine="0"/>
              <w:jc w:val="left"/>
            </w:pPr>
            <w:r>
              <w:rPr>
                <w:sz w:val="26"/>
              </w:rPr>
              <w:t xml:space="preserve">2021-2022 </w:t>
            </w:r>
          </w:p>
        </w:tc>
        <w:tc>
          <w:tcPr>
            <w:tcW w:w="2835" w:type="dxa"/>
            <w:tcBorders>
              <w:top w:val="single" w:sz="4" w:space="0" w:color="000000"/>
              <w:left w:val="single" w:sz="4" w:space="0" w:color="000000"/>
              <w:bottom w:val="single" w:sz="4" w:space="0" w:color="000000"/>
              <w:right w:val="single" w:sz="4" w:space="0" w:color="000000"/>
            </w:tcBorders>
            <w:vAlign w:val="center"/>
          </w:tcPr>
          <w:p w14:paraId="46E55308" w14:textId="77777777" w:rsidR="008C44AF" w:rsidRDefault="002E2B33">
            <w:pPr>
              <w:spacing w:after="0" w:line="259" w:lineRule="auto"/>
              <w:ind w:left="2" w:firstLine="0"/>
              <w:jc w:val="left"/>
            </w:pPr>
            <w:r>
              <w:rPr>
                <w:sz w:val="26"/>
              </w:rPr>
              <w:t xml:space="preserve"> </w:t>
            </w:r>
          </w:p>
        </w:tc>
      </w:tr>
    </w:tbl>
    <w:p w14:paraId="6D15B8E3" w14:textId="77777777" w:rsidR="008C44AF" w:rsidRDefault="008C44AF">
      <w:pPr>
        <w:spacing w:after="0" w:line="259" w:lineRule="auto"/>
        <w:ind w:left="-1440" w:right="15398" w:firstLine="0"/>
        <w:jc w:val="left"/>
      </w:pPr>
    </w:p>
    <w:tbl>
      <w:tblPr>
        <w:tblStyle w:val="TableGrid"/>
        <w:tblW w:w="13888" w:type="dxa"/>
        <w:tblInd w:w="154" w:type="dxa"/>
        <w:tblCellMar>
          <w:top w:w="9" w:type="dxa"/>
          <w:left w:w="106" w:type="dxa"/>
          <w:bottom w:w="0" w:type="dxa"/>
          <w:right w:w="43" w:type="dxa"/>
        </w:tblCellMar>
        <w:tblLook w:val="04A0" w:firstRow="1" w:lastRow="0" w:firstColumn="1" w:lastColumn="0" w:noHBand="0" w:noVBand="1"/>
      </w:tblPr>
      <w:tblGrid>
        <w:gridCol w:w="797"/>
        <w:gridCol w:w="5294"/>
        <w:gridCol w:w="1673"/>
        <w:gridCol w:w="1728"/>
        <w:gridCol w:w="1561"/>
        <w:gridCol w:w="2835"/>
      </w:tblGrid>
      <w:tr w:rsidR="008C44AF" w14:paraId="6CBEE43F" w14:textId="77777777">
        <w:trPr>
          <w:trHeight w:val="607"/>
        </w:trPr>
        <w:tc>
          <w:tcPr>
            <w:tcW w:w="797" w:type="dxa"/>
            <w:tcBorders>
              <w:top w:val="single" w:sz="4" w:space="0" w:color="000000"/>
              <w:left w:val="single" w:sz="4" w:space="0" w:color="000000"/>
              <w:bottom w:val="single" w:sz="4" w:space="0" w:color="000000"/>
              <w:right w:val="single" w:sz="4" w:space="0" w:color="000000"/>
            </w:tcBorders>
          </w:tcPr>
          <w:p w14:paraId="7562E07C"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6D4AF758" w14:textId="77777777" w:rsidR="008C44AF" w:rsidRDefault="002E2B33">
            <w:pPr>
              <w:spacing w:after="0" w:line="259" w:lineRule="auto"/>
              <w:ind w:left="2" w:firstLine="0"/>
              <w:jc w:val="left"/>
            </w:pPr>
            <w:r>
              <w:rPr>
                <w:sz w:val="26"/>
              </w:rPr>
              <w:t xml:space="preserve">tư </w:t>
            </w:r>
          </w:p>
        </w:tc>
        <w:tc>
          <w:tcPr>
            <w:tcW w:w="1673" w:type="dxa"/>
            <w:tcBorders>
              <w:top w:val="single" w:sz="4" w:space="0" w:color="000000"/>
              <w:left w:val="single" w:sz="4" w:space="0" w:color="000000"/>
              <w:bottom w:val="single" w:sz="4" w:space="0" w:color="000000"/>
              <w:right w:val="single" w:sz="4" w:space="0" w:color="000000"/>
            </w:tcBorders>
          </w:tcPr>
          <w:p w14:paraId="6FFFE660" w14:textId="77777777" w:rsidR="008C44AF" w:rsidRDefault="008C44AF">
            <w:pPr>
              <w:spacing w:after="160" w:line="259" w:lineRule="auto"/>
              <w:ind w:left="0" w:firstLine="0"/>
              <w:jc w:val="left"/>
            </w:pPr>
          </w:p>
        </w:tc>
        <w:tc>
          <w:tcPr>
            <w:tcW w:w="1728" w:type="dxa"/>
            <w:tcBorders>
              <w:top w:val="single" w:sz="4" w:space="0" w:color="000000"/>
              <w:left w:val="single" w:sz="4" w:space="0" w:color="000000"/>
              <w:bottom w:val="single" w:sz="4" w:space="0" w:color="000000"/>
              <w:right w:val="single" w:sz="4" w:space="0" w:color="000000"/>
            </w:tcBorders>
          </w:tcPr>
          <w:p w14:paraId="4735D102" w14:textId="77777777" w:rsidR="008C44AF" w:rsidRDefault="002E2B33">
            <w:pPr>
              <w:spacing w:after="0" w:line="259" w:lineRule="auto"/>
              <w:ind w:left="0" w:firstLine="0"/>
              <w:jc w:val="left"/>
            </w:pPr>
            <w:r>
              <w:rPr>
                <w:sz w:val="26"/>
              </w:rPr>
              <w:t xml:space="preserve">quận, huyện, phường, xã </w:t>
            </w:r>
          </w:p>
        </w:tc>
        <w:tc>
          <w:tcPr>
            <w:tcW w:w="1561" w:type="dxa"/>
            <w:tcBorders>
              <w:top w:val="single" w:sz="4" w:space="0" w:color="000000"/>
              <w:left w:val="single" w:sz="4" w:space="0" w:color="000000"/>
              <w:bottom w:val="single" w:sz="4" w:space="0" w:color="000000"/>
              <w:right w:val="single" w:sz="4" w:space="0" w:color="000000"/>
            </w:tcBorders>
          </w:tcPr>
          <w:p w14:paraId="76A0155C" w14:textId="77777777" w:rsidR="008C44AF" w:rsidRDefault="008C44AF">
            <w:pPr>
              <w:spacing w:after="160" w:line="259" w:lineRule="auto"/>
              <w:ind w:lef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7660703E" w14:textId="77777777" w:rsidR="008C44AF" w:rsidRDefault="008C44AF">
            <w:pPr>
              <w:spacing w:after="160" w:line="259" w:lineRule="auto"/>
              <w:ind w:left="0" w:firstLine="0"/>
              <w:jc w:val="left"/>
            </w:pPr>
          </w:p>
        </w:tc>
      </w:tr>
      <w:tr w:rsidR="008C44AF" w14:paraId="40A8E5C0"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72472A1D" w14:textId="77777777" w:rsidR="008C44AF" w:rsidRDefault="002E2B33">
            <w:pPr>
              <w:spacing w:after="0" w:line="259" w:lineRule="auto"/>
              <w:ind w:left="2" w:firstLine="0"/>
              <w:jc w:val="center"/>
            </w:pPr>
            <w:r>
              <w:rPr>
                <w:sz w:val="26"/>
              </w:rPr>
              <w:lastRenderedPageBreak/>
              <w:t xml:space="preserve"> </w:t>
            </w:r>
          </w:p>
        </w:tc>
        <w:tc>
          <w:tcPr>
            <w:tcW w:w="5295" w:type="dxa"/>
            <w:tcBorders>
              <w:top w:val="single" w:sz="4" w:space="0" w:color="000000"/>
              <w:left w:val="single" w:sz="4" w:space="0" w:color="000000"/>
              <w:bottom w:val="single" w:sz="4" w:space="0" w:color="000000"/>
              <w:right w:val="single" w:sz="4" w:space="0" w:color="000000"/>
            </w:tcBorders>
            <w:vAlign w:val="center"/>
          </w:tcPr>
          <w:p w14:paraId="2F2783A9" w14:textId="77777777" w:rsidR="008C44AF" w:rsidRDefault="002E2B33">
            <w:pPr>
              <w:spacing w:after="0" w:line="259" w:lineRule="auto"/>
              <w:ind w:left="2" w:right="65" w:firstLine="0"/>
            </w:pPr>
            <w:r>
              <w:rPr>
                <w:sz w:val="26"/>
              </w:rPr>
              <w:t xml:space="preserve">Hoàn thành triển khai hệ </w:t>
            </w:r>
            <w:r>
              <w:rPr>
                <w:sz w:val="26"/>
              </w:rPr>
              <w:t xml:space="preserve">thống quan trắc rộng khắp và phân tích dữ liệu môi trường nước mưa, ao, sông, hồ để cảnh báo sớm và phục vụ điều hành </w:t>
            </w:r>
          </w:p>
        </w:tc>
        <w:tc>
          <w:tcPr>
            <w:tcW w:w="1673" w:type="dxa"/>
            <w:tcBorders>
              <w:top w:val="single" w:sz="4" w:space="0" w:color="000000"/>
              <w:left w:val="single" w:sz="4" w:space="0" w:color="000000"/>
              <w:bottom w:val="single" w:sz="4" w:space="0" w:color="000000"/>
              <w:right w:val="single" w:sz="4" w:space="0" w:color="000000"/>
            </w:tcBorders>
            <w:vAlign w:val="center"/>
          </w:tcPr>
          <w:p w14:paraId="19F2BE3E" w14:textId="77777777" w:rsidR="008C44AF" w:rsidRDefault="002E2B33">
            <w:pPr>
              <w:spacing w:after="33" w:line="243" w:lineRule="auto"/>
              <w:ind w:left="2" w:firstLine="0"/>
            </w:pPr>
            <w:r>
              <w:rPr>
                <w:sz w:val="26"/>
              </w:rPr>
              <w:t xml:space="preserve">Sở </w:t>
            </w:r>
            <w:r>
              <w:rPr>
                <w:sz w:val="26"/>
              </w:rPr>
              <w:tab/>
              <w:t xml:space="preserve">Tài nguyên và </w:t>
            </w:r>
          </w:p>
          <w:p w14:paraId="10790DD1" w14:textId="77777777" w:rsidR="008C44AF" w:rsidRDefault="002E2B33">
            <w:pPr>
              <w:spacing w:after="0" w:line="259" w:lineRule="auto"/>
              <w:ind w:left="2" w:firstLine="0"/>
              <w:jc w:val="left"/>
            </w:pPr>
            <w:r>
              <w:rPr>
                <w:sz w:val="26"/>
              </w:rPr>
              <w:t xml:space="preserve">Môi trường </w:t>
            </w:r>
          </w:p>
        </w:tc>
        <w:tc>
          <w:tcPr>
            <w:tcW w:w="1728" w:type="dxa"/>
            <w:tcBorders>
              <w:top w:val="single" w:sz="4" w:space="0" w:color="000000"/>
              <w:left w:val="single" w:sz="4" w:space="0" w:color="000000"/>
              <w:bottom w:val="single" w:sz="4" w:space="0" w:color="000000"/>
              <w:right w:val="single" w:sz="4" w:space="0" w:color="000000"/>
            </w:tcBorders>
          </w:tcPr>
          <w:p w14:paraId="0F13D4BC" w14:textId="77777777" w:rsidR="008C44AF" w:rsidRDefault="002E2B33">
            <w:pPr>
              <w:numPr>
                <w:ilvl w:val="0"/>
                <w:numId w:val="161"/>
              </w:numPr>
              <w:spacing w:after="0" w:line="240" w:lineRule="auto"/>
              <w:ind w:firstLine="0"/>
              <w:jc w:val="left"/>
            </w:pPr>
            <w:r>
              <w:rPr>
                <w:sz w:val="26"/>
              </w:rPr>
              <w:t xml:space="preserve">Các sở, ban, ngành; </w:t>
            </w:r>
          </w:p>
          <w:p w14:paraId="06D4E08E" w14:textId="77777777" w:rsidR="008C44AF" w:rsidRDefault="002E2B33">
            <w:pPr>
              <w:numPr>
                <w:ilvl w:val="0"/>
                <w:numId w:val="161"/>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2FB75A2A" w14:textId="77777777" w:rsidR="008C44AF" w:rsidRDefault="002E2B33">
            <w:pPr>
              <w:spacing w:after="0" w:line="259" w:lineRule="auto"/>
              <w:ind w:left="110" w:firstLine="0"/>
              <w:jc w:val="left"/>
            </w:pPr>
            <w:r>
              <w:rPr>
                <w:sz w:val="26"/>
              </w:rPr>
              <w:t xml:space="preserve">2021-2024 </w:t>
            </w:r>
          </w:p>
        </w:tc>
        <w:tc>
          <w:tcPr>
            <w:tcW w:w="2835" w:type="dxa"/>
            <w:tcBorders>
              <w:top w:val="single" w:sz="4" w:space="0" w:color="000000"/>
              <w:left w:val="single" w:sz="4" w:space="0" w:color="000000"/>
              <w:bottom w:val="single" w:sz="4" w:space="0" w:color="000000"/>
              <w:right w:val="single" w:sz="4" w:space="0" w:color="000000"/>
            </w:tcBorders>
            <w:vAlign w:val="center"/>
          </w:tcPr>
          <w:p w14:paraId="280AC80A" w14:textId="77777777" w:rsidR="008C44AF" w:rsidRDefault="002E2B33">
            <w:pPr>
              <w:spacing w:after="0" w:line="259" w:lineRule="auto"/>
              <w:ind w:left="2" w:firstLine="0"/>
              <w:jc w:val="left"/>
            </w:pPr>
            <w:r>
              <w:rPr>
                <w:sz w:val="26"/>
              </w:rPr>
              <w:t xml:space="preserve"> </w:t>
            </w:r>
          </w:p>
        </w:tc>
      </w:tr>
      <w:tr w:rsidR="008C44AF" w14:paraId="76B25643" w14:textId="77777777">
        <w:trPr>
          <w:trHeight w:val="310"/>
        </w:trPr>
        <w:tc>
          <w:tcPr>
            <w:tcW w:w="797" w:type="dxa"/>
            <w:tcBorders>
              <w:top w:val="single" w:sz="4" w:space="0" w:color="000000"/>
              <w:left w:val="single" w:sz="4" w:space="0" w:color="000000"/>
              <w:bottom w:val="single" w:sz="4" w:space="0" w:color="000000"/>
              <w:right w:val="single" w:sz="4" w:space="0" w:color="000000"/>
            </w:tcBorders>
          </w:tcPr>
          <w:p w14:paraId="2A82C07B" w14:textId="77777777" w:rsidR="008C44AF" w:rsidRDefault="002E2B33">
            <w:pPr>
              <w:spacing w:after="0" w:line="259" w:lineRule="auto"/>
              <w:ind w:left="65" w:firstLine="0"/>
              <w:jc w:val="left"/>
            </w:pPr>
            <w:r>
              <w:rPr>
                <w:sz w:val="26"/>
              </w:rPr>
              <w:t xml:space="preserve">6.15 </w:t>
            </w:r>
          </w:p>
        </w:tc>
        <w:tc>
          <w:tcPr>
            <w:tcW w:w="5295" w:type="dxa"/>
            <w:tcBorders>
              <w:top w:val="single" w:sz="4" w:space="0" w:color="000000"/>
              <w:left w:val="single" w:sz="4" w:space="0" w:color="000000"/>
              <w:bottom w:val="single" w:sz="4" w:space="0" w:color="000000"/>
              <w:right w:val="single" w:sz="4" w:space="0" w:color="000000"/>
            </w:tcBorders>
          </w:tcPr>
          <w:p w14:paraId="751EFE54" w14:textId="77777777" w:rsidR="008C44AF" w:rsidRDefault="002E2B33">
            <w:pPr>
              <w:spacing w:after="0" w:line="259" w:lineRule="auto"/>
              <w:ind w:left="2" w:firstLine="0"/>
              <w:jc w:val="left"/>
            </w:pPr>
            <w:r>
              <w:rPr>
                <w:sz w:val="26"/>
              </w:rPr>
              <w:t xml:space="preserve">Lĩnh vực năng lượng </w:t>
            </w:r>
          </w:p>
        </w:tc>
        <w:tc>
          <w:tcPr>
            <w:tcW w:w="1673" w:type="dxa"/>
            <w:tcBorders>
              <w:top w:val="single" w:sz="4" w:space="0" w:color="000000"/>
              <w:left w:val="single" w:sz="4" w:space="0" w:color="000000"/>
              <w:bottom w:val="single" w:sz="4" w:space="0" w:color="000000"/>
              <w:right w:val="single" w:sz="4" w:space="0" w:color="000000"/>
            </w:tcBorders>
          </w:tcPr>
          <w:p w14:paraId="410FDFF1" w14:textId="77777777" w:rsidR="008C44AF" w:rsidRDefault="002E2B33">
            <w:pPr>
              <w:spacing w:after="0" w:line="259" w:lineRule="auto"/>
              <w:ind w:left="2" w:firstLine="0"/>
              <w:jc w:val="left"/>
            </w:pPr>
            <w:r>
              <w:rPr>
                <w:sz w:val="26"/>
              </w:rP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190EEB1B"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6C5E3A61" w14:textId="77777777" w:rsidR="008C44AF" w:rsidRDefault="002E2B33">
            <w:pPr>
              <w:spacing w:after="0" w:line="259" w:lineRule="auto"/>
              <w:ind w:left="3" w:firstLine="0"/>
              <w:jc w:val="center"/>
            </w:pPr>
            <w:r>
              <w:rPr>
                <w:sz w:val="26"/>
              </w:rPr>
              <w:t xml:space="preserve"> </w:t>
            </w:r>
          </w:p>
        </w:tc>
        <w:tc>
          <w:tcPr>
            <w:tcW w:w="2835" w:type="dxa"/>
            <w:tcBorders>
              <w:top w:val="single" w:sz="4" w:space="0" w:color="000000"/>
              <w:left w:val="single" w:sz="4" w:space="0" w:color="000000"/>
              <w:bottom w:val="single" w:sz="4" w:space="0" w:color="000000"/>
              <w:right w:val="single" w:sz="4" w:space="0" w:color="000000"/>
            </w:tcBorders>
          </w:tcPr>
          <w:p w14:paraId="75F297B1" w14:textId="77777777" w:rsidR="008C44AF" w:rsidRDefault="002E2B33">
            <w:pPr>
              <w:spacing w:after="0" w:line="259" w:lineRule="auto"/>
              <w:ind w:left="2" w:firstLine="0"/>
              <w:jc w:val="left"/>
            </w:pPr>
            <w:r>
              <w:rPr>
                <w:sz w:val="26"/>
              </w:rPr>
              <w:t xml:space="preserve"> </w:t>
            </w:r>
          </w:p>
        </w:tc>
      </w:tr>
      <w:tr w:rsidR="008C44AF" w14:paraId="067B8A02" w14:textId="77777777">
        <w:trPr>
          <w:trHeight w:val="1802"/>
        </w:trPr>
        <w:tc>
          <w:tcPr>
            <w:tcW w:w="797" w:type="dxa"/>
            <w:tcBorders>
              <w:top w:val="single" w:sz="4" w:space="0" w:color="000000"/>
              <w:left w:val="single" w:sz="4" w:space="0" w:color="000000"/>
              <w:bottom w:val="single" w:sz="4" w:space="0" w:color="000000"/>
              <w:right w:val="single" w:sz="4" w:space="0" w:color="000000"/>
            </w:tcBorders>
            <w:vAlign w:val="center"/>
          </w:tcPr>
          <w:p w14:paraId="32A43703"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tcPr>
          <w:p w14:paraId="60DF2C81" w14:textId="77777777" w:rsidR="008C44AF" w:rsidRDefault="002E2B33">
            <w:pPr>
              <w:spacing w:after="0" w:line="250" w:lineRule="auto"/>
              <w:ind w:left="2" w:right="65" w:firstLine="0"/>
            </w:pPr>
            <w:r>
              <w:rPr>
                <w:sz w:val="26"/>
              </w:rPr>
              <w:t xml:space="preserve">Xây dựng, hoàn thiện hạ tầng dữ liệu lưới điện trên nền hệ thống thông tin địa lý (GIS). Ứng dụng công nghệ số </w:t>
            </w:r>
            <w:r>
              <w:rPr>
                <w:sz w:val="26"/>
              </w:rPr>
              <w:t xml:space="preserve">trong quản lý, giám sát quá trình cung cấp, truyền tải, phân phối và tiêu thụ điện.   </w:t>
            </w:r>
          </w:p>
          <w:p w14:paraId="6CBB3677" w14:textId="77777777" w:rsidR="008C44AF" w:rsidRDefault="002E2B33">
            <w:pPr>
              <w:spacing w:after="0" w:line="259" w:lineRule="auto"/>
              <w:ind w:left="2" w:firstLine="0"/>
              <w:jc w:val="left"/>
            </w:pPr>
            <w:r>
              <w:rPr>
                <w:sz w:val="26"/>
              </w:rPr>
              <w:t xml:space="preserve"> </w:t>
            </w:r>
          </w:p>
        </w:tc>
        <w:tc>
          <w:tcPr>
            <w:tcW w:w="1673" w:type="dxa"/>
            <w:tcBorders>
              <w:top w:val="single" w:sz="4" w:space="0" w:color="000000"/>
              <w:left w:val="single" w:sz="4" w:space="0" w:color="000000"/>
              <w:bottom w:val="single" w:sz="4" w:space="0" w:color="000000"/>
              <w:right w:val="single" w:sz="4" w:space="0" w:color="000000"/>
            </w:tcBorders>
            <w:vAlign w:val="center"/>
          </w:tcPr>
          <w:p w14:paraId="652558C2" w14:textId="77777777" w:rsidR="008C44AF" w:rsidRDefault="002E2B33">
            <w:pPr>
              <w:tabs>
                <w:tab w:val="center" w:pos="143"/>
                <w:tab w:val="center" w:pos="1175"/>
              </w:tabs>
              <w:spacing w:after="30" w:line="259" w:lineRule="auto"/>
              <w:ind w:left="0" w:firstLine="0"/>
              <w:jc w:val="left"/>
            </w:pPr>
            <w:r>
              <w:rPr>
                <w:rFonts w:ascii="Calibri" w:eastAsia="Calibri" w:hAnsi="Calibri" w:cs="Calibri"/>
                <w:sz w:val="22"/>
              </w:rPr>
              <w:tab/>
            </w:r>
            <w:r>
              <w:rPr>
                <w:sz w:val="26"/>
              </w:rPr>
              <w:t xml:space="preserve">Sở </w:t>
            </w:r>
            <w:r>
              <w:rPr>
                <w:sz w:val="26"/>
              </w:rPr>
              <w:tab/>
              <w:t xml:space="preserve">Công </w:t>
            </w:r>
          </w:p>
          <w:p w14:paraId="64CAE91C" w14:textId="77777777" w:rsidR="008C44AF" w:rsidRDefault="002E2B33">
            <w:pPr>
              <w:spacing w:after="0" w:line="259" w:lineRule="auto"/>
              <w:ind w:left="2" w:firstLine="0"/>
              <w:jc w:val="left"/>
            </w:pPr>
            <w:r>
              <w:rPr>
                <w:sz w:val="26"/>
              </w:rPr>
              <w:t xml:space="preserve">Thương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575DC0D2" w14:textId="77777777" w:rsidR="008C44AF" w:rsidRDefault="002E2B33">
            <w:pPr>
              <w:numPr>
                <w:ilvl w:val="0"/>
                <w:numId w:val="162"/>
              </w:numPr>
              <w:spacing w:after="0" w:line="240" w:lineRule="auto"/>
              <w:ind w:firstLine="0"/>
              <w:jc w:val="left"/>
            </w:pPr>
            <w:r>
              <w:rPr>
                <w:sz w:val="26"/>
              </w:rPr>
              <w:t xml:space="preserve">Các sở, ban, ngành; </w:t>
            </w:r>
          </w:p>
          <w:p w14:paraId="42BB1679" w14:textId="77777777" w:rsidR="008C44AF" w:rsidRDefault="002E2B33">
            <w:pPr>
              <w:numPr>
                <w:ilvl w:val="0"/>
                <w:numId w:val="162"/>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tcPr>
          <w:p w14:paraId="1E5A0629" w14:textId="77777777" w:rsidR="008C44AF" w:rsidRDefault="002E2B33">
            <w:pPr>
              <w:spacing w:after="0" w:line="259" w:lineRule="auto"/>
              <w:ind w:left="2" w:firstLine="0"/>
              <w:jc w:val="left"/>
            </w:pPr>
            <w:r>
              <w:rPr>
                <w:sz w:val="26"/>
              </w:rPr>
              <w:t>2021-2025</w:t>
            </w:r>
            <w:r>
              <w:t xml:space="preserve"> </w:t>
            </w:r>
          </w:p>
        </w:tc>
        <w:tc>
          <w:tcPr>
            <w:tcW w:w="2835" w:type="dxa"/>
            <w:tcBorders>
              <w:top w:val="single" w:sz="4" w:space="0" w:color="000000"/>
              <w:left w:val="single" w:sz="4" w:space="0" w:color="000000"/>
              <w:bottom w:val="single" w:sz="4" w:space="0" w:color="000000"/>
              <w:right w:val="single" w:sz="4" w:space="0" w:color="000000"/>
            </w:tcBorders>
            <w:vAlign w:val="center"/>
          </w:tcPr>
          <w:p w14:paraId="7EAB2370" w14:textId="77777777" w:rsidR="008C44AF" w:rsidRDefault="002E2B33">
            <w:pPr>
              <w:spacing w:after="0" w:line="259" w:lineRule="auto"/>
              <w:ind w:left="2" w:firstLine="0"/>
              <w:jc w:val="left"/>
            </w:pPr>
            <w:r>
              <w:rPr>
                <w:sz w:val="26"/>
              </w:rPr>
              <w:t xml:space="preserve"> </w:t>
            </w:r>
          </w:p>
        </w:tc>
      </w:tr>
      <w:tr w:rsidR="008C44AF" w14:paraId="7716170E" w14:textId="77777777">
        <w:trPr>
          <w:trHeight w:val="2403"/>
        </w:trPr>
        <w:tc>
          <w:tcPr>
            <w:tcW w:w="797" w:type="dxa"/>
            <w:tcBorders>
              <w:top w:val="single" w:sz="4" w:space="0" w:color="000000"/>
              <w:left w:val="single" w:sz="4" w:space="0" w:color="000000"/>
              <w:bottom w:val="single" w:sz="4" w:space="0" w:color="000000"/>
              <w:right w:val="single" w:sz="4" w:space="0" w:color="000000"/>
            </w:tcBorders>
            <w:vAlign w:val="center"/>
          </w:tcPr>
          <w:p w14:paraId="4C6A2E31"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tcPr>
          <w:p w14:paraId="207AE1DF" w14:textId="77777777" w:rsidR="008C44AF" w:rsidRDefault="002E2B33">
            <w:pPr>
              <w:spacing w:after="0" w:line="259" w:lineRule="auto"/>
              <w:ind w:left="2" w:right="65" w:firstLine="0"/>
            </w:pPr>
            <w:r>
              <w:rPr>
                <w:sz w:val="26"/>
              </w:rPr>
              <w:t xml:space="preserve">Xây dựng hạ </w:t>
            </w:r>
            <w:r>
              <w:rPr>
                <w:sz w:val="26"/>
              </w:rPr>
              <w:t>tầng điện chiếu sáng công cộng trên nền GIS; hoàn thiện Trung tâm giám sát và điều khiển điện chiếu sáng công cộng thành phố, đến năm 2025 hoàn thành lắp đặt hệ thống cảm biến trên toàn bộ hạ tầng điện chiếu sáng công cộng thành phố, kết nối về Trung tâm đ</w:t>
            </w:r>
            <w:r>
              <w:rPr>
                <w:sz w:val="26"/>
              </w:rPr>
              <w:t xml:space="preserve">iều khiển để quản lý và giám sát tập trung, điều khiển tự động. </w:t>
            </w:r>
          </w:p>
        </w:tc>
        <w:tc>
          <w:tcPr>
            <w:tcW w:w="1673" w:type="dxa"/>
            <w:tcBorders>
              <w:top w:val="single" w:sz="4" w:space="0" w:color="000000"/>
              <w:left w:val="single" w:sz="4" w:space="0" w:color="000000"/>
              <w:bottom w:val="single" w:sz="4" w:space="0" w:color="000000"/>
              <w:right w:val="single" w:sz="4" w:space="0" w:color="000000"/>
            </w:tcBorders>
            <w:vAlign w:val="center"/>
          </w:tcPr>
          <w:p w14:paraId="2537FA36" w14:textId="77777777" w:rsidR="008C44AF" w:rsidRDefault="002E2B33">
            <w:pPr>
              <w:tabs>
                <w:tab w:val="center" w:pos="143"/>
                <w:tab w:val="center" w:pos="1175"/>
              </w:tabs>
              <w:spacing w:after="30" w:line="259" w:lineRule="auto"/>
              <w:ind w:left="0" w:firstLine="0"/>
              <w:jc w:val="left"/>
            </w:pPr>
            <w:r>
              <w:rPr>
                <w:rFonts w:ascii="Calibri" w:eastAsia="Calibri" w:hAnsi="Calibri" w:cs="Calibri"/>
                <w:sz w:val="22"/>
              </w:rPr>
              <w:tab/>
            </w:r>
            <w:r>
              <w:rPr>
                <w:sz w:val="26"/>
              </w:rPr>
              <w:t xml:space="preserve">Sở </w:t>
            </w:r>
            <w:r>
              <w:rPr>
                <w:sz w:val="26"/>
              </w:rPr>
              <w:tab/>
              <w:t xml:space="preserve">Công </w:t>
            </w:r>
          </w:p>
          <w:p w14:paraId="6F86A70E" w14:textId="77777777" w:rsidR="008C44AF" w:rsidRDefault="002E2B33">
            <w:pPr>
              <w:spacing w:after="0" w:line="259" w:lineRule="auto"/>
              <w:ind w:left="2" w:firstLine="0"/>
              <w:jc w:val="left"/>
            </w:pPr>
            <w:r>
              <w:rPr>
                <w:sz w:val="26"/>
              </w:rPr>
              <w:t xml:space="preserve">Thương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1BC3C231" w14:textId="77777777" w:rsidR="008C44AF" w:rsidRDefault="002E2B33">
            <w:pPr>
              <w:numPr>
                <w:ilvl w:val="0"/>
                <w:numId w:val="163"/>
              </w:numPr>
              <w:spacing w:after="0" w:line="240" w:lineRule="auto"/>
              <w:ind w:firstLine="0"/>
              <w:jc w:val="left"/>
            </w:pPr>
            <w:r>
              <w:rPr>
                <w:sz w:val="26"/>
              </w:rPr>
              <w:t xml:space="preserve">Các sở, ban, ngành; </w:t>
            </w:r>
          </w:p>
          <w:p w14:paraId="3FFDA040" w14:textId="77777777" w:rsidR="008C44AF" w:rsidRDefault="002E2B33">
            <w:pPr>
              <w:numPr>
                <w:ilvl w:val="0"/>
                <w:numId w:val="163"/>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tcPr>
          <w:p w14:paraId="7FF997E7" w14:textId="77777777" w:rsidR="008C44AF" w:rsidRDefault="002E2B33">
            <w:pPr>
              <w:spacing w:after="0" w:line="259" w:lineRule="auto"/>
              <w:ind w:left="2" w:firstLine="0"/>
              <w:jc w:val="left"/>
            </w:pPr>
            <w:r>
              <w:rPr>
                <w:sz w:val="26"/>
              </w:rPr>
              <w:t>2021-2025</w:t>
            </w:r>
            <w:r>
              <w:t xml:space="preserve"> </w:t>
            </w:r>
          </w:p>
        </w:tc>
        <w:tc>
          <w:tcPr>
            <w:tcW w:w="2835" w:type="dxa"/>
            <w:tcBorders>
              <w:top w:val="single" w:sz="4" w:space="0" w:color="000000"/>
              <w:left w:val="single" w:sz="4" w:space="0" w:color="000000"/>
              <w:bottom w:val="single" w:sz="4" w:space="0" w:color="000000"/>
              <w:right w:val="single" w:sz="4" w:space="0" w:color="000000"/>
            </w:tcBorders>
            <w:vAlign w:val="center"/>
          </w:tcPr>
          <w:p w14:paraId="25458543" w14:textId="77777777" w:rsidR="008C44AF" w:rsidRDefault="002E2B33">
            <w:pPr>
              <w:spacing w:after="0" w:line="259" w:lineRule="auto"/>
              <w:ind w:left="2" w:firstLine="0"/>
              <w:jc w:val="left"/>
            </w:pPr>
            <w:r>
              <w:rPr>
                <w:sz w:val="26"/>
              </w:rPr>
              <w:t xml:space="preserve"> </w:t>
            </w:r>
          </w:p>
        </w:tc>
      </w:tr>
      <w:tr w:rsidR="008C44AF" w14:paraId="2FE8003C"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257F6B60" w14:textId="77777777" w:rsidR="008C44AF" w:rsidRDefault="002E2B33">
            <w:pPr>
              <w:spacing w:after="0" w:line="259" w:lineRule="auto"/>
              <w:ind w:left="2" w:firstLine="0"/>
              <w:jc w:val="center"/>
            </w:pPr>
            <w:r>
              <w:rPr>
                <w:sz w:val="26"/>
              </w:rPr>
              <w:t xml:space="preserve"> </w:t>
            </w:r>
          </w:p>
        </w:tc>
        <w:tc>
          <w:tcPr>
            <w:tcW w:w="5295" w:type="dxa"/>
            <w:tcBorders>
              <w:top w:val="single" w:sz="4" w:space="0" w:color="000000"/>
              <w:left w:val="single" w:sz="4" w:space="0" w:color="000000"/>
              <w:bottom w:val="single" w:sz="4" w:space="0" w:color="000000"/>
              <w:right w:val="single" w:sz="4" w:space="0" w:color="000000"/>
            </w:tcBorders>
            <w:vAlign w:val="center"/>
          </w:tcPr>
          <w:p w14:paraId="2446FBF2" w14:textId="77777777" w:rsidR="008C44AF" w:rsidRDefault="002E2B33">
            <w:pPr>
              <w:spacing w:after="0" w:line="259" w:lineRule="auto"/>
              <w:ind w:left="2" w:firstLine="0"/>
            </w:pPr>
            <w:r>
              <w:rPr>
                <w:sz w:val="26"/>
              </w:rPr>
              <w:t xml:space="preserve">Triển khai hoàn thành cơ bản tự động hóa lưới điện 22kV  </w:t>
            </w:r>
          </w:p>
        </w:tc>
        <w:tc>
          <w:tcPr>
            <w:tcW w:w="1673" w:type="dxa"/>
            <w:tcBorders>
              <w:top w:val="single" w:sz="4" w:space="0" w:color="000000"/>
              <w:left w:val="single" w:sz="4" w:space="0" w:color="000000"/>
              <w:bottom w:val="single" w:sz="4" w:space="0" w:color="000000"/>
              <w:right w:val="single" w:sz="4" w:space="0" w:color="000000"/>
            </w:tcBorders>
            <w:vAlign w:val="center"/>
          </w:tcPr>
          <w:p w14:paraId="523C43FC" w14:textId="77777777" w:rsidR="008C44AF" w:rsidRDefault="002E2B33">
            <w:pPr>
              <w:spacing w:after="39" w:line="240" w:lineRule="auto"/>
              <w:ind w:left="2" w:firstLine="0"/>
            </w:pPr>
            <w:r>
              <w:rPr>
                <w:sz w:val="26"/>
              </w:rPr>
              <w:t xml:space="preserve">Công ty TNHH MTV </w:t>
            </w:r>
          </w:p>
          <w:p w14:paraId="6D0908EA" w14:textId="77777777" w:rsidR="008C44AF" w:rsidRDefault="002E2B33">
            <w:pPr>
              <w:spacing w:after="0" w:line="259" w:lineRule="auto"/>
              <w:ind w:left="2" w:firstLine="0"/>
            </w:pPr>
            <w:r>
              <w:rPr>
                <w:sz w:val="26"/>
              </w:rPr>
              <w:t xml:space="preserve">Điện lực Đà </w:t>
            </w:r>
          </w:p>
          <w:p w14:paraId="0EA7E834" w14:textId="77777777" w:rsidR="008C44AF" w:rsidRDefault="002E2B33">
            <w:pPr>
              <w:spacing w:after="0" w:line="259" w:lineRule="auto"/>
              <w:ind w:left="2" w:firstLine="0"/>
              <w:jc w:val="left"/>
            </w:pPr>
            <w:r>
              <w:rPr>
                <w:sz w:val="26"/>
              </w:rPr>
              <w:t xml:space="preserve">Nẵng </w:t>
            </w:r>
          </w:p>
        </w:tc>
        <w:tc>
          <w:tcPr>
            <w:tcW w:w="1728" w:type="dxa"/>
            <w:tcBorders>
              <w:top w:val="single" w:sz="4" w:space="0" w:color="000000"/>
              <w:left w:val="single" w:sz="4" w:space="0" w:color="000000"/>
              <w:bottom w:val="single" w:sz="4" w:space="0" w:color="000000"/>
              <w:right w:val="single" w:sz="4" w:space="0" w:color="000000"/>
            </w:tcBorders>
          </w:tcPr>
          <w:p w14:paraId="5A83DBA5" w14:textId="77777777" w:rsidR="008C44AF" w:rsidRDefault="002E2B33">
            <w:pPr>
              <w:numPr>
                <w:ilvl w:val="0"/>
                <w:numId w:val="164"/>
              </w:numPr>
              <w:spacing w:after="0" w:line="284" w:lineRule="auto"/>
              <w:ind w:firstLine="0"/>
              <w:jc w:val="left"/>
            </w:pPr>
            <w:r>
              <w:rPr>
                <w:sz w:val="26"/>
              </w:rPr>
              <w:t xml:space="preserve">Sở </w:t>
            </w:r>
            <w:r>
              <w:rPr>
                <w:sz w:val="26"/>
              </w:rPr>
              <w:tab/>
            </w:r>
            <w:r>
              <w:rPr>
                <w:sz w:val="26"/>
              </w:rPr>
              <w:t xml:space="preserve">Công Thương </w:t>
            </w:r>
          </w:p>
          <w:p w14:paraId="0F8E3118" w14:textId="77777777" w:rsidR="008C44AF" w:rsidRDefault="002E2B33">
            <w:pPr>
              <w:numPr>
                <w:ilvl w:val="0"/>
                <w:numId w:val="164"/>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tcPr>
          <w:p w14:paraId="5CFE2BA0" w14:textId="77777777" w:rsidR="008C44AF" w:rsidRDefault="002E2B33">
            <w:pPr>
              <w:spacing w:after="0" w:line="259" w:lineRule="auto"/>
              <w:ind w:left="2" w:firstLine="0"/>
              <w:jc w:val="left"/>
            </w:pPr>
            <w:r>
              <w:rPr>
                <w:sz w:val="26"/>
              </w:rPr>
              <w:t xml:space="preserve"> </w:t>
            </w:r>
          </w:p>
        </w:tc>
        <w:tc>
          <w:tcPr>
            <w:tcW w:w="2835" w:type="dxa"/>
            <w:tcBorders>
              <w:top w:val="single" w:sz="4" w:space="0" w:color="000000"/>
              <w:left w:val="single" w:sz="4" w:space="0" w:color="000000"/>
              <w:bottom w:val="single" w:sz="4" w:space="0" w:color="000000"/>
              <w:right w:val="single" w:sz="4" w:space="0" w:color="000000"/>
            </w:tcBorders>
            <w:vAlign w:val="center"/>
          </w:tcPr>
          <w:p w14:paraId="1DDC8506" w14:textId="77777777" w:rsidR="008C44AF" w:rsidRDefault="002E2B33">
            <w:pPr>
              <w:spacing w:after="0" w:line="259" w:lineRule="auto"/>
              <w:ind w:left="2" w:firstLine="0"/>
              <w:jc w:val="left"/>
            </w:pPr>
            <w:r>
              <w:rPr>
                <w:sz w:val="26"/>
              </w:rPr>
              <w:t xml:space="preserve"> </w:t>
            </w:r>
          </w:p>
        </w:tc>
      </w:tr>
      <w:tr w:rsidR="008C44AF" w14:paraId="0DA3A66A" w14:textId="77777777">
        <w:trPr>
          <w:trHeight w:val="636"/>
        </w:trPr>
        <w:tc>
          <w:tcPr>
            <w:tcW w:w="797" w:type="dxa"/>
            <w:tcBorders>
              <w:top w:val="single" w:sz="4" w:space="0" w:color="000000"/>
              <w:left w:val="single" w:sz="4" w:space="0" w:color="000000"/>
              <w:bottom w:val="single" w:sz="4" w:space="0" w:color="000000"/>
              <w:right w:val="single" w:sz="4" w:space="0" w:color="000000"/>
            </w:tcBorders>
            <w:vAlign w:val="center"/>
          </w:tcPr>
          <w:p w14:paraId="725DDB74" w14:textId="77777777" w:rsidR="008C44AF" w:rsidRDefault="002E2B33">
            <w:pPr>
              <w:spacing w:after="0" w:line="259" w:lineRule="auto"/>
              <w:ind w:left="0" w:right="62" w:firstLine="0"/>
              <w:jc w:val="center"/>
            </w:pPr>
            <w:r>
              <w:rPr>
                <w:b/>
                <w:sz w:val="26"/>
              </w:rPr>
              <w:lastRenderedPageBreak/>
              <w:t xml:space="preserve">7 </w:t>
            </w:r>
          </w:p>
        </w:tc>
        <w:tc>
          <w:tcPr>
            <w:tcW w:w="5295" w:type="dxa"/>
            <w:tcBorders>
              <w:top w:val="single" w:sz="4" w:space="0" w:color="000000"/>
              <w:left w:val="single" w:sz="4" w:space="0" w:color="000000"/>
              <w:bottom w:val="single" w:sz="4" w:space="0" w:color="000000"/>
              <w:right w:val="single" w:sz="4" w:space="0" w:color="000000"/>
            </w:tcBorders>
            <w:vAlign w:val="center"/>
          </w:tcPr>
          <w:p w14:paraId="15B8F34B" w14:textId="77777777" w:rsidR="008C44AF" w:rsidRDefault="002E2B33">
            <w:pPr>
              <w:spacing w:after="0" w:line="259" w:lineRule="auto"/>
              <w:ind w:left="2" w:firstLine="0"/>
              <w:jc w:val="left"/>
            </w:pPr>
            <w:r>
              <w:rPr>
                <w:b/>
                <w:sz w:val="26"/>
              </w:rPr>
              <w:t xml:space="preserve">Phát triển Kinh tế số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735A4B5A" w14:textId="77777777" w:rsidR="008C44AF" w:rsidRDefault="002E2B33">
            <w:pPr>
              <w:spacing w:after="0" w:line="259" w:lineRule="auto"/>
              <w:ind w:left="2" w:firstLine="0"/>
              <w:jc w:val="left"/>
            </w:pPr>
            <w:r>
              <w:rPr>
                <w:sz w:val="26"/>
              </w:rPr>
              <w:t xml:space="preserve"> </w:t>
            </w:r>
          </w:p>
        </w:tc>
        <w:tc>
          <w:tcPr>
            <w:tcW w:w="1728" w:type="dxa"/>
            <w:tcBorders>
              <w:top w:val="single" w:sz="4" w:space="0" w:color="000000"/>
              <w:left w:val="single" w:sz="4" w:space="0" w:color="000000"/>
              <w:bottom w:val="single" w:sz="4" w:space="0" w:color="000000"/>
              <w:right w:val="single" w:sz="4" w:space="0" w:color="000000"/>
            </w:tcBorders>
            <w:vAlign w:val="center"/>
          </w:tcPr>
          <w:p w14:paraId="6A09A3FE"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0EE5417C" w14:textId="77777777" w:rsidR="008C44AF" w:rsidRDefault="002E2B33">
            <w:pPr>
              <w:spacing w:after="0" w:line="259" w:lineRule="auto"/>
              <w:ind w:left="3" w:firstLine="0"/>
              <w:jc w:val="center"/>
            </w:pPr>
            <w:r>
              <w:rPr>
                <w:sz w:val="26"/>
              </w:rPr>
              <w:t xml:space="preserve"> </w:t>
            </w:r>
          </w:p>
        </w:tc>
        <w:tc>
          <w:tcPr>
            <w:tcW w:w="2835" w:type="dxa"/>
            <w:tcBorders>
              <w:top w:val="single" w:sz="4" w:space="0" w:color="000000"/>
              <w:left w:val="single" w:sz="4" w:space="0" w:color="000000"/>
              <w:bottom w:val="single" w:sz="4" w:space="0" w:color="000000"/>
              <w:right w:val="single" w:sz="4" w:space="0" w:color="000000"/>
            </w:tcBorders>
            <w:vAlign w:val="center"/>
          </w:tcPr>
          <w:p w14:paraId="0C0DEF57" w14:textId="77777777" w:rsidR="008C44AF" w:rsidRDefault="002E2B33">
            <w:pPr>
              <w:spacing w:after="0" w:line="259" w:lineRule="auto"/>
              <w:ind w:left="2" w:firstLine="0"/>
              <w:jc w:val="left"/>
            </w:pPr>
            <w:r>
              <w:rPr>
                <w:sz w:val="26"/>
              </w:rPr>
              <w:t xml:space="preserve"> </w:t>
            </w:r>
          </w:p>
        </w:tc>
      </w:tr>
      <w:tr w:rsidR="008C44AF" w14:paraId="27D72F1B" w14:textId="77777777">
        <w:trPr>
          <w:trHeight w:val="310"/>
        </w:trPr>
        <w:tc>
          <w:tcPr>
            <w:tcW w:w="797" w:type="dxa"/>
            <w:tcBorders>
              <w:top w:val="single" w:sz="4" w:space="0" w:color="000000"/>
              <w:left w:val="single" w:sz="4" w:space="0" w:color="000000"/>
              <w:bottom w:val="single" w:sz="4" w:space="0" w:color="000000"/>
              <w:right w:val="single" w:sz="4" w:space="0" w:color="000000"/>
            </w:tcBorders>
          </w:tcPr>
          <w:p w14:paraId="5A33E0C3" w14:textId="77777777" w:rsidR="008C44AF" w:rsidRDefault="002E2B33">
            <w:pPr>
              <w:spacing w:after="0" w:line="259" w:lineRule="auto"/>
              <w:ind w:left="0" w:right="65" w:firstLine="0"/>
              <w:jc w:val="center"/>
            </w:pPr>
            <w:r>
              <w:rPr>
                <w:sz w:val="26"/>
              </w:rPr>
              <w:t xml:space="preserve">7.1 </w:t>
            </w:r>
          </w:p>
        </w:tc>
        <w:tc>
          <w:tcPr>
            <w:tcW w:w="5295" w:type="dxa"/>
            <w:tcBorders>
              <w:top w:val="single" w:sz="4" w:space="0" w:color="000000"/>
              <w:left w:val="single" w:sz="4" w:space="0" w:color="000000"/>
              <w:bottom w:val="single" w:sz="4" w:space="0" w:color="000000"/>
              <w:right w:val="single" w:sz="4" w:space="0" w:color="000000"/>
            </w:tcBorders>
          </w:tcPr>
          <w:p w14:paraId="134271C8" w14:textId="77777777" w:rsidR="008C44AF" w:rsidRDefault="002E2B33">
            <w:pPr>
              <w:spacing w:after="0" w:line="259" w:lineRule="auto"/>
              <w:ind w:left="2" w:firstLine="0"/>
              <w:jc w:val="left"/>
            </w:pPr>
            <w:r>
              <w:rPr>
                <w:sz w:val="26"/>
              </w:rPr>
              <w:t xml:space="preserve">Triển khai Kế hoạch phát triển doanh nghiệp </w:t>
            </w:r>
          </w:p>
        </w:tc>
        <w:tc>
          <w:tcPr>
            <w:tcW w:w="1673" w:type="dxa"/>
            <w:tcBorders>
              <w:top w:val="single" w:sz="4" w:space="0" w:color="000000"/>
              <w:left w:val="single" w:sz="4" w:space="0" w:color="000000"/>
              <w:bottom w:val="single" w:sz="4" w:space="0" w:color="000000"/>
              <w:right w:val="single" w:sz="4" w:space="0" w:color="000000"/>
            </w:tcBorders>
          </w:tcPr>
          <w:p w14:paraId="7713D06F" w14:textId="77777777" w:rsidR="008C44AF" w:rsidRDefault="002E2B33">
            <w:pPr>
              <w:spacing w:after="0" w:line="259" w:lineRule="auto"/>
              <w:ind w:left="2" w:firstLine="0"/>
            </w:pPr>
            <w:r>
              <w:rPr>
                <w:sz w:val="26"/>
              </w:rPr>
              <w:t xml:space="preserve">Sở Thông tin </w:t>
            </w:r>
          </w:p>
        </w:tc>
        <w:tc>
          <w:tcPr>
            <w:tcW w:w="1728" w:type="dxa"/>
            <w:tcBorders>
              <w:top w:val="single" w:sz="4" w:space="0" w:color="000000"/>
              <w:left w:val="single" w:sz="4" w:space="0" w:color="000000"/>
              <w:bottom w:val="single" w:sz="4" w:space="0" w:color="000000"/>
              <w:right w:val="single" w:sz="4" w:space="0" w:color="000000"/>
            </w:tcBorders>
          </w:tcPr>
          <w:p w14:paraId="4E3016CD" w14:textId="77777777" w:rsidR="008C44AF" w:rsidRDefault="002E2B33">
            <w:pPr>
              <w:spacing w:after="0" w:line="259" w:lineRule="auto"/>
              <w:ind w:left="0" w:firstLine="0"/>
              <w:jc w:val="left"/>
            </w:pPr>
            <w:r>
              <w:rPr>
                <w:sz w:val="26"/>
              </w:rPr>
              <w:t xml:space="preserve">- Các sở, ban, </w:t>
            </w:r>
          </w:p>
        </w:tc>
        <w:tc>
          <w:tcPr>
            <w:tcW w:w="1561" w:type="dxa"/>
            <w:tcBorders>
              <w:top w:val="single" w:sz="4" w:space="0" w:color="000000"/>
              <w:left w:val="single" w:sz="4" w:space="0" w:color="000000"/>
              <w:bottom w:val="single" w:sz="4" w:space="0" w:color="000000"/>
              <w:right w:val="single" w:sz="4" w:space="0" w:color="000000"/>
            </w:tcBorders>
          </w:tcPr>
          <w:p w14:paraId="25E7A6A4"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tcPr>
          <w:p w14:paraId="42F0B832" w14:textId="77777777" w:rsidR="008C44AF" w:rsidRDefault="002E2B33">
            <w:pPr>
              <w:spacing w:after="0" w:line="259" w:lineRule="auto"/>
              <w:ind w:left="2" w:firstLine="0"/>
            </w:pPr>
            <w:r>
              <w:rPr>
                <w:sz w:val="26"/>
              </w:rPr>
              <w:t xml:space="preserve">Nhiệm vụ tại Khoản 1 </w:t>
            </w:r>
          </w:p>
        </w:tc>
      </w:tr>
    </w:tbl>
    <w:p w14:paraId="0536E997" w14:textId="77777777" w:rsidR="008C44AF" w:rsidRDefault="008C44AF">
      <w:pPr>
        <w:spacing w:after="0" w:line="259" w:lineRule="auto"/>
        <w:ind w:left="-1440" w:right="15398" w:firstLine="0"/>
        <w:jc w:val="left"/>
      </w:pPr>
    </w:p>
    <w:tbl>
      <w:tblPr>
        <w:tblStyle w:val="TableGrid"/>
        <w:tblW w:w="13888" w:type="dxa"/>
        <w:tblInd w:w="154" w:type="dxa"/>
        <w:tblCellMar>
          <w:top w:w="9" w:type="dxa"/>
          <w:left w:w="106" w:type="dxa"/>
          <w:bottom w:w="0" w:type="dxa"/>
          <w:right w:w="43" w:type="dxa"/>
        </w:tblCellMar>
        <w:tblLook w:val="04A0" w:firstRow="1" w:lastRow="0" w:firstColumn="1" w:lastColumn="0" w:noHBand="0" w:noVBand="1"/>
      </w:tblPr>
      <w:tblGrid>
        <w:gridCol w:w="797"/>
        <w:gridCol w:w="5294"/>
        <w:gridCol w:w="1673"/>
        <w:gridCol w:w="1728"/>
        <w:gridCol w:w="1561"/>
        <w:gridCol w:w="2835"/>
      </w:tblGrid>
      <w:tr w:rsidR="008C44AF" w14:paraId="57A6C22C" w14:textId="77777777">
        <w:trPr>
          <w:trHeight w:val="1802"/>
        </w:trPr>
        <w:tc>
          <w:tcPr>
            <w:tcW w:w="797" w:type="dxa"/>
            <w:tcBorders>
              <w:top w:val="single" w:sz="4" w:space="0" w:color="000000"/>
              <w:left w:val="single" w:sz="4" w:space="0" w:color="000000"/>
              <w:bottom w:val="single" w:sz="4" w:space="0" w:color="000000"/>
              <w:right w:val="single" w:sz="4" w:space="0" w:color="000000"/>
            </w:tcBorders>
          </w:tcPr>
          <w:p w14:paraId="26AC03F9"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30213130" w14:textId="77777777" w:rsidR="008C44AF" w:rsidRDefault="002E2B33">
            <w:pPr>
              <w:spacing w:after="0" w:line="259" w:lineRule="auto"/>
              <w:ind w:left="2" w:right="64" w:firstLine="0"/>
            </w:pPr>
            <w:r>
              <w:rPr>
                <w:sz w:val="26"/>
              </w:rPr>
              <w:t xml:space="preserve">công nghệ số </w:t>
            </w:r>
            <w:r>
              <w:rPr>
                <w:sz w:val="26"/>
              </w:rPr>
              <w:t xml:space="preserve">trên địa bàn thành phố ban hành tại Quyết định số 3266/QĐ-UBND ngày 01/9/2020 của UBND thành phố. Thành lập, triển khai hoạt động mạng lưới doanh nghiệp công nghệ số, kinh doanh số trên địa bàn thành phố. </w:t>
            </w:r>
          </w:p>
        </w:tc>
        <w:tc>
          <w:tcPr>
            <w:tcW w:w="1673" w:type="dxa"/>
            <w:tcBorders>
              <w:top w:val="single" w:sz="4" w:space="0" w:color="000000"/>
              <w:left w:val="single" w:sz="4" w:space="0" w:color="000000"/>
              <w:bottom w:val="single" w:sz="4" w:space="0" w:color="000000"/>
              <w:right w:val="single" w:sz="4" w:space="0" w:color="000000"/>
            </w:tcBorders>
          </w:tcPr>
          <w:p w14:paraId="0468CE17" w14:textId="77777777" w:rsidR="008C44AF" w:rsidRDefault="002E2B33">
            <w:pPr>
              <w:tabs>
                <w:tab w:val="center" w:pos="125"/>
                <w:tab w:val="center" w:pos="1082"/>
              </w:tabs>
              <w:spacing w:after="0" w:line="259" w:lineRule="auto"/>
              <w:ind w:left="0" w:firstLine="0"/>
              <w:jc w:val="left"/>
            </w:pPr>
            <w:r>
              <w:rPr>
                <w:rFonts w:ascii="Calibri" w:eastAsia="Calibri" w:hAnsi="Calibri" w:cs="Calibri"/>
                <w:sz w:val="22"/>
              </w:rPr>
              <w:tab/>
            </w:r>
            <w:r>
              <w:rPr>
                <w:sz w:val="26"/>
              </w:rPr>
              <w:t xml:space="preserve">và </w:t>
            </w:r>
            <w:r>
              <w:rPr>
                <w:sz w:val="26"/>
              </w:rPr>
              <w:tab/>
              <w:t xml:space="preserve">Truyền </w:t>
            </w:r>
          </w:p>
          <w:p w14:paraId="43B6FF0E"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tcPr>
          <w:p w14:paraId="5E63867D" w14:textId="77777777" w:rsidR="008C44AF" w:rsidRDefault="002E2B33">
            <w:pPr>
              <w:spacing w:after="0" w:line="259" w:lineRule="auto"/>
              <w:ind w:left="0" w:firstLine="0"/>
              <w:jc w:val="left"/>
            </w:pPr>
            <w:r>
              <w:rPr>
                <w:sz w:val="26"/>
              </w:rPr>
              <w:t xml:space="preserve">ngành; </w:t>
            </w:r>
          </w:p>
          <w:p w14:paraId="2B2B516A" w14:textId="77777777" w:rsidR="008C44AF" w:rsidRDefault="002E2B33">
            <w:pPr>
              <w:spacing w:after="0" w:line="259" w:lineRule="auto"/>
              <w:ind w:left="0" w:firstLine="0"/>
              <w:jc w:val="left"/>
            </w:pPr>
            <w:r>
              <w:rPr>
                <w:sz w:val="26"/>
              </w:rPr>
              <w:t>- UBND các quận, huyện</w:t>
            </w:r>
            <w:r>
              <w:rPr>
                <w:sz w:val="26"/>
              </w:rPr>
              <w:t xml:space="preserve">, phường, xã </w:t>
            </w:r>
          </w:p>
        </w:tc>
        <w:tc>
          <w:tcPr>
            <w:tcW w:w="1561" w:type="dxa"/>
            <w:tcBorders>
              <w:top w:val="single" w:sz="4" w:space="0" w:color="000000"/>
              <w:left w:val="single" w:sz="4" w:space="0" w:color="000000"/>
              <w:bottom w:val="single" w:sz="4" w:space="0" w:color="000000"/>
              <w:right w:val="single" w:sz="4" w:space="0" w:color="000000"/>
            </w:tcBorders>
          </w:tcPr>
          <w:p w14:paraId="37DF077B" w14:textId="77777777" w:rsidR="008C44AF" w:rsidRDefault="008C44AF">
            <w:pPr>
              <w:spacing w:after="160" w:line="259" w:lineRule="auto"/>
              <w:ind w:lef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022EC777" w14:textId="77777777" w:rsidR="008C44AF" w:rsidRDefault="002E2B33">
            <w:pPr>
              <w:spacing w:after="0" w:line="259" w:lineRule="auto"/>
              <w:ind w:left="2" w:firstLine="0"/>
              <w:jc w:val="left"/>
            </w:pPr>
            <w:r>
              <w:rPr>
                <w:sz w:val="26"/>
              </w:rPr>
              <w:t xml:space="preserve">Mục VI Quyết định số 749/QĐ-TTg </w:t>
            </w:r>
          </w:p>
        </w:tc>
      </w:tr>
      <w:tr w:rsidR="008C44AF" w14:paraId="1F00323C" w14:textId="77777777">
        <w:trPr>
          <w:trHeight w:val="2403"/>
        </w:trPr>
        <w:tc>
          <w:tcPr>
            <w:tcW w:w="797" w:type="dxa"/>
            <w:tcBorders>
              <w:top w:val="single" w:sz="4" w:space="0" w:color="000000"/>
              <w:left w:val="single" w:sz="4" w:space="0" w:color="000000"/>
              <w:bottom w:val="single" w:sz="4" w:space="0" w:color="000000"/>
              <w:right w:val="single" w:sz="4" w:space="0" w:color="000000"/>
            </w:tcBorders>
            <w:vAlign w:val="center"/>
          </w:tcPr>
          <w:p w14:paraId="3373F6B1" w14:textId="77777777" w:rsidR="008C44AF" w:rsidRDefault="002E2B33">
            <w:pPr>
              <w:spacing w:after="0" w:line="259" w:lineRule="auto"/>
              <w:ind w:left="0" w:right="65" w:firstLine="0"/>
              <w:jc w:val="center"/>
            </w:pPr>
            <w:r>
              <w:rPr>
                <w:sz w:val="26"/>
              </w:rPr>
              <w:t xml:space="preserve">7.2 </w:t>
            </w:r>
          </w:p>
        </w:tc>
        <w:tc>
          <w:tcPr>
            <w:tcW w:w="5295" w:type="dxa"/>
            <w:tcBorders>
              <w:top w:val="single" w:sz="4" w:space="0" w:color="000000"/>
              <w:left w:val="single" w:sz="4" w:space="0" w:color="000000"/>
              <w:bottom w:val="single" w:sz="4" w:space="0" w:color="000000"/>
              <w:right w:val="single" w:sz="4" w:space="0" w:color="000000"/>
            </w:tcBorders>
          </w:tcPr>
          <w:p w14:paraId="02CBB394" w14:textId="77777777" w:rsidR="008C44AF" w:rsidRDefault="002E2B33">
            <w:pPr>
              <w:spacing w:after="0" w:line="259" w:lineRule="auto"/>
              <w:ind w:left="2" w:right="63" w:firstLine="0"/>
            </w:pPr>
            <w:r>
              <w:rPr>
                <w:sz w:val="26"/>
              </w:rPr>
              <w:t xml:space="preserve">Triển khai Đề </w:t>
            </w:r>
            <w:r>
              <w:rPr>
                <w:sz w:val="26"/>
              </w:rPr>
              <w:t>án “Xây dựng Đà Nẵng thành trung tâm khởi nghiệp đổi mới sáng tạo quốc gia tại khu vực miền Trung - Tây Nguyên”. Xúc tiến triển khai Dự án Khu làm việc và Đào tạo khởi nghiệp Đà Nẵng đồng thời lồng ghép, phối hợp với Bộ Khoa học và Công nghệ để xây dựng Tr</w:t>
            </w:r>
            <w:r>
              <w:rPr>
                <w:sz w:val="26"/>
              </w:rPr>
              <w:t xml:space="preserve">ung tâm khởi nghiệp đổi mới sáng tạo quốc gia tại Đà Nẵng. </w:t>
            </w:r>
          </w:p>
        </w:tc>
        <w:tc>
          <w:tcPr>
            <w:tcW w:w="1673" w:type="dxa"/>
            <w:tcBorders>
              <w:top w:val="single" w:sz="4" w:space="0" w:color="000000"/>
              <w:left w:val="single" w:sz="4" w:space="0" w:color="000000"/>
              <w:bottom w:val="single" w:sz="4" w:space="0" w:color="000000"/>
              <w:right w:val="single" w:sz="4" w:space="0" w:color="000000"/>
            </w:tcBorders>
            <w:vAlign w:val="center"/>
          </w:tcPr>
          <w:p w14:paraId="5BB4EEFC" w14:textId="77777777" w:rsidR="008C44AF" w:rsidRDefault="002E2B33">
            <w:pPr>
              <w:spacing w:after="0" w:line="259" w:lineRule="auto"/>
              <w:ind w:left="2" w:firstLine="0"/>
            </w:pPr>
            <w:r>
              <w:rPr>
                <w:sz w:val="26"/>
              </w:rPr>
              <w:t xml:space="preserve">Sở Khoa học và Công nghệ </w:t>
            </w:r>
          </w:p>
        </w:tc>
        <w:tc>
          <w:tcPr>
            <w:tcW w:w="1728" w:type="dxa"/>
            <w:tcBorders>
              <w:top w:val="single" w:sz="4" w:space="0" w:color="000000"/>
              <w:left w:val="single" w:sz="4" w:space="0" w:color="000000"/>
              <w:bottom w:val="single" w:sz="4" w:space="0" w:color="000000"/>
              <w:right w:val="single" w:sz="4" w:space="0" w:color="000000"/>
            </w:tcBorders>
            <w:vAlign w:val="center"/>
          </w:tcPr>
          <w:p w14:paraId="4741188F" w14:textId="77777777" w:rsidR="008C44AF" w:rsidRDefault="002E2B33">
            <w:pPr>
              <w:numPr>
                <w:ilvl w:val="0"/>
                <w:numId w:val="165"/>
              </w:numPr>
              <w:spacing w:after="0" w:line="240" w:lineRule="auto"/>
              <w:ind w:firstLine="0"/>
              <w:jc w:val="left"/>
            </w:pPr>
            <w:r>
              <w:rPr>
                <w:sz w:val="26"/>
              </w:rPr>
              <w:t xml:space="preserve">Các sở, ban, ngành; </w:t>
            </w:r>
          </w:p>
          <w:p w14:paraId="2757FCB8" w14:textId="77777777" w:rsidR="008C44AF" w:rsidRDefault="002E2B33">
            <w:pPr>
              <w:numPr>
                <w:ilvl w:val="0"/>
                <w:numId w:val="165"/>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7586DF5B"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52338EF5" w14:textId="77777777" w:rsidR="008C44AF" w:rsidRDefault="002E2B33">
            <w:pPr>
              <w:spacing w:after="0" w:line="259" w:lineRule="auto"/>
              <w:ind w:left="2" w:firstLine="0"/>
              <w:jc w:val="left"/>
            </w:pPr>
            <w:r>
              <w:rPr>
                <w:sz w:val="26"/>
              </w:rPr>
              <w:t xml:space="preserve"> </w:t>
            </w:r>
          </w:p>
        </w:tc>
      </w:tr>
      <w:tr w:rsidR="008C44AF" w14:paraId="417FC69B" w14:textId="77777777">
        <w:trPr>
          <w:trHeight w:val="2103"/>
        </w:trPr>
        <w:tc>
          <w:tcPr>
            <w:tcW w:w="797" w:type="dxa"/>
            <w:tcBorders>
              <w:top w:val="single" w:sz="4" w:space="0" w:color="000000"/>
              <w:left w:val="single" w:sz="4" w:space="0" w:color="000000"/>
              <w:bottom w:val="single" w:sz="4" w:space="0" w:color="000000"/>
              <w:right w:val="single" w:sz="4" w:space="0" w:color="000000"/>
            </w:tcBorders>
            <w:vAlign w:val="center"/>
          </w:tcPr>
          <w:p w14:paraId="6593EA7B" w14:textId="77777777" w:rsidR="008C44AF" w:rsidRDefault="002E2B33">
            <w:pPr>
              <w:spacing w:after="0" w:line="259" w:lineRule="auto"/>
              <w:ind w:left="0" w:right="65" w:firstLine="0"/>
              <w:jc w:val="center"/>
            </w:pPr>
            <w:r>
              <w:rPr>
                <w:sz w:val="26"/>
              </w:rPr>
              <w:t xml:space="preserve">7.3 </w:t>
            </w:r>
          </w:p>
        </w:tc>
        <w:tc>
          <w:tcPr>
            <w:tcW w:w="5295" w:type="dxa"/>
            <w:tcBorders>
              <w:top w:val="single" w:sz="4" w:space="0" w:color="000000"/>
              <w:left w:val="single" w:sz="4" w:space="0" w:color="000000"/>
              <w:bottom w:val="single" w:sz="4" w:space="0" w:color="000000"/>
              <w:right w:val="single" w:sz="4" w:space="0" w:color="000000"/>
            </w:tcBorders>
          </w:tcPr>
          <w:p w14:paraId="769763D8" w14:textId="77777777" w:rsidR="008C44AF" w:rsidRDefault="002E2B33">
            <w:pPr>
              <w:spacing w:after="0" w:line="259" w:lineRule="auto"/>
              <w:ind w:left="2" w:right="65" w:firstLine="0"/>
            </w:pPr>
            <w:r>
              <w:rPr>
                <w:sz w:val="26"/>
              </w:rPr>
              <w:t xml:space="preserve">Xây dựng, ban hành và triển khai Đề án Hỗ trợ doanh nghiệp nhỏ </w:t>
            </w:r>
            <w:r>
              <w:rPr>
                <w:sz w:val="26"/>
              </w:rPr>
              <w:t xml:space="preserve">và vừa, doanh nghiệp ngành nghề truyền thống, doanh nghiệp sản xuất chuyển đổi sang cung cấp sản phẩm, dịch vụ trên các nền tảng số, sản xuất thông minh, từng bước tái cấu trúc doanh nghiệp, nâng cao năng lực nội tại của doanh nghiệp. </w:t>
            </w:r>
          </w:p>
        </w:tc>
        <w:tc>
          <w:tcPr>
            <w:tcW w:w="1673" w:type="dxa"/>
            <w:tcBorders>
              <w:top w:val="single" w:sz="4" w:space="0" w:color="000000"/>
              <w:left w:val="single" w:sz="4" w:space="0" w:color="000000"/>
              <w:bottom w:val="single" w:sz="4" w:space="0" w:color="000000"/>
              <w:right w:val="single" w:sz="4" w:space="0" w:color="000000"/>
            </w:tcBorders>
            <w:vAlign w:val="center"/>
          </w:tcPr>
          <w:p w14:paraId="28DE5CA4" w14:textId="77777777" w:rsidR="008C44AF" w:rsidRDefault="002E2B33">
            <w:pPr>
              <w:spacing w:after="0" w:line="259" w:lineRule="auto"/>
              <w:ind w:left="2" w:firstLine="0"/>
              <w:jc w:val="left"/>
            </w:pPr>
            <w:r>
              <w:rPr>
                <w:sz w:val="26"/>
              </w:rPr>
              <w:t xml:space="preserve"> </w:t>
            </w:r>
          </w:p>
          <w:p w14:paraId="7594CD20" w14:textId="77777777" w:rsidR="008C44AF" w:rsidRDefault="002E2B33">
            <w:pPr>
              <w:tabs>
                <w:tab w:val="center" w:pos="143"/>
                <w:tab w:val="center" w:pos="1175"/>
              </w:tabs>
              <w:spacing w:after="28" w:line="259" w:lineRule="auto"/>
              <w:ind w:left="0" w:firstLine="0"/>
              <w:jc w:val="left"/>
            </w:pPr>
            <w:r>
              <w:rPr>
                <w:rFonts w:ascii="Calibri" w:eastAsia="Calibri" w:hAnsi="Calibri" w:cs="Calibri"/>
                <w:sz w:val="22"/>
              </w:rPr>
              <w:tab/>
            </w:r>
            <w:r>
              <w:rPr>
                <w:color w:val="FF0000"/>
                <w:sz w:val="26"/>
              </w:rPr>
              <w:t xml:space="preserve">Sở </w:t>
            </w:r>
            <w:r>
              <w:rPr>
                <w:color w:val="FF0000"/>
                <w:sz w:val="26"/>
              </w:rPr>
              <w:tab/>
              <w:t xml:space="preserve">Công </w:t>
            </w:r>
          </w:p>
          <w:p w14:paraId="688E44C0" w14:textId="77777777" w:rsidR="008C44AF" w:rsidRDefault="002E2B33">
            <w:pPr>
              <w:spacing w:after="0" w:line="259" w:lineRule="auto"/>
              <w:ind w:left="2" w:firstLine="0"/>
              <w:jc w:val="left"/>
            </w:pPr>
            <w:r>
              <w:rPr>
                <w:color w:val="FF0000"/>
                <w:sz w:val="26"/>
              </w:rPr>
              <w:t>Thương</w:t>
            </w:r>
            <w:r>
              <w:rPr>
                <w:sz w:val="26"/>
              </w:rPr>
              <w:t xml:space="preserve"> </w:t>
            </w:r>
          </w:p>
        </w:tc>
        <w:tc>
          <w:tcPr>
            <w:tcW w:w="1728" w:type="dxa"/>
            <w:tcBorders>
              <w:top w:val="single" w:sz="4" w:space="0" w:color="000000"/>
              <w:left w:val="single" w:sz="4" w:space="0" w:color="000000"/>
              <w:bottom w:val="single" w:sz="4" w:space="0" w:color="000000"/>
              <w:right w:val="single" w:sz="4" w:space="0" w:color="000000"/>
            </w:tcBorders>
            <w:vAlign w:val="center"/>
          </w:tcPr>
          <w:p w14:paraId="34F06AF8" w14:textId="77777777" w:rsidR="008C44AF" w:rsidRDefault="002E2B33">
            <w:pPr>
              <w:numPr>
                <w:ilvl w:val="0"/>
                <w:numId w:val="166"/>
              </w:numPr>
              <w:spacing w:after="2" w:line="238" w:lineRule="auto"/>
              <w:ind w:firstLine="0"/>
              <w:jc w:val="left"/>
            </w:pPr>
            <w:r>
              <w:rPr>
                <w:sz w:val="26"/>
              </w:rPr>
              <w:t xml:space="preserve">Các sở, ban, ngành; </w:t>
            </w:r>
          </w:p>
          <w:p w14:paraId="0644712E" w14:textId="77777777" w:rsidR="008C44AF" w:rsidRDefault="002E2B33">
            <w:pPr>
              <w:numPr>
                <w:ilvl w:val="0"/>
                <w:numId w:val="166"/>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0AB6B753"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1EA394D1" w14:textId="77777777" w:rsidR="008C44AF" w:rsidRDefault="002E2B33">
            <w:pPr>
              <w:spacing w:after="12" w:line="252" w:lineRule="auto"/>
              <w:ind w:left="2" w:firstLine="0"/>
            </w:pPr>
            <w:r>
              <w:rPr>
                <w:sz w:val="26"/>
              </w:rPr>
              <w:t xml:space="preserve">Nhiệm vụ tại Khoản 4 Mục VI Quyết định số </w:t>
            </w:r>
          </w:p>
          <w:p w14:paraId="0490C91B" w14:textId="77777777" w:rsidR="008C44AF" w:rsidRDefault="002E2B33">
            <w:pPr>
              <w:spacing w:after="0" w:line="259" w:lineRule="auto"/>
              <w:ind w:left="2" w:firstLine="0"/>
              <w:jc w:val="left"/>
            </w:pPr>
            <w:r>
              <w:rPr>
                <w:sz w:val="26"/>
              </w:rPr>
              <w:t xml:space="preserve">749/QĐ-TTg </w:t>
            </w:r>
          </w:p>
        </w:tc>
      </w:tr>
      <w:tr w:rsidR="008C44AF" w14:paraId="449026EE" w14:textId="77777777">
        <w:trPr>
          <w:trHeight w:val="2103"/>
        </w:trPr>
        <w:tc>
          <w:tcPr>
            <w:tcW w:w="797" w:type="dxa"/>
            <w:tcBorders>
              <w:top w:val="single" w:sz="4" w:space="0" w:color="000000"/>
              <w:left w:val="single" w:sz="4" w:space="0" w:color="000000"/>
              <w:bottom w:val="single" w:sz="4" w:space="0" w:color="000000"/>
              <w:right w:val="single" w:sz="4" w:space="0" w:color="000000"/>
            </w:tcBorders>
            <w:vAlign w:val="center"/>
          </w:tcPr>
          <w:p w14:paraId="5DF3122E" w14:textId="77777777" w:rsidR="008C44AF" w:rsidRDefault="002E2B33">
            <w:pPr>
              <w:spacing w:after="0" w:line="259" w:lineRule="auto"/>
              <w:ind w:left="0" w:right="65" w:firstLine="0"/>
              <w:jc w:val="center"/>
            </w:pPr>
            <w:r>
              <w:rPr>
                <w:sz w:val="26"/>
              </w:rPr>
              <w:lastRenderedPageBreak/>
              <w:t xml:space="preserve">7.4 </w:t>
            </w:r>
          </w:p>
        </w:tc>
        <w:tc>
          <w:tcPr>
            <w:tcW w:w="5295" w:type="dxa"/>
            <w:tcBorders>
              <w:top w:val="single" w:sz="4" w:space="0" w:color="000000"/>
              <w:left w:val="single" w:sz="4" w:space="0" w:color="000000"/>
              <w:bottom w:val="single" w:sz="4" w:space="0" w:color="000000"/>
              <w:right w:val="single" w:sz="4" w:space="0" w:color="000000"/>
            </w:tcBorders>
          </w:tcPr>
          <w:p w14:paraId="510D61CD" w14:textId="77777777" w:rsidR="008C44AF" w:rsidRDefault="002E2B33">
            <w:pPr>
              <w:spacing w:after="0" w:line="259" w:lineRule="auto"/>
              <w:ind w:left="2" w:right="65" w:firstLine="0"/>
            </w:pPr>
            <w:r>
              <w:rPr>
                <w:sz w:val="26"/>
              </w:rPr>
              <w:t xml:space="preserve">Xây dựng, ban hành và triển khai Kế </w:t>
            </w:r>
            <w:r>
              <w:rPr>
                <w:sz w:val="26"/>
              </w:rPr>
              <w:t xml:space="preserve">hoạch phát triển công nghiệp CNTT, điện tử, viễn thông gắn với nền kinh tế trên địa bàn thành phố đến năm 2025, định hướng đến năm 2030; </w:t>
            </w:r>
            <w:r>
              <w:rPr>
                <w:color w:val="FF0000"/>
                <w:sz w:val="26"/>
              </w:rPr>
              <w:t>trong đó ưu tiên phát triển sản phẩm công nghệ số, sản phẩm nội dung số, truyền thông số, quảng cáo số mang thương hiệu</w:t>
            </w:r>
            <w:r>
              <w:rPr>
                <w:color w:val="FF0000"/>
                <w:sz w:val="26"/>
              </w:rPr>
              <w:t xml:space="preserve"> Đà Nẵng</w:t>
            </w:r>
            <w:r>
              <w:rPr>
                <w:sz w:val="26"/>
              </w:rPr>
              <w:t xml:space="preserve"> </w:t>
            </w:r>
          </w:p>
        </w:tc>
        <w:tc>
          <w:tcPr>
            <w:tcW w:w="1673" w:type="dxa"/>
            <w:tcBorders>
              <w:top w:val="single" w:sz="4" w:space="0" w:color="000000"/>
              <w:left w:val="single" w:sz="4" w:space="0" w:color="000000"/>
              <w:bottom w:val="single" w:sz="4" w:space="0" w:color="000000"/>
              <w:right w:val="single" w:sz="4" w:space="0" w:color="000000"/>
            </w:tcBorders>
            <w:vAlign w:val="center"/>
          </w:tcPr>
          <w:p w14:paraId="096DCF51" w14:textId="77777777" w:rsidR="008C44AF" w:rsidRDefault="002E2B33">
            <w:pPr>
              <w:spacing w:after="0" w:line="244" w:lineRule="auto"/>
              <w:ind w:left="2" w:firstLine="0"/>
            </w:pPr>
            <w:r>
              <w:rPr>
                <w:sz w:val="26"/>
              </w:rPr>
              <w:t xml:space="preserve">Sở Thông tin và Truyền </w:t>
            </w:r>
          </w:p>
          <w:p w14:paraId="54B701BC"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0BCA62B1" w14:textId="77777777" w:rsidR="008C44AF" w:rsidRDefault="002E2B33">
            <w:pPr>
              <w:numPr>
                <w:ilvl w:val="0"/>
                <w:numId w:val="167"/>
              </w:numPr>
              <w:spacing w:after="2" w:line="238" w:lineRule="auto"/>
              <w:ind w:firstLine="0"/>
              <w:jc w:val="left"/>
            </w:pPr>
            <w:r>
              <w:rPr>
                <w:sz w:val="26"/>
              </w:rPr>
              <w:t xml:space="preserve">Các sở, ban, ngành; </w:t>
            </w:r>
          </w:p>
          <w:p w14:paraId="6E38C829" w14:textId="77777777" w:rsidR="008C44AF" w:rsidRDefault="002E2B33">
            <w:pPr>
              <w:numPr>
                <w:ilvl w:val="0"/>
                <w:numId w:val="167"/>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1363BF03"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74A3A224" w14:textId="77777777" w:rsidR="008C44AF" w:rsidRDefault="002E2B33">
            <w:pPr>
              <w:spacing w:after="0" w:line="259" w:lineRule="auto"/>
              <w:ind w:left="2" w:firstLine="0"/>
              <w:jc w:val="left"/>
            </w:pPr>
            <w:r>
              <w:rPr>
                <w:sz w:val="26"/>
              </w:rPr>
              <w:t xml:space="preserve"> </w:t>
            </w:r>
          </w:p>
        </w:tc>
      </w:tr>
      <w:tr w:rsidR="008C44AF" w14:paraId="548F8E9D" w14:textId="77777777">
        <w:trPr>
          <w:trHeight w:val="610"/>
        </w:trPr>
        <w:tc>
          <w:tcPr>
            <w:tcW w:w="797" w:type="dxa"/>
            <w:tcBorders>
              <w:top w:val="single" w:sz="4" w:space="0" w:color="000000"/>
              <w:left w:val="single" w:sz="4" w:space="0" w:color="000000"/>
              <w:bottom w:val="single" w:sz="4" w:space="0" w:color="000000"/>
              <w:right w:val="single" w:sz="4" w:space="0" w:color="000000"/>
            </w:tcBorders>
            <w:vAlign w:val="center"/>
          </w:tcPr>
          <w:p w14:paraId="69324902" w14:textId="77777777" w:rsidR="008C44AF" w:rsidRDefault="002E2B33">
            <w:pPr>
              <w:spacing w:after="0" w:line="259" w:lineRule="auto"/>
              <w:ind w:left="0" w:right="65" w:firstLine="0"/>
              <w:jc w:val="center"/>
            </w:pPr>
            <w:r>
              <w:rPr>
                <w:sz w:val="26"/>
              </w:rPr>
              <w:t xml:space="preserve">7.5 </w:t>
            </w:r>
          </w:p>
        </w:tc>
        <w:tc>
          <w:tcPr>
            <w:tcW w:w="5295" w:type="dxa"/>
            <w:tcBorders>
              <w:top w:val="single" w:sz="4" w:space="0" w:color="000000"/>
              <w:left w:val="single" w:sz="4" w:space="0" w:color="000000"/>
              <w:bottom w:val="single" w:sz="4" w:space="0" w:color="000000"/>
              <w:right w:val="single" w:sz="4" w:space="0" w:color="000000"/>
            </w:tcBorders>
          </w:tcPr>
          <w:p w14:paraId="4927B5AE" w14:textId="77777777" w:rsidR="008C44AF" w:rsidRDefault="002E2B33">
            <w:pPr>
              <w:spacing w:after="0" w:line="259" w:lineRule="auto"/>
              <w:ind w:left="2" w:firstLine="0"/>
            </w:pPr>
            <w:r>
              <w:rPr>
                <w:sz w:val="26"/>
              </w:rPr>
              <w:t xml:space="preserve">Xây dựng, ban hành và triển khai Kế </w:t>
            </w:r>
            <w:r>
              <w:rPr>
                <w:sz w:val="26"/>
              </w:rPr>
              <w:t xml:space="preserve">hoạch phát triển nguồn nhân lực CNTT trên địa bàn thành </w:t>
            </w:r>
          </w:p>
        </w:tc>
        <w:tc>
          <w:tcPr>
            <w:tcW w:w="1673" w:type="dxa"/>
            <w:tcBorders>
              <w:top w:val="single" w:sz="4" w:space="0" w:color="000000"/>
              <w:left w:val="single" w:sz="4" w:space="0" w:color="000000"/>
              <w:bottom w:val="single" w:sz="4" w:space="0" w:color="000000"/>
              <w:right w:val="single" w:sz="4" w:space="0" w:color="000000"/>
            </w:tcBorders>
          </w:tcPr>
          <w:p w14:paraId="1371B9E4" w14:textId="77777777" w:rsidR="008C44AF" w:rsidRDefault="002E2B33">
            <w:pPr>
              <w:spacing w:after="0" w:line="259" w:lineRule="auto"/>
              <w:ind w:left="2" w:firstLine="0"/>
            </w:pPr>
            <w:r>
              <w:rPr>
                <w:sz w:val="26"/>
              </w:rPr>
              <w:t xml:space="preserve">Sở Thông tin và Truyền </w:t>
            </w:r>
          </w:p>
        </w:tc>
        <w:tc>
          <w:tcPr>
            <w:tcW w:w="1728" w:type="dxa"/>
            <w:tcBorders>
              <w:top w:val="single" w:sz="4" w:space="0" w:color="000000"/>
              <w:left w:val="single" w:sz="4" w:space="0" w:color="000000"/>
              <w:bottom w:val="single" w:sz="4" w:space="0" w:color="000000"/>
              <w:right w:val="single" w:sz="4" w:space="0" w:color="000000"/>
            </w:tcBorders>
          </w:tcPr>
          <w:p w14:paraId="0CF525F7" w14:textId="77777777" w:rsidR="008C44AF" w:rsidRDefault="002E2B33">
            <w:pPr>
              <w:spacing w:after="0" w:line="259" w:lineRule="auto"/>
              <w:ind w:left="0" w:firstLine="0"/>
              <w:jc w:val="left"/>
            </w:pPr>
            <w:r>
              <w:rPr>
                <w:sz w:val="26"/>
              </w:rPr>
              <w:t xml:space="preserve">- Các sở, ban, ngành; </w:t>
            </w:r>
          </w:p>
        </w:tc>
        <w:tc>
          <w:tcPr>
            <w:tcW w:w="1561" w:type="dxa"/>
            <w:tcBorders>
              <w:top w:val="single" w:sz="4" w:space="0" w:color="000000"/>
              <w:left w:val="single" w:sz="4" w:space="0" w:color="000000"/>
              <w:bottom w:val="single" w:sz="4" w:space="0" w:color="000000"/>
              <w:right w:val="single" w:sz="4" w:space="0" w:color="000000"/>
            </w:tcBorders>
            <w:vAlign w:val="center"/>
          </w:tcPr>
          <w:p w14:paraId="33BE28CF"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213049E5" w14:textId="77777777" w:rsidR="008C44AF" w:rsidRDefault="002E2B33">
            <w:pPr>
              <w:spacing w:after="0" w:line="259" w:lineRule="auto"/>
              <w:ind w:left="2" w:firstLine="0"/>
              <w:jc w:val="left"/>
            </w:pPr>
            <w:r>
              <w:rPr>
                <w:sz w:val="26"/>
              </w:rPr>
              <w:t xml:space="preserve"> </w:t>
            </w:r>
          </w:p>
        </w:tc>
      </w:tr>
    </w:tbl>
    <w:p w14:paraId="225EEE42" w14:textId="77777777" w:rsidR="008C44AF" w:rsidRDefault="008C44AF">
      <w:pPr>
        <w:spacing w:after="0" w:line="259" w:lineRule="auto"/>
        <w:ind w:left="-1440" w:right="15398" w:firstLine="0"/>
        <w:jc w:val="left"/>
      </w:pPr>
    </w:p>
    <w:tbl>
      <w:tblPr>
        <w:tblStyle w:val="TableGrid"/>
        <w:tblW w:w="13888" w:type="dxa"/>
        <w:tblInd w:w="154" w:type="dxa"/>
        <w:tblCellMar>
          <w:top w:w="9" w:type="dxa"/>
          <w:left w:w="0" w:type="dxa"/>
          <w:bottom w:w="0" w:type="dxa"/>
          <w:right w:w="43" w:type="dxa"/>
        </w:tblCellMar>
        <w:tblLook w:val="04A0" w:firstRow="1" w:lastRow="0" w:firstColumn="1" w:lastColumn="0" w:noHBand="0" w:noVBand="1"/>
      </w:tblPr>
      <w:tblGrid>
        <w:gridCol w:w="797"/>
        <w:gridCol w:w="5295"/>
        <w:gridCol w:w="1673"/>
        <w:gridCol w:w="1728"/>
        <w:gridCol w:w="1561"/>
        <w:gridCol w:w="1932"/>
        <w:gridCol w:w="564"/>
        <w:gridCol w:w="338"/>
      </w:tblGrid>
      <w:tr w:rsidR="008C44AF" w14:paraId="295B4849" w14:textId="77777777">
        <w:trPr>
          <w:trHeight w:val="905"/>
        </w:trPr>
        <w:tc>
          <w:tcPr>
            <w:tcW w:w="797" w:type="dxa"/>
            <w:tcBorders>
              <w:top w:val="single" w:sz="4" w:space="0" w:color="000000"/>
              <w:left w:val="single" w:sz="4" w:space="0" w:color="000000"/>
              <w:bottom w:val="single" w:sz="4" w:space="0" w:color="000000"/>
              <w:right w:val="single" w:sz="4" w:space="0" w:color="000000"/>
            </w:tcBorders>
          </w:tcPr>
          <w:p w14:paraId="2EE72FEC"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76263152" w14:textId="77777777" w:rsidR="008C44AF" w:rsidRDefault="002E2B33">
            <w:pPr>
              <w:spacing w:after="0" w:line="259" w:lineRule="auto"/>
              <w:ind w:left="108" w:firstLine="0"/>
              <w:jc w:val="left"/>
            </w:pPr>
            <w:r>
              <w:rPr>
                <w:sz w:val="26"/>
              </w:rPr>
              <w:t xml:space="preserve">phố đến năm 2025, định hướng đến năm 2030. </w:t>
            </w:r>
          </w:p>
        </w:tc>
        <w:tc>
          <w:tcPr>
            <w:tcW w:w="1673" w:type="dxa"/>
            <w:tcBorders>
              <w:top w:val="single" w:sz="4" w:space="0" w:color="000000"/>
              <w:left w:val="single" w:sz="4" w:space="0" w:color="000000"/>
              <w:bottom w:val="single" w:sz="4" w:space="0" w:color="000000"/>
              <w:right w:val="single" w:sz="4" w:space="0" w:color="000000"/>
            </w:tcBorders>
          </w:tcPr>
          <w:p w14:paraId="323F06A8" w14:textId="77777777" w:rsidR="008C44AF" w:rsidRDefault="002E2B33">
            <w:pPr>
              <w:spacing w:after="0" w:line="259" w:lineRule="auto"/>
              <w:ind w:left="108"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tcPr>
          <w:p w14:paraId="36EF3C37" w14:textId="77777777" w:rsidR="008C44AF" w:rsidRDefault="002E2B33">
            <w:pPr>
              <w:spacing w:after="0" w:line="259" w:lineRule="auto"/>
              <w:ind w:left="106" w:right="67" w:firstLine="0"/>
            </w:pPr>
            <w:r>
              <w:rPr>
                <w:sz w:val="26"/>
              </w:rPr>
              <w:t xml:space="preserve">- 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tcPr>
          <w:p w14:paraId="12E5D403" w14:textId="77777777" w:rsidR="008C44AF" w:rsidRDefault="008C44AF">
            <w:pPr>
              <w:spacing w:after="160" w:line="259" w:lineRule="auto"/>
              <w:ind w:left="0" w:firstLine="0"/>
              <w:jc w:val="left"/>
            </w:pPr>
          </w:p>
        </w:tc>
        <w:tc>
          <w:tcPr>
            <w:tcW w:w="1932" w:type="dxa"/>
            <w:tcBorders>
              <w:top w:val="single" w:sz="4" w:space="0" w:color="000000"/>
              <w:left w:val="single" w:sz="4" w:space="0" w:color="000000"/>
              <w:bottom w:val="single" w:sz="4" w:space="0" w:color="000000"/>
              <w:right w:val="nil"/>
            </w:tcBorders>
          </w:tcPr>
          <w:p w14:paraId="16033C40" w14:textId="77777777" w:rsidR="008C44AF" w:rsidRDefault="008C44AF">
            <w:pPr>
              <w:spacing w:after="160" w:line="259" w:lineRule="auto"/>
              <w:ind w:left="0" w:firstLine="0"/>
              <w:jc w:val="left"/>
            </w:pPr>
          </w:p>
        </w:tc>
        <w:tc>
          <w:tcPr>
            <w:tcW w:w="564" w:type="dxa"/>
            <w:tcBorders>
              <w:top w:val="single" w:sz="4" w:space="0" w:color="000000"/>
              <w:left w:val="nil"/>
              <w:bottom w:val="single" w:sz="4" w:space="0" w:color="000000"/>
              <w:right w:val="nil"/>
            </w:tcBorders>
          </w:tcPr>
          <w:p w14:paraId="152B2FD4" w14:textId="77777777" w:rsidR="008C44AF" w:rsidRDefault="008C44AF">
            <w:pPr>
              <w:spacing w:after="160" w:line="259" w:lineRule="auto"/>
              <w:ind w:left="0" w:firstLine="0"/>
              <w:jc w:val="left"/>
            </w:pPr>
          </w:p>
        </w:tc>
        <w:tc>
          <w:tcPr>
            <w:tcW w:w="338" w:type="dxa"/>
            <w:tcBorders>
              <w:top w:val="single" w:sz="4" w:space="0" w:color="000000"/>
              <w:left w:val="nil"/>
              <w:bottom w:val="single" w:sz="4" w:space="0" w:color="000000"/>
              <w:right w:val="single" w:sz="4" w:space="0" w:color="000000"/>
            </w:tcBorders>
          </w:tcPr>
          <w:p w14:paraId="34D6A3EB" w14:textId="77777777" w:rsidR="008C44AF" w:rsidRDefault="008C44AF">
            <w:pPr>
              <w:spacing w:after="160" w:line="259" w:lineRule="auto"/>
              <w:ind w:left="0" w:firstLine="0"/>
              <w:jc w:val="left"/>
            </w:pPr>
          </w:p>
        </w:tc>
      </w:tr>
      <w:tr w:rsidR="008C44AF" w14:paraId="21EE76A0"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2DF0F129" w14:textId="77777777" w:rsidR="008C44AF" w:rsidRDefault="002E2B33">
            <w:pPr>
              <w:spacing w:after="0" w:line="259" w:lineRule="auto"/>
              <w:ind w:left="41" w:firstLine="0"/>
              <w:jc w:val="center"/>
            </w:pPr>
            <w:r>
              <w:rPr>
                <w:sz w:val="26"/>
              </w:rPr>
              <w:t xml:space="preserve">7.6 </w:t>
            </w:r>
          </w:p>
        </w:tc>
        <w:tc>
          <w:tcPr>
            <w:tcW w:w="5295" w:type="dxa"/>
            <w:tcBorders>
              <w:top w:val="single" w:sz="4" w:space="0" w:color="000000"/>
              <w:left w:val="single" w:sz="4" w:space="0" w:color="000000"/>
              <w:bottom w:val="single" w:sz="4" w:space="0" w:color="000000"/>
              <w:right w:val="single" w:sz="4" w:space="0" w:color="000000"/>
            </w:tcBorders>
            <w:vAlign w:val="center"/>
          </w:tcPr>
          <w:p w14:paraId="0F60872B" w14:textId="77777777" w:rsidR="008C44AF" w:rsidRDefault="002E2B33">
            <w:pPr>
              <w:spacing w:after="0" w:line="259" w:lineRule="auto"/>
              <w:ind w:left="108" w:right="65" w:firstLine="0"/>
            </w:pPr>
            <w:r>
              <w:rPr>
                <w:sz w:val="26"/>
              </w:rPr>
              <w:t xml:space="preserve">Triển khai có hiệu quả Kế hoạch phát triển thương mại điện tử thành phố Đà Nẵng giai đoạn 2021-2025. </w:t>
            </w:r>
          </w:p>
        </w:tc>
        <w:tc>
          <w:tcPr>
            <w:tcW w:w="1673" w:type="dxa"/>
            <w:tcBorders>
              <w:top w:val="single" w:sz="4" w:space="0" w:color="000000"/>
              <w:left w:val="single" w:sz="4" w:space="0" w:color="000000"/>
              <w:bottom w:val="single" w:sz="4" w:space="0" w:color="000000"/>
              <w:right w:val="single" w:sz="4" w:space="0" w:color="000000"/>
            </w:tcBorders>
            <w:vAlign w:val="center"/>
          </w:tcPr>
          <w:p w14:paraId="052E24DD" w14:textId="77777777" w:rsidR="008C44AF" w:rsidRDefault="002E2B33">
            <w:pPr>
              <w:tabs>
                <w:tab w:val="center" w:pos="249"/>
                <w:tab w:val="center" w:pos="1281"/>
              </w:tabs>
              <w:spacing w:after="30" w:line="259" w:lineRule="auto"/>
              <w:ind w:left="0" w:firstLine="0"/>
              <w:jc w:val="left"/>
            </w:pPr>
            <w:r>
              <w:rPr>
                <w:rFonts w:ascii="Calibri" w:eastAsia="Calibri" w:hAnsi="Calibri" w:cs="Calibri"/>
                <w:sz w:val="22"/>
              </w:rPr>
              <w:tab/>
            </w:r>
            <w:r>
              <w:rPr>
                <w:sz w:val="26"/>
              </w:rPr>
              <w:t xml:space="preserve">Sở </w:t>
            </w:r>
            <w:r>
              <w:rPr>
                <w:sz w:val="26"/>
              </w:rPr>
              <w:tab/>
              <w:t xml:space="preserve">Công </w:t>
            </w:r>
          </w:p>
          <w:p w14:paraId="5648D427" w14:textId="77777777" w:rsidR="008C44AF" w:rsidRDefault="002E2B33">
            <w:pPr>
              <w:spacing w:after="0" w:line="259" w:lineRule="auto"/>
              <w:ind w:left="108" w:firstLine="0"/>
              <w:jc w:val="left"/>
            </w:pPr>
            <w:r>
              <w:rPr>
                <w:sz w:val="26"/>
              </w:rPr>
              <w:t xml:space="preserve">Thương </w:t>
            </w:r>
          </w:p>
        </w:tc>
        <w:tc>
          <w:tcPr>
            <w:tcW w:w="1728" w:type="dxa"/>
            <w:tcBorders>
              <w:top w:val="single" w:sz="4" w:space="0" w:color="000000"/>
              <w:left w:val="single" w:sz="4" w:space="0" w:color="000000"/>
              <w:bottom w:val="single" w:sz="4" w:space="0" w:color="000000"/>
              <w:right w:val="single" w:sz="4" w:space="0" w:color="000000"/>
            </w:tcBorders>
          </w:tcPr>
          <w:p w14:paraId="42FFB9E7" w14:textId="77777777" w:rsidR="008C44AF" w:rsidRDefault="002E2B33">
            <w:pPr>
              <w:numPr>
                <w:ilvl w:val="0"/>
                <w:numId w:val="168"/>
              </w:numPr>
              <w:spacing w:after="2" w:line="238" w:lineRule="auto"/>
              <w:ind w:firstLine="0"/>
              <w:jc w:val="left"/>
            </w:pPr>
            <w:r>
              <w:rPr>
                <w:sz w:val="26"/>
              </w:rPr>
              <w:t xml:space="preserve">Các sở, ban, ngành; </w:t>
            </w:r>
          </w:p>
          <w:p w14:paraId="678BB5AC" w14:textId="77777777" w:rsidR="008C44AF" w:rsidRDefault="002E2B33">
            <w:pPr>
              <w:numPr>
                <w:ilvl w:val="0"/>
                <w:numId w:val="168"/>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75C570C1" w14:textId="77777777" w:rsidR="008C44AF" w:rsidRDefault="002E2B33">
            <w:pPr>
              <w:spacing w:after="0" w:line="259" w:lineRule="auto"/>
              <w:ind w:left="216" w:firstLine="0"/>
              <w:jc w:val="left"/>
            </w:pPr>
            <w:r>
              <w:rPr>
                <w:sz w:val="26"/>
              </w:rPr>
              <w:t xml:space="preserve">2021-2025 </w:t>
            </w:r>
          </w:p>
        </w:tc>
        <w:tc>
          <w:tcPr>
            <w:tcW w:w="1932" w:type="dxa"/>
            <w:tcBorders>
              <w:top w:val="single" w:sz="4" w:space="0" w:color="000000"/>
              <w:left w:val="single" w:sz="4" w:space="0" w:color="000000"/>
              <w:bottom w:val="single" w:sz="4" w:space="0" w:color="000000"/>
              <w:right w:val="nil"/>
            </w:tcBorders>
            <w:vAlign w:val="center"/>
          </w:tcPr>
          <w:p w14:paraId="3283A42F" w14:textId="77777777" w:rsidR="008C44AF" w:rsidRDefault="002E2B33">
            <w:pPr>
              <w:spacing w:after="0" w:line="259" w:lineRule="auto"/>
              <w:ind w:left="108" w:firstLine="0"/>
              <w:jc w:val="left"/>
            </w:pPr>
            <w:r>
              <w:rPr>
                <w:sz w:val="26"/>
              </w:rPr>
              <w:t xml:space="preserve"> </w:t>
            </w:r>
          </w:p>
        </w:tc>
        <w:tc>
          <w:tcPr>
            <w:tcW w:w="564" w:type="dxa"/>
            <w:tcBorders>
              <w:top w:val="single" w:sz="4" w:space="0" w:color="000000"/>
              <w:left w:val="nil"/>
              <w:bottom w:val="single" w:sz="4" w:space="0" w:color="000000"/>
              <w:right w:val="nil"/>
            </w:tcBorders>
          </w:tcPr>
          <w:p w14:paraId="7F3E7384" w14:textId="77777777" w:rsidR="008C44AF" w:rsidRDefault="008C44AF">
            <w:pPr>
              <w:spacing w:after="160" w:line="259" w:lineRule="auto"/>
              <w:ind w:left="0" w:firstLine="0"/>
              <w:jc w:val="left"/>
            </w:pPr>
          </w:p>
        </w:tc>
        <w:tc>
          <w:tcPr>
            <w:tcW w:w="338" w:type="dxa"/>
            <w:tcBorders>
              <w:top w:val="single" w:sz="4" w:space="0" w:color="000000"/>
              <w:left w:val="nil"/>
              <w:bottom w:val="single" w:sz="4" w:space="0" w:color="000000"/>
              <w:right w:val="single" w:sz="4" w:space="0" w:color="000000"/>
            </w:tcBorders>
          </w:tcPr>
          <w:p w14:paraId="19E283FE" w14:textId="77777777" w:rsidR="008C44AF" w:rsidRDefault="008C44AF">
            <w:pPr>
              <w:spacing w:after="160" w:line="259" w:lineRule="auto"/>
              <w:ind w:left="0" w:firstLine="0"/>
              <w:jc w:val="left"/>
            </w:pPr>
          </w:p>
        </w:tc>
      </w:tr>
      <w:tr w:rsidR="008C44AF" w14:paraId="229BF294" w14:textId="77777777">
        <w:trPr>
          <w:trHeight w:val="1805"/>
        </w:trPr>
        <w:tc>
          <w:tcPr>
            <w:tcW w:w="797" w:type="dxa"/>
            <w:tcBorders>
              <w:top w:val="single" w:sz="4" w:space="0" w:color="000000"/>
              <w:left w:val="single" w:sz="4" w:space="0" w:color="000000"/>
              <w:bottom w:val="single" w:sz="4" w:space="0" w:color="000000"/>
              <w:right w:val="single" w:sz="4" w:space="0" w:color="000000"/>
            </w:tcBorders>
            <w:vAlign w:val="center"/>
          </w:tcPr>
          <w:p w14:paraId="54499950" w14:textId="77777777" w:rsidR="008C44AF" w:rsidRDefault="002E2B33">
            <w:pPr>
              <w:spacing w:after="0" w:line="259" w:lineRule="auto"/>
              <w:ind w:left="41" w:firstLine="0"/>
              <w:jc w:val="center"/>
            </w:pPr>
            <w:r>
              <w:rPr>
                <w:sz w:val="26"/>
              </w:rPr>
              <w:t xml:space="preserve">7.7 </w:t>
            </w:r>
          </w:p>
        </w:tc>
        <w:tc>
          <w:tcPr>
            <w:tcW w:w="5295" w:type="dxa"/>
            <w:tcBorders>
              <w:top w:val="single" w:sz="4" w:space="0" w:color="000000"/>
              <w:left w:val="single" w:sz="4" w:space="0" w:color="000000"/>
              <w:bottom w:val="single" w:sz="4" w:space="0" w:color="000000"/>
              <w:right w:val="single" w:sz="4" w:space="0" w:color="000000"/>
            </w:tcBorders>
          </w:tcPr>
          <w:p w14:paraId="268B6CF4" w14:textId="77777777" w:rsidR="008C44AF" w:rsidRDefault="002E2B33">
            <w:pPr>
              <w:spacing w:after="0" w:line="259" w:lineRule="auto"/>
              <w:ind w:left="108" w:right="65" w:firstLine="0"/>
            </w:pPr>
            <w:r>
              <w:rPr>
                <w:sz w:val="26"/>
              </w:rPr>
              <w:t xml:space="preserve">Triển khai Đề </w:t>
            </w:r>
            <w:r>
              <w:rPr>
                <w:sz w:val="26"/>
              </w:rPr>
              <w:t xml:space="preserve">án phát triển thanh toán không dùng tiền mặt giai đoạn 2016-2020trên địa bàn thành phố; Đề án Nâng cao nhận thức và phát triển hệ thống hạ tầng kỹ thuật phục vụ các dịch vụ thanh toán không dùng tiền mặt trên địa bàn thành phố.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4DDF8CC7" w14:textId="77777777" w:rsidR="008C44AF" w:rsidRDefault="002E2B33">
            <w:pPr>
              <w:tabs>
                <w:tab w:val="center" w:pos="389"/>
                <w:tab w:val="center" w:pos="1309"/>
              </w:tabs>
              <w:spacing w:after="14" w:line="259" w:lineRule="auto"/>
              <w:ind w:left="0" w:firstLine="0"/>
              <w:jc w:val="left"/>
            </w:pPr>
            <w:r>
              <w:rPr>
                <w:rFonts w:ascii="Calibri" w:eastAsia="Calibri" w:hAnsi="Calibri" w:cs="Calibri"/>
                <w:sz w:val="22"/>
              </w:rPr>
              <w:tab/>
            </w:r>
            <w:r>
              <w:rPr>
                <w:sz w:val="26"/>
              </w:rPr>
              <w:t xml:space="preserve">Ngân </w:t>
            </w:r>
            <w:r>
              <w:rPr>
                <w:sz w:val="26"/>
              </w:rPr>
              <w:tab/>
              <w:t xml:space="preserve">hàng </w:t>
            </w:r>
          </w:p>
          <w:p w14:paraId="14289AB8" w14:textId="77777777" w:rsidR="008C44AF" w:rsidRDefault="002E2B33">
            <w:pPr>
              <w:spacing w:after="0" w:line="269" w:lineRule="auto"/>
              <w:ind w:left="108" w:firstLine="0"/>
            </w:pPr>
            <w:r>
              <w:rPr>
                <w:sz w:val="26"/>
              </w:rPr>
              <w:t xml:space="preserve">Nhà nước chi nhánh Đà </w:t>
            </w:r>
          </w:p>
          <w:p w14:paraId="74C431F3" w14:textId="77777777" w:rsidR="008C44AF" w:rsidRDefault="002E2B33">
            <w:pPr>
              <w:spacing w:after="0" w:line="259" w:lineRule="auto"/>
              <w:ind w:left="108" w:firstLine="0"/>
              <w:jc w:val="left"/>
            </w:pPr>
            <w:r>
              <w:rPr>
                <w:sz w:val="26"/>
              </w:rPr>
              <w:t xml:space="preserve">Nẵng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25BD1E75" w14:textId="77777777" w:rsidR="008C44AF" w:rsidRDefault="002E2B33">
            <w:pPr>
              <w:numPr>
                <w:ilvl w:val="0"/>
                <w:numId w:val="169"/>
              </w:numPr>
              <w:spacing w:after="2" w:line="238" w:lineRule="auto"/>
              <w:ind w:firstLine="0"/>
              <w:jc w:val="left"/>
            </w:pPr>
            <w:r>
              <w:rPr>
                <w:sz w:val="26"/>
              </w:rPr>
              <w:t xml:space="preserve">Các sở, ban, ngành; </w:t>
            </w:r>
          </w:p>
          <w:p w14:paraId="634626A0" w14:textId="77777777" w:rsidR="008C44AF" w:rsidRDefault="002E2B33">
            <w:pPr>
              <w:numPr>
                <w:ilvl w:val="0"/>
                <w:numId w:val="169"/>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1544A3D7" w14:textId="77777777" w:rsidR="008C44AF" w:rsidRDefault="002E2B33">
            <w:pPr>
              <w:spacing w:after="0" w:line="259" w:lineRule="auto"/>
              <w:ind w:left="216" w:firstLine="0"/>
              <w:jc w:val="left"/>
            </w:pPr>
            <w:r>
              <w:rPr>
                <w:sz w:val="26"/>
              </w:rPr>
              <w:t xml:space="preserve">2021-2025 </w:t>
            </w:r>
          </w:p>
        </w:tc>
        <w:tc>
          <w:tcPr>
            <w:tcW w:w="1932" w:type="dxa"/>
            <w:tcBorders>
              <w:top w:val="single" w:sz="4" w:space="0" w:color="000000"/>
              <w:left w:val="single" w:sz="4" w:space="0" w:color="000000"/>
              <w:bottom w:val="single" w:sz="4" w:space="0" w:color="000000"/>
              <w:right w:val="nil"/>
            </w:tcBorders>
            <w:vAlign w:val="center"/>
          </w:tcPr>
          <w:p w14:paraId="054E2F2C" w14:textId="77777777" w:rsidR="008C44AF" w:rsidRDefault="002E2B33">
            <w:pPr>
              <w:spacing w:after="0" w:line="259" w:lineRule="auto"/>
              <w:ind w:left="108" w:firstLine="0"/>
              <w:jc w:val="left"/>
            </w:pPr>
            <w:r>
              <w:rPr>
                <w:sz w:val="26"/>
              </w:rPr>
              <w:t xml:space="preserve"> </w:t>
            </w:r>
          </w:p>
        </w:tc>
        <w:tc>
          <w:tcPr>
            <w:tcW w:w="564" w:type="dxa"/>
            <w:tcBorders>
              <w:top w:val="single" w:sz="4" w:space="0" w:color="000000"/>
              <w:left w:val="nil"/>
              <w:bottom w:val="single" w:sz="4" w:space="0" w:color="000000"/>
              <w:right w:val="nil"/>
            </w:tcBorders>
          </w:tcPr>
          <w:p w14:paraId="23746A13" w14:textId="77777777" w:rsidR="008C44AF" w:rsidRDefault="008C44AF">
            <w:pPr>
              <w:spacing w:after="160" w:line="259" w:lineRule="auto"/>
              <w:ind w:left="0" w:firstLine="0"/>
              <w:jc w:val="left"/>
            </w:pPr>
          </w:p>
        </w:tc>
        <w:tc>
          <w:tcPr>
            <w:tcW w:w="338" w:type="dxa"/>
            <w:tcBorders>
              <w:top w:val="single" w:sz="4" w:space="0" w:color="000000"/>
              <w:left w:val="nil"/>
              <w:bottom w:val="single" w:sz="4" w:space="0" w:color="000000"/>
              <w:right w:val="single" w:sz="4" w:space="0" w:color="000000"/>
            </w:tcBorders>
          </w:tcPr>
          <w:p w14:paraId="4416327E" w14:textId="77777777" w:rsidR="008C44AF" w:rsidRDefault="008C44AF">
            <w:pPr>
              <w:spacing w:after="160" w:line="259" w:lineRule="auto"/>
              <w:ind w:left="0" w:firstLine="0"/>
              <w:jc w:val="left"/>
            </w:pPr>
          </w:p>
        </w:tc>
      </w:tr>
      <w:tr w:rsidR="008C44AF" w14:paraId="04152F32" w14:textId="77777777">
        <w:trPr>
          <w:trHeight w:val="3599"/>
        </w:trPr>
        <w:tc>
          <w:tcPr>
            <w:tcW w:w="797" w:type="dxa"/>
            <w:tcBorders>
              <w:top w:val="single" w:sz="4" w:space="0" w:color="000000"/>
              <w:left w:val="single" w:sz="4" w:space="0" w:color="000000"/>
              <w:bottom w:val="single" w:sz="4" w:space="0" w:color="000000"/>
              <w:right w:val="single" w:sz="4" w:space="0" w:color="000000"/>
            </w:tcBorders>
            <w:vAlign w:val="center"/>
          </w:tcPr>
          <w:p w14:paraId="53B5D355" w14:textId="77777777" w:rsidR="008C44AF" w:rsidRDefault="002E2B33">
            <w:pPr>
              <w:spacing w:after="0" w:line="259" w:lineRule="auto"/>
              <w:ind w:left="41" w:firstLine="0"/>
              <w:jc w:val="center"/>
            </w:pPr>
            <w:r>
              <w:rPr>
                <w:sz w:val="26"/>
              </w:rPr>
              <w:lastRenderedPageBreak/>
              <w:t xml:space="preserve">7.8 </w:t>
            </w:r>
          </w:p>
        </w:tc>
        <w:tc>
          <w:tcPr>
            <w:tcW w:w="5295" w:type="dxa"/>
            <w:tcBorders>
              <w:top w:val="single" w:sz="4" w:space="0" w:color="000000"/>
              <w:left w:val="single" w:sz="4" w:space="0" w:color="000000"/>
              <w:bottom w:val="single" w:sz="4" w:space="0" w:color="000000"/>
              <w:right w:val="single" w:sz="4" w:space="0" w:color="000000"/>
            </w:tcBorders>
          </w:tcPr>
          <w:p w14:paraId="01794D3B" w14:textId="77777777" w:rsidR="008C44AF" w:rsidRDefault="002E2B33">
            <w:pPr>
              <w:spacing w:after="0" w:line="259" w:lineRule="auto"/>
              <w:ind w:left="108" w:right="63" w:firstLine="0"/>
            </w:pPr>
            <w:r>
              <w:rPr>
                <w:sz w:val="26"/>
              </w:rPr>
              <w:t xml:space="preserve">Xây dựng Kế hoạch triển khai Đề án thúc đẩy mô hình kinh tế chia sẻ trên địa bàn thành phố; </w:t>
            </w:r>
            <w:r>
              <w:rPr>
                <w:sz w:val="26"/>
              </w:rPr>
              <w:t>rà soát các quy định điều kiện kinh doanh theo hướng đơn giản hóa các thủ tục hành chính tạo môi trường kinh doanh bình đẳng giữa kinh tế chia sẻ và kinh tế truyền thống; nghiên cứu, phát triển các mô hình kinh tế chia sẻ thúc đẩy sản xuất, tiêu dùng bền v</w:t>
            </w:r>
            <w:r>
              <w:rPr>
                <w:sz w:val="26"/>
              </w:rPr>
              <w:t xml:space="preserve">ững; tôn trọng tính mới, tính sáng tạo của hoạt động doanh nghiệp công nghệ/doanh nghiệp cung cấp nền tảng, khuyến khích khai thác lợi thế chia sẻ kết nối, lợi thế công nghệ. </w:t>
            </w:r>
          </w:p>
        </w:tc>
        <w:tc>
          <w:tcPr>
            <w:tcW w:w="1673" w:type="dxa"/>
            <w:tcBorders>
              <w:top w:val="single" w:sz="4" w:space="0" w:color="000000"/>
              <w:left w:val="single" w:sz="4" w:space="0" w:color="000000"/>
              <w:bottom w:val="single" w:sz="4" w:space="0" w:color="000000"/>
              <w:right w:val="single" w:sz="4" w:space="0" w:color="000000"/>
            </w:tcBorders>
            <w:vAlign w:val="center"/>
          </w:tcPr>
          <w:p w14:paraId="259492BF" w14:textId="77777777" w:rsidR="008C44AF" w:rsidRDefault="002E2B33">
            <w:pPr>
              <w:spacing w:after="0" w:line="259" w:lineRule="auto"/>
              <w:ind w:left="108" w:firstLine="0"/>
            </w:pPr>
            <w:r>
              <w:rPr>
                <w:sz w:val="26"/>
              </w:rPr>
              <w:t xml:space="preserve">Sở Kế hoạch và Đầu tư </w:t>
            </w:r>
          </w:p>
        </w:tc>
        <w:tc>
          <w:tcPr>
            <w:tcW w:w="1728" w:type="dxa"/>
            <w:tcBorders>
              <w:top w:val="single" w:sz="4" w:space="0" w:color="000000"/>
              <w:left w:val="single" w:sz="4" w:space="0" w:color="000000"/>
              <w:bottom w:val="single" w:sz="4" w:space="0" w:color="000000"/>
              <w:right w:val="single" w:sz="4" w:space="0" w:color="000000"/>
            </w:tcBorders>
            <w:vAlign w:val="center"/>
          </w:tcPr>
          <w:p w14:paraId="4FCE79B6" w14:textId="77777777" w:rsidR="008C44AF" w:rsidRDefault="002E2B33">
            <w:pPr>
              <w:numPr>
                <w:ilvl w:val="0"/>
                <w:numId w:val="170"/>
              </w:numPr>
              <w:spacing w:after="0" w:line="240" w:lineRule="auto"/>
              <w:ind w:firstLine="0"/>
              <w:jc w:val="left"/>
            </w:pPr>
            <w:r>
              <w:rPr>
                <w:sz w:val="26"/>
              </w:rPr>
              <w:t xml:space="preserve">Các sở, ban, ngành; </w:t>
            </w:r>
          </w:p>
          <w:p w14:paraId="3F2015AB" w14:textId="77777777" w:rsidR="008C44AF" w:rsidRDefault="002E2B33">
            <w:pPr>
              <w:numPr>
                <w:ilvl w:val="0"/>
                <w:numId w:val="170"/>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4CEC1B7C" w14:textId="77777777" w:rsidR="008C44AF" w:rsidRDefault="002E2B33">
            <w:pPr>
              <w:spacing w:after="0" w:line="259" w:lineRule="auto"/>
              <w:ind w:left="216" w:firstLine="0"/>
              <w:jc w:val="left"/>
            </w:pPr>
            <w:r>
              <w:rPr>
                <w:sz w:val="26"/>
              </w:rPr>
              <w:t>20</w:t>
            </w:r>
            <w:r>
              <w:rPr>
                <w:sz w:val="26"/>
              </w:rPr>
              <w:t xml:space="preserve">21-2025 </w:t>
            </w:r>
          </w:p>
        </w:tc>
        <w:tc>
          <w:tcPr>
            <w:tcW w:w="1932" w:type="dxa"/>
            <w:tcBorders>
              <w:top w:val="single" w:sz="4" w:space="0" w:color="000000"/>
              <w:left w:val="single" w:sz="4" w:space="0" w:color="000000"/>
              <w:bottom w:val="single" w:sz="4" w:space="0" w:color="000000"/>
              <w:right w:val="nil"/>
            </w:tcBorders>
            <w:vAlign w:val="center"/>
          </w:tcPr>
          <w:p w14:paraId="18E74023" w14:textId="77777777" w:rsidR="008C44AF" w:rsidRDefault="002E2B33">
            <w:pPr>
              <w:spacing w:after="0" w:line="259" w:lineRule="auto"/>
              <w:ind w:left="108" w:firstLine="0"/>
              <w:jc w:val="left"/>
            </w:pPr>
            <w:r>
              <w:rPr>
                <w:sz w:val="26"/>
              </w:rPr>
              <w:t xml:space="preserve"> </w:t>
            </w:r>
          </w:p>
        </w:tc>
        <w:tc>
          <w:tcPr>
            <w:tcW w:w="564" w:type="dxa"/>
            <w:tcBorders>
              <w:top w:val="single" w:sz="4" w:space="0" w:color="000000"/>
              <w:left w:val="nil"/>
              <w:bottom w:val="single" w:sz="4" w:space="0" w:color="000000"/>
              <w:right w:val="nil"/>
            </w:tcBorders>
          </w:tcPr>
          <w:p w14:paraId="7A943B41" w14:textId="77777777" w:rsidR="008C44AF" w:rsidRDefault="008C44AF">
            <w:pPr>
              <w:spacing w:after="160" w:line="259" w:lineRule="auto"/>
              <w:ind w:left="0" w:firstLine="0"/>
              <w:jc w:val="left"/>
            </w:pPr>
          </w:p>
        </w:tc>
        <w:tc>
          <w:tcPr>
            <w:tcW w:w="338" w:type="dxa"/>
            <w:tcBorders>
              <w:top w:val="single" w:sz="4" w:space="0" w:color="000000"/>
              <w:left w:val="nil"/>
              <w:bottom w:val="single" w:sz="4" w:space="0" w:color="000000"/>
              <w:right w:val="single" w:sz="4" w:space="0" w:color="000000"/>
            </w:tcBorders>
          </w:tcPr>
          <w:p w14:paraId="23B223D4" w14:textId="77777777" w:rsidR="008C44AF" w:rsidRDefault="008C44AF">
            <w:pPr>
              <w:spacing w:after="160" w:line="259" w:lineRule="auto"/>
              <w:ind w:left="0" w:firstLine="0"/>
              <w:jc w:val="left"/>
            </w:pPr>
          </w:p>
        </w:tc>
      </w:tr>
      <w:tr w:rsidR="008C44AF" w14:paraId="6EC7DA89" w14:textId="77777777">
        <w:trPr>
          <w:trHeight w:val="907"/>
        </w:trPr>
        <w:tc>
          <w:tcPr>
            <w:tcW w:w="797" w:type="dxa"/>
            <w:tcBorders>
              <w:top w:val="single" w:sz="4" w:space="0" w:color="000000"/>
              <w:left w:val="single" w:sz="4" w:space="0" w:color="000000"/>
              <w:bottom w:val="single" w:sz="4" w:space="0" w:color="000000"/>
              <w:right w:val="single" w:sz="4" w:space="0" w:color="000000"/>
            </w:tcBorders>
            <w:vAlign w:val="center"/>
          </w:tcPr>
          <w:p w14:paraId="3BC046F7" w14:textId="77777777" w:rsidR="008C44AF" w:rsidRDefault="002E2B33">
            <w:pPr>
              <w:spacing w:after="0" w:line="259" w:lineRule="auto"/>
              <w:ind w:left="41" w:firstLine="0"/>
              <w:jc w:val="center"/>
            </w:pPr>
            <w:r>
              <w:rPr>
                <w:sz w:val="26"/>
              </w:rPr>
              <w:t xml:space="preserve">7.9 </w:t>
            </w:r>
          </w:p>
        </w:tc>
        <w:tc>
          <w:tcPr>
            <w:tcW w:w="5295" w:type="dxa"/>
            <w:tcBorders>
              <w:top w:val="single" w:sz="4" w:space="0" w:color="000000"/>
              <w:left w:val="single" w:sz="4" w:space="0" w:color="000000"/>
              <w:bottom w:val="single" w:sz="4" w:space="0" w:color="000000"/>
              <w:right w:val="single" w:sz="4" w:space="0" w:color="000000"/>
            </w:tcBorders>
          </w:tcPr>
          <w:p w14:paraId="5A6F353D" w14:textId="77777777" w:rsidR="008C44AF" w:rsidRDefault="002E2B33">
            <w:pPr>
              <w:spacing w:after="0" w:line="259" w:lineRule="auto"/>
              <w:ind w:left="108" w:right="67" w:firstLine="0"/>
            </w:pPr>
            <w:r>
              <w:rPr>
                <w:sz w:val="26"/>
              </w:rPr>
              <w:t xml:space="preserve">Đặt hàng doanh nghiệp triển khai các ứng dụng công nghệ số để giải quyết các bài toán mới (chưa có tại Việt Nam) tại thành phố.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775A583F" w14:textId="77777777" w:rsidR="008C44AF" w:rsidRDefault="002E2B33">
            <w:pPr>
              <w:spacing w:after="0" w:line="259" w:lineRule="auto"/>
              <w:ind w:left="108" w:firstLine="0"/>
              <w:jc w:val="left"/>
            </w:pPr>
            <w:r>
              <w:rPr>
                <w:sz w:val="26"/>
              </w:rPr>
              <w:t xml:space="preserve">Các sở, ban, ngành </w:t>
            </w:r>
          </w:p>
        </w:tc>
        <w:tc>
          <w:tcPr>
            <w:tcW w:w="1728" w:type="dxa"/>
            <w:tcBorders>
              <w:top w:val="single" w:sz="4" w:space="0" w:color="000000"/>
              <w:left w:val="single" w:sz="4" w:space="0" w:color="000000"/>
              <w:bottom w:val="single" w:sz="4" w:space="0" w:color="000000"/>
              <w:right w:val="single" w:sz="4" w:space="0" w:color="000000"/>
            </w:tcBorders>
            <w:vAlign w:val="center"/>
          </w:tcPr>
          <w:p w14:paraId="5FF86916" w14:textId="77777777" w:rsidR="008C44AF" w:rsidRDefault="002E2B33">
            <w:pPr>
              <w:spacing w:after="0" w:line="259" w:lineRule="auto"/>
              <w:ind w:left="106"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57E4691A" w14:textId="77777777" w:rsidR="008C44AF" w:rsidRDefault="002E2B33">
            <w:pPr>
              <w:spacing w:after="0" w:line="259" w:lineRule="auto"/>
              <w:ind w:left="216" w:firstLine="0"/>
              <w:jc w:val="left"/>
            </w:pPr>
            <w:r>
              <w:rPr>
                <w:sz w:val="26"/>
              </w:rPr>
              <w:t xml:space="preserve">2021-2025 </w:t>
            </w:r>
          </w:p>
        </w:tc>
        <w:tc>
          <w:tcPr>
            <w:tcW w:w="1932" w:type="dxa"/>
            <w:tcBorders>
              <w:top w:val="single" w:sz="4" w:space="0" w:color="000000"/>
              <w:left w:val="single" w:sz="4" w:space="0" w:color="000000"/>
              <w:bottom w:val="single" w:sz="4" w:space="0" w:color="000000"/>
              <w:right w:val="nil"/>
            </w:tcBorders>
            <w:vAlign w:val="center"/>
          </w:tcPr>
          <w:p w14:paraId="70A0EACD" w14:textId="77777777" w:rsidR="008C44AF" w:rsidRDefault="002E2B33">
            <w:pPr>
              <w:spacing w:after="0" w:line="259" w:lineRule="auto"/>
              <w:ind w:left="108" w:firstLine="0"/>
              <w:jc w:val="left"/>
            </w:pPr>
            <w:r>
              <w:rPr>
                <w:sz w:val="26"/>
              </w:rPr>
              <w:t xml:space="preserve"> </w:t>
            </w:r>
          </w:p>
        </w:tc>
        <w:tc>
          <w:tcPr>
            <w:tcW w:w="564" w:type="dxa"/>
            <w:tcBorders>
              <w:top w:val="single" w:sz="4" w:space="0" w:color="000000"/>
              <w:left w:val="nil"/>
              <w:bottom w:val="single" w:sz="4" w:space="0" w:color="000000"/>
              <w:right w:val="nil"/>
            </w:tcBorders>
          </w:tcPr>
          <w:p w14:paraId="685CAAF0" w14:textId="77777777" w:rsidR="008C44AF" w:rsidRDefault="008C44AF">
            <w:pPr>
              <w:spacing w:after="160" w:line="259" w:lineRule="auto"/>
              <w:ind w:left="0" w:firstLine="0"/>
              <w:jc w:val="left"/>
            </w:pPr>
          </w:p>
        </w:tc>
        <w:tc>
          <w:tcPr>
            <w:tcW w:w="338" w:type="dxa"/>
            <w:tcBorders>
              <w:top w:val="single" w:sz="4" w:space="0" w:color="000000"/>
              <w:left w:val="nil"/>
              <w:bottom w:val="single" w:sz="4" w:space="0" w:color="000000"/>
              <w:right w:val="single" w:sz="4" w:space="0" w:color="000000"/>
            </w:tcBorders>
          </w:tcPr>
          <w:p w14:paraId="4616ABC1" w14:textId="77777777" w:rsidR="008C44AF" w:rsidRDefault="008C44AF">
            <w:pPr>
              <w:spacing w:after="160" w:line="259" w:lineRule="auto"/>
              <w:ind w:left="0" w:firstLine="0"/>
              <w:jc w:val="left"/>
            </w:pPr>
          </w:p>
        </w:tc>
      </w:tr>
      <w:tr w:rsidR="008C44AF" w14:paraId="1826F06C" w14:textId="77777777">
        <w:trPr>
          <w:trHeight w:val="310"/>
        </w:trPr>
        <w:tc>
          <w:tcPr>
            <w:tcW w:w="797" w:type="dxa"/>
            <w:tcBorders>
              <w:top w:val="single" w:sz="4" w:space="0" w:color="000000"/>
              <w:left w:val="single" w:sz="4" w:space="0" w:color="000000"/>
              <w:bottom w:val="single" w:sz="4" w:space="0" w:color="000000"/>
              <w:right w:val="single" w:sz="4" w:space="0" w:color="000000"/>
            </w:tcBorders>
          </w:tcPr>
          <w:p w14:paraId="0417A84B" w14:textId="77777777" w:rsidR="008C44AF" w:rsidRDefault="002E2B33">
            <w:pPr>
              <w:spacing w:after="0" w:line="259" w:lineRule="auto"/>
              <w:ind w:left="170" w:firstLine="0"/>
              <w:jc w:val="left"/>
            </w:pPr>
            <w:r>
              <w:rPr>
                <w:sz w:val="26"/>
              </w:rPr>
              <w:t xml:space="preserve">7.10 </w:t>
            </w:r>
          </w:p>
        </w:tc>
        <w:tc>
          <w:tcPr>
            <w:tcW w:w="5295" w:type="dxa"/>
            <w:tcBorders>
              <w:top w:val="single" w:sz="4" w:space="0" w:color="000000"/>
              <w:left w:val="single" w:sz="4" w:space="0" w:color="000000"/>
              <w:bottom w:val="single" w:sz="4" w:space="0" w:color="000000"/>
              <w:right w:val="single" w:sz="4" w:space="0" w:color="000000"/>
            </w:tcBorders>
          </w:tcPr>
          <w:p w14:paraId="1A9FF5BA" w14:textId="77777777" w:rsidR="008C44AF" w:rsidRDefault="002E2B33">
            <w:pPr>
              <w:spacing w:after="0" w:line="259" w:lineRule="auto"/>
              <w:ind w:left="108" w:firstLine="0"/>
            </w:pPr>
            <w:r>
              <w:rPr>
                <w:sz w:val="26"/>
              </w:rPr>
              <w:t xml:space="preserve">Lựa chọn một số </w:t>
            </w:r>
            <w:r>
              <w:rPr>
                <w:sz w:val="26"/>
              </w:rPr>
              <w:t xml:space="preserve">doanh nghiệp sản xuất công </w:t>
            </w:r>
          </w:p>
        </w:tc>
        <w:tc>
          <w:tcPr>
            <w:tcW w:w="1673" w:type="dxa"/>
            <w:tcBorders>
              <w:top w:val="single" w:sz="4" w:space="0" w:color="000000"/>
              <w:left w:val="single" w:sz="4" w:space="0" w:color="000000"/>
              <w:bottom w:val="single" w:sz="4" w:space="0" w:color="000000"/>
              <w:right w:val="single" w:sz="4" w:space="0" w:color="000000"/>
            </w:tcBorders>
          </w:tcPr>
          <w:p w14:paraId="05A2A80E" w14:textId="77777777" w:rsidR="008C44AF" w:rsidRDefault="002E2B33">
            <w:pPr>
              <w:spacing w:after="0" w:line="259" w:lineRule="auto"/>
              <w:ind w:left="108" w:firstLine="0"/>
              <w:jc w:val="left"/>
            </w:pPr>
            <w:r>
              <w:rPr>
                <w:sz w:val="26"/>
              </w:rPr>
              <w:t xml:space="preserve">Các sở, ban, </w:t>
            </w:r>
          </w:p>
        </w:tc>
        <w:tc>
          <w:tcPr>
            <w:tcW w:w="1728" w:type="dxa"/>
            <w:tcBorders>
              <w:top w:val="single" w:sz="4" w:space="0" w:color="000000"/>
              <w:left w:val="single" w:sz="4" w:space="0" w:color="000000"/>
              <w:bottom w:val="single" w:sz="4" w:space="0" w:color="000000"/>
              <w:right w:val="single" w:sz="4" w:space="0" w:color="000000"/>
            </w:tcBorders>
          </w:tcPr>
          <w:p w14:paraId="4C15DF80" w14:textId="77777777" w:rsidR="008C44AF" w:rsidRDefault="002E2B33">
            <w:pPr>
              <w:spacing w:after="0" w:line="259" w:lineRule="auto"/>
              <w:ind w:left="106"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E2C1719" w14:textId="77777777" w:rsidR="008C44AF" w:rsidRDefault="002E2B33">
            <w:pPr>
              <w:spacing w:after="0" w:line="259" w:lineRule="auto"/>
              <w:ind w:left="216" w:firstLine="0"/>
              <w:jc w:val="left"/>
            </w:pPr>
            <w:r>
              <w:rPr>
                <w:sz w:val="26"/>
              </w:rPr>
              <w:t xml:space="preserve">2021-2025 </w:t>
            </w:r>
          </w:p>
        </w:tc>
        <w:tc>
          <w:tcPr>
            <w:tcW w:w="1932" w:type="dxa"/>
            <w:tcBorders>
              <w:top w:val="single" w:sz="4" w:space="0" w:color="000000"/>
              <w:left w:val="single" w:sz="4" w:space="0" w:color="000000"/>
              <w:bottom w:val="single" w:sz="4" w:space="0" w:color="000000"/>
              <w:right w:val="nil"/>
            </w:tcBorders>
          </w:tcPr>
          <w:p w14:paraId="7C7F25F8" w14:textId="77777777" w:rsidR="008C44AF" w:rsidRDefault="002E2B33">
            <w:pPr>
              <w:spacing w:after="0" w:line="259" w:lineRule="auto"/>
              <w:ind w:left="108" w:firstLine="0"/>
              <w:jc w:val="left"/>
            </w:pPr>
            <w:r>
              <w:rPr>
                <w:sz w:val="26"/>
              </w:rPr>
              <w:t xml:space="preserve">Tiêu chí Bộ </w:t>
            </w:r>
          </w:p>
        </w:tc>
        <w:tc>
          <w:tcPr>
            <w:tcW w:w="564" w:type="dxa"/>
            <w:tcBorders>
              <w:top w:val="single" w:sz="4" w:space="0" w:color="000000"/>
              <w:left w:val="nil"/>
              <w:bottom w:val="single" w:sz="4" w:space="0" w:color="000000"/>
              <w:right w:val="nil"/>
            </w:tcBorders>
          </w:tcPr>
          <w:p w14:paraId="34E0A018" w14:textId="77777777" w:rsidR="008C44AF" w:rsidRDefault="002E2B33">
            <w:pPr>
              <w:spacing w:after="0" w:line="259" w:lineRule="auto"/>
              <w:ind w:left="0" w:firstLine="0"/>
              <w:jc w:val="left"/>
            </w:pPr>
            <w:r>
              <w:rPr>
                <w:sz w:val="26"/>
              </w:rPr>
              <w:t xml:space="preserve">chỉ </w:t>
            </w:r>
          </w:p>
        </w:tc>
        <w:tc>
          <w:tcPr>
            <w:tcW w:w="338" w:type="dxa"/>
            <w:tcBorders>
              <w:top w:val="single" w:sz="4" w:space="0" w:color="000000"/>
              <w:left w:val="nil"/>
              <w:bottom w:val="single" w:sz="4" w:space="0" w:color="000000"/>
              <w:right w:val="single" w:sz="4" w:space="0" w:color="000000"/>
            </w:tcBorders>
          </w:tcPr>
          <w:p w14:paraId="286A7C15" w14:textId="77777777" w:rsidR="008C44AF" w:rsidRDefault="002E2B33">
            <w:pPr>
              <w:spacing w:after="0" w:line="259" w:lineRule="auto"/>
              <w:ind w:left="0" w:firstLine="0"/>
            </w:pPr>
            <w:r>
              <w:rPr>
                <w:sz w:val="26"/>
              </w:rPr>
              <w:t xml:space="preserve">số </w:t>
            </w:r>
          </w:p>
        </w:tc>
      </w:tr>
    </w:tbl>
    <w:p w14:paraId="28E21AF4" w14:textId="77777777" w:rsidR="008C44AF" w:rsidRDefault="008C44AF">
      <w:pPr>
        <w:spacing w:after="0" w:line="259" w:lineRule="auto"/>
        <w:ind w:left="-1440" w:right="15398" w:firstLine="0"/>
        <w:jc w:val="left"/>
      </w:pPr>
    </w:p>
    <w:tbl>
      <w:tblPr>
        <w:tblStyle w:val="TableGrid"/>
        <w:tblW w:w="13888" w:type="dxa"/>
        <w:tblInd w:w="154" w:type="dxa"/>
        <w:tblCellMar>
          <w:top w:w="9" w:type="dxa"/>
          <w:left w:w="106" w:type="dxa"/>
          <w:bottom w:w="0" w:type="dxa"/>
          <w:right w:w="43" w:type="dxa"/>
        </w:tblCellMar>
        <w:tblLook w:val="04A0" w:firstRow="1" w:lastRow="0" w:firstColumn="1" w:lastColumn="0" w:noHBand="0" w:noVBand="1"/>
      </w:tblPr>
      <w:tblGrid>
        <w:gridCol w:w="796"/>
        <w:gridCol w:w="5295"/>
        <w:gridCol w:w="1673"/>
        <w:gridCol w:w="1728"/>
        <w:gridCol w:w="1561"/>
        <w:gridCol w:w="2835"/>
      </w:tblGrid>
      <w:tr w:rsidR="008C44AF" w14:paraId="6732D6CB" w14:textId="77777777">
        <w:trPr>
          <w:trHeight w:val="3298"/>
        </w:trPr>
        <w:tc>
          <w:tcPr>
            <w:tcW w:w="797" w:type="dxa"/>
            <w:tcBorders>
              <w:top w:val="single" w:sz="4" w:space="0" w:color="000000"/>
              <w:left w:val="single" w:sz="4" w:space="0" w:color="000000"/>
              <w:bottom w:val="single" w:sz="4" w:space="0" w:color="000000"/>
              <w:right w:val="single" w:sz="4" w:space="0" w:color="000000"/>
            </w:tcBorders>
          </w:tcPr>
          <w:p w14:paraId="0530D391"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3D311BBF" w14:textId="77777777" w:rsidR="008C44AF" w:rsidRDefault="002E2B33">
            <w:pPr>
              <w:spacing w:after="14" w:line="259" w:lineRule="auto"/>
              <w:ind w:left="2" w:firstLine="0"/>
              <w:jc w:val="left"/>
            </w:pPr>
            <w:r>
              <w:rPr>
                <w:sz w:val="26"/>
              </w:rPr>
              <w:t xml:space="preserve">nghiệp trong các lĩnh vực dệt may, da giày, điện </w:t>
            </w:r>
          </w:p>
          <w:p w14:paraId="20023F76" w14:textId="77777777" w:rsidR="008C44AF" w:rsidRDefault="002E2B33">
            <w:pPr>
              <w:spacing w:after="0" w:line="259" w:lineRule="auto"/>
              <w:ind w:left="2" w:right="65" w:firstLine="0"/>
            </w:pPr>
            <w:r>
              <w:rPr>
                <w:sz w:val="26"/>
              </w:rPr>
              <w:t xml:space="preserve">- điện tử, cơ khí, ô tô,... để </w:t>
            </w:r>
            <w:r>
              <w:rPr>
                <w:sz w:val="26"/>
              </w:rPr>
              <w:t>triển khai thí điểm mô hình nhà máy thông minh, các hệ thống thông minh như hệ thống quản lý sản xuất tích hợp tập trung (Manufacturing Execution System), hệ thống hoạch định tài nguyên doanh nghiệp (Enterprise Resource Planning), hệ thống quản lý kho thôn</w:t>
            </w:r>
            <w:r>
              <w:rPr>
                <w:sz w:val="26"/>
              </w:rPr>
              <w:t xml:space="preserve">g minh, hệ thống lập kế hoạch và quản lý sản xuất (Production Planning and Management - PPM), hệ thống kết nối vạn vật công nghiệp (Industrial IoT)...   </w:t>
            </w:r>
          </w:p>
        </w:tc>
        <w:tc>
          <w:tcPr>
            <w:tcW w:w="1673" w:type="dxa"/>
            <w:tcBorders>
              <w:top w:val="single" w:sz="4" w:space="0" w:color="000000"/>
              <w:left w:val="single" w:sz="4" w:space="0" w:color="000000"/>
              <w:bottom w:val="single" w:sz="4" w:space="0" w:color="000000"/>
              <w:right w:val="single" w:sz="4" w:space="0" w:color="000000"/>
            </w:tcBorders>
          </w:tcPr>
          <w:p w14:paraId="114959E0" w14:textId="77777777" w:rsidR="008C44AF" w:rsidRDefault="002E2B33">
            <w:pPr>
              <w:spacing w:after="0" w:line="259" w:lineRule="auto"/>
              <w:ind w:left="2" w:firstLine="0"/>
              <w:jc w:val="left"/>
            </w:pPr>
            <w:r>
              <w:rPr>
                <w:sz w:val="26"/>
              </w:rPr>
              <w:t xml:space="preserve">ngành </w:t>
            </w:r>
          </w:p>
        </w:tc>
        <w:tc>
          <w:tcPr>
            <w:tcW w:w="1728" w:type="dxa"/>
            <w:tcBorders>
              <w:top w:val="single" w:sz="4" w:space="0" w:color="000000"/>
              <w:left w:val="single" w:sz="4" w:space="0" w:color="000000"/>
              <w:bottom w:val="single" w:sz="4" w:space="0" w:color="000000"/>
              <w:right w:val="single" w:sz="4" w:space="0" w:color="000000"/>
            </w:tcBorders>
          </w:tcPr>
          <w:p w14:paraId="4609AF35" w14:textId="77777777" w:rsidR="008C44AF" w:rsidRDefault="008C44AF">
            <w:pPr>
              <w:spacing w:after="160" w:line="259" w:lineRule="auto"/>
              <w:ind w:lef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7C934D02" w14:textId="77777777" w:rsidR="008C44AF" w:rsidRDefault="008C44AF">
            <w:pPr>
              <w:spacing w:after="160" w:line="259" w:lineRule="auto"/>
              <w:ind w:lef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39FE2DE1" w14:textId="77777777" w:rsidR="008C44AF" w:rsidRDefault="002E2B33">
            <w:pPr>
              <w:spacing w:after="0" w:line="259" w:lineRule="auto"/>
              <w:ind w:left="2" w:firstLine="0"/>
              <w:jc w:val="left"/>
            </w:pPr>
            <w:r>
              <w:rPr>
                <w:sz w:val="26"/>
              </w:rPr>
              <w:t xml:space="preserve">Chuyển đổi số cấp tỉnh </w:t>
            </w:r>
          </w:p>
        </w:tc>
      </w:tr>
      <w:tr w:rsidR="008C44AF" w14:paraId="20C8E02C" w14:textId="77777777">
        <w:trPr>
          <w:trHeight w:val="3000"/>
        </w:trPr>
        <w:tc>
          <w:tcPr>
            <w:tcW w:w="797" w:type="dxa"/>
            <w:tcBorders>
              <w:top w:val="single" w:sz="4" w:space="0" w:color="000000"/>
              <w:left w:val="single" w:sz="4" w:space="0" w:color="000000"/>
              <w:bottom w:val="single" w:sz="4" w:space="0" w:color="000000"/>
              <w:right w:val="single" w:sz="4" w:space="0" w:color="000000"/>
            </w:tcBorders>
            <w:vAlign w:val="center"/>
          </w:tcPr>
          <w:p w14:paraId="24672395" w14:textId="77777777" w:rsidR="008C44AF" w:rsidRDefault="002E2B33">
            <w:pPr>
              <w:spacing w:after="0" w:line="259" w:lineRule="auto"/>
              <w:ind w:left="65" w:firstLine="0"/>
              <w:jc w:val="left"/>
            </w:pPr>
            <w:r>
              <w:rPr>
                <w:sz w:val="26"/>
              </w:rPr>
              <w:lastRenderedPageBreak/>
              <w:t xml:space="preserve">7.11 </w:t>
            </w:r>
          </w:p>
        </w:tc>
        <w:tc>
          <w:tcPr>
            <w:tcW w:w="5295" w:type="dxa"/>
            <w:tcBorders>
              <w:top w:val="single" w:sz="4" w:space="0" w:color="000000"/>
              <w:left w:val="single" w:sz="4" w:space="0" w:color="000000"/>
              <w:bottom w:val="single" w:sz="4" w:space="0" w:color="000000"/>
              <w:right w:val="single" w:sz="4" w:space="0" w:color="000000"/>
            </w:tcBorders>
          </w:tcPr>
          <w:p w14:paraId="23CCCBF2" w14:textId="77777777" w:rsidR="008C44AF" w:rsidRDefault="002E2B33">
            <w:pPr>
              <w:spacing w:after="0" w:line="259" w:lineRule="auto"/>
              <w:ind w:left="2" w:right="65" w:firstLine="0"/>
            </w:pPr>
            <w:r>
              <w:rPr>
                <w:sz w:val="26"/>
              </w:rPr>
              <w:t>Xây dựng mạng lưới kết nối các doanh nghiệp sản xuất công nghiệp với các nhà cung cấp công nghệ, giải pháp, đảm bảo phù hợp với đặc thù, yêu cầu của từng ngành, lĩnh vực; triển khai các chính sách ưu đãi, hỗ trợ của thành phố về đổi mới công nghệ nhằm khuy</w:t>
            </w:r>
            <w:r>
              <w:rPr>
                <w:sz w:val="26"/>
              </w:rPr>
              <w:t xml:space="preserve">ến khích các doanh nghiệp sản xuất công nghiệp tăng cường hoạt động đầu tư, ứng dụng, đổi mới, chuyển giao công nghệ của công nghiệp 4.0 vào trong hoạt động sản xuất kinh doanh của doanh nghiệp. </w:t>
            </w:r>
          </w:p>
        </w:tc>
        <w:tc>
          <w:tcPr>
            <w:tcW w:w="1673" w:type="dxa"/>
            <w:tcBorders>
              <w:top w:val="single" w:sz="4" w:space="0" w:color="000000"/>
              <w:left w:val="single" w:sz="4" w:space="0" w:color="000000"/>
              <w:bottom w:val="single" w:sz="4" w:space="0" w:color="000000"/>
              <w:right w:val="single" w:sz="4" w:space="0" w:color="000000"/>
            </w:tcBorders>
            <w:vAlign w:val="center"/>
          </w:tcPr>
          <w:p w14:paraId="02B8BAF7" w14:textId="77777777" w:rsidR="008C44AF" w:rsidRDefault="002E2B33">
            <w:pPr>
              <w:spacing w:after="0" w:line="259" w:lineRule="auto"/>
              <w:ind w:left="2" w:firstLine="0"/>
              <w:jc w:val="left"/>
            </w:pPr>
            <w:r>
              <w:rPr>
                <w:sz w:val="26"/>
              </w:rPr>
              <w:t xml:space="preserve">Các sở, ban, ngành </w:t>
            </w:r>
          </w:p>
        </w:tc>
        <w:tc>
          <w:tcPr>
            <w:tcW w:w="1728" w:type="dxa"/>
            <w:tcBorders>
              <w:top w:val="single" w:sz="4" w:space="0" w:color="000000"/>
              <w:left w:val="single" w:sz="4" w:space="0" w:color="000000"/>
              <w:bottom w:val="single" w:sz="4" w:space="0" w:color="000000"/>
              <w:right w:val="single" w:sz="4" w:space="0" w:color="000000"/>
            </w:tcBorders>
            <w:vAlign w:val="center"/>
          </w:tcPr>
          <w:p w14:paraId="03E9441D"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26E6D0B9"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7FE21EE9" w14:textId="77777777" w:rsidR="008C44AF" w:rsidRDefault="002E2B33">
            <w:pPr>
              <w:spacing w:after="0" w:line="259" w:lineRule="auto"/>
              <w:ind w:left="2" w:firstLine="0"/>
              <w:jc w:val="left"/>
            </w:pPr>
            <w:r>
              <w:rPr>
                <w:sz w:val="26"/>
              </w:rPr>
              <w:t xml:space="preserve"> </w:t>
            </w:r>
          </w:p>
        </w:tc>
      </w:tr>
      <w:tr w:rsidR="008C44AF" w14:paraId="27389943" w14:textId="77777777">
        <w:trPr>
          <w:trHeight w:val="2103"/>
        </w:trPr>
        <w:tc>
          <w:tcPr>
            <w:tcW w:w="797" w:type="dxa"/>
            <w:tcBorders>
              <w:top w:val="single" w:sz="4" w:space="0" w:color="000000"/>
              <w:left w:val="single" w:sz="4" w:space="0" w:color="000000"/>
              <w:bottom w:val="single" w:sz="4" w:space="0" w:color="000000"/>
              <w:right w:val="single" w:sz="4" w:space="0" w:color="000000"/>
            </w:tcBorders>
            <w:vAlign w:val="center"/>
          </w:tcPr>
          <w:p w14:paraId="554CBC18" w14:textId="77777777" w:rsidR="008C44AF" w:rsidRDefault="002E2B33">
            <w:pPr>
              <w:spacing w:after="0" w:line="259" w:lineRule="auto"/>
              <w:ind w:left="65" w:firstLine="0"/>
              <w:jc w:val="left"/>
            </w:pPr>
            <w:r>
              <w:rPr>
                <w:sz w:val="26"/>
              </w:rPr>
              <w:t xml:space="preserve">7.12 </w:t>
            </w:r>
          </w:p>
        </w:tc>
        <w:tc>
          <w:tcPr>
            <w:tcW w:w="5295" w:type="dxa"/>
            <w:tcBorders>
              <w:top w:val="single" w:sz="4" w:space="0" w:color="000000"/>
              <w:left w:val="single" w:sz="4" w:space="0" w:color="000000"/>
              <w:bottom w:val="single" w:sz="4" w:space="0" w:color="000000"/>
              <w:right w:val="single" w:sz="4" w:space="0" w:color="000000"/>
            </w:tcBorders>
          </w:tcPr>
          <w:p w14:paraId="7BD8C2D3" w14:textId="77777777" w:rsidR="008C44AF" w:rsidRDefault="002E2B33">
            <w:pPr>
              <w:spacing w:after="0" w:line="259" w:lineRule="auto"/>
              <w:ind w:left="2" w:right="63" w:firstLine="0"/>
            </w:pPr>
            <w:r>
              <w:rPr>
                <w:sz w:val="26"/>
              </w:rPr>
              <w:t>Nghiên cứu, xây dựng Bộ chỉ số về mức độ sẵn sàng sản xuất thông minh (Smart Industry Readiness Index) hoặc áp dụng các bộ chỉ số quốc gia, quốc tế hiện hành nhằm đánh giá hiện trạng, trình độ phát triển của các doanh nghiệp công nghiệp thành phố và định h</w:t>
            </w:r>
            <w:r>
              <w:rPr>
                <w:sz w:val="26"/>
              </w:rPr>
              <w:t xml:space="preserve">ướng cho các doanh nghiệp trong tiến trình chuyển đổi số.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45B71E40" w14:textId="77777777" w:rsidR="008C44AF" w:rsidRDefault="002E2B33">
            <w:pPr>
              <w:spacing w:after="0" w:line="259" w:lineRule="auto"/>
              <w:ind w:left="2" w:firstLine="0"/>
              <w:jc w:val="left"/>
            </w:pPr>
            <w:r>
              <w:rPr>
                <w:sz w:val="26"/>
              </w:rPr>
              <w:t xml:space="preserve">Các sở, ban, ngành </w:t>
            </w:r>
          </w:p>
        </w:tc>
        <w:tc>
          <w:tcPr>
            <w:tcW w:w="1728" w:type="dxa"/>
            <w:tcBorders>
              <w:top w:val="single" w:sz="4" w:space="0" w:color="000000"/>
              <w:left w:val="single" w:sz="4" w:space="0" w:color="000000"/>
              <w:bottom w:val="single" w:sz="4" w:space="0" w:color="000000"/>
              <w:right w:val="single" w:sz="4" w:space="0" w:color="000000"/>
            </w:tcBorders>
            <w:vAlign w:val="center"/>
          </w:tcPr>
          <w:p w14:paraId="1D1051FF"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162667D3"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5A69C85E" w14:textId="77777777" w:rsidR="008C44AF" w:rsidRDefault="002E2B33">
            <w:pPr>
              <w:spacing w:after="0" w:line="259" w:lineRule="auto"/>
              <w:ind w:left="2" w:firstLine="0"/>
              <w:jc w:val="left"/>
            </w:pPr>
            <w:r>
              <w:rPr>
                <w:sz w:val="26"/>
              </w:rPr>
              <w:t xml:space="preserve"> </w:t>
            </w:r>
          </w:p>
        </w:tc>
      </w:tr>
      <w:tr w:rsidR="008C44AF" w14:paraId="080633DB" w14:textId="77777777">
        <w:trPr>
          <w:trHeight w:val="607"/>
        </w:trPr>
        <w:tc>
          <w:tcPr>
            <w:tcW w:w="797" w:type="dxa"/>
            <w:tcBorders>
              <w:top w:val="single" w:sz="4" w:space="0" w:color="000000"/>
              <w:left w:val="single" w:sz="4" w:space="0" w:color="000000"/>
              <w:bottom w:val="single" w:sz="4" w:space="0" w:color="000000"/>
              <w:right w:val="single" w:sz="4" w:space="0" w:color="000000"/>
            </w:tcBorders>
            <w:vAlign w:val="center"/>
          </w:tcPr>
          <w:p w14:paraId="415C7462" w14:textId="77777777" w:rsidR="008C44AF" w:rsidRDefault="002E2B33">
            <w:pPr>
              <w:spacing w:after="0" w:line="259" w:lineRule="auto"/>
              <w:ind w:left="0" w:right="62" w:firstLine="0"/>
              <w:jc w:val="center"/>
            </w:pPr>
            <w:r>
              <w:rPr>
                <w:b/>
                <w:sz w:val="26"/>
              </w:rPr>
              <w:t xml:space="preserve">8 </w:t>
            </w:r>
          </w:p>
        </w:tc>
        <w:tc>
          <w:tcPr>
            <w:tcW w:w="5295" w:type="dxa"/>
            <w:tcBorders>
              <w:top w:val="single" w:sz="4" w:space="0" w:color="000000"/>
              <w:left w:val="single" w:sz="4" w:space="0" w:color="000000"/>
              <w:bottom w:val="single" w:sz="4" w:space="0" w:color="000000"/>
              <w:right w:val="single" w:sz="4" w:space="0" w:color="000000"/>
            </w:tcBorders>
            <w:vAlign w:val="center"/>
          </w:tcPr>
          <w:p w14:paraId="12E9B3AA" w14:textId="77777777" w:rsidR="008C44AF" w:rsidRDefault="002E2B33">
            <w:pPr>
              <w:spacing w:after="0" w:line="259" w:lineRule="auto"/>
              <w:ind w:left="2" w:firstLine="0"/>
              <w:jc w:val="left"/>
            </w:pPr>
            <w:r>
              <w:rPr>
                <w:b/>
                <w:sz w:val="26"/>
              </w:rPr>
              <w:t xml:space="preserve">Phát triển Xã hội số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2A9E2EFD" w14:textId="77777777" w:rsidR="008C44AF" w:rsidRDefault="002E2B33">
            <w:pPr>
              <w:spacing w:after="0" w:line="259" w:lineRule="auto"/>
              <w:ind w:left="2" w:firstLine="0"/>
              <w:jc w:val="left"/>
            </w:pPr>
            <w:r>
              <w:rPr>
                <w:sz w:val="26"/>
              </w:rPr>
              <w:t xml:space="preserve"> </w:t>
            </w:r>
          </w:p>
        </w:tc>
        <w:tc>
          <w:tcPr>
            <w:tcW w:w="1728" w:type="dxa"/>
            <w:tcBorders>
              <w:top w:val="single" w:sz="4" w:space="0" w:color="000000"/>
              <w:left w:val="single" w:sz="4" w:space="0" w:color="000000"/>
              <w:bottom w:val="single" w:sz="4" w:space="0" w:color="000000"/>
              <w:right w:val="single" w:sz="4" w:space="0" w:color="000000"/>
            </w:tcBorders>
            <w:vAlign w:val="center"/>
          </w:tcPr>
          <w:p w14:paraId="117D7C86"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161EE7A4" w14:textId="77777777" w:rsidR="008C44AF" w:rsidRDefault="002E2B33">
            <w:pPr>
              <w:spacing w:after="0" w:line="259" w:lineRule="auto"/>
              <w:ind w:left="3" w:firstLine="0"/>
              <w:jc w:val="center"/>
            </w:pPr>
            <w:r>
              <w:rPr>
                <w:sz w:val="26"/>
              </w:rPr>
              <w:t xml:space="preserve"> </w:t>
            </w:r>
          </w:p>
        </w:tc>
        <w:tc>
          <w:tcPr>
            <w:tcW w:w="2835" w:type="dxa"/>
            <w:tcBorders>
              <w:top w:val="single" w:sz="4" w:space="0" w:color="000000"/>
              <w:left w:val="single" w:sz="4" w:space="0" w:color="000000"/>
              <w:bottom w:val="single" w:sz="4" w:space="0" w:color="000000"/>
              <w:right w:val="single" w:sz="4" w:space="0" w:color="000000"/>
            </w:tcBorders>
            <w:vAlign w:val="center"/>
          </w:tcPr>
          <w:p w14:paraId="3AA93294" w14:textId="77777777" w:rsidR="008C44AF" w:rsidRDefault="002E2B33">
            <w:pPr>
              <w:spacing w:after="0" w:line="259" w:lineRule="auto"/>
              <w:ind w:left="2" w:firstLine="0"/>
              <w:jc w:val="left"/>
            </w:pPr>
            <w:r>
              <w:rPr>
                <w:sz w:val="26"/>
              </w:rPr>
              <w:t xml:space="preserve"> </w:t>
            </w:r>
          </w:p>
        </w:tc>
      </w:tr>
    </w:tbl>
    <w:p w14:paraId="71001519" w14:textId="77777777" w:rsidR="008C44AF" w:rsidRDefault="008C44AF">
      <w:pPr>
        <w:spacing w:after="0" w:line="259" w:lineRule="auto"/>
        <w:ind w:left="-1440" w:right="15398" w:firstLine="0"/>
        <w:jc w:val="left"/>
      </w:pPr>
    </w:p>
    <w:tbl>
      <w:tblPr>
        <w:tblStyle w:val="TableGrid"/>
        <w:tblW w:w="13888" w:type="dxa"/>
        <w:tblInd w:w="154" w:type="dxa"/>
        <w:tblCellMar>
          <w:top w:w="14" w:type="dxa"/>
          <w:left w:w="106" w:type="dxa"/>
          <w:bottom w:w="0" w:type="dxa"/>
          <w:right w:w="43" w:type="dxa"/>
        </w:tblCellMar>
        <w:tblLook w:val="04A0" w:firstRow="1" w:lastRow="0" w:firstColumn="1" w:lastColumn="0" w:noHBand="0" w:noVBand="1"/>
      </w:tblPr>
      <w:tblGrid>
        <w:gridCol w:w="796"/>
        <w:gridCol w:w="5295"/>
        <w:gridCol w:w="1673"/>
        <w:gridCol w:w="1728"/>
        <w:gridCol w:w="1561"/>
        <w:gridCol w:w="2835"/>
      </w:tblGrid>
      <w:tr w:rsidR="008C44AF" w14:paraId="3300B6E3"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2B36574B" w14:textId="77777777" w:rsidR="008C44AF" w:rsidRDefault="002E2B33">
            <w:pPr>
              <w:spacing w:after="0" w:line="259" w:lineRule="auto"/>
              <w:ind w:left="0" w:right="65" w:firstLine="0"/>
              <w:jc w:val="center"/>
            </w:pPr>
            <w:r>
              <w:rPr>
                <w:sz w:val="26"/>
              </w:rPr>
              <w:t xml:space="preserve">8.1 </w:t>
            </w:r>
          </w:p>
        </w:tc>
        <w:tc>
          <w:tcPr>
            <w:tcW w:w="5295" w:type="dxa"/>
            <w:tcBorders>
              <w:top w:val="single" w:sz="4" w:space="0" w:color="000000"/>
              <w:left w:val="single" w:sz="4" w:space="0" w:color="000000"/>
              <w:bottom w:val="single" w:sz="4" w:space="0" w:color="000000"/>
              <w:right w:val="single" w:sz="4" w:space="0" w:color="000000"/>
            </w:tcBorders>
            <w:vAlign w:val="center"/>
          </w:tcPr>
          <w:p w14:paraId="5EBFB1C9" w14:textId="77777777" w:rsidR="008C44AF" w:rsidRDefault="002E2B33">
            <w:pPr>
              <w:spacing w:after="0" w:line="259" w:lineRule="auto"/>
              <w:ind w:left="2" w:right="65" w:firstLine="0"/>
            </w:pPr>
            <w:r>
              <w:rPr>
                <w:sz w:val="26"/>
              </w:rPr>
              <w:t xml:space="preserve">Triển khai tuyên truyền về </w:t>
            </w:r>
            <w:r>
              <w:rPr>
                <w:sz w:val="26"/>
              </w:rPr>
              <w:t xml:space="preserve">chuyển đổi số, hướng dẫn khuyến khích người dân, doanh nghiệp, du khách sử dụng từng chức năng, ứng dụng cụ thể của chuyển đổi số trên các kênh truyền thông. </w:t>
            </w:r>
          </w:p>
        </w:tc>
        <w:tc>
          <w:tcPr>
            <w:tcW w:w="1673" w:type="dxa"/>
            <w:tcBorders>
              <w:top w:val="single" w:sz="4" w:space="0" w:color="000000"/>
              <w:left w:val="single" w:sz="4" w:space="0" w:color="000000"/>
              <w:bottom w:val="single" w:sz="4" w:space="0" w:color="000000"/>
              <w:right w:val="single" w:sz="4" w:space="0" w:color="000000"/>
            </w:tcBorders>
            <w:vAlign w:val="center"/>
          </w:tcPr>
          <w:p w14:paraId="7B14482E" w14:textId="77777777" w:rsidR="008C44AF" w:rsidRDefault="002E2B33">
            <w:pPr>
              <w:spacing w:after="0" w:line="244" w:lineRule="auto"/>
              <w:ind w:left="2" w:firstLine="0"/>
            </w:pPr>
            <w:r>
              <w:rPr>
                <w:sz w:val="26"/>
              </w:rPr>
              <w:t xml:space="preserve">Sở Thông tin và Truyền </w:t>
            </w:r>
          </w:p>
          <w:p w14:paraId="5421F695"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tcPr>
          <w:p w14:paraId="35FDA54B" w14:textId="77777777" w:rsidR="008C44AF" w:rsidRDefault="002E2B33">
            <w:pPr>
              <w:numPr>
                <w:ilvl w:val="0"/>
                <w:numId w:val="171"/>
              </w:numPr>
              <w:spacing w:after="2" w:line="238" w:lineRule="auto"/>
              <w:ind w:firstLine="0"/>
              <w:jc w:val="left"/>
            </w:pPr>
            <w:r>
              <w:rPr>
                <w:sz w:val="26"/>
              </w:rPr>
              <w:t xml:space="preserve">Các sở, ban, ngành; </w:t>
            </w:r>
          </w:p>
          <w:p w14:paraId="5EBB0F0D" w14:textId="77777777" w:rsidR="008C44AF" w:rsidRDefault="002E2B33">
            <w:pPr>
              <w:numPr>
                <w:ilvl w:val="0"/>
                <w:numId w:val="171"/>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493D59A3"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51A49BFA" w14:textId="77777777" w:rsidR="008C44AF" w:rsidRDefault="002E2B33">
            <w:pPr>
              <w:spacing w:after="0" w:line="259" w:lineRule="auto"/>
              <w:ind w:left="2" w:firstLine="0"/>
              <w:jc w:val="left"/>
            </w:pPr>
            <w:r>
              <w:rPr>
                <w:sz w:val="26"/>
              </w:rPr>
              <w:t xml:space="preserve"> </w:t>
            </w:r>
          </w:p>
        </w:tc>
      </w:tr>
      <w:tr w:rsidR="008C44AF" w14:paraId="72F7FA0E"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3D74FFFA" w14:textId="77777777" w:rsidR="008C44AF" w:rsidRDefault="002E2B33">
            <w:pPr>
              <w:spacing w:after="0" w:line="259" w:lineRule="auto"/>
              <w:ind w:left="0" w:right="65" w:firstLine="0"/>
              <w:jc w:val="center"/>
            </w:pPr>
            <w:r>
              <w:rPr>
                <w:sz w:val="26"/>
              </w:rPr>
              <w:lastRenderedPageBreak/>
              <w:t xml:space="preserve">8.2 </w:t>
            </w:r>
          </w:p>
        </w:tc>
        <w:tc>
          <w:tcPr>
            <w:tcW w:w="5295" w:type="dxa"/>
            <w:tcBorders>
              <w:top w:val="single" w:sz="4" w:space="0" w:color="000000"/>
              <w:left w:val="single" w:sz="4" w:space="0" w:color="000000"/>
              <w:bottom w:val="single" w:sz="4" w:space="0" w:color="000000"/>
              <w:right w:val="single" w:sz="4" w:space="0" w:color="000000"/>
            </w:tcBorders>
            <w:vAlign w:val="center"/>
          </w:tcPr>
          <w:p w14:paraId="4C8CE7AC" w14:textId="77777777" w:rsidR="008C44AF" w:rsidRDefault="002E2B33">
            <w:pPr>
              <w:spacing w:after="0" w:line="259" w:lineRule="auto"/>
              <w:ind w:left="2" w:right="65" w:firstLine="0"/>
            </w:pPr>
            <w:r>
              <w:rPr>
                <w:sz w:val="26"/>
              </w:rPr>
              <w:t xml:space="preserve">Triển khai các chương trình đào tạo kỹ năng lãnh đạo, quản lý chuyển đổi số cho người đứng đầu các cơ quan, đơn vị, địa phương, các tổ </w:t>
            </w:r>
            <w:r>
              <w:rPr>
                <w:sz w:val="26"/>
              </w:rPr>
              <w:t xml:space="preserve">chức, giám đốc điều hành các doanh nghiệp. </w:t>
            </w:r>
          </w:p>
        </w:tc>
        <w:tc>
          <w:tcPr>
            <w:tcW w:w="1673" w:type="dxa"/>
            <w:tcBorders>
              <w:top w:val="single" w:sz="4" w:space="0" w:color="000000"/>
              <w:left w:val="single" w:sz="4" w:space="0" w:color="000000"/>
              <w:bottom w:val="single" w:sz="4" w:space="0" w:color="000000"/>
              <w:right w:val="single" w:sz="4" w:space="0" w:color="000000"/>
            </w:tcBorders>
            <w:vAlign w:val="center"/>
          </w:tcPr>
          <w:p w14:paraId="54A080C2" w14:textId="77777777" w:rsidR="008C44AF" w:rsidRDefault="002E2B33">
            <w:pPr>
              <w:spacing w:after="0" w:line="244" w:lineRule="auto"/>
              <w:ind w:left="2" w:firstLine="0"/>
            </w:pPr>
            <w:r>
              <w:rPr>
                <w:sz w:val="26"/>
              </w:rPr>
              <w:t xml:space="preserve">Sở Thông tin và Truyền </w:t>
            </w:r>
          </w:p>
          <w:p w14:paraId="2C787310"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tcPr>
          <w:p w14:paraId="23E2E576" w14:textId="77777777" w:rsidR="008C44AF" w:rsidRDefault="002E2B33">
            <w:pPr>
              <w:numPr>
                <w:ilvl w:val="0"/>
                <w:numId w:val="172"/>
              </w:numPr>
              <w:spacing w:after="3" w:line="238" w:lineRule="auto"/>
              <w:ind w:firstLine="0"/>
              <w:jc w:val="left"/>
            </w:pPr>
            <w:r>
              <w:rPr>
                <w:sz w:val="26"/>
              </w:rPr>
              <w:t xml:space="preserve">Các sở, ban, ngành; </w:t>
            </w:r>
          </w:p>
          <w:p w14:paraId="52899FA1" w14:textId="77777777" w:rsidR="008C44AF" w:rsidRDefault="002E2B33">
            <w:pPr>
              <w:numPr>
                <w:ilvl w:val="0"/>
                <w:numId w:val="172"/>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04BDD36F"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01650B0A" w14:textId="77777777" w:rsidR="008C44AF" w:rsidRDefault="002E2B33">
            <w:pPr>
              <w:spacing w:after="12" w:line="252" w:lineRule="auto"/>
              <w:ind w:left="2" w:firstLine="0"/>
            </w:pPr>
            <w:r>
              <w:rPr>
                <w:sz w:val="26"/>
              </w:rPr>
              <w:t xml:space="preserve">Nhiệm vụ tại Khoản 2 Mục VII Quyết định số </w:t>
            </w:r>
          </w:p>
          <w:p w14:paraId="1C653D93" w14:textId="77777777" w:rsidR="008C44AF" w:rsidRDefault="002E2B33">
            <w:pPr>
              <w:spacing w:after="0" w:line="259" w:lineRule="auto"/>
              <w:ind w:left="2" w:firstLine="0"/>
              <w:jc w:val="left"/>
            </w:pPr>
            <w:r>
              <w:rPr>
                <w:sz w:val="26"/>
              </w:rPr>
              <w:t xml:space="preserve">749/QĐ-TTg </w:t>
            </w:r>
          </w:p>
        </w:tc>
      </w:tr>
      <w:tr w:rsidR="008C44AF" w14:paraId="44413EC4" w14:textId="77777777">
        <w:trPr>
          <w:trHeight w:val="3000"/>
        </w:trPr>
        <w:tc>
          <w:tcPr>
            <w:tcW w:w="797" w:type="dxa"/>
            <w:tcBorders>
              <w:top w:val="single" w:sz="4" w:space="0" w:color="000000"/>
              <w:left w:val="single" w:sz="4" w:space="0" w:color="000000"/>
              <w:bottom w:val="single" w:sz="4" w:space="0" w:color="000000"/>
              <w:right w:val="single" w:sz="4" w:space="0" w:color="000000"/>
            </w:tcBorders>
            <w:vAlign w:val="center"/>
          </w:tcPr>
          <w:p w14:paraId="2E40E5A2" w14:textId="77777777" w:rsidR="008C44AF" w:rsidRDefault="002E2B33">
            <w:pPr>
              <w:spacing w:after="0" w:line="259" w:lineRule="auto"/>
              <w:ind w:left="0" w:right="65" w:firstLine="0"/>
              <w:jc w:val="center"/>
            </w:pPr>
            <w:r>
              <w:rPr>
                <w:sz w:val="26"/>
              </w:rPr>
              <w:t xml:space="preserve">8.3 </w:t>
            </w:r>
          </w:p>
        </w:tc>
        <w:tc>
          <w:tcPr>
            <w:tcW w:w="5295" w:type="dxa"/>
            <w:tcBorders>
              <w:top w:val="single" w:sz="4" w:space="0" w:color="000000"/>
              <w:left w:val="single" w:sz="4" w:space="0" w:color="000000"/>
              <w:bottom w:val="single" w:sz="4" w:space="0" w:color="000000"/>
              <w:right w:val="single" w:sz="4" w:space="0" w:color="000000"/>
            </w:tcBorders>
          </w:tcPr>
          <w:p w14:paraId="0AB6415C" w14:textId="77777777" w:rsidR="008C44AF" w:rsidRDefault="002E2B33">
            <w:pPr>
              <w:spacing w:after="0" w:line="259" w:lineRule="auto"/>
              <w:ind w:left="2" w:right="65" w:firstLine="0"/>
            </w:pPr>
            <w:r>
              <w:rPr>
                <w:sz w:val="26"/>
              </w:rPr>
              <w:t xml:space="preserve">Hàng năm, các trường đại học, cao đẳng tuyển sinh đào tạo, bổ sung cử nhân, kỹ sư chuyên ngành công nghệ thông tin; điều chỉnh, bổ sung chương trình đào tạo ở bậc sau đại học, đại học và dạy nghề gắn với công nghệ số như trí tuệ nhân tạo (AI), khoa học dữ </w:t>
            </w:r>
            <w:r>
              <w:rPr>
                <w:sz w:val="26"/>
              </w:rPr>
              <w:t xml:space="preserve">liệu, dữ liệu lớn (Big Data), điện toán đám mây (Cloud Computing), Internet vạn vật (IoT), thực tế ảo/thực tế tăng cường (VR/AR), chuỗi khối (Blockchain), in ba chiều (3D Printing). </w:t>
            </w:r>
          </w:p>
        </w:tc>
        <w:tc>
          <w:tcPr>
            <w:tcW w:w="1673" w:type="dxa"/>
            <w:tcBorders>
              <w:top w:val="single" w:sz="4" w:space="0" w:color="000000"/>
              <w:left w:val="single" w:sz="4" w:space="0" w:color="000000"/>
              <w:bottom w:val="single" w:sz="4" w:space="0" w:color="000000"/>
              <w:right w:val="single" w:sz="4" w:space="0" w:color="000000"/>
            </w:tcBorders>
            <w:vAlign w:val="center"/>
          </w:tcPr>
          <w:p w14:paraId="0CF6212B" w14:textId="77777777" w:rsidR="008C44AF" w:rsidRDefault="002E2B33">
            <w:pPr>
              <w:tabs>
                <w:tab w:val="center" w:pos="204"/>
                <w:tab w:val="center" w:pos="812"/>
                <w:tab w:val="center" w:pos="1338"/>
              </w:tabs>
              <w:spacing w:after="22" w:line="259" w:lineRule="auto"/>
              <w:ind w:left="0" w:firstLine="0"/>
              <w:jc w:val="left"/>
            </w:pPr>
            <w:r>
              <w:rPr>
                <w:rFonts w:ascii="Calibri" w:eastAsia="Calibri" w:hAnsi="Calibri" w:cs="Calibri"/>
                <w:sz w:val="22"/>
              </w:rPr>
              <w:tab/>
            </w:r>
            <w:r>
              <w:rPr>
                <w:sz w:val="26"/>
              </w:rPr>
              <w:t xml:space="preserve">Các </w:t>
            </w:r>
            <w:r>
              <w:rPr>
                <w:sz w:val="26"/>
              </w:rPr>
              <w:tab/>
              <w:t xml:space="preserve">cơ </w:t>
            </w:r>
            <w:r>
              <w:rPr>
                <w:sz w:val="26"/>
              </w:rPr>
              <w:tab/>
              <w:t xml:space="preserve">sở </w:t>
            </w:r>
          </w:p>
          <w:p w14:paraId="596331AE" w14:textId="77777777" w:rsidR="008C44AF" w:rsidRDefault="002E2B33">
            <w:pPr>
              <w:spacing w:after="0" w:line="259" w:lineRule="auto"/>
              <w:ind w:left="2" w:firstLine="0"/>
              <w:jc w:val="left"/>
            </w:pPr>
            <w:r>
              <w:rPr>
                <w:sz w:val="26"/>
              </w:rPr>
              <w:t xml:space="preserve">đào tạo </w:t>
            </w:r>
          </w:p>
        </w:tc>
        <w:tc>
          <w:tcPr>
            <w:tcW w:w="1728" w:type="dxa"/>
            <w:tcBorders>
              <w:top w:val="single" w:sz="4" w:space="0" w:color="000000"/>
              <w:left w:val="single" w:sz="4" w:space="0" w:color="000000"/>
              <w:bottom w:val="single" w:sz="4" w:space="0" w:color="000000"/>
              <w:right w:val="single" w:sz="4" w:space="0" w:color="000000"/>
            </w:tcBorders>
            <w:vAlign w:val="center"/>
          </w:tcPr>
          <w:p w14:paraId="4D75CFDB"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3BB3D0C3"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7C5C9843" w14:textId="77777777" w:rsidR="008C44AF" w:rsidRDefault="002E2B33">
            <w:pPr>
              <w:spacing w:after="17" w:line="250" w:lineRule="auto"/>
              <w:ind w:left="2" w:firstLine="0"/>
            </w:pPr>
            <w:r>
              <w:rPr>
                <w:sz w:val="26"/>
              </w:rPr>
              <w:t xml:space="preserve">Nhiệm vụ </w:t>
            </w:r>
            <w:r>
              <w:rPr>
                <w:sz w:val="26"/>
              </w:rPr>
              <w:t xml:space="preserve">tại Khoản 3 Mục VII Quyết định số </w:t>
            </w:r>
          </w:p>
          <w:p w14:paraId="074A30DD" w14:textId="77777777" w:rsidR="008C44AF" w:rsidRDefault="002E2B33">
            <w:pPr>
              <w:spacing w:after="0" w:line="259" w:lineRule="auto"/>
              <w:ind w:left="2" w:firstLine="0"/>
              <w:jc w:val="left"/>
            </w:pPr>
            <w:r>
              <w:rPr>
                <w:sz w:val="26"/>
              </w:rPr>
              <w:t xml:space="preserve">749/QĐ-TTg </w:t>
            </w:r>
          </w:p>
        </w:tc>
      </w:tr>
      <w:tr w:rsidR="008C44AF" w14:paraId="076B7A3F"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1611ACB0" w14:textId="77777777" w:rsidR="008C44AF" w:rsidRDefault="002E2B33">
            <w:pPr>
              <w:spacing w:after="0" w:line="259" w:lineRule="auto"/>
              <w:ind w:left="0" w:right="65" w:firstLine="0"/>
              <w:jc w:val="center"/>
            </w:pPr>
            <w:r>
              <w:rPr>
                <w:sz w:val="26"/>
              </w:rPr>
              <w:t xml:space="preserve">8.4 </w:t>
            </w:r>
          </w:p>
        </w:tc>
        <w:tc>
          <w:tcPr>
            <w:tcW w:w="5295" w:type="dxa"/>
            <w:tcBorders>
              <w:top w:val="single" w:sz="4" w:space="0" w:color="000000"/>
              <w:left w:val="single" w:sz="4" w:space="0" w:color="000000"/>
              <w:bottom w:val="single" w:sz="4" w:space="0" w:color="000000"/>
              <w:right w:val="single" w:sz="4" w:space="0" w:color="000000"/>
            </w:tcBorders>
          </w:tcPr>
          <w:p w14:paraId="3F1A9A5A" w14:textId="77777777" w:rsidR="008C44AF" w:rsidRDefault="002E2B33">
            <w:pPr>
              <w:spacing w:after="0" w:line="259" w:lineRule="auto"/>
              <w:ind w:left="2" w:right="62" w:firstLine="0"/>
            </w:pPr>
            <w:r>
              <w:rPr>
                <w:sz w:val="26"/>
              </w:rPr>
              <w:t xml:space="preserve">Xây dựng chương trình đào tạo, phổ cập kỹ năng số cho người dân đưa lên Đài Phát thanh – </w:t>
            </w:r>
            <w:r>
              <w:rPr>
                <w:sz w:val="26"/>
              </w:rPr>
              <w:t xml:space="preserve">Truyền hình thành phố; Cổng đào tạo trực tuyến của thành phố và các phương tiện thông tin điện tử khác để người dân dễ dàng tiếp cận, học tập. </w:t>
            </w:r>
          </w:p>
        </w:tc>
        <w:tc>
          <w:tcPr>
            <w:tcW w:w="1673" w:type="dxa"/>
            <w:tcBorders>
              <w:top w:val="single" w:sz="4" w:space="0" w:color="000000"/>
              <w:left w:val="single" w:sz="4" w:space="0" w:color="000000"/>
              <w:bottom w:val="single" w:sz="4" w:space="0" w:color="000000"/>
              <w:right w:val="single" w:sz="4" w:space="0" w:color="000000"/>
            </w:tcBorders>
            <w:vAlign w:val="center"/>
          </w:tcPr>
          <w:p w14:paraId="7AA0544B" w14:textId="77777777" w:rsidR="008C44AF" w:rsidRDefault="002E2B33">
            <w:pPr>
              <w:spacing w:after="0" w:line="259" w:lineRule="auto"/>
              <w:ind w:left="2" w:right="68" w:firstLine="0"/>
            </w:pPr>
            <w:r>
              <w:rPr>
                <w:sz w:val="26"/>
              </w:rPr>
              <w:t xml:space="preserve">Các cơ quan truyền thông, báo chí </w:t>
            </w:r>
          </w:p>
        </w:tc>
        <w:tc>
          <w:tcPr>
            <w:tcW w:w="1728" w:type="dxa"/>
            <w:tcBorders>
              <w:top w:val="single" w:sz="4" w:space="0" w:color="000000"/>
              <w:left w:val="single" w:sz="4" w:space="0" w:color="000000"/>
              <w:bottom w:val="single" w:sz="4" w:space="0" w:color="000000"/>
              <w:right w:val="single" w:sz="4" w:space="0" w:color="000000"/>
            </w:tcBorders>
            <w:vAlign w:val="center"/>
          </w:tcPr>
          <w:p w14:paraId="73CECD22"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5FA09659"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2EB4BE0F" w14:textId="77777777" w:rsidR="008C44AF" w:rsidRDefault="002E2B33">
            <w:pPr>
              <w:spacing w:after="0" w:line="259" w:lineRule="auto"/>
              <w:ind w:left="2" w:firstLine="0"/>
              <w:jc w:val="left"/>
            </w:pPr>
            <w:r>
              <w:rPr>
                <w:sz w:val="26"/>
              </w:rPr>
              <w:t xml:space="preserve">Tiêu chí Bộ chỉ số </w:t>
            </w:r>
          </w:p>
          <w:p w14:paraId="66EC043D" w14:textId="77777777" w:rsidR="008C44AF" w:rsidRDefault="002E2B33">
            <w:pPr>
              <w:spacing w:after="0" w:line="259" w:lineRule="auto"/>
              <w:ind w:left="2" w:firstLine="0"/>
              <w:jc w:val="left"/>
            </w:pPr>
            <w:r>
              <w:rPr>
                <w:sz w:val="26"/>
              </w:rPr>
              <w:t xml:space="preserve">Chuyển đổi số cấp tỉnh </w:t>
            </w:r>
          </w:p>
        </w:tc>
      </w:tr>
      <w:tr w:rsidR="008C44AF" w14:paraId="36F45D38"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413D6D72" w14:textId="77777777" w:rsidR="008C44AF" w:rsidRDefault="002E2B33">
            <w:pPr>
              <w:spacing w:after="0" w:line="259" w:lineRule="auto"/>
              <w:ind w:left="0" w:right="65" w:firstLine="0"/>
              <w:jc w:val="center"/>
            </w:pPr>
            <w:r>
              <w:rPr>
                <w:sz w:val="26"/>
              </w:rPr>
              <w:t xml:space="preserve">8.5 </w:t>
            </w:r>
          </w:p>
        </w:tc>
        <w:tc>
          <w:tcPr>
            <w:tcW w:w="5295" w:type="dxa"/>
            <w:tcBorders>
              <w:top w:val="single" w:sz="4" w:space="0" w:color="000000"/>
              <w:left w:val="single" w:sz="4" w:space="0" w:color="000000"/>
              <w:bottom w:val="single" w:sz="4" w:space="0" w:color="000000"/>
              <w:right w:val="single" w:sz="4" w:space="0" w:color="000000"/>
            </w:tcBorders>
          </w:tcPr>
          <w:p w14:paraId="6C9C8ED8" w14:textId="77777777" w:rsidR="008C44AF" w:rsidRDefault="002E2B33">
            <w:pPr>
              <w:spacing w:after="0" w:line="259" w:lineRule="auto"/>
              <w:ind w:left="2" w:right="64" w:firstLine="0"/>
            </w:pPr>
            <w:r>
              <w:rPr>
                <w:sz w:val="26"/>
              </w:rPr>
              <w:t xml:space="preserve">Đưa vào chương trình học các cấp 2, 3 nội dung về chuyển đổi số, áp dụng mô hình giáo dục tích hợp khoa học - công nghệ - kỹ thuật - toán học và nghệ thuật, kinh doanh, doanh nghiệp (giáo dục STEAM/STEAM/STEAME) và kỹ năng sử </w:t>
            </w:r>
          </w:p>
        </w:tc>
        <w:tc>
          <w:tcPr>
            <w:tcW w:w="1673" w:type="dxa"/>
            <w:tcBorders>
              <w:top w:val="single" w:sz="4" w:space="0" w:color="000000"/>
              <w:left w:val="single" w:sz="4" w:space="0" w:color="000000"/>
              <w:bottom w:val="single" w:sz="4" w:space="0" w:color="000000"/>
              <w:right w:val="single" w:sz="4" w:space="0" w:color="000000"/>
            </w:tcBorders>
            <w:vAlign w:val="center"/>
          </w:tcPr>
          <w:p w14:paraId="4D20EBE7" w14:textId="77777777" w:rsidR="008C44AF" w:rsidRDefault="002E2B33">
            <w:pPr>
              <w:spacing w:after="0" w:line="259" w:lineRule="auto"/>
              <w:ind w:left="2" w:firstLine="0"/>
            </w:pPr>
            <w:r>
              <w:rPr>
                <w:sz w:val="26"/>
              </w:rPr>
              <w:t xml:space="preserve">Sở Giáo dục và Đào tạo </w:t>
            </w:r>
          </w:p>
        </w:tc>
        <w:tc>
          <w:tcPr>
            <w:tcW w:w="1728" w:type="dxa"/>
            <w:tcBorders>
              <w:top w:val="single" w:sz="4" w:space="0" w:color="000000"/>
              <w:left w:val="single" w:sz="4" w:space="0" w:color="000000"/>
              <w:bottom w:val="single" w:sz="4" w:space="0" w:color="000000"/>
              <w:right w:val="single" w:sz="4" w:space="0" w:color="000000"/>
            </w:tcBorders>
            <w:vAlign w:val="center"/>
          </w:tcPr>
          <w:p w14:paraId="0306EB71" w14:textId="77777777" w:rsidR="008C44AF" w:rsidRDefault="002E2B33">
            <w:pPr>
              <w:tabs>
                <w:tab w:val="center" w:pos="202"/>
                <w:tab w:val="center" w:pos="1164"/>
              </w:tabs>
              <w:spacing w:after="0" w:line="259" w:lineRule="auto"/>
              <w:ind w:left="0" w:firstLine="0"/>
              <w:jc w:val="left"/>
            </w:pPr>
            <w:r>
              <w:rPr>
                <w:rFonts w:ascii="Calibri" w:eastAsia="Calibri" w:hAnsi="Calibri" w:cs="Calibri"/>
                <w:sz w:val="22"/>
              </w:rPr>
              <w:tab/>
            </w:r>
            <w:r>
              <w:rPr>
                <w:sz w:val="26"/>
              </w:rPr>
              <w:t xml:space="preserve">Các </w:t>
            </w:r>
            <w:r>
              <w:rPr>
                <w:sz w:val="26"/>
              </w:rPr>
              <w:tab/>
              <w:t xml:space="preserve">trường </w:t>
            </w:r>
          </w:p>
          <w:p w14:paraId="3B82FE74" w14:textId="77777777" w:rsidR="008C44AF" w:rsidRDefault="002E2B33">
            <w:pPr>
              <w:spacing w:after="0" w:line="259" w:lineRule="auto"/>
              <w:ind w:left="0" w:firstLine="0"/>
              <w:jc w:val="left"/>
            </w:pPr>
            <w:r>
              <w:rPr>
                <w:sz w:val="26"/>
              </w:rPr>
              <w:t xml:space="preserve">học các cấp </w:t>
            </w:r>
          </w:p>
        </w:tc>
        <w:tc>
          <w:tcPr>
            <w:tcW w:w="1561" w:type="dxa"/>
            <w:tcBorders>
              <w:top w:val="single" w:sz="4" w:space="0" w:color="000000"/>
              <w:left w:val="single" w:sz="4" w:space="0" w:color="000000"/>
              <w:bottom w:val="single" w:sz="4" w:space="0" w:color="000000"/>
              <w:right w:val="single" w:sz="4" w:space="0" w:color="000000"/>
            </w:tcBorders>
            <w:vAlign w:val="center"/>
          </w:tcPr>
          <w:p w14:paraId="2B688F05"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65438C5B" w14:textId="77777777" w:rsidR="008C44AF" w:rsidRDefault="002E2B33">
            <w:pPr>
              <w:spacing w:after="13" w:line="251" w:lineRule="auto"/>
              <w:ind w:left="2" w:firstLine="0"/>
            </w:pPr>
            <w:r>
              <w:rPr>
                <w:sz w:val="26"/>
              </w:rPr>
              <w:t xml:space="preserve">Nhiệm vụ tại Khoản 4 Mục VII Quyết định số </w:t>
            </w:r>
          </w:p>
          <w:p w14:paraId="6B6C5B38" w14:textId="77777777" w:rsidR="008C44AF" w:rsidRDefault="002E2B33">
            <w:pPr>
              <w:spacing w:after="0" w:line="259" w:lineRule="auto"/>
              <w:ind w:left="2" w:firstLine="0"/>
              <w:jc w:val="left"/>
            </w:pPr>
            <w:r>
              <w:rPr>
                <w:sz w:val="26"/>
              </w:rPr>
              <w:t xml:space="preserve">749/QĐ-TTg </w:t>
            </w:r>
          </w:p>
        </w:tc>
      </w:tr>
    </w:tbl>
    <w:p w14:paraId="57A8FA25" w14:textId="77777777" w:rsidR="008C44AF" w:rsidRDefault="008C44AF">
      <w:pPr>
        <w:spacing w:after="0" w:line="259" w:lineRule="auto"/>
        <w:ind w:left="-1440" w:right="15398" w:firstLine="0"/>
        <w:jc w:val="left"/>
      </w:pPr>
    </w:p>
    <w:tbl>
      <w:tblPr>
        <w:tblStyle w:val="TableGrid"/>
        <w:tblW w:w="13888" w:type="dxa"/>
        <w:tblInd w:w="154" w:type="dxa"/>
        <w:tblCellMar>
          <w:top w:w="9" w:type="dxa"/>
          <w:left w:w="106" w:type="dxa"/>
          <w:bottom w:w="0" w:type="dxa"/>
          <w:right w:w="43" w:type="dxa"/>
        </w:tblCellMar>
        <w:tblLook w:val="04A0" w:firstRow="1" w:lastRow="0" w:firstColumn="1" w:lastColumn="0" w:noHBand="0" w:noVBand="1"/>
      </w:tblPr>
      <w:tblGrid>
        <w:gridCol w:w="797"/>
        <w:gridCol w:w="5294"/>
        <w:gridCol w:w="1673"/>
        <w:gridCol w:w="1728"/>
        <w:gridCol w:w="1561"/>
        <w:gridCol w:w="2835"/>
      </w:tblGrid>
      <w:tr w:rsidR="008C44AF" w14:paraId="3C242688" w14:textId="77777777">
        <w:trPr>
          <w:trHeight w:val="1505"/>
        </w:trPr>
        <w:tc>
          <w:tcPr>
            <w:tcW w:w="797" w:type="dxa"/>
            <w:tcBorders>
              <w:top w:val="single" w:sz="4" w:space="0" w:color="000000"/>
              <w:left w:val="single" w:sz="4" w:space="0" w:color="000000"/>
              <w:bottom w:val="single" w:sz="4" w:space="0" w:color="000000"/>
              <w:right w:val="single" w:sz="4" w:space="0" w:color="000000"/>
            </w:tcBorders>
          </w:tcPr>
          <w:p w14:paraId="08913E41"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470DEACD" w14:textId="77777777" w:rsidR="008C44AF" w:rsidRDefault="002E2B33">
            <w:pPr>
              <w:spacing w:after="0" w:line="259" w:lineRule="auto"/>
              <w:ind w:left="2" w:right="65" w:firstLine="0"/>
            </w:pPr>
            <w:r>
              <w:rPr>
                <w:sz w:val="26"/>
              </w:rPr>
              <w:t xml:space="preserve">dụng công nghệ thông tin, bảo đảm an toàn thông tin để </w:t>
            </w:r>
            <w:r>
              <w:rPr>
                <w:sz w:val="26"/>
              </w:rPr>
              <w:t xml:space="preserve">học sinh có cơ hội nghiên cứu, tiếp cận. Thực hiện đào tạo, tập huấn hướng nghiệp để học sinh có các kỹ năng sẵn sàng cho môi trường số. </w:t>
            </w:r>
          </w:p>
        </w:tc>
        <w:tc>
          <w:tcPr>
            <w:tcW w:w="1673" w:type="dxa"/>
            <w:tcBorders>
              <w:top w:val="single" w:sz="4" w:space="0" w:color="000000"/>
              <w:left w:val="single" w:sz="4" w:space="0" w:color="000000"/>
              <w:bottom w:val="single" w:sz="4" w:space="0" w:color="000000"/>
              <w:right w:val="single" w:sz="4" w:space="0" w:color="000000"/>
            </w:tcBorders>
          </w:tcPr>
          <w:p w14:paraId="7BF5943C" w14:textId="77777777" w:rsidR="008C44AF" w:rsidRDefault="008C44AF">
            <w:pPr>
              <w:spacing w:after="160" w:line="259" w:lineRule="auto"/>
              <w:ind w:left="0" w:firstLine="0"/>
              <w:jc w:val="left"/>
            </w:pPr>
          </w:p>
        </w:tc>
        <w:tc>
          <w:tcPr>
            <w:tcW w:w="1728" w:type="dxa"/>
            <w:tcBorders>
              <w:top w:val="single" w:sz="4" w:space="0" w:color="000000"/>
              <w:left w:val="single" w:sz="4" w:space="0" w:color="000000"/>
              <w:bottom w:val="single" w:sz="4" w:space="0" w:color="000000"/>
              <w:right w:val="single" w:sz="4" w:space="0" w:color="000000"/>
            </w:tcBorders>
          </w:tcPr>
          <w:p w14:paraId="1744B2DE" w14:textId="77777777" w:rsidR="008C44AF" w:rsidRDefault="008C44AF">
            <w:pPr>
              <w:spacing w:after="160" w:line="259" w:lineRule="auto"/>
              <w:ind w:lef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418EA5DF" w14:textId="77777777" w:rsidR="008C44AF" w:rsidRDefault="008C44AF">
            <w:pPr>
              <w:spacing w:after="160" w:line="259" w:lineRule="auto"/>
              <w:ind w:lef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187E30D5" w14:textId="77777777" w:rsidR="008C44AF" w:rsidRDefault="008C44AF">
            <w:pPr>
              <w:spacing w:after="160" w:line="259" w:lineRule="auto"/>
              <w:ind w:left="0" w:firstLine="0"/>
              <w:jc w:val="left"/>
            </w:pPr>
          </w:p>
        </w:tc>
      </w:tr>
      <w:tr w:rsidR="008C44AF" w14:paraId="42850F57"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51E7105D" w14:textId="77777777" w:rsidR="008C44AF" w:rsidRDefault="002E2B33">
            <w:pPr>
              <w:spacing w:after="0" w:line="259" w:lineRule="auto"/>
              <w:ind w:left="0" w:right="65" w:firstLine="0"/>
              <w:jc w:val="center"/>
            </w:pPr>
            <w:r>
              <w:rPr>
                <w:sz w:val="26"/>
              </w:rPr>
              <w:t xml:space="preserve">8.6 </w:t>
            </w:r>
          </w:p>
        </w:tc>
        <w:tc>
          <w:tcPr>
            <w:tcW w:w="5295" w:type="dxa"/>
            <w:tcBorders>
              <w:top w:val="single" w:sz="4" w:space="0" w:color="000000"/>
              <w:left w:val="single" w:sz="4" w:space="0" w:color="000000"/>
              <w:bottom w:val="single" w:sz="4" w:space="0" w:color="000000"/>
              <w:right w:val="single" w:sz="4" w:space="0" w:color="000000"/>
            </w:tcBorders>
            <w:vAlign w:val="center"/>
          </w:tcPr>
          <w:p w14:paraId="286B9B46" w14:textId="77777777" w:rsidR="008C44AF" w:rsidRDefault="002E2B33">
            <w:pPr>
              <w:spacing w:after="0" w:line="259" w:lineRule="auto"/>
              <w:ind w:left="2" w:right="65" w:firstLine="0"/>
            </w:pPr>
            <w:r>
              <w:rPr>
                <w:sz w:val="26"/>
              </w:rPr>
              <w:t>Phát triển hệ sinh thái các ứng dụng công nghệ số cung cấp các dịch vụ số thiết yếu, thông minh cho người dâ</w:t>
            </w:r>
            <w:r>
              <w:rPr>
                <w:sz w:val="26"/>
              </w:rPr>
              <w:t xml:space="preserve">n. </w:t>
            </w:r>
          </w:p>
        </w:tc>
        <w:tc>
          <w:tcPr>
            <w:tcW w:w="1673" w:type="dxa"/>
            <w:tcBorders>
              <w:top w:val="single" w:sz="4" w:space="0" w:color="000000"/>
              <w:left w:val="single" w:sz="4" w:space="0" w:color="000000"/>
              <w:bottom w:val="single" w:sz="4" w:space="0" w:color="000000"/>
              <w:right w:val="single" w:sz="4" w:space="0" w:color="000000"/>
            </w:tcBorders>
            <w:vAlign w:val="center"/>
          </w:tcPr>
          <w:p w14:paraId="43309DF4" w14:textId="77777777" w:rsidR="008C44AF" w:rsidRDefault="002E2B33">
            <w:pPr>
              <w:spacing w:after="0" w:line="244" w:lineRule="auto"/>
              <w:ind w:left="2" w:firstLine="0"/>
            </w:pPr>
            <w:r>
              <w:rPr>
                <w:sz w:val="26"/>
              </w:rPr>
              <w:t xml:space="preserve">Sở Thông tin và Truyền </w:t>
            </w:r>
          </w:p>
          <w:p w14:paraId="3B286518"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tcPr>
          <w:p w14:paraId="17BB2030" w14:textId="77777777" w:rsidR="008C44AF" w:rsidRDefault="002E2B33">
            <w:pPr>
              <w:numPr>
                <w:ilvl w:val="0"/>
                <w:numId w:val="173"/>
              </w:numPr>
              <w:spacing w:after="3" w:line="238" w:lineRule="auto"/>
              <w:ind w:firstLine="0"/>
              <w:jc w:val="left"/>
            </w:pPr>
            <w:r>
              <w:rPr>
                <w:sz w:val="26"/>
              </w:rPr>
              <w:t xml:space="preserve">Các sở, ban, ngành; </w:t>
            </w:r>
          </w:p>
          <w:p w14:paraId="00CE9C72" w14:textId="77777777" w:rsidR="008C44AF" w:rsidRDefault="002E2B33">
            <w:pPr>
              <w:numPr>
                <w:ilvl w:val="0"/>
                <w:numId w:val="173"/>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11546E13"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6F0F8C44" w14:textId="77777777" w:rsidR="008C44AF" w:rsidRDefault="002E2B33">
            <w:pPr>
              <w:spacing w:after="0" w:line="259" w:lineRule="auto"/>
              <w:ind w:left="2" w:firstLine="0"/>
              <w:jc w:val="left"/>
            </w:pPr>
            <w:r>
              <w:rPr>
                <w:sz w:val="26"/>
              </w:rPr>
              <w:t xml:space="preserve"> </w:t>
            </w:r>
          </w:p>
        </w:tc>
      </w:tr>
      <w:tr w:rsidR="008C44AF" w14:paraId="01A383FF"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05AA5DCB" w14:textId="77777777" w:rsidR="008C44AF" w:rsidRDefault="002E2B33">
            <w:pPr>
              <w:spacing w:after="0" w:line="259" w:lineRule="auto"/>
              <w:ind w:left="0" w:right="65" w:firstLine="0"/>
              <w:jc w:val="center"/>
            </w:pPr>
            <w:r>
              <w:rPr>
                <w:sz w:val="26"/>
              </w:rPr>
              <w:t xml:space="preserve">8.7 </w:t>
            </w:r>
          </w:p>
        </w:tc>
        <w:tc>
          <w:tcPr>
            <w:tcW w:w="5295" w:type="dxa"/>
            <w:tcBorders>
              <w:top w:val="single" w:sz="4" w:space="0" w:color="000000"/>
              <w:left w:val="single" w:sz="4" w:space="0" w:color="000000"/>
              <w:bottom w:val="single" w:sz="4" w:space="0" w:color="000000"/>
              <w:right w:val="single" w:sz="4" w:space="0" w:color="000000"/>
            </w:tcBorders>
            <w:vAlign w:val="center"/>
          </w:tcPr>
          <w:p w14:paraId="73DCD869" w14:textId="77777777" w:rsidR="008C44AF" w:rsidRDefault="002E2B33">
            <w:pPr>
              <w:spacing w:after="0" w:line="259" w:lineRule="auto"/>
              <w:ind w:left="2" w:right="65" w:firstLine="0"/>
            </w:pPr>
            <w:r>
              <w:rPr>
                <w:sz w:val="26"/>
              </w:rPr>
              <w:t xml:space="preserve">Xây dựng và ban hành bộ quy tắc ứng xử trên môi trường số cho người dân, doanh nghiệp, cơ quan, tổ chức. </w:t>
            </w:r>
          </w:p>
        </w:tc>
        <w:tc>
          <w:tcPr>
            <w:tcW w:w="1673" w:type="dxa"/>
            <w:tcBorders>
              <w:top w:val="single" w:sz="4" w:space="0" w:color="000000"/>
              <w:left w:val="single" w:sz="4" w:space="0" w:color="000000"/>
              <w:bottom w:val="single" w:sz="4" w:space="0" w:color="000000"/>
              <w:right w:val="single" w:sz="4" w:space="0" w:color="000000"/>
            </w:tcBorders>
            <w:vAlign w:val="center"/>
          </w:tcPr>
          <w:p w14:paraId="7A671FAA" w14:textId="77777777" w:rsidR="008C44AF" w:rsidRDefault="002E2B33">
            <w:pPr>
              <w:spacing w:after="0" w:line="244" w:lineRule="auto"/>
              <w:ind w:left="2" w:firstLine="0"/>
            </w:pPr>
            <w:r>
              <w:rPr>
                <w:sz w:val="26"/>
              </w:rPr>
              <w:t xml:space="preserve">Sở </w:t>
            </w:r>
            <w:r>
              <w:rPr>
                <w:sz w:val="26"/>
              </w:rPr>
              <w:t xml:space="preserve">Thông tin và Truyền </w:t>
            </w:r>
          </w:p>
          <w:p w14:paraId="6136AFC5"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tcPr>
          <w:p w14:paraId="0A0211E1" w14:textId="77777777" w:rsidR="008C44AF" w:rsidRDefault="002E2B33">
            <w:pPr>
              <w:numPr>
                <w:ilvl w:val="0"/>
                <w:numId w:val="174"/>
              </w:numPr>
              <w:spacing w:after="2" w:line="238" w:lineRule="auto"/>
              <w:ind w:firstLine="0"/>
              <w:jc w:val="left"/>
            </w:pPr>
            <w:r>
              <w:rPr>
                <w:sz w:val="26"/>
              </w:rPr>
              <w:t xml:space="preserve">Các sở, ban, ngành; </w:t>
            </w:r>
          </w:p>
          <w:p w14:paraId="0C749B24" w14:textId="77777777" w:rsidR="008C44AF" w:rsidRDefault="002E2B33">
            <w:pPr>
              <w:numPr>
                <w:ilvl w:val="0"/>
                <w:numId w:val="174"/>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7070629B"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2283CCCC" w14:textId="77777777" w:rsidR="008C44AF" w:rsidRDefault="002E2B33">
            <w:pPr>
              <w:spacing w:after="15" w:line="251" w:lineRule="auto"/>
              <w:ind w:left="2" w:firstLine="0"/>
            </w:pPr>
            <w:r>
              <w:rPr>
                <w:sz w:val="26"/>
              </w:rPr>
              <w:t xml:space="preserve">Nhiệm vụ tại Khoản 7 Mục VII Quyết định số </w:t>
            </w:r>
          </w:p>
          <w:p w14:paraId="35546495" w14:textId="77777777" w:rsidR="008C44AF" w:rsidRDefault="002E2B33">
            <w:pPr>
              <w:spacing w:after="0" w:line="259" w:lineRule="auto"/>
              <w:ind w:left="2" w:firstLine="0"/>
              <w:jc w:val="left"/>
            </w:pPr>
            <w:r>
              <w:rPr>
                <w:sz w:val="26"/>
              </w:rPr>
              <w:t xml:space="preserve">749/QĐ-TTg </w:t>
            </w:r>
          </w:p>
        </w:tc>
      </w:tr>
      <w:tr w:rsidR="008C44AF" w14:paraId="0CE10A5F" w14:textId="77777777">
        <w:trPr>
          <w:trHeight w:val="307"/>
        </w:trPr>
        <w:tc>
          <w:tcPr>
            <w:tcW w:w="797" w:type="dxa"/>
            <w:tcBorders>
              <w:top w:val="single" w:sz="4" w:space="0" w:color="000000"/>
              <w:left w:val="single" w:sz="4" w:space="0" w:color="000000"/>
              <w:bottom w:val="single" w:sz="4" w:space="0" w:color="000000"/>
              <w:right w:val="single" w:sz="4" w:space="0" w:color="000000"/>
            </w:tcBorders>
          </w:tcPr>
          <w:p w14:paraId="790B7545" w14:textId="77777777" w:rsidR="008C44AF" w:rsidRDefault="002E2B33">
            <w:pPr>
              <w:spacing w:after="0" w:line="259" w:lineRule="auto"/>
              <w:ind w:left="0" w:right="62" w:firstLine="0"/>
              <w:jc w:val="center"/>
            </w:pPr>
            <w:r>
              <w:rPr>
                <w:b/>
                <w:sz w:val="26"/>
              </w:rPr>
              <w:t xml:space="preserve">9 </w:t>
            </w:r>
          </w:p>
        </w:tc>
        <w:tc>
          <w:tcPr>
            <w:tcW w:w="5295" w:type="dxa"/>
            <w:tcBorders>
              <w:top w:val="single" w:sz="4" w:space="0" w:color="000000"/>
              <w:left w:val="single" w:sz="4" w:space="0" w:color="000000"/>
              <w:bottom w:val="single" w:sz="4" w:space="0" w:color="000000"/>
              <w:right w:val="single" w:sz="4" w:space="0" w:color="000000"/>
            </w:tcBorders>
          </w:tcPr>
          <w:p w14:paraId="479EDBA4" w14:textId="77777777" w:rsidR="008C44AF" w:rsidRDefault="002E2B33">
            <w:pPr>
              <w:spacing w:after="0" w:line="259" w:lineRule="auto"/>
              <w:ind w:left="2" w:firstLine="0"/>
              <w:jc w:val="left"/>
            </w:pPr>
            <w:r>
              <w:rPr>
                <w:b/>
                <w:sz w:val="26"/>
              </w:rPr>
              <w:t xml:space="preserve">Bảo đảm an toàn, an ninh mạng </w:t>
            </w:r>
          </w:p>
        </w:tc>
        <w:tc>
          <w:tcPr>
            <w:tcW w:w="1673" w:type="dxa"/>
            <w:tcBorders>
              <w:top w:val="single" w:sz="4" w:space="0" w:color="000000"/>
              <w:left w:val="single" w:sz="4" w:space="0" w:color="000000"/>
              <w:bottom w:val="single" w:sz="4" w:space="0" w:color="000000"/>
              <w:right w:val="single" w:sz="4" w:space="0" w:color="000000"/>
            </w:tcBorders>
          </w:tcPr>
          <w:p w14:paraId="345D0675" w14:textId="77777777" w:rsidR="008C44AF" w:rsidRDefault="002E2B33">
            <w:pPr>
              <w:spacing w:after="0" w:line="259" w:lineRule="auto"/>
              <w:ind w:left="2" w:firstLine="0"/>
              <w:jc w:val="left"/>
            </w:pPr>
            <w:r>
              <w:rPr>
                <w:sz w:val="26"/>
              </w:rP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6FCD9536"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3CE2293C" w14:textId="77777777" w:rsidR="008C44AF" w:rsidRDefault="002E2B33">
            <w:pPr>
              <w:spacing w:after="0" w:line="259" w:lineRule="auto"/>
              <w:ind w:left="3" w:firstLine="0"/>
              <w:jc w:val="center"/>
            </w:pPr>
            <w:r>
              <w:rPr>
                <w:sz w:val="26"/>
              </w:rPr>
              <w:t xml:space="preserve"> </w:t>
            </w:r>
          </w:p>
        </w:tc>
        <w:tc>
          <w:tcPr>
            <w:tcW w:w="2835" w:type="dxa"/>
            <w:tcBorders>
              <w:top w:val="single" w:sz="4" w:space="0" w:color="000000"/>
              <w:left w:val="single" w:sz="4" w:space="0" w:color="000000"/>
              <w:bottom w:val="single" w:sz="4" w:space="0" w:color="000000"/>
              <w:right w:val="single" w:sz="4" w:space="0" w:color="000000"/>
            </w:tcBorders>
          </w:tcPr>
          <w:p w14:paraId="4B54BCEF" w14:textId="77777777" w:rsidR="008C44AF" w:rsidRDefault="002E2B33">
            <w:pPr>
              <w:spacing w:after="0" w:line="259" w:lineRule="auto"/>
              <w:ind w:left="2" w:firstLine="0"/>
              <w:jc w:val="left"/>
            </w:pPr>
            <w:r>
              <w:rPr>
                <w:sz w:val="26"/>
              </w:rPr>
              <w:t xml:space="preserve"> </w:t>
            </w:r>
          </w:p>
        </w:tc>
      </w:tr>
      <w:tr w:rsidR="008C44AF" w14:paraId="46004E39" w14:textId="77777777">
        <w:trPr>
          <w:trHeight w:val="3001"/>
        </w:trPr>
        <w:tc>
          <w:tcPr>
            <w:tcW w:w="797" w:type="dxa"/>
            <w:tcBorders>
              <w:top w:val="single" w:sz="4" w:space="0" w:color="000000"/>
              <w:left w:val="single" w:sz="4" w:space="0" w:color="000000"/>
              <w:bottom w:val="single" w:sz="4" w:space="0" w:color="000000"/>
              <w:right w:val="single" w:sz="4" w:space="0" w:color="000000"/>
            </w:tcBorders>
            <w:vAlign w:val="center"/>
          </w:tcPr>
          <w:p w14:paraId="3057A76B" w14:textId="77777777" w:rsidR="008C44AF" w:rsidRDefault="002E2B33">
            <w:pPr>
              <w:spacing w:after="0" w:line="259" w:lineRule="auto"/>
              <w:ind w:left="0" w:right="65" w:firstLine="0"/>
              <w:jc w:val="center"/>
            </w:pPr>
            <w:r>
              <w:rPr>
                <w:sz w:val="26"/>
              </w:rPr>
              <w:t xml:space="preserve">9.1 </w:t>
            </w:r>
          </w:p>
        </w:tc>
        <w:tc>
          <w:tcPr>
            <w:tcW w:w="5295" w:type="dxa"/>
            <w:tcBorders>
              <w:top w:val="single" w:sz="4" w:space="0" w:color="000000"/>
              <w:left w:val="single" w:sz="4" w:space="0" w:color="000000"/>
              <w:bottom w:val="single" w:sz="4" w:space="0" w:color="000000"/>
              <w:right w:val="single" w:sz="4" w:space="0" w:color="000000"/>
            </w:tcBorders>
            <w:vAlign w:val="center"/>
          </w:tcPr>
          <w:p w14:paraId="2DBE8399" w14:textId="77777777" w:rsidR="008C44AF" w:rsidRDefault="002E2B33">
            <w:pPr>
              <w:spacing w:after="0" w:line="259" w:lineRule="auto"/>
              <w:ind w:left="2" w:right="65" w:firstLine="0"/>
            </w:pPr>
            <w:r>
              <w:rPr>
                <w:sz w:val="26"/>
              </w:rPr>
              <w:t xml:space="preserve">Xây dựng Trung tâm điều hành an toàn, an ninh mạng (Security Operation Center - SOC) kết nối với Hệ thống hỗ trợ giám sát, điều hành an toàn mạng phục vụ Chính phủ số của quốc gia, Hệ thống an ninh mạng phục vụ Chính phủ số của quốc gia.   </w:t>
            </w:r>
          </w:p>
        </w:tc>
        <w:tc>
          <w:tcPr>
            <w:tcW w:w="1673" w:type="dxa"/>
            <w:tcBorders>
              <w:top w:val="single" w:sz="4" w:space="0" w:color="000000"/>
              <w:left w:val="single" w:sz="4" w:space="0" w:color="000000"/>
              <w:bottom w:val="single" w:sz="4" w:space="0" w:color="000000"/>
              <w:right w:val="single" w:sz="4" w:space="0" w:color="000000"/>
            </w:tcBorders>
            <w:vAlign w:val="center"/>
          </w:tcPr>
          <w:p w14:paraId="00CB4241" w14:textId="77777777" w:rsidR="008C44AF" w:rsidRDefault="002E2B33">
            <w:pPr>
              <w:spacing w:after="0" w:line="242" w:lineRule="auto"/>
              <w:ind w:left="2" w:firstLine="0"/>
            </w:pPr>
            <w:r>
              <w:rPr>
                <w:sz w:val="26"/>
              </w:rPr>
              <w:t xml:space="preserve">Sở </w:t>
            </w:r>
            <w:r>
              <w:rPr>
                <w:sz w:val="26"/>
              </w:rPr>
              <w:t xml:space="preserve">Thông tin và Truyền </w:t>
            </w:r>
          </w:p>
          <w:p w14:paraId="10B95789"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315FE4C9" w14:textId="77777777" w:rsidR="008C44AF" w:rsidRDefault="002E2B33">
            <w:pPr>
              <w:numPr>
                <w:ilvl w:val="0"/>
                <w:numId w:val="175"/>
              </w:numPr>
              <w:spacing w:after="0" w:line="240" w:lineRule="auto"/>
              <w:ind w:firstLine="0"/>
              <w:jc w:val="left"/>
            </w:pPr>
            <w:r>
              <w:rPr>
                <w:sz w:val="26"/>
              </w:rPr>
              <w:t xml:space="preserve">Các sở, ban, ngành; </w:t>
            </w:r>
          </w:p>
          <w:p w14:paraId="46D8B2F9" w14:textId="77777777" w:rsidR="008C44AF" w:rsidRDefault="002E2B33">
            <w:pPr>
              <w:numPr>
                <w:ilvl w:val="0"/>
                <w:numId w:val="175"/>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0256C248"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tcPr>
          <w:p w14:paraId="5567E86C" w14:textId="77777777" w:rsidR="008C44AF" w:rsidRDefault="002E2B33">
            <w:pPr>
              <w:spacing w:after="12" w:line="244" w:lineRule="auto"/>
              <w:ind w:left="2" w:right="65" w:firstLine="0"/>
            </w:pPr>
            <w:r>
              <w:rPr>
                <w:sz w:val="26"/>
              </w:rPr>
              <w:t xml:space="preserve">- Nhiệm vụ tại Đồ án Điều chỉnh quy hoạch chung thành phố đến 2030, tầm nhìn 2045; </w:t>
            </w:r>
          </w:p>
          <w:p w14:paraId="0E4C4DC8" w14:textId="77777777" w:rsidR="008C44AF" w:rsidRDefault="002E2B33">
            <w:pPr>
              <w:spacing w:after="0" w:line="259" w:lineRule="auto"/>
              <w:ind w:left="2" w:firstLine="0"/>
              <w:jc w:val="left"/>
            </w:pPr>
            <w:r>
              <w:rPr>
                <w:sz w:val="26"/>
              </w:rPr>
              <w:t xml:space="preserve">Chiến lược phát triển </w:t>
            </w:r>
          </w:p>
          <w:p w14:paraId="2050B445" w14:textId="77777777" w:rsidR="008C44AF" w:rsidRDefault="002E2B33">
            <w:pPr>
              <w:spacing w:after="9" w:line="259" w:lineRule="auto"/>
              <w:ind w:left="2" w:firstLine="0"/>
              <w:jc w:val="left"/>
            </w:pPr>
            <w:r>
              <w:rPr>
                <w:sz w:val="26"/>
              </w:rPr>
              <w:t xml:space="preserve">Chính phủ số giai đoạn </w:t>
            </w:r>
          </w:p>
          <w:p w14:paraId="532080E6" w14:textId="77777777" w:rsidR="008C44AF" w:rsidRDefault="002E2B33">
            <w:pPr>
              <w:spacing w:after="9" w:line="257" w:lineRule="auto"/>
              <w:ind w:left="2" w:right="65" w:firstLine="0"/>
            </w:pPr>
            <w:r>
              <w:rPr>
                <w:sz w:val="26"/>
              </w:rPr>
              <w:t>2021-</w:t>
            </w:r>
            <w:r>
              <w:rPr>
                <w:sz w:val="26"/>
              </w:rPr>
              <w:t xml:space="preserve">2025, định hướng đến 2030; Điểm e Khoản 5 Mục IV Quyết định số </w:t>
            </w:r>
          </w:p>
          <w:p w14:paraId="20FDDC7C" w14:textId="77777777" w:rsidR="008C44AF" w:rsidRDefault="002E2B33">
            <w:pPr>
              <w:spacing w:after="0" w:line="259" w:lineRule="auto"/>
              <w:ind w:left="2" w:firstLine="0"/>
              <w:jc w:val="left"/>
            </w:pPr>
            <w:r>
              <w:rPr>
                <w:sz w:val="26"/>
              </w:rPr>
              <w:t xml:space="preserve">749/QĐ-TTg </w:t>
            </w:r>
          </w:p>
        </w:tc>
      </w:tr>
      <w:tr w:rsidR="008C44AF" w14:paraId="794938A0" w14:textId="77777777">
        <w:trPr>
          <w:trHeight w:val="1207"/>
        </w:trPr>
        <w:tc>
          <w:tcPr>
            <w:tcW w:w="797" w:type="dxa"/>
            <w:tcBorders>
              <w:top w:val="single" w:sz="4" w:space="0" w:color="000000"/>
              <w:left w:val="single" w:sz="4" w:space="0" w:color="000000"/>
              <w:bottom w:val="single" w:sz="4" w:space="0" w:color="000000"/>
              <w:right w:val="single" w:sz="4" w:space="0" w:color="000000"/>
            </w:tcBorders>
            <w:vAlign w:val="center"/>
          </w:tcPr>
          <w:p w14:paraId="14C5BDFF" w14:textId="77777777" w:rsidR="008C44AF" w:rsidRDefault="002E2B33">
            <w:pPr>
              <w:spacing w:after="0" w:line="259" w:lineRule="auto"/>
              <w:ind w:left="0" w:right="65" w:firstLine="0"/>
              <w:jc w:val="center"/>
            </w:pPr>
            <w:r>
              <w:rPr>
                <w:sz w:val="26"/>
              </w:rPr>
              <w:lastRenderedPageBreak/>
              <w:t xml:space="preserve">9.2 </w:t>
            </w:r>
          </w:p>
        </w:tc>
        <w:tc>
          <w:tcPr>
            <w:tcW w:w="5295" w:type="dxa"/>
            <w:tcBorders>
              <w:top w:val="single" w:sz="4" w:space="0" w:color="000000"/>
              <w:left w:val="single" w:sz="4" w:space="0" w:color="000000"/>
              <w:bottom w:val="single" w:sz="4" w:space="0" w:color="000000"/>
              <w:right w:val="single" w:sz="4" w:space="0" w:color="000000"/>
            </w:tcBorders>
          </w:tcPr>
          <w:p w14:paraId="01169896" w14:textId="77777777" w:rsidR="008C44AF" w:rsidRDefault="002E2B33">
            <w:pPr>
              <w:spacing w:after="0" w:line="259" w:lineRule="auto"/>
              <w:ind w:left="2" w:right="66" w:firstLine="0"/>
            </w:pPr>
            <w:r>
              <w:rPr>
                <w:sz w:val="26"/>
              </w:rPr>
              <w:t xml:space="preserve">Tổ chức xác định cấp độ an toàn thông tin và xây dựng, phê duyệt hồ sơ cấp độ an toàn thông tin đối với các hệ </w:t>
            </w:r>
            <w:r>
              <w:rPr>
                <w:sz w:val="26"/>
              </w:rPr>
              <w:t xml:space="preserve">thống thông tin quan trọng của thành phố.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5AE867C4" w14:textId="77777777" w:rsidR="008C44AF" w:rsidRDefault="002E2B33">
            <w:pPr>
              <w:spacing w:after="0" w:line="242" w:lineRule="auto"/>
              <w:ind w:left="2" w:firstLine="0"/>
            </w:pPr>
            <w:r>
              <w:rPr>
                <w:sz w:val="26"/>
              </w:rPr>
              <w:t xml:space="preserve">Sở Thông tin và Truyền </w:t>
            </w:r>
          </w:p>
          <w:p w14:paraId="20E1A9AA"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tcPr>
          <w:p w14:paraId="0C36AD70" w14:textId="77777777" w:rsidR="008C44AF" w:rsidRDefault="002E2B33">
            <w:pPr>
              <w:numPr>
                <w:ilvl w:val="0"/>
                <w:numId w:val="176"/>
              </w:numPr>
              <w:spacing w:after="0" w:line="240" w:lineRule="auto"/>
              <w:ind w:firstLine="0"/>
              <w:jc w:val="left"/>
            </w:pPr>
            <w:r>
              <w:rPr>
                <w:sz w:val="26"/>
              </w:rPr>
              <w:t xml:space="preserve">Các sở, ban, ngành; </w:t>
            </w:r>
          </w:p>
          <w:p w14:paraId="28A84A86" w14:textId="77777777" w:rsidR="008C44AF" w:rsidRDefault="002E2B33">
            <w:pPr>
              <w:numPr>
                <w:ilvl w:val="0"/>
                <w:numId w:val="176"/>
              </w:numPr>
              <w:spacing w:after="0" w:line="259" w:lineRule="auto"/>
              <w:ind w:firstLine="0"/>
              <w:jc w:val="left"/>
            </w:pPr>
            <w:r>
              <w:rPr>
                <w:sz w:val="26"/>
              </w:rPr>
              <w:t xml:space="preserve">UBND các quận, huyện, </w:t>
            </w:r>
          </w:p>
        </w:tc>
        <w:tc>
          <w:tcPr>
            <w:tcW w:w="1561" w:type="dxa"/>
            <w:tcBorders>
              <w:top w:val="single" w:sz="4" w:space="0" w:color="000000"/>
              <w:left w:val="single" w:sz="4" w:space="0" w:color="000000"/>
              <w:bottom w:val="single" w:sz="4" w:space="0" w:color="000000"/>
              <w:right w:val="single" w:sz="4" w:space="0" w:color="000000"/>
            </w:tcBorders>
            <w:vAlign w:val="center"/>
          </w:tcPr>
          <w:p w14:paraId="5B3FD04B" w14:textId="77777777" w:rsidR="008C44AF" w:rsidRDefault="002E2B33">
            <w:pPr>
              <w:spacing w:after="0" w:line="259" w:lineRule="auto"/>
              <w:ind w:left="110" w:firstLine="0"/>
              <w:jc w:val="left"/>
            </w:pPr>
            <w:r>
              <w:rPr>
                <w:sz w:val="26"/>
              </w:rPr>
              <w:t xml:space="preserve">2021-2025 </w:t>
            </w:r>
          </w:p>
        </w:tc>
        <w:tc>
          <w:tcPr>
            <w:tcW w:w="2835" w:type="dxa"/>
            <w:tcBorders>
              <w:top w:val="single" w:sz="4" w:space="0" w:color="000000"/>
              <w:left w:val="single" w:sz="4" w:space="0" w:color="000000"/>
              <w:bottom w:val="single" w:sz="4" w:space="0" w:color="000000"/>
              <w:right w:val="single" w:sz="4" w:space="0" w:color="000000"/>
            </w:tcBorders>
            <w:vAlign w:val="center"/>
          </w:tcPr>
          <w:p w14:paraId="3A26B060" w14:textId="77777777" w:rsidR="008C44AF" w:rsidRDefault="002E2B33">
            <w:pPr>
              <w:spacing w:after="0" w:line="259" w:lineRule="auto"/>
              <w:ind w:left="2" w:right="65" w:firstLine="0"/>
            </w:pPr>
            <w:r>
              <w:rPr>
                <w:sz w:val="26"/>
              </w:rPr>
              <w:t xml:space="preserve">- Nhiệm vụ tại Nghị định 85/2016/NĐ-CP và Chỉ thị số 14/CT-TTg </w:t>
            </w:r>
          </w:p>
        </w:tc>
      </w:tr>
    </w:tbl>
    <w:p w14:paraId="090E4598" w14:textId="77777777" w:rsidR="008C44AF" w:rsidRDefault="008C44AF">
      <w:pPr>
        <w:spacing w:after="0" w:line="259" w:lineRule="auto"/>
        <w:ind w:left="-1440" w:right="15398" w:firstLine="0"/>
        <w:jc w:val="left"/>
      </w:pPr>
    </w:p>
    <w:tbl>
      <w:tblPr>
        <w:tblStyle w:val="TableGrid"/>
        <w:tblW w:w="13888" w:type="dxa"/>
        <w:tblInd w:w="154" w:type="dxa"/>
        <w:tblCellMar>
          <w:top w:w="14" w:type="dxa"/>
          <w:left w:w="106" w:type="dxa"/>
          <w:bottom w:w="0" w:type="dxa"/>
          <w:right w:w="43" w:type="dxa"/>
        </w:tblCellMar>
        <w:tblLook w:val="04A0" w:firstRow="1" w:lastRow="0" w:firstColumn="1" w:lastColumn="0" w:noHBand="0" w:noVBand="1"/>
      </w:tblPr>
      <w:tblGrid>
        <w:gridCol w:w="797"/>
        <w:gridCol w:w="5294"/>
        <w:gridCol w:w="1673"/>
        <w:gridCol w:w="1728"/>
        <w:gridCol w:w="1561"/>
        <w:gridCol w:w="2835"/>
      </w:tblGrid>
      <w:tr w:rsidR="008C44AF" w14:paraId="4430C586" w14:textId="77777777">
        <w:trPr>
          <w:trHeight w:val="307"/>
        </w:trPr>
        <w:tc>
          <w:tcPr>
            <w:tcW w:w="797" w:type="dxa"/>
            <w:tcBorders>
              <w:top w:val="single" w:sz="4" w:space="0" w:color="000000"/>
              <w:left w:val="single" w:sz="4" w:space="0" w:color="000000"/>
              <w:bottom w:val="single" w:sz="4" w:space="0" w:color="000000"/>
              <w:right w:val="single" w:sz="4" w:space="0" w:color="000000"/>
            </w:tcBorders>
          </w:tcPr>
          <w:p w14:paraId="03908840" w14:textId="77777777" w:rsidR="008C44AF" w:rsidRDefault="008C44AF">
            <w:pPr>
              <w:spacing w:after="160" w:line="259" w:lineRule="auto"/>
              <w:ind w:left="0" w:firstLine="0"/>
              <w:jc w:val="left"/>
            </w:pPr>
          </w:p>
        </w:tc>
        <w:tc>
          <w:tcPr>
            <w:tcW w:w="5295" w:type="dxa"/>
            <w:tcBorders>
              <w:top w:val="single" w:sz="4" w:space="0" w:color="000000"/>
              <w:left w:val="single" w:sz="4" w:space="0" w:color="000000"/>
              <w:bottom w:val="single" w:sz="4" w:space="0" w:color="000000"/>
              <w:right w:val="single" w:sz="4" w:space="0" w:color="000000"/>
            </w:tcBorders>
          </w:tcPr>
          <w:p w14:paraId="5AC7C349" w14:textId="77777777" w:rsidR="008C44AF" w:rsidRDefault="008C44AF">
            <w:pPr>
              <w:spacing w:after="160" w:line="259" w:lineRule="auto"/>
              <w:ind w:left="0" w:firstLine="0"/>
              <w:jc w:val="left"/>
            </w:pPr>
          </w:p>
        </w:tc>
        <w:tc>
          <w:tcPr>
            <w:tcW w:w="1673" w:type="dxa"/>
            <w:tcBorders>
              <w:top w:val="single" w:sz="4" w:space="0" w:color="000000"/>
              <w:left w:val="single" w:sz="4" w:space="0" w:color="000000"/>
              <w:bottom w:val="single" w:sz="4" w:space="0" w:color="000000"/>
              <w:right w:val="single" w:sz="4" w:space="0" w:color="000000"/>
            </w:tcBorders>
          </w:tcPr>
          <w:p w14:paraId="3C9B9EA9" w14:textId="77777777" w:rsidR="008C44AF" w:rsidRDefault="008C44AF">
            <w:pPr>
              <w:spacing w:after="160" w:line="259" w:lineRule="auto"/>
              <w:ind w:left="0" w:firstLine="0"/>
              <w:jc w:val="left"/>
            </w:pPr>
          </w:p>
        </w:tc>
        <w:tc>
          <w:tcPr>
            <w:tcW w:w="1728" w:type="dxa"/>
            <w:tcBorders>
              <w:top w:val="single" w:sz="4" w:space="0" w:color="000000"/>
              <w:left w:val="single" w:sz="4" w:space="0" w:color="000000"/>
              <w:bottom w:val="single" w:sz="4" w:space="0" w:color="000000"/>
              <w:right w:val="single" w:sz="4" w:space="0" w:color="000000"/>
            </w:tcBorders>
          </w:tcPr>
          <w:p w14:paraId="39229CC0" w14:textId="77777777" w:rsidR="008C44AF" w:rsidRDefault="002E2B33">
            <w:pPr>
              <w:spacing w:after="0" w:line="259" w:lineRule="auto"/>
              <w:ind w:left="0" w:firstLine="0"/>
              <w:jc w:val="left"/>
            </w:pPr>
            <w:r>
              <w:rPr>
                <w:sz w:val="26"/>
              </w:rPr>
              <w:t xml:space="preserve">phường, xã </w:t>
            </w:r>
          </w:p>
        </w:tc>
        <w:tc>
          <w:tcPr>
            <w:tcW w:w="1561" w:type="dxa"/>
            <w:tcBorders>
              <w:top w:val="single" w:sz="4" w:space="0" w:color="000000"/>
              <w:left w:val="single" w:sz="4" w:space="0" w:color="000000"/>
              <w:bottom w:val="single" w:sz="4" w:space="0" w:color="000000"/>
              <w:right w:val="single" w:sz="4" w:space="0" w:color="000000"/>
            </w:tcBorders>
          </w:tcPr>
          <w:p w14:paraId="7FE4460A" w14:textId="77777777" w:rsidR="008C44AF" w:rsidRDefault="008C44AF">
            <w:pPr>
              <w:spacing w:after="160" w:line="259" w:lineRule="auto"/>
              <w:ind w:lef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735FFB18" w14:textId="77777777" w:rsidR="008C44AF" w:rsidRDefault="008C44AF">
            <w:pPr>
              <w:spacing w:after="160" w:line="259" w:lineRule="auto"/>
              <w:ind w:left="0" w:firstLine="0"/>
              <w:jc w:val="left"/>
            </w:pPr>
          </w:p>
        </w:tc>
      </w:tr>
      <w:tr w:rsidR="008C44AF" w14:paraId="47FAFAEA" w14:textId="77777777">
        <w:trPr>
          <w:trHeight w:val="2403"/>
        </w:trPr>
        <w:tc>
          <w:tcPr>
            <w:tcW w:w="797" w:type="dxa"/>
            <w:tcBorders>
              <w:top w:val="single" w:sz="4" w:space="0" w:color="000000"/>
              <w:left w:val="single" w:sz="4" w:space="0" w:color="000000"/>
              <w:bottom w:val="single" w:sz="4" w:space="0" w:color="000000"/>
              <w:right w:val="single" w:sz="4" w:space="0" w:color="000000"/>
            </w:tcBorders>
            <w:vAlign w:val="center"/>
          </w:tcPr>
          <w:p w14:paraId="1E167E9F" w14:textId="77777777" w:rsidR="008C44AF" w:rsidRDefault="002E2B33">
            <w:pPr>
              <w:spacing w:after="0" w:line="259" w:lineRule="auto"/>
              <w:ind w:left="0" w:right="65" w:firstLine="0"/>
              <w:jc w:val="center"/>
            </w:pPr>
            <w:r>
              <w:rPr>
                <w:sz w:val="26"/>
              </w:rPr>
              <w:t xml:space="preserve">9.3 </w:t>
            </w:r>
          </w:p>
        </w:tc>
        <w:tc>
          <w:tcPr>
            <w:tcW w:w="5295" w:type="dxa"/>
            <w:tcBorders>
              <w:top w:val="single" w:sz="4" w:space="0" w:color="000000"/>
              <w:left w:val="single" w:sz="4" w:space="0" w:color="000000"/>
              <w:bottom w:val="single" w:sz="4" w:space="0" w:color="000000"/>
              <w:right w:val="single" w:sz="4" w:space="0" w:color="000000"/>
            </w:tcBorders>
            <w:vAlign w:val="center"/>
          </w:tcPr>
          <w:p w14:paraId="6004648A" w14:textId="77777777" w:rsidR="008C44AF" w:rsidRDefault="002E2B33">
            <w:pPr>
              <w:spacing w:after="0" w:line="259" w:lineRule="auto"/>
              <w:ind w:left="2" w:right="65" w:firstLine="0"/>
            </w:pPr>
            <w:r>
              <w:rPr>
                <w:sz w:val="26"/>
              </w:rPr>
              <w:t xml:space="preserve">Hoàn thành và đưa vào sử dụng Hệ thống Trung tâm công nghệ cao phục vụ công tác đấu tranh, phòng chống tội phạm sử dụng công nghệ cao. </w:t>
            </w:r>
          </w:p>
        </w:tc>
        <w:tc>
          <w:tcPr>
            <w:tcW w:w="1673" w:type="dxa"/>
            <w:tcBorders>
              <w:top w:val="single" w:sz="4" w:space="0" w:color="000000"/>
              <w:left w:val="single" w:sz="4" w:space="0" w:color="000000"/>
              <w:bottom w:val="single" w:sz="4" w:space="0" w:color="000000"/>
              <w:right w:val="single" w:sz="4" w:space="0" w:color="000000"/>
            </w:tcBorders>
            <w:vAlign w:val="center"/>
          </w:tcPr>
          <w:p w14:paraId="2391E69D" w14:textId="77777777" w:rsidR="008C44AF" w:rsidRDefault="002E2B33">
            <w:pPr>
              <w:tabs>
                <w:tab w:val="center" w:pos="283"/>
                <w:tab w:val="center" w:pos="1334"/>
              </w:tabs>
              <w:spacing w:after="0" w:line="259" w:lineRule="auto"/>
              <w:ind w:left="0" w:firstLine="0"/>
              <w:jc w:val="left"/>
            </w:pPr>
            <w:r>
              <w:rPr>
                <w:rFonts w:ascii="Calibri" w:eastAsia="Calibri" w:hAnsi="Calibri" w:cs="Calibri"/>
                <w:sz w:val="22"/>
              </w:rPr>
              <w:tab/>
            </w:r>
            <w:r>
              <w:rPr>
                <w:sz w:val="26"/>
              </w:rPr>
              <w:t xml:space="preserve">Công </w:t>
            </w:r>
            <w:r>
              <w:rPr>
                <w:sz w:val="26"/>
              </w:rPr>
              <w:tab/>
              <w:t xml:space="preserve">an </w:t>
            </w:r>
          </w:p>
          <w:p w14:paraId="2F48DEC4" w14:textId="77777777" w:rsidR="008C44AF" w:rsidRDefault="002E2B33">
            <w:pPr>
              <w:spacing w:after="0" w:line="259" w:lineRule="auto"/>
              <w:ind w:left="2" w:firstLine="0"/>
              <w:jc w:val="left"/>
            </w:pPr>
            <w:r>
              <w:rPr>
                <w:sz w:val="26"/>
              </w:rPr>
              <w:t xml:space="preserve">thành phố </w:t>
            </w:r>
          </w:p>
        </w:tc>
        <w:tc>
          <w:tcPr>
            <w:tcW w:w="1728" w:type="dxa"/>
            <w:tcBorders>
              <w:top w:val="single" w:sz="4" w:space="0" w:color="000000"/>
              <w:left w:val="single" w:sz="4" w:space="0" w:color="000000"/>
              <w:bottom w:val="single" w:sz="4" w:space="0" w:color="000000"/>
              <w:right w:val="single" w:sz="4" w:space="0" w:color="000000"/>
            </w:tcBorders>
            <w:vAlign w:val="center"/>
          </w:tcPr>
          <w:p w14:paraId="1996D4DB" w14:textId="77777777" w:rsidR="008C44AF" w:rsidRDefault="002E2B33">
            <w:pPr>
              <w:numPr>
                <w:ilvl w:val="0"/>
                <w:numId w:val="177"/>
              </w:numPr>
              <w:spacing w:after="0" w:line="240" w:lineRule="auto"/>
              <w:ind w:firstLine="0"/>
              <w:jc w:val="left"/>
            </w:pPr>
            <w:r>
              <w:rPr>
                <w:sz w:val="26"/>
              </w:rPr>
              <w:t xml:space="preserve">Các sở, ban, ngành; </w:t>
            </w:r>
          </w:p>
          <w:p w14:paraId="4A708C42" w14:textId="77777777" w:rsidR="008C44AF" w:rsidRDefault="002E2B33">
            <w:pPr>
              <w:numPr>
                <w:ilvl w:val="0"/>
                <w:numId w:val="177"/>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5AC18A61" w14:textId="77777777" w:rsidR="008C44AF" w:rsidRDefault="002E2B33">
            <w:pPr>
              <w:spacing w:after="0" w:line="259" w:lineRule="auto"/>
              <w:ind w:left="110" w:firstLine="0"/>
              <w:jc w:val="left"/>
            </w:pPr>
            <w:r>
              <w:rPr>
                <w:sz w:val="26"/>
              </w:rPr>
              <w:t xml:space="preserve">2021-2022 </w:t>
            </w:r>
          </w:p>
        </w:tc>
        <w:tc>
          <w:tcPr>
            <w:tcW w:w="2835" w:type="dxa"/>
            <w:tcBorders>
              <w:top w:val="single" w:sz="4" w:space="0" w:color="000000"/>
              <w:left w:val="single" w:sz="4" w:space="0" w:color="000000"/>
              <w:bottom w:val="single" w:sz="4" w:space="0" w:color="000000"/>
              <w:right w:val="single" w:sz="4" w:space="0" w:color="000000"/>
            </w:tcBorders>
          </w:tcPr>
          <w:p w14:paraId="4DE6933D" w14:textId="77777777" w:rsidR="008C44AF" w:rsidRDefault="002E2B33">
            <w:pPr>
              <w:numPr>
                <w:ilvl w:val="0"/>
                <w:numId w:val="178"/>
              </w:numPr>
              <w:spacing w:after="4" w:line="242" w:lineRule="auto"/>
              <w:ind w:right="32" w:firstLine="0"/>
            </w:pPr>
            <w:r>
              <w:rPr>
                <w:sz w:val="26"/>
              </w:rPr>
              <w:t xml:space="preserve">Nhiệm vụ </w:t>
            </w:r>
            <w:r>
              <w:rPr>
                <w:sz w:val="26"/>
              </w:rPr>
              <w:t xml:space="preserve">tại Chương trình số 37-CTr/TU </w:t>
            </w:r>
          </w:p>
          <w:p w14:paraId="21AB697F" w14:textId="77777777" w:rsidR="008C44AF" w:rsidRDefault="002E2B33">
            <w:pPr>
              <w:numPr>
                <w:ilvl w:val="0"/>
                <w:numId w:val="178"/>
              </w:numPr>
              <w:spacing w:after="0" w:line="259" w:lineRule="auto"/>
              <w:ind w:right="32" w:firstLine="0"/>
            </w:pPr>
            <w:r>
              <w:rPr>
                <w:sz w:val="26"/>
              </w:rPr>
              <w:t xml:space="preserve">Dự án Hệ thống Trung tâm công nghệ cao đã được phê duyệt tại Quyết định số 1697/QĐUBND ngày 14/5/2020 của UBND thành phố </w:t>
            </w:r>
          </w:p>
        </w:tc>
      </w:tr>
      <w:tr w:rsidR="008C44AF" w14:paraId="5779D08E" w14:textId="77777777">
        <w:trPr>
          <w:trHeight w:val="2403"/>
        </w:trPr>
        <w:tc>
          <w:tcPr>
            <w:tcW w:w="797" w:type="dxa"/>
            <w:tcBorders>
              <w:top w:val="single" w:sz="4" w:space="0" w:color="000000"/>
              <w:left w:val="single" w:sz="4" w:space="0" w:color="000000"/>
              <w:bottom w:val="single" w:sz="4" w:space="0" w:color="000000"/>
              <w:right w:val="single" w:sz="4" w:space="0" w:color="000000"/>
            </w:tcBorders>
            <w:vAlign w:val="center"/>
          </w:tcPr>
          <w:p w14:paraId="0278AB51" w14:textId="77777777" w:rsidR="008C44AF" w:rsidRDefault="002E2B33">
            <w:pPr>
              <w:spacing w:after="0" w:line="259" w:lineRule="auto"/>
              <w:ind w:left="0" w:right="65" w:firstLine="0"/>
              <w:jc w:val="center"/>
            </w:pPr>
            <w:r>
              <w:rPr>
                <w:sz w:val="26"/>
              </w:rPr>
              <w:t xml:space="preserve">9.4 </w:t>
            </w:r>
          </w:p>
        </w:tc>
        <w:tc>
          <w:tcPr>
            <w:tcW w:w="5295" w:type="dxa"/>
            <w:tcBorders>
              <w:top w:val="single" w:sz="4" w:space="0" w:color="000000"/>
              <w:left w:val="single" w:sz="4" w:space="0" w:color="000000"/>
              <w:bottom w:val="single" w:sz="4" w:space="0" w:color="000000"/>
              <w:right w:val="single" w:sz="4" w:space="0" w:color="000000"/>
            </w:tcBorders>
          </w:tcPr>
          <w:p w14:paraId="6A5100C4" w14:textId="77777777" w:rsidR="008C44AF" w:rsidRDefault="002E2B33">
            <w:pPr>
              <w:spacing w:after="0" w:line="259" w:lineRule="auto"/>
              <w:ind w:left="2" w:right="65" w:firstLine="0"/>
            </w:pPr>
            <w:r>
              <w:rPr>
                <w:sz w:val="26"/>
              </w:rPr>
              <w:t xml:space="preserve">Triển khai hiệu quả Hệ </w:t>
            </w:r>
            <w:r>
              <w:rPr>
                <w:sz w:val="26"/>
              </w:rPr>
              <w:t>thống giám sát thông tin mạng xã hội nhằm cảnh báo sớm và xử lý, ngăn chặn khủng hoảng truyền thông. Xây dựng, triển khai bộ quy tắc ứng xử trên môi trường mạng nhằm tạo lập niềm tin, hình thành văn hóa số gắn liền với bảo vệ các giá trị đạo đức căn bản củ</w:t>
            </w:r>
            <w:r>
              <w:rPr>
                <w:sz w:val="26"/>
              </w:rPr>
              <w:t xml:space="preserve">a nhân loại và văn hóa truyền thống của Việt Nam. </w:t>
            </w:r>
          </w:p>
        </w:tc>
        <w:tc>
          <w:tcPr>
            <w:tcW w:w="1673" w:type="dxa"/>
            <w:tcBorders>
              <w:top w:val="single" w:sz="4" w:space="0" w:color="000000"/>
              <w:left w:val="single" w:sz="4" w:space="0" w:color="000000"/>
              <w:bottom w:val="single" w:sz="4" w:space="0" w:color="000000"/>
              <w:right w:val="single" w:sz="4" w:space="0" w:color="000000"/>
            </w:tcBorders>
            <w:vAlign w:val="center"/>
          </w:tcPr>
          <w:p w14:paraId="40973DD7" w14:textId="77777777" w:rsidR="008C44AF" w:rsidRDefault="002E2B33">
            <w:pPr>
              <w:spacing w:after="0" w:line="242" w:lineRule="auto"/>
              <w:ind w:left="2" w:firstLine="0"/>
            </w:pPr>
            <w:r>
              <w:rPr>
                <w:sz w:val="26"/>
              </w:rPr>
              <w:t xml:space="preserve">Sở Thông tin và Truyền </w:t>
            </w:r>
          </w:p>
          <w:p w14:paraId="052C3B66"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0CEF66D0" w14:textId="77777777" w:rsidR="008C44AF" w:rsidRDefault="002E2B33">
            <w:pPr>
              <w:numPr>
                <w:ilvl w:val="0"/>
                <w:numId w:val="179"/>
              </w:numPr>
              <w:spacing w:after="0" w:line="240" w:lineRule="auto"/>
              <w:ind w:firstLine="0"/>
              <w:jc w:val="left"/>
            </w:pPr>
            <w:r>
              <w:rPr>
                <w:sz w:val="26"/>
              </w:rPr>
              <w:t xml:space="preserve">Các sở, ban, ngành; </w:t>
            </w:r>
          </w:p>
          <w:p w14:paraId="5747FA39" w14:textId="77777777" w:rsidR="008C44AF" w:rsidRDefault="002E2B33">
            <w:pPr>
              <w:numPr>
                <w:ilvl w:val="0"/>
                <w:numId w:val="179"/>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7F57538A" w14:textId="77777777" w:rsidR="008C44AF" w:rsidRDefault="002E2B33">
            <w:pPr>
              <w:spacing w:after="0" w:line="259" w:lineRule="auto"/>
              <w:ind w:left="137" w:firstLine="0"/>
              <w:jc w:val="left"/>
            </w:pPr>
            <w:r>
              <w:rPr>
                <w:sz w:val="26"/>
              </w:rPr>
              <w:t xml:space="preserve">Hàng năm </w:t>
            </w:r>
          </w:p>
        </w:tc>
        <w:tc>
          <w:tcPr>
            <w:tcW w:w="2835" w:type="dxa"/>
            <w:tcBorders>
              <w:top w:val="single" w:sz="4" w:space="0" w:color="000000"/>
              <w:left w:val="single" w:sz="4" w:space="0" w:color="000000"/>
              <w:bottom w:val="single" w:sz="4" w:space="0" w:color="000000"/>
              <w:right w:val="single" w:sz="4" w:space="0" w:color="000000"/>
            </w:tcBorders>
            <w:vAlign w:val="center"/>
          </w:tcPr>
          <w:p w14:paraId="542CD87B" w14:textId="77777777" w:rsidR="008C44AF" w:rsidRDefault="002E2B33">
            <w:pPr>
              <w:spacing w:after="0" w:line="259" w:lineRule="auto"/>
              <w:ind w:left="2" w:firstLine="0"/>
              <w:jc w:val="left"/>
            </w:pPr>
            <w:r>
              <w:rPr>
                <w:sz w:val="26"/>
              </w:rPr>
              <w:t xml:space="preserve"> </w:t>
            </w:r>
          </w:p>
        </w:tc>
      </w:tr>
      <w:tr w:rsidR="008C44AF" w14:paraId="2740E434" w14:textId="77777777">
        <w:trPr>
          <w:trHeight w:val="1505"/>
        </w:trPr>
        <w:tc>
          <w:tcPr>
            <w:tcW w:w="797" w:type="dxa"/>
            <w:tcBorders>
              <w:top w:val="single" w:sz="4" w:space="0" w:color="000000"/>
              <w:left w:val="single" w:sz="4" w:space="0" w:color="000000"/>
              <w:bottom w:val="single" w:sz="4" w:space="0" w:color="000000"/>
              <w:right w:val="single" w:sz="4" w:space="0" w:color="000000"/>
            </w:tcBorders>
            <w:vAlign w:val="center"/>
          </w:tcPr>
          <w:p w14:paraId="7742CAAC" w14:textId="77777777" w:rsidR="008C44AF" w:rsidRDefault="002E2B33">
            <w:pPr>
              <w:spacing w:after="0" w:line="259" w:lineRule="auto"/>
              <w:ind w:left="0" w:right="65" w:firstLine="0"/>
              <w:jc w:val="center"/>
            </w:pPr>
            <w:r>
              <w:rPr>
                <w:sz w:val="26"/>
              </w:rPr>
              <w:lastRenderedPageBreak/>
              <w:t xml:space="preserve">9.5 </w:t>
            </w:r>
          </w:p>
        </w:tc>
        <w:tc>
          <w:tcPr>
            <w:tcW w:w="5295" w:type="dxa"/>
            <w:tcBorders>
              <w:top w:val="single" w:sz="4" w:space="0" w:color="000000"/>
              <w:left w:val="single" w:sz="4" w:space="0" w:color="000000"/>
              <w:bottom w:val="single" w:sz="4" w:space="0" w:color="000000"/>
              <w:right w:val="single" w:sz="4" w:space="0" w:color="000000"/>
            </w:tcBorders>
            <w:vAlign w:val="center"/>
          </w:tcPr>
          <w:p w14:paraId="586628AF" w14:textId="77777777" w:rsidR="008C44AF" w:rsidRDefault="002E2B33">
            <w:pPr>
              <w:spacing w:after="0" w:line="259" w:lineRule="auto"/>
              <w:ind w:left="2" w:right="65" w:firstLine="0"/>
            </w:pPr>
            <w:r>
              <w:rPr>
                <w:sz w:val="26"/>
              </w:rPr>
              <w:t xml:space="preserve">Thiết lập mạng lưới kết nối các chuyên gia, tổ </w:t>
            </w:r>
            <w:r>
              <w:rPr>
                <w:sz w:val="26"/>
              </w:rPr>
              <w:t xml:space="preserve">chức, doanh nghiệp an toàn thông tin trên địa bàn thành phố và quốc gia nhằm chia sẻ kinh nghiệm và hỗ trợ xử lý sự cố an toàn thông tin. </w:t>
            </w:r>
          </w:p>
        </w:tc>
        <w:tc>
          <w:tcPr>
            <w:tcW w:w="1673" w:type="dxa"/>
            <w:tcBorders>
              <w:top w:val="single" w:sz="4" w:space="0" w:color="000000"/>
              <w:left w:val="single" w:sz="4" w:space="0" w:color="000000"/>
              <w:bottom w:val="single" w:sz="4" w:space="0" w:color="000000"/>
              <w:right w:val="single" w:sz="4" w:space="0" w:color="000000"/>
            </w:tcBorders>
            <w:vAlign w:val="center"/>
          </w:tcPr>
          <w:p w14:paraId="6233B9AF" w14:textId="77777777" w:rsidR="008C44AF" w:rsidRDefault="002E2B33">
            <w:pPr>
              <w:spacing w:after="0" w:line="242" w:lineRule="auto"/>
              <w:ind w:left="2" w:firstLine="0"/>
            </w:pPr>
            <w:r>
              <w:rPr>
                <w:sz w:val="26"/>
              </w:rPr>
              <w:t xml:space="preserve">Sở Thông tin và Truyền </w:t>
            </w:r>
          </w:p>
          <w:p w14:paraId="75674EEE"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tcPr>
          <w:p w14:paraId="174BF0EE" w14:textId="77777777" w:rsidR="008C44AF" w:rsidRDefault="002E2B33">
            <w:pPr>
              <w:numPr>
                <w:ilvl w:val="0"/>
                <w:numId w:val="180"/>
              </w:numPr>
              <w:spacing w:after="0" w:line="240" w:lineRule="auto"/>
              <w:ind w:firstLine="0"/>
              <w:jc w:val="left"/>
            </w:pPr>
            <w:r>
              <w:rPr>
                <w:sz w:val="26"/>
              </w:rPr>
              <w:t xml:space="preserve">Các sở, ban, ngành; </w:t>
            </w:r>
          </w:p>
          <w:p w14:paraId="5766A6A9" w14:textId="77777777" w:rsidR="008C44AF" w:rsidRDefault="002E2B33">
            <w:pPr>
              <w:numPr>
                <w:ilvl w:val="0"/>
                <w:numId w:val="180"/>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1814972F" w14:textId="77777777" w:rsidR="008C44AF" w:rsidRDefault="002E2B33">
            <w:pPr>
              <w:spacing w:after="0" w:line="259" w:lineRule="auto"/>
              <w:ind w:left="137" w:firstLine="0"/>
              <w:jc w:val="left"/>
            </w:pPr>
            <w:r>
              <w:rPr>
                <w:sz w:val="26"/>
              </w:rPr>
              <w:t xml:space="preserve">Hàng năm </w:t>
            </w:r>
          </w:p>
        </w:tc>
        <w:tc>
          <w:tcPr>
            <w:tcW w:w="2835" w:type="dxa"/>
            <w:tcBorders>
              <w:top w:val="single" w:sz="4" w:space="0" w:color="000000"/>
              <w:left w:val="single" w:sz="4" w:space="0" w:color="000000"/>
              <w:bottom w:val="single" w:sz="4" w:space="0" w:color="000000"/>
              <w:right w:val="single" w:sz="4" w:space="0" w:color="000000"/>
            </w:tcBorders>
            <w:vAlign w:val="center"/>
          </w:tcPr>
          <w:p w14:paraId="68F8AE3A" w14:textId="77777777" w:rsidR="008C44AF" w:rsidRDefault="002E2B33">
            <w:pPr>
              <w:spacing w:after="0" w:line="259" w:lineRule="auto"/>
              <w:ind w:left="2" w:firstLine="0"/>
              <w:jc w:val="left"/>
            </w:pPr>
            <w:r>
              <w:rPr>
                <w:sz w:val="26"/>
              </w:rPr>
              <w:t xml:space="preserve"> </w:t>
            </w:r>
          </w:p>
        </w:tc>
      </w:tr>
      <w:tr w:rsidR="008C44AF" w14:paraId="6D1F0E4C" w14:textId="77777777">
        <w:trPr>
          <w:trHeight w:val="608"/>
        </w:trPr>
        <w:tc>
          <w:tcPr>
            <w:tcW w:w="797" w:type="dxa"/>
            <w:tcBorders>
              <w:top w:val="single" w:sz="4" w:space="0" w:color="000000"/>
              <w:left w:val="single" w:sz="4" w:space="0" w:color="000000"/>
              <w:bottom w:val="single" w:sz="4" w:space="0" w:color="000000"/>
              <w:right w:val="single" w:sz="4" w:space="0" w:color="000000"/>
            </w:tcBorders>
            <w:vAlign w:val="center"/>
          </w:tcPr>
          <w:p w14:paraId="7F7F5F66" w14:textId="77777777" w:rsidR="008C44AF" w:rsidRDefault="002E2B33">
            <w:pPr>
              <w:spacing w:after="0" w:line="259" w:lineRule="auto"/>
              <w:ind w:left="0" w:right="62" w:firstLine="0"/>
              <w:jc w:val="center"/>
            </w:pPr>
            <w:r>
              <w:rPr>
                <w:b/>
                <w:sz w:val="26"/>
              </w:rPr>
              <w:t xml:space="preserve">10 </w:t>
            </w:r>
          </w:p>
        </w:tc>
        <w:tc>
          <w:tcPr>
            <w:tcW w:w="5295" w:type="dxa"/>
            <w:tcBorders>
              <w:top w:val="single" w:sz="4" w:space="0" w:color="000000"/>
              <w:left w:val="single" w:sz="4" w:space="0" w:color="000000"/>
              <w:bottom w:val="single" w:sz="4" w:space="0" w:color="000000"/>
              <w:right w:val="single" w:sz="4" w:space="0" w:color="000000"/>
            </w:tcBorders>
          </w:tcPr>
          <w:p w14:paraId="547BDB51" w14:textId="77777777" w:rsidR="008C44AF" w:rsidRDefault="002E2B33">
            <w:pPr>
              <w:spacing w:after="0" w:line="259" w:lineRule="auto"/>
              <w:ind w:left="2" w:firstLine="0"/>
            </w:pPr>
            <w:r>
              <w:rPr>
                <w:b/>
                <w:sz w:val="26"/>
              </w:rPr>
              <w:t xml:space="preserve">Hợp tác, nghiên cứu, phát triển và đổi mới sáng tạo trong môi trường số </w:t>
            </w:r>
          </w:p>
        </w:tc>
        <w:tc>
          <w:tcPr>
            <w:tcW w:w="1673" w:type="dxa"/>
            <w:tcBorders>
              <w:top w:val="single" w:sz="4" w:space="0" w:color="000000"/>
              <w:left w:val="single" w:sz="4" w:space="0" w:color="000000"/>
              <w:bottom w:val="single" w:sz="4" w:space="0" w:color="000000"/>
              <w:right w:val="single" w:sz="4" w:space="0" w:color="000000"/>
            </w:tcBorders>
            <w:vAlign w:val="center"/>
          </w:tcPr>
          <w:p w14:paraId="2E9997A8" w14:textId="77777777" w:rsidR="008C44AF" w:rsidRDefault="002E2B33">
            <w:pPr>
              <w:spacing w:after="0" w:line="259" w:lineRule="auto"/>
              <w:ind w:left="2" w:firstLine="0"/>
              <w:jc w:val="left"/>
            </w:pPr>
            <w:r>
              <w:rPr>
                <w:sz w:val="26"/>
              </w:rPr>
              <w:t xml:space="preserve"> </w:t>
            </w:r>
          </w:p>
        </w:tc>
        <w:tc>
          <w:tcPr>
            <w:tcW w:w="1728" w:type="dxa"/>
            <w:tcBorders>
              <w:top w:val="single" w:sz="4" w:space="0" w:color="000000"/>
              <w:left w:val="single" w:sz="4" w:space="0" w:color="000000"/>
              <w:bottom w:val="single" w:sz="4" w:space="0" w:color="000000"/>
              <w:right w:val="single" w:sz="4" w:space="0" w:color="000000"/>
            </w:tcBorders>
            <w:vAlign w:val="center"/>
          </w:tcPr>
          <w:p w14:paraId="555BCAB7"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3D7CC1A5" w14:textId="77777777" w:rsidR="008C44AF" w:rsidRDefault="002E2B33">
            <w:pPr>
              <w:spacing w:after="0" w:line="259" w:lineRule="auto"/>
              <w:ind w:left="3" w:firstLine="0"/>
              <w:jc w:val="center"/>
            </w:pPr>
            <w:r>
              <w:rPr>
                <w:sz w:val="26"/>
              </w:rPr>
              <w:t xml:space="preserve"> </w:t>
            </w:r>
          </w:p>
        </w:tc>
        <w:tc>
          <w:tcPr>
            <w:tcW w:w="2835" w:type="dxa"/>
            <w:tcBorders>
              <w:top w:val="single" w:sz="4" w:space="0" w:color="000000"/>
              <w:left w:val="single" w:sz="4" w:space="0" w:color="000000"/>
              <w:bottom w:val="single" w:sz="4" w:space="0" w:color="000000"/>
              <w:right w:val="single" w:sz="4" w:space="0" w:color="000000"/>
            </w:tcBorders>
            <w:vAlign w:val="center"/>
          </w:tcPr>
          <w:p w14:paraId="761DB7BF" w14:textId="77777777" w:rsidR="008C44AF" w:rsidRDefault="002E2B33">
            <w:pPr>
              <w:spacing w:after="0" w:line="259" w:lineRule="auto"/>
              <w:ind w:left="2" w:firstLine="0"/>
              <w:jc w:val="left"/>
            </w:pPr>
            <w:r>
              <w:rPr>
                <w:sz w:val="26"/>
              </w:rPr>
              <w:t xml:space="preserve"> </w:t>
            </w:r>
          </w:p>
        </w:tc>
      </w:tr>
      <w:tr w:rsidR="008C44AF" w14:paraId="0D728D2A" w14:textId="77777777">
        <w:trPr>
          <w:trHeight w:val="1805"/>
        </w:trPr>
        <w:tc>
          <w:tcPr>
            <w:tcW w:w="797" w:type="dxa"/>
            <w:tcBorders>
              <w:top w:val="single" w:sz="4" w:space="0" w:color="000000"/>
              <w:left w:val="single" w:sz="4" w:space="0" w:color="000000"/>
              <w:bottom w:val="single" w:sz="4" w:space="0" w:color="000000"/>
              <w:right w:val="single" w:sz="4" w:space="0" w:color="000000"/>
            </w:tcBorders>
            <w:vAlign w:val="center"/>
          </w:tcPr>
          <w:p w14:paraId="5B7479CF" w14:textId="77777777" w:rsidR="008C44AF" w:rsidRDefault="002E2B33">
            <w:pPr>
              <w:spacing w:after="0" w:line="259" w:lineRule="auto"/>
              <w:ind w:left="65" w:firstLine="0"/>
              <w:jc w:val="left"/>
            </w:pPr>
            <w:r>
              <w:rPr>
                <w:sz w:val="26"/>
              </w:rPr>
              <w:t xml:space="preserve">10.1 </w:t>
            </w:r>
          </w:p>
        </w:tc>
        <w:tc>
          <w:tcPr>
            <w:tcW w:w="5295" w:type="dxa"/>
            <w:tcBorders>
              <w:top w:val="single" w:sz="4" w:space="0" w:color="000000"/>
              <w:left w:val="single" w:sz="4" w:space="0" w:color="000000"/>
              <w:bottom w:val="single" w:sz="4" w:space="0" w:color="000000"/>
              <w:right w:val="single" w:sz="4" w:space="0" w:color="000000"/>
            </w:tcBorders>
          </w:tcPr>
          <w:p w14:paraId="1E71F250" w14:textId="77777777" w:rsidR="008C44AF" w:rsidRDefault="002E2B33">
            <w:pPr>
              <w:spacing w:after="0" w:line="259" w:lineRule="auto"/>
              <w:ind w:left="2" w:right="65" w:firstLine="0"/>
            </w:pPr>
            <w:r>
              <w:rPr>
                <w:sz w:val="26"/>
              </w:rPr>
              <w:t xml:space="preserve">Chủ động, tích cực tham gia các tổ chức, diễn đàn trong nước và quốc tế về chuyển đổi số, thành phố </w:t>
            </w:r>
            <w:r>
              <w:rPr>
                <w:sz w:val="26"/>
              </w:rPr>
              <w:t xml:space="preserve">thông minh, tăng cường hợp tác, chia sẻ kinh nghiệm, huy động nguồn lực, nghiên cứu, phát triển, chuyển giao các công nghệ mới, mô hình mới. </w:t>
            </w:r>
          </w:p>
        </w:tc>
        <w:tc>
          <w:tcPr>
            <w:tcW w:w="1673" w:type="dxa"/>
            <w:tcBorders>
              <w:top w:val="single" w:sz="4" w:space="0" w:color="000000"/>
              <w:left w:val="single" w:sz="4" w:space="0" w:color="000000"/>
              <w:bottom w:val="single" w:sz="4" w:space="0" w:color="000000"/>
              <w:right w:val="single" w:sz="4" w:space="0" w:color="000000"/>
            </w:tcBorders>
            <w:vAlign w:val="center"/>
          </w:tcPr>
          <w:p w14:paraId="1469A10F" w14:textId="77777777" w:rsidR="008C44AF" w:rsidRDefault="002E2B33">
            <w:pPr>
              <w:spacing w:after="0" w:line="244" w:lineRule="auto"/>
              <w:ind w:left="2" w:firstLine="0"/>
            </w:pPr>
            <w:r>
              <w:rPr>
                <w:sz w:val="26"/>
              </w:rPr>
              <w:t xml:space="preserve">Sở Thông tin và Truyền </w:t>
            </w:r>
          </w:p>
          <w:p w14:paraId="3354868E" w14:textId="77777777" w:rsidR="008C44AF" w:rsidRDefault="002E2B33">
            <w:pPr>
              <w:spacing w:after="0" w:line="259" w:lineRule="auto"/>
              <w:ind w:left="2" w:firstLine="0"/>
              <w:jc w:val="left"/>
            </w:pPr>
            <w:r>
              <w:rPr>
                <w:sz w:val="26"/>
              </w:rPr>
              <w:t xml:space="preserve">thông </w:t>
            </w:r>
          </w:p>
        </w:tc>
        <w:tc>
          <w:tcPr>
            <w:tcW w:w="1728" w:type="dxa"/>
            <w:tcBorders>
              <w:top w:val="single" w:sz="4" w:space="0" w:color="000000"/>
              <w:left w:val="single" w:sz="4" w:space="0" w:color="000000"/>
              <w:bottom w:val="single" w:sz="4" w:space="0" w:color="000000"/>
              <w:right w:val="single" w:sz="4" w:space="0" w:color="000000"/>
            </w:tcBorders>
            <w:vAlign w:val="center"/>
          </w:tcPr>
          <w:p w14:paraId="4CBAC1B6" w14:textId="77777777" w:rsidR="008C44AF" w:rsidRDefault="002E2B33">
            <w:pPr>
              <w:numPr>
                <w:ilvl w:val="0"/>
                <w:numId w:val="181"/>
              </w:numPr>
              <w:spacing w:after="2" w:line="238" w:lineRule="auto"/>
              <w:ind w:firstLine="0"/>
              <w:jc w:val="left"/>
            </w:pPr>
            <w:r>
              <w:rPr>
                <w:sz w:val="26"/>
              </w:rPr>
              <w:t xml:space="preserve">Các sở, ban, ngành; </w:t>
            </w:r>
          </w:p>
          <w:p w14:paraId="33A651F0" w14:textId="77777777" w:rsidR="008C44AF" w:rsidRDefault="002E2B33">
            <w:pPr>
              <w:numPr>
                <w:ilvl w:val="0"/>
                <w:numId w:val="181"/>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0EA23078" w14:textId="77777777" w:rsidR="008C44AF" w:rsidRDefault="002E2B33">
            <w:pPr>
              <w:spacing w:after="0" w:line="259" w:lineRule="auto"/>
              <w:ind w:left="137" w:firstLine="0"/>
              <w:jc w:val="left"/>
            </w:pPr>
            <w:r>
              <w:rPr>
                <w:sz w:val="26"/>
              </w:rPr>
              <w:t xml:space="preserve">Hàng năm </w:t>
            </w:r>
          </w:p>
        </w:tc>
        <w:tc>
          <w:tcPr>
            <w:tcW w:w="2835" w:type="dxa"/>
            <w:tcBorders>
              <w:top w:val="single" w:sz="4" w:space="0" w:color="000000"/>
              <w:left w:val="single" w:sz="4" w:space="0" w:color="000000"/>
              <w:bottom w:val="single" w:sz="4" w:space="0" w:color="000000"/>
              <w:right w:val="single" w:sz="4" w:space="0" w:color="000000"/>
            </w:tcBorders>
            <w:vAlign w:val="center"/>
          </w:tcPr>
          <w:p w14:paraId="7F2A1B9F" w14:textId="77777777" w:rsidR="008C44AF" w:rsidRDefault="002E2B33">
            <w:pPr>
              <w:spacing w:after="0" w:line="259" w:lineRule="auto"/>
              <w:ind w:left="2" w:firstLine="0"/>
              <w:jc w:val="left"/>
            </w:pPr>
            <w:r>
              <w:rPr>
                <w:sz w:val="26"/>
              </w:rPr>
              <w:t xml:space="preserve"> </w:t>
            </w:r>
          </w:p>
        </w:tc>
      </w:tr>
    </w:tbl>
    <w:p w14:paraId="7E9E3508" w14:textId="77777777" w:rsidR="008C44AF" w:rsidRDefault="002E2B33">
      <w:pPr>
        <w:spacing w:after="0" w:line="259" w:lineRule="auto"/>
        <w:ind w:left="262" w:firstLine="0"/>
      </w:pPr>
      <w:r>
        <w:t xml:space="preserve"> </w:t>
      </w:r>
    </w:p>
    <w:tbl>
      <w:tblPr>
        <w:tblStyle w:val="TableGrid"/>
        <w:tblW w:w="13888" w:type="dxa"/>
        <w:tblInd w:w="154" w:type="dxa"/>
        <w:tblCellMar>
          <w:top w:w="15" w:type="dxa"/>
          <w:left w:w="106" w:type="dxa"/>
          <w:bottom w:w="0" w:type="dxa"/>
          <w:right w:w="43" w:type="dxa"/>
        </w:tblCellMar>
        <w:tblLook w:val="04A0" w:firstRow="1" w:lastRow="0" w:firstColumn="1" w:lastColumn="0" w:noHBand="0" w:noVBand="1"/>
      </w:tblPr>
      <w:tblGrid>
        <w:gridCol w:w="796"/>
        <w:gridCol w:w="5295"/>
        <w:gridCol w:w="1673"/>
        <w:gridCol w:w="1728"/>
        <w:gridCol w:w="1561"/>
        <w:gridCol w:w="2835"/>
      </w:tblGrid>
      <w:tr w:rsidR="008C44AF" w14:paraId="3C07A13F" w14:textId="77777777">
        <w:trPr>
          <w:trHeight w:val="2103"/>
        </w:trPr>
        <w:tc>
          <w:tcPr>
            <w:tcW w:w="797" w:type="dxa"/>
            <w:tcBorders>
              <w:top w:val="single" w:sz="4" w:space="0" w:color="000000"/>
              <w:left w:val="single" w:sz="4" w:space="0" w:color="000000"/>
              <w:bottom w:val="single" w:sz="4" w:space="0" w:color="000000"/>
              <w:right w:val="single" w:sz="4" w:space="0" w:color="000000"/>
            </w:tcBorders>
            <w:vAlign w:val="center"/>
          </w:tcPr>
          <w:p w14:paraId="16657DA1" w14:textId="77777777" w:rsidR="008C44AF" w:rsidRDefault="002E2B33">
            <w:pPr>
              <w:spacing w:after="0" w:line="259" w:lineRule="auto"/>
              <w:ind w:left="65" w:firstLine="0"/>
              <w:jc w:val="left"/>
            </w:pPr>
            <w:r>
              <w:rPr>
                <w:sz w:val="26"/>
              </w:rPr>
              <w:t xml:space="preserve">10.2 </w:t>
            </w:r>
          </w:p>
        </w:tc>
        <w:tc>
          <w:tcPr>
            <w:tcW w:w="5295" w:type="dxa"/>
            <w:tcBorders>
              <w:top w:val="single" w:sz="4" w:space="0" w:color="000000"/>
              <w:left w:val="single" w:sz="4" w:space="0" w:color="000000"/>
              <w:bottom w:val="single" w:sz="4" w:space="0" w:color="000000"/>
              <w:right w:val="single" w:sz="4" w:space="0" w:color="000000"/>
            </w:tcBorders>
          </w:tcPr>
          <w:p w14:paraId="4E913792" w14:textId="77777777" w:rsidR="008C44AF" w:rsidRDefault="002E2B33">
            <w:pPr>
              <w:spacing w:after="0" w:line="259" w:lineRule="auto"/>
              <w:ind w:left="2" w:right="63" w:firstLine="0"/>
            </w:pPr>
            <w:r>
              <w:rPr>
                <w:sz w:val="26"/>
              </w:rPr>
              <w:t xml:space="preserve">Triển khai các nhiệm vụ nghiên cứu khoa học, ưu tiên các đề </w:t>
            </w:r>
            <w:r>
              <w:rPr>
                <w:sz w:val="26"/>
              </w:rPr>
              <w:t xml:space="preserve">tài nghiên cứu ứng dụng có kết quả, sản phẩm phù hợp với định hướng xây dựng chính quyền số, thành phố thông minh; ưu tiên phân bổ các nhiệm vụ khoa học và công nghệ cho chuyển đổi số, chú trọng các nhiệm vụ có kinh phí đối ứng của doanh nghiệp. </w:t>
            </w:r>
          </w:p>
        </w:tc>
        <w:tc>
          <w:tcPr>
            <w:tcW w:w="1673" w:type="dxa"/>
            <w:tcBorders>
              <w:top w:val="single" w:sz="4" w:space="0" w:color="000000"/>
              <w:left w:val="single" w:sz="4" w:space="0" w:color="000000"/>
              <w:bottom w:val="single" w:sz="4" w:space="0" w:color="000000"/>
              <w:right w:val="single" w:sz="4" w:space="0" w:color="000000"/>
            </w:tcBorders>
            <w:vAlign w:val="center"/>
          </w:tcPr>
          <w:p w14:paraId="340DAAB7" w14:textId="77777777" w:rsidR="008C44AF" w:rsidRDefault="002E2B33">
            <w:pPr>
              <w:spacing w:after="0" w:line="259" w:lineRule="auto"/>
              <w:ind w:left="2" w:firstLine="0"/>
            </w:pPr>
            <w:r>
              <w:rPr>
                <w:sz w:val="26"/>
              </w:rPr>
              <w:t>Sở Khoa h</w:t>
            </w:r>
            <w:r>
              <w:rPr>
                <w:sz w:val="26"/>
              </w:rPr>
              <w:t xml:space="preserve">ọc và Công nghệ </w:t>
            </w:r>
          </w:p>
        </w:tc>
        <w:tc>
          <w:tcPr>
            <w:tcW w:w="1728" w:type="dxa"/>
            <w:tcBorders>
              <w:top w:val="single" w:sz="4" w:space="0" w:color="000000"/>
              <w:left w:val="single" w:sz="4" w:space="0" w:color="000000"/>
              <w:bottom w:val="single" w:sz="4" w:space="0" w:color="000000"/>
              <w:right w:val="single" w:sz="4" w:space="0" w:color="000000"/>
            </w:tcBorders>
            <w:vAlign w:val="center"/>
          </w:tcPr>
          <w:p w14:paraId="0B5AFDAF" w14:textId="77777777" w:rsidR="008C44AF" w:rsidRDefault="002E2B33">
            <w:pPr>
              <w:numPr>
                <w:ilvl w:val="0"/>
                <w:numId w:val="182"/>
              </w:numPr>
              <w:spacing w:after="0" w:line="240" w:lineRule="auto"/>
              <w:ind w:firstLine="0"/>
              <w:jc w:val="left"/>
            </w:pPr>
            <w:r>
              <w:rPr>
                <w:sz w:val="26"/>
              </w:rPr>
              <w:t xml:space="preserve">Các sở, ban, ngành; </w:t>
            </w:r>
          </w:p>
          <w:p w14:paraId="3CC2D5D3" w14:textId="77777777" w:rsidR="008C44AF" w:rsidRDefault="002E2B33">
            <w:pPr>
              <w:numPr>
                <w:ilvl w:val="0"/>
                <w:numId w:val="182"/>
              </w:numPr>
              <w:spacing w:after="0" w:line="259" w:lineRule="auto"/>
              <w:ind w:firstLine="0"/>
              <w:jc w:val="left"/>
            </w:pPr>
            <w:r>
              <w:rPr>
                <w:sz w:val="26"/>
              </w:rPr>
              <w:t xml:space="preserve">UBND các quận, huyện, phường, xã </w:t>
            </w:r>
          </w:p>
        </w:tc>
        <w:tc>
          <w:tcPr>
            <w:tcW w:w="1561" w:type="dxa"/>
            <w:tcBorders>
              <w:top w:val="single" w:sz="4" w:space="0" w:color="000000"/>
              <w:left w:val="single" w:sz="4" w:space="0" w:color="000000"/>
              <w:bottom w:val="single" w:sz="4" w:space="0" w:color="000000"/>
              <w:right w:val="single" w:sz="4" w:space="0" w:color="000000"/>
            </w:tcBorders>
            <w:vAlign w:val="center"/>
          </w:tcPr>
          <w:p w14:paraId="1991E2C9" w14:textId="77777777" w:rsidR="008C44AF" w:rsidRDefault="002E2B33">
            <w:pPr>
              <w:spacing w:after="0" w:line="259" w:lineRule="auto"/>
              <w:ind w:left="137" w:firstLine="0"/>
              <w:jc w:val="left"/>
            </w:pPr>
            <w:r>
              <w:rPr>
                <w:sz w:val="26"/>
              </w:rPr>
              <w:t xml:space="preserve">Hàng năm </w:t>
            </w:r>
          </w:p>
        </w:tc>
        <w:tc>
          <w:tcPr>
            <w:tcW w:w="2835" w:type="dxa"/>
            <w:tcBorders>
              <w:top w:val="single" w:sz="4" w:space="0" w:color="000000"/>
              <w:left w:val="single" w:sz="4" w:space="0" w:color="000000"/>
              <w:bottom w:val="single" w:sz="4" w:space="0" w:color="000000"/>
              <w:right w:val="single" w:sz="4" w:space="0" w:color="000000"/>
            </w:tcBorders>
            <w:vAlign w:val="center"/>
          </w:tcPr>
          <w:p w14:paraId="0CB5F86A" w14:textId="77777777" w:rsidR="008C44AF" w:rsidRDefault="002E2B33">
            <w:pPr>
              <w:spacing w:after="0" w:line="259" w:lineRule="auto"/>
              <w:ind w:left="2" w:firstLine="0"/>
              <w:jc w:val="left"/>
            </w:pPr>
            <w:r>
              <w:rPr>
                <w:sz w:val="26"/>
              </w:rPr>
              <w:t xml:space="preserve"> </w:t>
            </w:r>
          </w:p>
        </w:tc>
      </w:tr>
      <w:tr w:rsidR="008C44AF" w14:paraId="7C973646" w14:textId="77777777">
        <w:trPr>
          <w:trHeight w:val="907"/>
        </w:trPr>
        <w:tc>
          <w:tcPr>
            <w:tcW w:w="797" w:type="dxa"/>
            <w:tcBorders>
              <w:top w:val="single" w:sz="4" w:space="0" w:color="000000"/>
              <w:left w:val="single" w:sz="4" w:space="0" w:color="000000"/>
              <w:bottom w:val="single" w:sz="4" w:space="0" w:color="000000"/>
              <w:right w:val="single" w:sz="4" w:space="0" w:color="000000"/>
            </w:tcBorders>
            <w:vAlign w:val="center"/>
          </w:tcPr>
          <w:p w14:paraId="0BC1C435" w14:textId="77777777" w:rsidR="008C44AF" w:rsidRDefault="002E2B33">
            <w:pPr>
              <w:spacing w:after="0" w:line="259" w:lineRule="auto"/>
              <w:ind w:left="65" w:firstLine="0"/>
              <w:jc w:val="left"/>
            </w:pPr>
            <w:r>
              <w:rPr>
                <w:sz w:val="26"/>
              </w:rPr>
              <w:t xml:space="preserve">10.3 </w:t>
            </w:r>
          </w:p>
        </w:tc>
        <w:tc>
          <w:tcPr>
            <w:tcW w:w="5295" w:type="dxa"/>
            <w:tcBorders>
              <w:top w:val="single" w:sz="4" w:space="0" w:color="000000"/>
              <w:left w:val="single" w:sz="4" w:space="0" w:color="000000"/>
              <w:bottom w:val="single" w:sz="4" w:space="0" w:color="000000"/>
              <w:right w:val="single" w:sz="4" w:space="0" w:color="000000"/>
            </w:tcBorders>
          </w:tcPr>
          <w:p w14:paraId="2390E253" w14:textId="77777777" w:rsidR="008C44AF" w:rsidRDefault="002E2B33">
            <w:pPr>
              <w:spacing w:after="0" w:line="246" w:lineRule="auto"/>
              <w:ind w:left="2" w:firstLine="0"/>
            </w:pPr>
            <w:r>
              <w:rPr>
                <w:sz w:val="26"/>
              </w:rPr>
              <w:t xml:space="preserve">Huy động nguồn lực doanh nghiệp trong triển khai chuyển đổi số qua hình thức thuê dịch vụ </w:t>
            </w:r>
          </w:p>
          <w:p w14:paraId="08473F0E" w14:textId="77777777" w:rsidR="008C44AF" w:rsidRDefault="002E2B33">
            <w:pPr>
              <w:spacing w:after="0" w:line="259" w:lineRule="auto"/>
              <w:ind w:left="2" w:firstLine="0"/>
              <w:jc w:val="left"/>
            </w:pPr>
            <w:r>
              <w:rPr>
                <w:sz w:val="26"/>
              </w:rPr>
              <w:t xml:space="preserve">CNTT, hợp tác công-tư. </w:t>
            </w:r>
          </w:p>
        </w:tc>
        <w:tc>
          <w:tcPr>
            <w:tcW w:w="1673" w:type="dxa"/>
            <w:tcBorders>
              <w:top w:val="single" w:sz="4" w:space="0" w:color="000000"/>
              <w:left w:val="single" w:sz="4" w:space="0" w:color="000000"/>
              <w:bottom w:val="single" w:sz="4" w:space="0" w:color="000000"/>
              <w:right w:val="single" w:sz="4" w:space="0" w:color="000000"/>
            </w:tcBorders>
            <w:vAlign w:val="center"/>
          </w:tcPr>
          <w:p w14:paraId="304AB8B4" w14:textId="77777777" w:rsidR="008C44AF" w:rsidRDefault="002E2B33">
            <w:pPr>
              <w:spacing w:after="0" w:line="259" w:lineRule="auto"/>
              <w:ind w:left="2" w:firstLine="0"/>
              <w:jc w:val="left"/>
            </w:pPr>
            <w:r>
              <w:rPr>
                <w:sz w:val="26"/>
              </w:rPr>
              <w:t xml:space="preserve">Các sở, ban, ngành </w:t>
            </w:r>
          </w:p>
        </w:tc>
        <w:tc>
          <w:tcPr>
            <w:tcW w:w="1728" w:type="dxa"/>
            <w:tcBorders>
              <w:top w:val="single" w:sz="4" w:space="0" w:color="000000"/>
              <w:left w:val="single" w:sz="4" w:space="0" w:color="000000"/>
              <w:bottom w:val="single" w:sz="4" w:space="0" w:color="000000"/>
              <w:right w:val="single" w:sz="4" w:space="0" w:color="000000"/>
            </w:tcBorders>
            <w:vAlign w:val="center"/>
          </w:tcPr>
          <w:p w14:paraId="3D9CA935" w14:textId="77777777" w:rsidR="008C44AF" w:rsidRDefault="002E2B33">
            <w:pPr>
              <w:spacing w:after="0" w:line="259" w:lineRule="auto"/>
              <w:ind w:left="0" w:firstLine="0"/>
              <w:jc w:val="left"/>
            </w:pPr>
            <w:r>
              <w:rPr>
                <w:sz w:val="26"/>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14:paraId="3E142B99" w14:textId="77777777" w:rsidR="008C44AF" w:rsidRDefault="002E2B33">
            <w:pPr>
              <w:spacing w:after="0" w:line="259" w:lineRule="auto"/>
              <w:ind w:left="137" w:firstLine="0"/>
              <w:jc w:val="left"/>
            </w:pPr>
            <w:r>
              <w:rPr>
                <w:sz w:val="26"/>
              </w:rPr>
              <w:t xml:space="preserve">Hàng năm </w:t>
            </w:r>
          </w:p>
        </w:tc>
        <w:tc>
          <w:tcPr>
            <w:tcW w:w="2835" w:type="dxa"/>
            <w:tcBorders>
              <w:top w:val="single" w:sz="4" w:space="0" w:color="000000"/>
              <w:left w:val="single" w:sz="4" w:space="0" w:color="000000"/>
              <w:bottom w:val="single" w:sz="4" w:space="0" w:color="000000"/>
              <w:right w:val="single" w:sz="4" w:space="0" w:color="000000"/>
            </w:tcBorders>
            <w:vAlign w:val="center"/>
          </w:tcPr>
          <w:p w14:paraId="26D96227" w14:textId="77777777" w:rsidR="008C44AF" w:rsidRDefault="002E2B33">
            <w:pPr>
              <w:spacing w:after="0" w:line="259" w:lineRule="auto"/>
              <w:ind w:left="2" w:firstLine="0"/>
              <w:jc w:val="left"/>
            </w:pPr>
            <w:r>
              <w:rPr>
                <w:sz w:val="26"/>
              </w:rPr>
              <w:t xml:space="preserve"> </w:t>
            </w:r>
          </w:p>
        </w:tc>
      </w:tr>
    </w:tbl>
    <w:p w14:paraId="500A1FE7" w14:textId="77777777" w:rsidR="008C44AF" w:rsidRDefault="008C44AF">
      <w:pPr>
        <w:sectPr w:rsidR="008C44AF">
          <w:headerReference w:type="even" r:id="rId61"/>
          <w:headerReference w:type="default" r:id="rId62"/>
          <w:footerReference w:type="even" r:id="rId63"/>
          <w:footerReference w:type="default" r:id="rId64"/>
          <w:headerReference w:type="first" r:id="rId65"/>
          <w:footerReference w:type="first" r:id="rId66"/>
          <w:pgSz w:w="16838" w:h="11906" w:orient="landscape"/>
          <w:pgMar w:top="1440" w:right="1440" w:bottom="1140" w:left="1440" w:header="720" w:footer="720" w:gutter="0"/>
          <w:cols w:space="720"/>
          <w:titlePg/>
        </w:sectPr>
      </w:pPr>
    </w:p>
    <w:p w14:paraId="2F76C027" w14:textId="77777777" w:rsidR="008C44AF" w:rsidRDefault="002E2B33">
      <w:pPr>
        <w:spacing w:after="18" w:line="259" w:lineRule="auto"/>
        <w:ind w:left="19" w:right="14" w:hanging="10"/>
        <w:jc w:val="center"/>
      </w:pPr>
      <w:r>
        <w:lastRenderedPageBreak/>
        <w:t xml:space="preserve">99 </w:t>
      </w:r>
    </w:p>
    <w:p w14:paraId="79B66CD5" w14:textId="77777777" w:rsidR="008C44AF" w:rsidRDefault="002E2B33">
      <w:pPr>
        <w:spacing w:after="84" w:line="259" w:lineRule="auto"/>
        <w:ind w:left="0" w:firstLine="0"/>
        <w:jc w:val="left"/>
      </w:pPr>
      <w:r>
        <w:t xml:space="preserve"> </w:t>
      </w:r>
    </w:p>
    <w:p w14:paraId="667A3152" w14:textId="77777777" w:rsidR="008C44AF" w:rsidRDefault="002E2B33">
      <w:pPr>
        <w:pStyle w:val="u1"/>
        <w:spacing w:after="117"/>
        <w:ind w:left="583" w:right="578"/>
      </w:pPr>
      <w:r>
        <w:t xml:space="preserve">TÀI LIỆU THAM KHẢO </w:t>
      </w:r>
    </w:p>
    <w:p w14:paraId="78C3000F" w14:textId="77777777" w:rsidR="008C44AF" w:rsidRDefault="002E2B33">
      <w:pPr>
        <w:spacing w:after="150" w:line="259" w:lineRule="auto"/>
        <w:ind w:left="0" w:firstLine="0"/>
        <w:jc w:val="left"/>
      </w:pPr>
      <w:r>
        <w:t xml:space="preserve"> </w:t>
      </w:r>
    </w:p>
    <w:p w14:paraId="6BE64784" w14:textId="77777777" w:rsidR="008C44AF" w:rsidRDefault="002E2B33">
      <w:pPr>
        <w:spacing w:after="0"/>
        <w:ind w:left="674" w:firstLine="0"/>
      </w:pPr>
      <w:r>
        <w:t xml:space="preserve">Dự thảo Đề án Chuyển đổi số quốc gia, Bộ Thông tin và Truyền thông, </w:t>
      </w:r>
    </w:p>
    <w:p w14:paraId="7C528DC2" w14:textId="77777777" w:rsidR="008C44AF" w:rsidRDefault="002E2B33">
      <w:pPr>
        <w:numPr>
          <w:ilvl w:val="0"/>
          <w:numId w:val="75"/>
        </w:numPr>
        <w:spacing w:after="77" w:line="216" w:lineRule="auto"/>
        <w:ind w:right="4124" w:firstLine="0"/>
      </w:pPr>
      <w:r>
        <w:t xml:space="preserve">2020. </w:t>
      </w:r>
    </w:p>
    <w:p w14:paraId="06154098" w14:textId="77777777" w:rsidR="008C44AF" w:rsidRDefault="002E2B33">
      <w:pPr>
        <w:spacing w:after="0" w:line="266" w:lineRule="auto"/>
        <w:ind w:left="715" w:hanging="10"/>
      </w:pPr>
      <w:r>
        <w:t xml:space="preserve">Bokolo Anthony, </w:t>
      </w:r>
      <w:r>
        <w:rPr>
          <w:i/>
        </w:rPr>
        <w:t xml:space="preserve">Managing digital </w:t>
      </w:r>
      <w:r>
        <w:rPr>
          <w:i/>
        </w:rPr>
        <w:t xml:space="preserve">transformation of smart cities through </w:t>
      </w:r>
    </w:p>
    <w:p w14:paraId="785BB718" w14:textId="77777777" w:rsidR="008C44AF" w:rsidRDefault="002E2B33">
      <w:pPr>
        <w:numPr>
          <w:ilvl w:val="0"/>
          <w:numId w:val="75"/>
        </w:numPr>
        <w:spacing w:after="79" w:line="216" w:lineRule="auto"/>
        <w:ind w:right="4124" w:firstLine="0"/>
      </w:pPr>
      <w:r>
        <w:rPr>
          <w:i/>
        </w:rPr>
        <w:t>enterprise architecture</w:t>
      </w:r>
      <w:r>
        <w:t xml:space="preserve">, Enterprise Information Systems, August 2020.  </w:t>
      </w:r>
    </w:p>
    <w:p w14:paraId="718C168A" w14:textId="77777777" w:rsidR="008C44AF" w:rsidRDefault="002E2B33">
      <w:pPr>
        <w:spacing w:after="8" w:line="266" w:lineRule="auto"/>
        <w:ind w:left="715" w:hanging="10"/>
      </w:pPr>
      <w:r>
        <w:t xml:space="preserve">M. Boban and M. Weber, </w:t>
      </w:r>
      <w:r>
        <w:rPr>
          <w:i/>
        </w:rPr>
        <w:t>Internet of things, legal and regulatory framework in digital transformation from smart to intelligent cities</w:t>
      </w:r>
      <w:r>
        <w:t xml:space="preserve">, </w:t>
      </w:r>
    </w:p>
    <w:p w14:paraId="2649B208" w14:textId="77777777" w:rsidR="008C44AF" w:rsidRDefault="002E2B33">
      <w:pPr>
        <w:spacing w:after="0"/>
        <w:ind w:left="-15" w:right="63" w:firstLine="0"/>
      </w:pPr>
      <w:r>
        <w:t xml:space="preserve">[3] </w:t>
      </w:r>
    </w:p>
    <w:p w14:paraId="743FA728" w14:textId="77777777" w:rsidR="008C44AF" w:rsidRDefault="002E2B33">
      <w:pPr>
        <w:spacing w:after="0"/>
        <w:ind w:left="674" w:right="63" w:firstLine="0"/>
      </w:pPr>
      <w:r>
        <w:t xml:space="preserve">International Convention on Information and Communication Technology, Electronics and Microelectronics, May 2018.  </w:t>
      </w:r>
    </w:p>
    <w:p w14:paraId="48FCA9F5" w14:textId="77777777" w:rsidR="008C44AF" w:rsidRDefault="002E2B33">
      <w:pPr>
        <w:spacing w:after="0" w:line="266" w:lineRule="auto"/>
        <w:ind w:left="715" w:hanging="10"/>
      </w:pPr>
      <w:r>
        <w:rPr>
          <w:i/>
        </w:rPr>
        <w:t>Smart sustainable citie</w:t>
      </w:r>
      <w:r>
        <w:rPr>
          <w:i/>
        </w:rPr>
        <w:t>s: An analysis of definitions</w:t>
      </w:r>
      <w:r>
        <w:t xml:space="preserve">, ITU-T Focus Group </w:t>
      </w:r>
    </w:p>
    <w:p w14:paraId="201102BC" w14:textId="77777777" w:rsidR="008C44AF" w:rsidRDefault="002E2B33">
      <w:pPr>
        <w:numPr>
          <w:ilvl w:val="0"/>
          <w:numId w:val="76"/>
        </w:numPr>
        <w:spacing w:after="77" w:line="216" w:lineRule="auto"/>
        <w:ind w:right="2706" w:hanging="610"/>
      </w:pPr>
      <w:r>
        <w:t xml:space="preserve">on Smart Sustainable Cities, October 2014. </w:t>
      </w:r>
    </w:p>
    <w:p w14:paraId="47A29AE5" w14:textId="77777777" w:rsidR="008C44AF" w:rsidRDefault="002E2B33">
      <w:pPr>
        <w:spacing w:after="0" w:line="266" w:lineRule="auto"/>
        <w:ind w:left="715" w:hanging="10"/>
      </w:pPr>
      <w:r>
        <w:t xml:space="preserve">Ruthbea Yesner, </w:t>
      </w:r>
      <w:r>
        <w:rPr>
          <w:i/>
        </w:rPr>
        <w:t xml:space="preserve">Accelerating the Digital Transformation of Smart Cities </w:t>
      </w:r>
    </w:p>
    <w:p w14:paraId="441D30A9" w14:textId="77777777" w:rsidR="008C44AF" w:rsidRDefault="002E2B33">
      <w:pPr>
        <w:numPr>
          <w:ilvl w:val="0"/>
          <w:numId w:val="76"/>
        </w:numPr>
        <w:spacing w:line="216" w:lineRule="auto"/>
        <w:ind w:right="2706" w:hanging="610"/>
      </w:pPr>
      <w:r>
        <w:rPr>
          <w:i/>
        </w:rPr>
        <w:t>and Smart Communities</w:t>
      </w:r>
      <w:r>
        <w:t xml:space="preserve">, Microsoft, October 2017. </w:t>
      </w:r>
    </w:p>
    <w:p w14:paraId="2EE0ABB2" w14:textId="77777777" w:rsidR="008C44AF" w:rsidRDefault="002E2B33">
      <w:pPr>
        <w:numPr>
          <w:ilvl w:val="0"/>
          <w:numId w:val="76"/>
        </w:numPr>
        <w:spacing w:after="0"/>
        <w:ind w:right="2706" w:hanging="610"/>
      </w:pPr>
      <w:r>
        <w:t xml:space="preserve">Chương trình Chuyển đổi số Thành phố Hồ </w:t>
      </w:r>
      <w:r>
        <w:t xml:space="preserve">Chí Minh, 2020. </w:t>
      </w:r>
    </w:p>
    <w:p w14:paraId="7C279F81" w14:textId="77777777" w:rsidR="008C44AF" w:rsidRDefault="002E2B33">
      <w:pPr>
        <w:spacing w:after="26" w:line="259" w:lineRule="auto"/>
        <w:ind w:left="228" w:firstLine="0"/>
        <w:jc w:val="left"/>
      </w:pPr>
      <w:r>
        <w:t xml:space="preserve"> </w:t>
      </w:r>
      <w:r>
        <w:tab/>
        <w:t xml:space="preserve"> </w:t>
      </w:r>
    </w:p>
    <w:p w14:paraId="171F21E2" w14:textId="77777777" w:rsidR="008C44AF" w:rsidRDefault="002E2B33">
      <w:pPr>
        <w:spacing w:after="28" w:line="259" w:lineRule="auto"/>
        <w:ind w:left="228" w:firstLine="0"/>
        <w:jc w:val="left"/>
      </w:pPr>
      <w:r>
        <w:t xml:space="preserve"> </w:t>
      </w:r>
      <w:r>
        <w:tab/>
        <w:t xml:space="preserve"> </w:t>
      </w:r>
    </w:p>
    <w:p w14:paraId="2063A50F" w14:textId="77777777" w:rsidR="008C44AF" w:rsidRDefault="002E2B33">
      <w:pPr>
        <w:spacing w:after="26" w:line="259" w:lineRule="auto"/>
        <w:ind w:left="228" w:firstLine="0"/>
        <w:jc w:val="left"/>
      </w:pPr>
      <w:r>
        <w:t xml:space="preserve"> </w:t>
      </w:r>
      <w:r>
        <w:tab/>
        <w:t xml:space="preserve"> </w:t>
      </w:r>
    </w:p>
    <w:p w14:paraId="29BFEEA4" w14:textId="77777777" w:rsidR="008C44AF" w:rsidRDefault="002E2B33">
      <w:pPr>
        <w:spacing w:after="26" w:line="259" w:lineRule="auto"/>
        <w:ind w:left="228" w:firstLine="0"/>
        <w:jc w:val="left"/>
      </w:pPr>
      <w:r>
        <w:t xml:space="preserve"> </w:t>
      </w:r>
      <w:r>
        <w:tab/>
        <w:t xml:space="preserve"> </w:t>
      </w:r>
    </w:p>
    <w:p w14:paraId="4332DA47" w14:textId="77777777" w:rsidR="008C44AF" w:rsidRDefault="002E2B33">
      <w:pPr>
        <w:spacing w:after="26" w:line="259" w:lineRule="auto"/>
        <w:ind w:left="228" w:firstLine="0"/>
        <w:jc w:val="left"/>
      </w:pPr>
      <w:r>
        <w:t xml:space="preserve"> </w:t>
      </w:r>
      <w:r>
        <w:tab/>
        <w:t xml:space="preserve"> </w:t>
      </w:r>
    </w:p>
    <w:p w14:paraId="10ECA153" w14:textId="77777777" w:rsidR="008C44AF" w:rsidRDefault="002E2B33">
      <w:pPr>
        <w:spacing w:after="148" w:line="259" w:lineRule="auto"/>
        <w:ind w:left="228" w:firstLine="0"/>
        <w:jc w:val="left"/>
      </w:pPr>
      <w:r>
        <w:t xml:space="preserve"> </w:t>
      </w:r>
      <w:r>
        <w:tab/>
        <w:t xml:space="preserve"> </w:t>
      </w:r>
    </w:p>
    <w:p w14:paraId="60F5A439" w14:textId="77777777" w:rsidR="008C44AF" w:rsidRDefault="002E2B33">
      <w:pPr>
        <w:spacing w:after="138" w:line="259" w:lineRule="auto"/>
        <w:ind w:left="0" w:firstLine="0"/>
        <w:jc w:val="left"/>
      </w:pPr>
      <w:r>
        <w:t xml:space="preserve"> </w:t>
      </w:r>
    </w:p>
    <w:p w14:paraId="4AAA0BF4" w14:textId="77777777" w:rsidR="008C44AF" w:rsidRDefault="002E2B33">
      <w:pPr>
        <w:spacing w:after="138" w:line="259" w:lineRule="auto"/>
        <w:ind w:left="0" w:firstLine="0"/>
        <w:jc w:val="left"/>
      </w:pPr>
      <w:r>
        <w:t xml:space="preserve"> </w:t>
      </w:r>
    </w:p>
    <w:p w14:paraId="78996308" w14:textId="77777777" w:rsidR="008C44AF" w:rsidRDefault="002E2B33">
      <w:pPr>
        <w:spacing w:after="4821" w:line="259" w:lineRule="auto"/>
        <w:ind w:left="0" w:firstLine="0"/>
        <w:jc w:val="left"/>
      </w:pPr>
      <w:r>
        <w:t xml:space="preserve"> </w:t>
      </w:r>
    </w:p>
    <w:p w14:paraId="2F79307B" w14:textId="77777777" w:rsidR="008C44AF" w:rsidRDefault="002E2B33">
      <w:pPr>
        <w:spacing w:after="0" w:line="259" w:lineRule="auto"/>
        <w:ind w:left="0" w:firstLine="0"/>
        <w:jc w:val="left"/>
      </w:pPr>
      <w:r>
        <w:rPr>
          <w:sz w:val="2"/>
        </w:rPr>
        <w:lastRenderedPageBreak/>
        <w:t xml:space="preserve"> </w:t>
      </w:r>
    </w:p>
    <w:sectPr w:rsidR="008C44AF">
      <w:headerReference w:type="even" r:id="rId67"/>
      <w:headerReference w:type="default" r:id="rId68"/>
      <w:footerReference w:type="even" r:id="rId69"/>
      <w:footerReference w:type="default" r:id="rId70"/>
      <w:headerReference w:type="first" r:id="rId71"/>
      <w:footerReference w:type="first" r:id="rId72"/>
      <w:pgSz w:w="11909" w:h="16834"/>
      <w:pgMar w:top="1440" w:right="1129" w:bottom="1440"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72CD0" w14:textId="77777777" w:rsidR="002E2B33" w:rsidRDefault="002E2B33">
      <w:pPr>
        <w:spacing w:after="0" w:line="240" w:lineRule="auto"/>
      </w:pPr>
      <w:r>
        <w:separator/>
      </w:r>
    </w:p>
  </w:endnote>
  <w:endnote w:type="continuationSeparator" w:id="0">
    <w:p w14:paraId="7B2F008B" w14:textId="77777777" w:rsidR="002E2B33" w:rsidRDefault="002E2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CFCCB" w14:textId="77777777" w:rsidR="008C44AF" w:rsidRDefault="008C44AF">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C6C32" w14:textId="77777777" w:rsidR="008C44AF" w:rsidRDefault="008C44AF">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7E597" w14:textId="77777777" w:rsidR="008C44AF" w:rsidRDefault="008C44AF">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E4D5E" w14:textId="77777777" w:rsidR="008C44AF" w:rsidRDefault="008C44AF">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B7ECF" w14:textId="77777777" w:rsidR="008C44AF" w:rsidRDefault="008C44AF">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B071A" w14:textId="77777777" w:rsidR="008C44AF" w:rsidRDefault="008C44AF">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376EE" w14:textId="77777777" w:rsidR="008C44AF" w:rsidRDefault="008C44AF">
    <w:pPr>
      <w:spacing w:after="160" w:line="259" w:lineRule="auto"/>
      <w:ind w:lef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CB4F5" w14:textId="77777777" w:rsidR="008C44AF" w:rsidRDefault="008C44AF">
    <w:pPr>
      <w:spacing w:after="160" w:line="259" w:lineRule="auto"/>
      <w:ind w:lef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AF656" w14:textId="77777777" w:rsidR="008C44AF" w:rsidRDefault="008C44AF">
    <w:pPr>
      <w:spacing w:after="160" w:line="259" w:lineRule="auto"/>
      <w:ind w:lef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0CF91" w14:textId="77777777" w:rsidR="008C44AF" w:rsidRDefault="008C44AF">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45F73" w14:textId="77777777" w:rsidR="008C44AF" w:rsidRDefault="008C44A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0D42D" w14:textId="77777777" w:rsidR="008C44AF" w:rsidRDefault="008C44A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B0E6B" w14:textId="77777777" w:rsidR="008C44AF" w:rsidRDefault="008C44AF">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F9865" w14:textId="77777777" w:rsidR="008C44AF" w:rsidRDefault="008C44AF">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03B9D" w14:textId="77777777" w:rsidR="008C44AF" w:rsidRDefault="008C44AF">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E94A1" w14:textId="77777777" w:rsidR="008C44AF" w:rsidRDefault="002E2B33">
    <w:pPr>
      <w:spacing w:after="0" w:line="259" w:lineRule="auto"/>
      <w:ind w:left="180" w:firstLine="0"/>
      <w:jc w:val="left"/>
    </w:pPr>
    <w:r>
      <w:rPr>
        <w:sz w:val="20"/>
      </w:rPr>
      <w:t>Số liệ</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1E547" w14:textId="77777777" w:rsidR="008C44AF" w:rsidRDefault="002E2B33">
    <w:pPr>
      <w:spacing w:after="0" w:line="259" w:lineRule="auto"/>
      <w:ind w:left="180" w:firstLine="0"/>
      <w:jc w:val="left"/>
    </w:pPr>
    <w:r>
      <w:rPr>
        <w:sz w:val="20"/>
      </w:rPr>
      <w:t>Số liệ</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E1CA6" w14:textId="77777777" w:rsidR="008C44AF" w:rsidRDefault="002E2B33">
    <w:pPr>
      <w:spacing w:after="0" w:line="259" w:lineRule="auto"/>
      <w:ind w:left="180" w:firstLine="0"/>
      <w:jc w:val="left"/>
    </w:pPr>
    <w:r>
      <w:rPr>
        <w:sz w:val="20"/>
      </w:rPr>
      <w:t>Số liệ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4D2F0" w14:textId="77777777" w:rsidR="002E2B33" w:rsidRDefault="002E2B33">
      <w:pPr>
        <w:spacing w:after="25" w:line="259" w:lineRule="auto"/>
        <w:ind w:left="0" w:firstLine="0"/>
        <w:jc w:val="left"/>
      </w:pPr>
      <w:r>
        <w:separator/>
      </w:r>
    </w:p>
  </w:footnote>
  <w:footnote w:type="continuationSeparator" w:id="0">
    <w:p w14:paraId="4911FF40" w14:textId="77777777" w:rsidR="002E2B33" w:rsidRDefault="002E2B33">
      <w:pPr>
        <w:spacing w:after="25" w:line="259" w:lineRule="auto"/>
        <w:ind w:left="0" w:firstLine="0"/>
        <w:jc w:val="left"/>
      </w:pPr>
      <w:r>
        <w:continuationSeparator/>
      </w:r>
    </w:p>
  </w:footnote>
  <w:footnote w:id="1">
    <w:p w14:paraId="28943310" w14:textId="77777777" w:rsidR="008C44AF" w:rsidRDefault="002E2B33">
      <w:pPr>
        <w:pStyle w:val="footnotedescription"/>
        <w:spacing w:after="25"/>
      </w:pPr>
      <w:r>
        <w:rPr>
          <w:rStyle w:val="footnotemark"/>
        </w:rPr>
        <w:footnoteRef/>
      </w:r>
      <w:r>
        <w:t xml:space="preserve"> Quyết định số 9020/QĐ-UBND ngày 28/12/2016 của UBND thành phố. </w:t>
      </w:r>
    </w:p>
  </w:footnote>
  <w:footnote w:id="2">
    <w:p w14:paraId="5877AA7A" w14:textId="77777777" w:rsidR="008C44AF" w:rsidRDefault="002E2B33">
      <w:pPr>
        <w:pStyle w:val="footnotedescription"/>
        <w:spacing w:after="33"/>
      </w:pPr>
      <w:r>
        <w:rPr>
          <w:rStyle w:val="footnotemark"/>
        </w:rPr>
        <w:footnoteRef/>
      </w:r>
      <w:r>
        <w:t xml:space="preserve"> Kế hoạch 3217/KH-UBND ngày 17/5/2019 của UBND thành phố. </w:t>
      </w:r>
    </w:p>
  </w:footnote>
  <w:footnote w:id="3">
    <w:p w14:paraId="01D3F6F8" w14:textId="77777777" w:rsidR="008C44AF" w:rsidRDefault="002E2B33">
      <w:pPr>
        <w:pStyle w:val="footnotedescription"/>
      </w:pPr>
      <w:r>
        <w:rPr>
          <w:rStyle w:val="footnotemark"/>
        </w:rPr>
        <w:footnoteRef/>
      </w:r>
      <w:r>
        <w:t xml:space="preserve"> Quyết định số 846/QĐ-</w:t>
      </w:r>
      <w:r>
        <w:t xml:space="preserve">UBND ngày 21/02/2019 của UBND thành phố. </w:t>
      </w:r>
    </w:p>
  </w:footnote>
  <w:footnote w:id="4">
    <w:p w14:paraId="3BB64A1B" w14:textId="77777777" w:rsidR="008C44AF" w:rsidRDefault="002E2B33">
      <w:pPr>
        <w:pStyle w:val="footnotedescription"/>
        <w:spacing w:line="289" w:lineRule="auto"/>
        <w:ind w:right="69"/>
        <w:jc w:val="both"/>
      </w:pPr>
      <w:r>
        <w:rPr>
          <w:rStyle w:val="footnotemark"/>
        </w:rPr>
        <w:footnoteRef/>
      </w:r>
      <w:r>
        <w:t xml:space="preserve"> Tập đoàn Viettel tài trợ không hoàn lại 10 tỷ triển khai xây dựng Kiến trúc tổng thể thành phố thông minh Đà Nẵng, ứng dụng y tế điện tử cho 56 Trạm y tế xã phường, CSDL Hồ sơ sức khỏe công dân; CSDL học sinh, gi</w:t>
      </w:r>
      <w:r>
        <w:t>áo viên, phần mềm tuyển sinh trực tuyến. Tập đoàn FPT tài trợ không hoàn lại 39 tỷ đồng triển khai phần mềm quản lý bệnh viện điện tử cho 12/16 bệnh viện công, đang triển khai xây dựng Cổng Thông tin giao thông trực tuyến thành phố. Cơ quan hợp tác quốc tế</w:t>
      </w:r>
      <w:r>
        <w:t xml:space="preserve"> Hàn Quốc (KOICA) đã ký Biên bản thảo luận và thống nhất tài trợ không hoàn lại xây dựng Trung tâm tích hợp kiểm soát khả năng phục hồi đô thị xanh và thông minh (Trung tâm ENSURE) với giá trị 10,5 triệu USD. Chương trình Phát triển Liên Hợp Quốc (UNDP) tà</w:t>
      </w:r>
      <w:r>
        <w:t>i trợ 420 triệu đồng phát triển ứng dụng Chatbot tự động tư vấn TTHC, dịch vụ công (đã hoàn thành, đưa vào sử dụng). Tổ chức Đông Tây Hội Ngộ tài trợ 9,4 tỷ đồng triển khai Dự án xây dựng thành phố lành mạnh tại thành phố Đà Nẵng. Một số doanh nghiệp Đà Nẵ</w:t>
      </w:r>
      <w:r>
        <w:t xml:space="preserve">ng cùng Sở TT&amp;TT phát triển các ứng dụng cho Thành phố (không sử dụng kinh phí từ ngân sách) như: ứng dụng Góp ý, ứng dụng Cho và Nhận, ứng dụng Kuuho và đang được người dân sử dụng hiệu quả. </w:t>
      </w:r>
    </w:p>
  </w:footnote>
  <w:footnote w:id="5">
    <w:p w14:paraId="5B45C89F" w14:textId="77777777" w:rsidR="008C44AF" w:rsidRDefault="002E2B33">
      <w:pPr>
        <w:pStyle w:val="footnotedescription"/>
        <w:spacing w:line="296" w:lineRule="auto"/>
        <w:ind w:right="70"/>
        <w:jc w:val="both"/>
      </w:pPr>
      <w:r>
        <w:rPr>
          <w:rStyle w:val="footnotemark"/>
        </w:rPr>
        <w:footnoteRef/>
      </w:r>
      <w:r>
        <w:t xml:space="preserve"> Ví dụ: Thông tư số 24/2017/TT-BTNMT ngày 01/9/2017 ngày 01/9/</w:t>
      </w:r>
      <w:r>
        <w:t>2017 của Bộ Tài nguyên và Môi trường quy định kỹ thuật quan trắc môi trường, yêu cầu trạm quan trắc môi trường nước thải phải có nhà trạm, máy bơm, thùng chứa mẫu nước, điều hoà, báo cháy,… Trong khi đó có thể sử dụng công nghệ IoT và năng lượng mặt trời t</w:t>
      </w:r>
      <w:r>
        <w:t>hiết lập 01 trạm có đầy đủ chức năng, giảm chi phí đầu tư, chi phí vận hành bảo đảm tính hiệu quả. Thông tư số 23/2019/TT-NHNN ngày 22/11/2019 của Ngân hàng Nhà nước về hướng dẫn dịch vụ trung gian thanh toán (quy định thẻ định danh, liên kêt với 01 tài kh</w:t>
      </w:r>
      <w:r>
        <w:t xml:space="preserve">oản ngân hàng hoặc thẻ ghi nợ,...); nên không đủ pháp lý để triển khai Dự án thẻ du lịch thông minh (dù UBND thành phố đã thông qua chủ trương triển khai, kế hoạch triểm khai từ năm 2019). </w:t>
      </w:r>
    </w:p>
  </w:footnote>
  <w:footnote w:id="6">
    <w:p w14:paraId="1F2E724D" w14:textId="77777777" w:rsidR="008C44AF" w:rsidRDefault="002E2B33">
      <w:pPr>
        <w:pStyle w:val="footnotedescription"/>
      </w:pPr>
      <w:r>
        <w:rPr>
          <w:rStyle w:val="footnotemark"/>
        </w:rPr>
        <w:footnoteRef/>
      </w:r>
      <w:r>
        <w:t xml:space="preserve"> Công văn số 4176/BTTTT-THH ngày 22/11/2019 về hướng dẫn triển kh</w:t>
      </w:r>
      <w:r>
        <w:t xml:space="preserve">ai thí điểm dịch vụ đô thị thông minh </w:t>
      </w:r>
    </w:p>
  </w:footnote>
  <w:footnote w:id="7">
    <w:p w14:paraId="53E3B516" w14:textId="77777777" w:rsidR="008C44AF" w:rsidRDefault="002E2B33">
      <w:pPr>
        <w:pStyle w:val="footnotedescription"/>
        <w:spacing w:line="295" w:lineRule="auto"/>
        <w:jc w:val="both"/>
      </w:pPr>
      <w:r>
        <w:rPr>
          <w:rStyle w:val="footnotemark"/>
        </w:rPr>
        <w:footnoteRef/>
      </w:r>
      <w:r>
        <w:t xml:space="preserve"> Thành ủy, UBND thành phố đã có chủ trương chia sẻ dữ liệu camera an ninh để phục vụ dùng chung, đặc biệt là xây dựng Trung tâm IOC; Công an thành phố vẫn chưa triển khai, đang xin ý kiến Bộ Công an. </w:t>
      </w:r>
    </w:p>
  </w:footnote>
  <w:footnote w:id="8">
    <w:p w14:paraId="61A6E0E9" w14:textId="77777777" w:rsidR="008C44AF" w:rsidRDefault="002E2B33">
      <w:pPr>
        <w:pStyle w:val="footnotedescription"/>
        <w:spacing w:line="302" w:lineRule="auto"/>
        <w:jc w:val="both"/>
      </w:pPr>
      <w:r>
        <w:rPr>
          <w:rStyle w:val="footnotemark"/>
        </w:rPr>
        <w:footnoteRef/>
      </w:r>
      <w:r>
        <w:t xml:space="preserve"> Theo Thông tư</w:t>
      </w:r>
      <w:r>
        <w:t xml:space="preserve"> số 23/2018/TT-BTTTT ngày 28/12/2018 của Bộ Thông tin và Truyền thông hướng dẫn thực hiện Chương trình mục tiêu CNTT giai đoạn 2016-2020 và Công văn số 631/THH-THHT ngày 21/5/2020 của </w:t>
      </w:r>
    </w:p>
  </w:footnote>
  <w:footnote w:id="9">
    <w:p w14:paraId="5A0F3544" w14:textId="77777777" w:rsidR="008C44AF" w:rsidRDefault="002E2B33">
      <w:pPr>
        <w:pStyle w:val="footnotedescription"/>
      </w:pPr>
      <w:r>
        <w:rPr>
          <w:rStyle w:val="footnotemark"/>
        </w:rPr>
        <w:footnoteRef/>
      </w:r>
      <w:r>
        <w:t xml:space="preserve"> Tại Công văn số 4176/BTTTT-THH ngày 22/11/2019 </w:t>
      </w:r>
    </w:p>
  </w:footnote>
  <w:footnote w:id="10">
    <w:p w14:paraId="147B5DC1" w14:textId="77777777" w:rsidR="008C44AF" w:rsidRDefault="002E2B33">
      <w:pPr>
        <w:pStyle w:val="footnotedescription"/>
        <w:spacing w:line="318" w:lineRule="auto"/>
        <w:jc w:val="both"/>
      </w:pPr>
      <w:r>
        <w:rPr>
          <w:rStyle w:val="footnotemark"/>
        </w:rPr>
        <w:footnoteRef/>
      </w:r>
      <w:r>
        <w:t xml:space="preserve"> </w:t>
      </w:r>
      <w:r>
        <w:t xml:space="preserve">Tình trạng này đang diễn ra với các Phần mềm hộ tịch, Phần mềm lý lịch tư pháp (Bộ Tư pháp), Quản lý đất đai ViLIS (Bộ Tài nguyên và Môi trường)… </w:t>
      </w:r>
    </w:p>
  </w:footnote>
  <w:footnote w:id="11">
    <w:p w14:paraId="5BC865BE" w14:textId="77777777" w:rsidR="008C44AF" w:rsidRDefault="002E2B33">
      <w:pPr>
        <w:pStyle w:val="footnotedescription"/>
        <w:spacing w:line="295" w:lineRule="auto"/>
        <w:jc w:val="both"/>
      </w:pPr>
      <w:r>
        <w:rPr>
          <w:rStyle w:val="footnotemark"/>
        </w:rPr>
        <w:footnoteRef/>
      </w:r>
      <w:r>
        <w:t xml:space="preserve"> Tại Công văn số 4176/BTTTT-THH ngày 22/11/2019 của Bộ Thông tin và Truyền thông hướng dẫn triển khai thí đi</w:t>
      </w:r>
      <w:r>
        <w:t xml:space="preserve">ểm dịch vụ đô thị thông minh </w:t>
      </w:r>
    </w:p>
  </w:footnote>
  <w:footnote w:id="12">
    <w:p w14:paraId="31F3FF71" w14:textId="77777777" w:rsidR="008C44AF" w:rsidRDefault="002E2B33">
      <w:pPr>
        <w:pStyle w:val="footnotedescription"/>
        <w:spacing w:after="5" w:line="294" w:lineRule="auto"/>
        <w:jc w:val="both"/>
      </w:pPr>
      <w:r>
        <w:rPr>
          <w:rStyle w:val="footnotemark"/>
        </w:rPr>
        <w:footnoteRef/>
      </w:r>
      <w:r>
        <w:t xml:space="preserve"> Ứng dụng cho phép người dùng thực hiện các cuộc gọi khẩn cấp, gửi đề nghị giúp đỡ như sửa chữa xe máy, ô tô, hỗ trợ y tế,...; gửi kiến nghị, phản ánh với các cơ quan chính quyền (kết nối với ứng dụng Góp ý). </w:t>
      </w:r>
    </w:p>
  </w:footnote>
  <w:footnote w:id="13">
    <w:p w14:paraId="789B6E96" w14:textId="77777777" w:rsidR="008C44AF" w:rsidRDefault="002E2B33">
      <w:pPr>
        <w:pStyle w:val="footnotedescription"/>
        <w:spacing w:line="303" w:lineRule="auto"/>
        <w:ind w:right="72"/>
        <w:jc w:val="both"/>
      </w:pPr>
      <w:r>
        <w:rPr>
          <w:rStyle w:val="footnotemark"/>
        </w:rPr>
        <w:footnoteRef/>
      </w:r>
      <w:r>
        <w:t xml:space="preserve"> Giai đoạn đến</w:t>
      </w:r>
      <w:r>
        <w:t xml:space="preserve"> năm 2020: Xây dựng nền tảng cơ sở pháp lý phát triển đô thị thông minh, tiến hành công tác chuẩn bị đầu tư triển khai thí điểm ở cấp khu đô thị và đô thị; Giai đoạn đến năm 2025: Thực hiện giai đoạn 1 thí điểm phát triển đô thị thông minh; Định hướng đến </w:t>
      </w:r>
      <w:r>
        <w:t xml:space="preserve">năm 2030: Hoàn thành thí điểm giai đoạn 1, từng bước triển khai nhân rộng theo lĩnh vực, khu vực, hình thành mạng lưới liên kết các đô thị thông minh, có khả năng lan tỏa. </w:t>
      </w:r>
    </w:p>
  </w:footnote>
  <w:footnote w:id="14">
    <w:p w14:paraId="7DEE56D7" w14:textId="77777777" w:rsidR="008C44AF" w:rsidRDefault="002E2B33">
      <w:pPr>
        <w:pStyle w:val="footnotedescription"/>
        <w:spacing w:line="298" w:lineRule="auto"/>
        <w:jc w:val="both"/>
      </w:pPr>
      <w:r>
        <w:rPr>
          <w:rStyle w:val="footnotemark"/>
        </w:rPr>
        <w:footnoteRef/>
      </w:r>
      <w:r>
        <w:t xml:space="preserve"> Ứng dụng Góp ý, Cổng dữ liệu mở, Hệ thống camera giám sát giao thông, Hệ thống qu</w:t>
      </w:r>
      <w:r>
        <w:t xml:space="preserve">an trắc môi trường nước, không khí, Nền tảng dịch vụ tích hợp quan trắc môi trường, Trạm đo mưa,... </w:t>
      </w:r>
    </w:p>
  </w:footnote>
  <w:footnote w:id="15">
    <w:p w14:paraId="3B867B1B" w14:textId="77777777" w:rsidR="008C44AF" w:rsidRDefault="002E2B33">
      <w:pPr>
        <w:pStyle w:val="footnotedescription"/>
        <w:spacing w:after="44"/>
      </w:pPr>
      <w:r>
        <w:rPr>
          <w:rStyle w:val="footnotemark"/>
        </w:rPr>
        <w:footnoteRef/>
      </w:r>
      <w:r>
        <w:t xml:space="preserve"> Tại Công văn số 4176/BTTTT-THH ngày 22/11/2019 của Bộ TT&amp;TT </w:t>
      </w:r>
    </w:p>
  </w:footnote>
  <w:footnote w:id="16">
    <w:p w14:paraId="312D7E2C" w14:textId="77777777" w:rsidR="008C44AF" w:rsidRDefault="002E2B33">
      <w:pPr>
        <w:pStyle w:val="footnotedescription"/>
      </w:pPr>
      <w:r>
        <w:rPr>
          <w:rStyle w:val="footnotemark"/>
        </w:rPr>
        <w:footnoteRef/>
      </w:r>
      <w:r>
        <w:t xml:space="preserve"> Tại Công văn số 1780/THH-CPĐT ngày 25/11/2020 của Cục Tin học hóa - Bộ TT&amp;TT </w:t>
      </w:r>
    </w:p>
  </w:footnote>
  <w:footnote w:id="17">
    <w:p w14:paraId="394E1CC6" w14:textId="77777777" w:rsidR="008C44AF" w:rsidRDefault="002E2B33">
      <w:pPr>
        <w:pStyle w:val="footnotedescription"/>
        <w:spacing w:line="287" w:lineRule="auto"/>
        <w:jc w:val="both"/>
      </w:pPr>
      <w:r>
        <w:rPr>
          <w:rStyle w:val="footnotemark"/>
        </w:rPr>
        <w:footnoteRef/>
      </w:r>
      <w:r>
        <w:t xml:space="preserve"> Trung tâm </w:t>
      </w:r>
      <w:r>
        <w:t xml:space="preserve">tịch hợp dữ liệu Thành ủy Đà Nẵng được đầu tư trang bị mới:  05 máy chủ, 02 San, 02 San Switch, 01 FireWall asa 5525, 01 IPS, thiết bị định tuyến Route Cisco, hệ thông sao lưu dữ liệu Synology DS1815+. </w:t>
      </w:r>
    </w:p>
  </w:footnote>
  <w:footnote w:id="18">
    <w:p w14:paraId="04B2BA04" w14:textId="77777777" w:rsidR="008C44AF" w:rsidRDefault="002E2B33">
      <w:pPr>
        <w:pStyle w:val="footnotedescription"/>
        <w:spacing w:line="304" w:lineRule="auto"/>
        <w:jc w:val="both"/>
      </w:pPr>
      <w:r>
        <w:rPr>
          <w:rStyle w:val="footnotemark"/>
        </w:rPr>
        <w:footnoteRef/>
      </w:r>
      <w:r>
        <w:t xml:space="preserve"> Phần mềm theo dõi tiến độ xử lý công việc hiện đang</w:t>
      </w:r>
      <w:r>
        <w:t xml:space="preserve"> áp dụng tại Văn phòng Thành ủy Đà Nẵng, các quận, huyện ủy và một số cơ quan chuyên môn </w:t>
      </w:r>
    </w:p>
  </w:footnote>
  <w:footnote w:id="19">
    <w:p w14:paraId="5796D603" w14:textId="77777777" w:rsidR="008C44AF" w:rsidRDefault="002E2B33">
      <w:pPr>
        <w:pStyle w:val="footnotedescription"/>
      </w:pPr>
      <w:r>
        <w:rPr>
          <w:rStyle w:val="footnotemark"/>
        </w:rPr>
        <w:footnoteRef/>
      </w:r>
      <w:r>
        <w:t xml:space="preserve"> Cơ sở dữ liệu đăng ký doanh nghiệp thành phố Đà Nẵng </w:t>
      </w:r>
    </w:p>
  </w:footnote>
  <w:footnote w:id="20">
    <w:p w14:paraId="509D1186" w14:textId="77777777" w:rsidR="008C44AF" w:rsidRDefault="002E2B33">
      <w:pPr>
        <w:pStyle w:val="footnotedescription"/>
        <w:spacing w:after="35"/>
      </w:pPr>
      <w:r>
        <w:rPr>
          <w:rStyle w:val="footnotemark"/>
        </w:rPr>
        <w:footnoteRef/>
      </w:r>
      <w:r>
        <w:t xml:space="preserve"> Quyết định số 1967/QĐ-TTg ngày 07/12/2017 của Thủ tướng Chính phủ </w:t>
      </w:r>
    </w:p>
  </w:footnote>
  <w:footnote w:id="21">
    <w:p w14:paraId="34B612C1" w14:textId="77777777" w:rsidR="008C44AF" w:rsidRDefault="002E2B33">
      <w:pPr>
        <w:pStyle w:val="footnotedescription"/>
        <w:spacing w:after="33"/>
      </w:pPr>
      <w:r>
        <w:rPr>
          <w:rStyle w:val="footnotemark"/>
        </w:rPr>
        <w:footnoteRef/>
      </w:r>
      <w:r>
        <w:t xml:space="preserve"> Quyết định số 27/QĐ-TTg ngày 06/1/2020 </w:t>
      </w:r>
      <w:r>
        <w:t xml:space="preserve">của Thủ tướng Chính phủ </w:t>
      </w:r>
    </w:p>
  </w:footnote>
  <w:footnote w:id="22">
    <w:p w14:paraId="47FA3E1F" w14:textId="77777777" w:rsidR="008C44AF" w:rsidRDefault="002E2B33">
      <w:pPr>
        <w:pStyle w:val="footnotedescription"/>
        <w:spacing w:line="287" w:lineRule="auto"/>
        <w:ind w:right="71"/>
        <w:jc w:val="both"/>
      </w:pPr>
      <w:r>
        <w:rPr>
          <w:rStyle w:val="footnotemark"/>
        </w:rPr>
        <w:footnoteRef/>
      </w:r>
      <w:r>
        <w:t xml:space="preserve"> Phê duyệt quy hoạch tỷ lệ 1/500 (Quyết định số 4179/QĐ-UBND ngày 17/9/2019 của UBND thành phố); phê duyệt dự án đầu tư tại Quyết định số 1565/QĐ-UBND ngày 04/5/2020; phê duyệt Kế hoạch lựa chọn nhà thầu tại Quyết định số 1731/QĐ-</w:t>
      </w:r>
      <w:r>
        <w:t xml:space="preserve">UBND ngày 16/5/2020; phê duyệt kết quả lựa chọn nhà thầu tại Quyết định số 180/QĐBDDCN ngày 29/6/2020 và ký kết hợp đồng; phê duyệt thiết kế bản vẽ thi công - dự toán tại Quyết định số 3282/QĐ-UBND ngày 03/9/2020 </w:t>
      </w:r>
    </w:p>
  </w:footnote>
  <w:footnote w:id="23">
    <w:p w14:paraId="662DF417" w14:textId="77777777" w:rsidR="008C44AF" w:rsidRDefault="002E2B33">
      <w:pPr>
        <w:pStyle w:val="footnotedescription"/>
        <w:spacing w:line="298" w:lineRule="auto"/>
        <w:jc w:val="both"/>
      </w:pPr>
      <w:r>
        <w:rPr>
          <w:rStyle w:val="footnotemark"/>
        </w:rPr>
        <w:footnoteRef/>
      </w:r>
      <w:r>
        <w:t xml:space="preserve"> Theo Báo cáo số 99/BC-UBND ngày 26/4/201</w:t>
      </w:r>
      <w:r>
        <w:t xml:space="preserve">9 của UBND thành phố về kết quả thực hiện Kế hoạch phát triển thương mại điện tử thành phố Đà Nẵng 2016-2020 </w:t>
      </w:r>
    </w:p>
  </w:footnote>
  <w:footnote w:id="24">
    <w:p w14:paraId="0BFA057A" w14:textId="77777777" w:rsidR="008C44AF" w:rsidRDefault="002E2B33">
      <w:pPr>
        <w:pStyle w:val="footnotedescription"/>
        <w:tabs>
          <w:tab w:val="center" w:pos="2584"/>
        </w:tabs>
      </w:pPr>
      <w:r>
        <w:rPr>
          <w:rStyle w:val="footnotemark"/>
        </w:rPr>
        <w:footnoteRef/>
      </w:r>
      <w:r>
        <w:t xml:space="preserve"> u đánh giá ICT Index Việt Nam năm 2018, 2019 </w:t>
      </w:r>
    </w:p>
  </w:footnote>
  <w:footnote w:id="25">
    <w:p w14:paraId="11B0DB1C" w14:textId="77777777" w:rsidR="008C44AF" w:rsidRDefault="002E2B33">
      <w:pPr>
        <w:pStyle w:val="footnotedescription"/>
        <w:tabs>
          <w:tab w:val="center" w:pos="1917"/>
        </w:tabs>
      </w:pPr>
      <w:r>
        <w:rPr>
          <w:rStyle w:val="footnotemark"/>
        </w:rPr>
        <w:footnoteRef/>
      </w:r>
      <w:r>
        <w:t xml:space="preserve"> u đánh giá ICT Index năm 2019 </w:t>
      </w:r>
    </w:p>
  </w:footnote>
  <w:footnote w:id="26">
    <w:p w14:paraId="48D28714" w14:textId="77777777" w:rsidR="008C44AF" w:rsidRDefault="002E2B33">
      <w:pPr>
        <w:pStyle w:val="footnotedescription"/>
        <w:tabs>
          <w:tab w:val="center" w:pos="1917"/>
        </w:tabs>
      </w:pPr>
      <w:r>
        <w:rPr>
          <w:rStyle w:val="footnotemark"/>
        </w:rPr>
        <w:footnoteRef/>
      </w:r>
      <w:r>
        <w:t xml:space="preserve"> u đánh giá ICT Index năm 2019 </w:t>
      </w:r>
    </w:p>
  </w:footnote>
  <w:footnote w:id="27">
    <w:p w14:paraId="4F94F629" w14:textId="77777777" w:rsidR="008C44AF" w:rsidRDefault="002E2B33">
      <w:pPr>
        <w:pStyle w:val="footnotedescription"/>
        <w:spacing w:line="287" w:lineRule="auto"/>
        <w:ind w:right="70"/>
        <w:jc w:val="both"/>
      </w:pPr>
      <w:r>
        <w:rPr>
          <w:rStyle w:val="footnotemark"/>
        </w:rPr>
        <w:footnoteRef/>
      </w:r>
      <w:r>
        <w:t xml:space="preserve"> </w:t>
      </w:r>
      <w:r>
        <w:t>Kinh phí đầu tư cho CNTT năm 2019 chiếm khoảng 0,6% tổng chi ngân sách thành phố, thấp hơn giá trị theo Luật CNTT là 2% và theo đề nghị, hướng dẫn của Bộ TT&amp;TT là tối thiểu 1%. Với nguồn vốn XDCB bố trí năm 2020 của Đề án TPTM và các dự án chuyên ngành khá</w:t>
      </w:r>
      <w:r>
        <w:t xml:space="preserve">c, giá trị đầu tư CNTT năm 2020 đạt gần 1,4% tổng chi ngân sách thành phố. </w:t>
      </w:r>
    </w:p>
  </w:footnote>
  <w:footnote w:id="28">
    <w:p w14:paraId="20B47251" w14:textId="77777777" w:rsidR="008C44AF" w:rsidRDefault="002E2B33">
      <w:pPr>
        <w:pStyle w:val="footnotedescription"/>
        <w:spacing w:after="114" w:line="281" w:lineRule="auto"/>
        <w:jc w:val="both"/>
      </w:pPr>
      <w:r>
        <w:rPr>
          <w:rStyle w:val="footnotemark"/>
        </w:rPr>
        <w:footnoteRef/>
      </w:r>
      <w:r>
        <w:t xml:space="preserve"> Theo thị số 01/CT-TTg của Thủ tướng Chính phủ về thúc đẩy phát triển doanh nghiệp công nghệ số Việt Nam: Đến năm 2030 toàn quốc có 100.000 doanh nghiệp công nghệ số (tương ứng 01</w:t>
      </w:r>
      <w:r>
        <w:t xml:space="preserve"> DN CNS/1.000 dân). </w:t>
      </w:r>
    </w:p>
  </w:footnote>
  <w:footnote w:id="29">
    <w:p w14:paraId="459244B9" w14:textId="77777777" w:rsidR="008C44AF" w:rsidRDefault="002E2B33">
      <w:pPr>
        <w:pStyle w:val="footnotedescription"/>
      </w:pPr>
      <w:r>
        <w:rPr>
          <w:rStyle w:val="footnotemark"/>
        </w:rPr>
        <w:footnoteRef/>
      </w:r>
      <w:r>
        <w:t xml:space="preserve"> Đề án phát triển nguồn nhân lực thành phố. </w:t>
      </w:r>
    </w:p>
  </w:footnote>
  <w:footnote w:id="30">
    <w:p w14:paraId="176348FF" w14:textId="77777777" w:rsidR="008C44AF" w:rsidRDefault="002E2B33">
      <w:pPr>
        <w:pStyle w:val="footnotedescription"/>
      </w:pPr>
      <w:r>
        <w:rPr>
          <w:rStyle w:val="footnotemark"/>
        </w:rPr>
        <w:footnoteRef/>
      </w:r>
      <w:r>
        <w:t xml:space="preserve"> Theo Thông tư số 46/2018/TT-BYT ngày 28/12/2018 của Bộ Y tế </w:t>
      </w:r>
    </w:p>
  </w:footnote>
  <w:footnote w:id="31">
    <w:p w14:paraId="56F425AB" w14:textId="77777777" w:rsidR="008C44AF" w:rsidRDefault="002E2B33">
      <w:pPr>
        <w:pStyle w:val="footnotedescription"/>
      </w:pPr>
      <w:r>
        <w:rPr>
          <w:rStyle w:val="footnotemark"/>
        </w:rPr>
        <w:footnoteRef/>
      </w:r>
      <w:r>
        <w:t xml:space="preserve"> Đề án phát triển nguồn nhân lực thành phố. </w:t>
      </w:r>
    </w:p>
  </w:footnote>
  <w:footnote w:id="32">
    <w:p w14:paraId="6F55F273" w14:textId="77777777" w:rsidR="008C44AF" w:rsidRDefault="002E2B33">
      <w:pPr>
        <w:pStyle w:val="footnotedescription"/>
        <w:spacing w:after="28"/>
      </w:pPr>
      <w:r>
        <w:rPr>
          <w:rStyle w:val="footnotemark"/>
        </w:rPr>
        <w:footnoteRef/>
      </w:r>
      <w:r>
        <w:t xml:space="preserve"> Theo Quyết định số 3836/QĐ-</w:t>
      </w:r>
      <w:r>
        <w:t xml:space="preserve">UBND ngày 13/10/2020 của UBND thành phố </w:t>
      </w:r>
    </w:p>
  </w:footnote>
  <w:footnote w:id="33">
    <w:p w14:paraId="4F43241B" w14:textId="77777777" w:rsidR="008C44AF" w:rsidRDefault="002E2B33">
      <w:pPr>
        <w:pStyle w:val="footnotedescription"/>
      </w:pPr>
      <w:r>
        <w:rPr>
          <w:rStyle w:val="footnotemark"/>
        </w:rPr>
        <w:footnoteRef/>
      </w:r>
      <w:r>
        <w:t xml:space="preserve"> Theo  Kế hoạch số 7950/KH-UBND ngày 02/12/2020 của UBND thành phố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EB27E" w14:textId="77777777" w:rsidR="008C44AF" w:rsidRDefault="008C44AF">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EF162" w14:textId="77777777" w:rsidR="008C44AF" w:rsidRDefault="002E2B33">
    <w:pPr>
      <w:spacing w:after="18" w:line="259" w:lineRule="auto"/>
      <w:ind w:left="0" w:right="74" w:firstLine="0"/>
      <w:jc w:val="center"/>
    </w:pPr>
    <w:r>
      <w:fldChar w:fldCharType="begin"/>
    </w:r>
    <w:r>
      <w:instrText xml:space="preserve"> PAGE   \* MERGEFORMAT </w:instrText>
    </w:r>
    <w:r>
      <w:fldChar w:fldCharType="separate"/>
    </w:r>
    <w:r>
      <w:t>1</w:t>
    </w:r>
    <w:r>
      <w:fldChar w:fldCharType="end"/>
    </w:r>
    <w:r>
      <w:t xml:space="preserve"> </w:t>
    </w:r>
  </w:p>
  <w:p w14:paraId="1B1EE12B" w14:textId="77777777" w:rsidR="008C44AF" w:rsidRDefault="002E2B33">
    <w:pPr>
      <w:spacing w:after="0" w:line="259" w:lineRule="auto"/>
      <w:ind w:left="0" w:firstLine="0"/>
      <w:jc w:val="left"/>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D8BD6" w14:textId="77777777" w:rsidR="008C44AF" w:rsidRDefault="002E2B33">
    <w:pPr>
      <w:spacing w:after="18" w:line="259" w:lineRule="auto"/>
      <w:ind w:left="0" w:right="74" w:firstLine="0"/>
      <w:jc w:val="center"/>
    </w:pPr>
    <w:r>
      <w:fldChar w:fldCharType="begin"/>
    </w:r>
    <w:r>
      <w:instrText xml:space="preserve"> PAGE   \* MERGEFORMAT </w:instrText>
    </w:r>
    <w:r>
      <w:fldChar w:fldCharType="separate"/>
    </w:r>
    <w:r>
      <w:t>1</w:t>
    </w:r>
    <w:r>
      <w:fldChar w:fldCharType="end"/>
    </w:r>
    <w:r>
      <w:t xml:space="preserve"> </w:t>
    </w:r>
  </w:p>
  <w:p w14:paraId="4B3A6FCA" w14:textId="77777777" w:rsidR="008C44AF" w:rsidRDefault="002E2B33">
    <w:pPr>
      <w:spacing w:after="0" w:line="259" w:lineRule="auto"/>
      <w:ind w:left="0" w:firstLine="0"/>
      <w:jc w:val="left"/>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ECCFC" w14:textId="77777777" w:rsidR="008C44AF" w:rsidRDefault="002E2B33">
    <w:pPr>
      <w:spacing w:after="18" w:line="259" w:lineRule="auto"/>
      <w:ind w:left="0" w:right="74" w:firstLine="0"/>
      <w:jc w:val="center"/>
    </w:pPr>
    <w:r>
      <w:fldChar w:fldCharType="begin"/>
    </w:r>
    <w:r>
      <w:instrText xml:space="preserve"> PAGE   \* MERGEFORMAT </w:instrText>
    </w:r>
    <w:r>
      <w:fldChar w:fldCharType="separate"/>
    </w:r>
    <w:r>
      <w:t>1</w:t>
    </w:r>
    <w:r>
      <w:fldChar w:fldCharType="end"/>
    </w:r>
    <w:r>
      <w:t xml:space="preserve"> </w:t>
    </w:r>
  </w:p>
  <w:p w14:paraId="126AB8DD" w14:textId="77777777" w:rsidR="008C44AF" w:rsidRDefault="002E2B33">
    <w:pPr>
      <w:spacing w:after="0" w:line="259" w:lineRule="auto"/>
      <w:ind w:left="0" w:firstLine="0"/>
      <w:jc w:val="left"/>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699F1" w14:textId="77777777" w:rsidR="008C44AF" w:rsidRDefault="002E2B33">
    <w:pPr>
      <w:spacing w:after="19" w:line="259" w:lineRule="auto"/>
      <w:ind w:left="573" w:firstLine="0"/>
      <w:jc w:val="center"/>
    </w:pPr>
    <w:r>
      <w:fldChar w:fldCharType="begin"/>
    </w:r>
    <w:r>
      <w:instrText xml:space="preserve"> PAGE   \* MERGEFORMAT </w:instrText>
    </w:r>
    <w:r>
      <w:fldChar w:fldCharType="separate"/>
    </w:r>
    <w:r>
      <w:t>72</w:t>
    </w:r>
    <w:r>
      <w:fldChar w:fldCharType="end"/>
    </w:r>
    <w:r>
      <w:t xml:space="preserve"> </w:t>
    </w:r>
  </w:p>
  <w:p w14:paraId="73CC754F" w14:textId="77777777" w:rsidR="008C44AF" w:rsidRDefault="002E2B33">
    <w:pPr>
      <w:spacing w:after="0" w:line="259" w:lineRule="auto"/>
      <w:ind w:left="262" w:firstLine="0"/>
      <w:jc w:val="left"/>
    </w:pP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93537" w14:textId="77777777" w:rsidR="008C44AF" w:rsidRDefault="002E2B33">
    <w:pPr>
      <w:spacing w:after="19" w:line="259" w:lineRule="auto"/>
      <w:ind w:left="573" w:firstLine="0"/>
      <w:jc w:val="center"/>
    </w:pPr>
    <w:r>
      <w:fldChar w:fldCharType="begin"/>
    </w:r>
    <w:r>
      <w:instrText xml:space="preserve"> PAGE   \* MERGEFORMAT </w:instrText>
    </w:r>
    <w:r>
      <w:fldChar w:fldCharType="separate"/>
    </w:r>
    <w:r>
      <w:t>72</w:t>
    </w:r>
    <w:r>
      <w:fldChar w:fldCharType="end"/>
    </w:r>
    <w:r>
      <w:t xml:space="preserve"> </w:t>
    </w:r>
  </w:p>
  <w:p w14:paraId="557B5AD7" w14:textId="77777777" w:rsidR="008C44AF" w:rsidRDefault="002E2B33">
    <w:pPr>
      <w:spacing w:after="0" w:line="259" w:lineRule="auto"/>
      <w:ind w:left="262" w:firstLine="0"/>
      <w:jc w:val="left"/>
    </w:pPr>
    <w: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39900" w14:textId="77777777" w:rsidR="008C44AF" w:rsidRDefault="008C44AF">
    <w:pPr>
      <w:spacing w:after="160" w:line="259" w:lineRule="auto"/>
      <w:ind w:lef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4982" w14:textId="77777777" w:rsidR="008C44AF" w:rsidRDefault="008C44AF">
    <w:pPr>
      <w:spacing w:after="160" w:line="259" w:lineRule="auto"/>
      <w:ind w:left="0" w:firstLine="0"/>
      <w:jc w:val="lef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6ADCB" w14:textId="77777777" w:rsidR="008C44AF" w:rsidRDefault="008C44AF">
    <w:pPr>
      <w:spacing w:after="160" w:line="259" w:lineRule="auto"/>
      <w:ind w:left="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F7060" w14:textId="77777777" w:rsidR="008C44AF" w:rsidRDefault="008C44AF">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29FF4" w14:textId="77777777" w:rsidR="008C44AF" w:rsidRDefault="008C44AF">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5C782" w14:textId="77777777" w:rsidR="008C44AF" w:rsidRDefault="008C44A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2D486" w14:textId="77777777" w:rsidR="008C44AF" w:rsidRDefault="002E2B33">
    <w:pPr>
      <w:spacing w:after="18" w:line="259" w:lineRule="auto"/>
      <w:ind w:left="0" w:right="74" w:firstLine="0"/>
      <w:jc w:val="center"/>
    </w:pPr>
    <w:r>
      <w:fldChar w:fldCharType="begin"/>
    </w:r>
    <w:r>
      <w:instrText xml:space="preserve"> PAGE</w:instrText>
    </w:r>
    <w:r>
      <w:instrText xml:space="preserve">   \* MERGEFORMAT </w:instrText>
    </w:r>
    <w:r>
      <w:fldChar w:fldCharType="separate"/>
    </w:r>
    <w:r>
      <w:t>1</w:t>
    </w:r>
    <w:r>
      <w:fldChar w:fldCharType="end"/>
    </w:r>
    <w:r>
      <w:t xml:space="preserve"> </w:t>
    </w:r>
  </w:p>
  <w:p w14:paraId="4A3FFF1B" w14:textId="77777777" w:rsidR="008C44AF" w:rsidRDefault="002E2B33">
    <w:pPr>
      <w:spacing w:after="0" w:line="259" w:lineRule="auto"/>
      <w:ind w:lef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6A5EE" w14:textId="77777777" w:rsidR="008C44AF" w:rsidRDefault="002E2B33">
    <w:pPr>
      <w:spacing w:after="18" w:line="259" w:lineRule="auto"/>
      <w:ind w:left="0" w:right="74" w:firstLine="0"/>
      <w:jc w:val="center"/>
    </w:pPr>
    <w:r>
      <w:fldChar w:fldCharType="begin"/>
    </w:r>
    <w:r>
      <w:instrText xml:space="preserve"> PAGE   \* MERGEFORMAT </w:instrText>
    </w:r>
    <w:r>
      <w:fldChar w:fldCharType="separate"/>
    </w:r>
    <w:r>
      <w:t>1</w:t>
    </w:r>
    <w:r>
      <w:fldChar w:fldCharType="end"/>
    </w:r>
    <w:r>
      <w:t xml:space="preserve"> </w:t>
    </w:r>
  </w:p>
  <w:p w14:paraId="08988244" w14:textId="77777777" w:rsidR="008C44AF" w:rsidRDefault="002E2B33">
    <w:pPr>
      <w:spacing w:after="0" w:line="259" w:lineRule="auto"/>
      <w:ind w:lef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BE78F" w14:textId="77777777" w:rsidR="008C44AF" w:rsidRDefault="002E2B33">
    <w:pPr>
      <w:spacing w:after="18" w:line="259" w:lineRule="auto"/>
      <w:ind w:left="0" w:right="74" w:firstLine="0"/>
      <w:jc w:val="center"/>
    </w:pPr>
    <w:r>
      <w:fldChar w:fldCharType="begin"/>
    </w:r>
    <w:r>
      <w:instrText xml:space="preserve"> PAGE   \* MERGEFORMAT </w:instrText>
    </w:r>
    <w:r>
      <w:fldChar w:fldCharType="separate"/>
    </w:r>
    <w:r>
      <w:t>1</w:t>
    </w:r>
    <w:r>
      <w:fldChar w:fldCharType="end"/>
    </w:r>
    <w:r>
      <w:t xml:space="preserve"> </w:t>
    </w:r>
  </w:p>
  <w:p w14:paraId="4FBF4B5D" w14:textId="77777777" w:rsidR="008C44AF" w:rsidRDefault="002E2B33">
    <w:pPr>
      <w:spacing w:after="0" w:line="259" w:lineRule="auto"/>
      <w:ind w:left="0"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2DC83" w14:textId="77777777" w:rsidR="008C44AF" w:rsidRDefault="002E2B33">
    <w:pPr>
      <w:spacing w:after="18" w:line="259" w:lineRule="auto"/>
      <w:ind w:left="0" w:right="9" w:firstLine="0"/>
      <w:jc w:val="center"/>
    </w:pPr>
    <w:r>
      <w:fldChar w:fldCharType="begin"/>
    </w:r>
    <w:r>
      <w:instrText xml:space="preserve"> PAGE   \* MERGEFORMAT </w:instrText>
    </w:r>
    <w:r>
      <w:fldChar w:fldCharType="separate"/>
    </w:r>
    <w:r>
      <w:t>1</w:t>
    </w:r>
    <w:r>
      <w:fldChar w:fldCharType="end"/>
    </w:r>
    <w:r>
      <w:t xml:space="preserve"> </w:t>
    </w:r>
  </w:p>
  <w:p w14:paraId="1B427538" w14:textId="77777777" w:rsidR="008C44AF" w:rsidRDefault="002E2B33">
    <w:pPr>
      <w:spacing w:after="0" w:line="259" w:lineRule="auto"/>
      <w:ind w:left="0" w:firstLine="0"/>
      <w:jc w:val="lef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2141F" w14:textId="77777777" w:rsidR="008C44AF" w:rsidRDefault="002E2B33">
    <w:pPr>
      <w:spacing w:after="18" w:line="259" w:lineRule="auto"/>
      <w:ind w:left="0" w:right="9" w:firstLine="0"/>
      <w:jc w:val="center"/>
    </w:pPr>
    <w:r>
      <w:fldChar w:fldCharType="begin"/>
    </w:r>
    <w:r>
      <w:instrText xml:space="preserve"> PAGE   \* MERGEFORMAT </w:instrText>
    </w:r>
    <w:r>
      <w:fldChar w:fldCharType="separate"/>
    </w:r>
    <w:r>
      <w:t>1</w:t>
    </w:r>
    <w:r>
      <w:fldChar w:fldCharType="end"/>
    </w:r>
    <w:r>
      <w:t xml:space="preserve"> </w:t>
    </w:r>
  </w:p>
  <w:p w14:paraId="05CAD610" w14:textId="77777777" w:rsidR="008C44AF" w:rsidRDefault="002E2B33">
    <w:pPr>
      <w:spacing w:after="0" w:line="259" w:lineRule="auto"/>
      <w:ind w:left="0" w:firstLine="0"/>
      <w:jc w:val="left"/>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91CDD" w14:textId="77777777" w:rsidR="008C44AF" w:rsidRDefault="002E2B33">
    <w:pPr>
      <w:spacing w:after="18" w:line="259" w:lineRule="auto"/>
      <w:ind w:left="0" w:right="9" w:firstLine="0"/>
      <w:jc w:val="center"/>
    </w:pPr>
    <w:r>
      <w:fldChar w:fldCharType="begin"/>
    </w:r>
    <w:r>
      <w:instrText xml:space="preserve"> PAGE   \* MERGEFORMAT </w:instrText>
    </w:r>
    <w:r>
      <w:fldChar w:fldCharType="separate"/>
    </w:r>
    <w:r>
      <w:t>1</w:t>
    </w:r>
    <w:r>
      <w:fldChar w:fldCharType="end"/>
    </w:r>
    <w:r>
      <w:t xml:space="preserve"> </w:t>
    </w:r>
  </w:p>
  <w:p w14:paraId="4B451A15" w14:textId="77777777" w:rsidR="008C44AF" w:rsidRDefault="002E2B33">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330B8"/>
    <w:multiLevelType w:val="hybridMultilevel"/>
    <w:tmpl w:val="A48C26BA"/>
    <w:lvl w:ilvl="0" w:tplc="072227E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6C995A">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98A8D7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2986EBE">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48B36E">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E83D1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AA81D86">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E66D8A">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FEEB8F8">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26F0431"/>
    <w:multiLevelType w:val="hybridMultilevel"/>
    <w:tmpl w:val="012C31F2"/>
    <w:lvl w:ilvl="0" w:tplc="68DC47F8">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8586806">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C9AE9BA">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C18FBD4">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E0002B2">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5AE2224">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84C69FC">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BFE892C">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76E6D2A">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33A7661"/>
    <w:multiLevelType w:val="hybridMultilevel"/>
    <w:tmpl w:val="97368B16"/>
    <w:lvl w:ilvl="0" w:tplc="76C049C8">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BCA3BB8">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649420">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208C42E">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1488F18">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68262F2">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D106866">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EC0AA30">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31AD8A8">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37D7C65"/>
    <w:multiLevelType w:val="hybridMultilevel"/>
    <w:tmpl w:val="EC08A2E0"/>
    <w:lvl w:ilvl="0" w:tplc="12B630D2">
      <w:start w:val="1"/>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AC26EA4">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6AC66C">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10631D8">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BE2F80C">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A8D5E0">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4D63EE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748646">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B28F32E">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5751676"/>
    <w:multiLevelType w:val="hybridMultilevel"/>
    <w:tmpl w:val="A3569622"/>
    <w:lvl w:ilvl="0" w:tplc="3C587778">
      <w:start w:val="1"/>
      <w:numFmt w:val="bullet"/>
      <w:lvlText w:val="-"/>
      <w:lvlJc w:val="left"/>
      <w:pPr>
        <w:ind w:left="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A78924A">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B761182">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DB03D76">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2C4DCB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5C4EDEA">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15C973A">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B7C5A1C">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4DA8B84">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059C700B"/>
    <w:multiLevelType w:val="hybridMultilevel"/>
    <w:tmpl w:val="65222CBE"/>
    <w:lvl w:ilvl="0" w:tplc="F5E861DA">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46C355C">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396F744">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8FC735C">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5EC6BBE">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1AA01A2">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9B8260A">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A18B466">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85243D2">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0627233F"/>
    <w:multiLevelType w:val="hybridMultilevel"/>
    <w:tmpl w:val="D3FE655A"/>
    <w:lvl w:ilvl="0" w:tplc="A210DDA2">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084FDBE">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9444B34">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C8EA1A4">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5BAD11A">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9EA732C">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E5A03EC">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4E8F6A6">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E7C139E">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06701847"/>
    <w:multiLevelType w:val="hybridMultilevel"/>
    <w:tmpl w:val="0B3A29D8"/>
    <w:lvl w:ilvl="0" w:tplc="C4883376">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6B4C74E">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B06B96C">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2CE6F84">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D3A5358">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798EB32">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E560B5A">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9D62BBA">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5289E0A">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07493697"/>
    <w:multiLevelType w:val="hybridMultilevel"/>
    <w:tmpl w:val="DE82B0FC"/>
    <w:lvl w:ilvl="0" w:tplc="4260AD6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8CAAB8C">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0708618">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E3AFC1C">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9FA6814">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E883442">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6CE3606">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4364610">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FCBE0A">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07A90F58"/>
    <w:multiLevelType w:val="hybridMultilevel"/>
    <w:tmpl w:val="A62434D2"/>
    <w:lvl w:ilvl="0" w:tplc="B0E244A8">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55A6FC8">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8D27036">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AA0B90C">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0E43B00">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1DA7984">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09EF372">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CB80D24">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DA080EC">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085B4AC7"/>
    <w:multiLevelType w:val="hybridMultilevel"/>
    <w:tmpl w:val="12243FD8"/>
    <w:lvl w:ilvl="0" w:tplc="CE32CADE">
      <w:start w:val="11"/>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5849328">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EE65A6">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28E16C">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0ADEDA">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5E8C6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26F58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EC20D9E">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3D8AC9A">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092160E9"/>
    <w:multiLevelType w:val="hybridMultilevel"/>
    <w:tmpl w:val="0F2445C4"/>
    <w:lvl w:ilvl="0" w:tplc="D8A009FA">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DA8CE36">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954777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2C04BA">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1940342">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A801B6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90BE1A">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1207732">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DF01CF6">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09A66515"/>
    <w:multiLevelType w:val="hybridMultilevel"/>
    <w:tmpl w:val="2DEAE370"/>
    <w:lvl w:ilvl="0" w:tplc="D982E59A">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7105190">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338978E">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DC819B2">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7A4951E">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7C2C162">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E7EA640">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52C9F3C">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3948F30">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09DA2E8A"/>
    <w:multiLevelType w:val="hybridMultilevel"/>
    <w:tmpl w:val="371A3A84"/>
    <w:lvl w:ilvl="0" w:tplc="49A4A1E8">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B6C5AB2">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01EE030">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CDC9EF0">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DA077AE">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7FC96DE">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748E4AA">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0BC62E2">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E227B4A">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0A004F6D"/>
    <w:multiLevelType w:val="hybridMultilevel"/>
    <w:tmpl w:val="7D349594"/>
    <w:lvl w:ilvl="0" w:tplc="DC4A9E1E">
      <w:start w:val="1"/>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D7C8A5E">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6B4B05C">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338EAC6">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78C7EB4">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F63C1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0A74F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7988FD8">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CEF9F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0A2E2884"/>
    <w:multiLevelType w:val="hybridMultilevel"/>
    <w:tmpl w:val="23D4FE28"/>
    <w:lvl w:ilvl="0" w:tplc="01E0513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65E8AEC">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00EF158">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A300B4A">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D72B1D0">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02EAFEE">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4B6D628">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35884D2">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B34432A">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0A935715"/>
    <w:multiLevelType w:val="hybridMultilevel"/>
    <w:tmpl w:val="1B5E5BCC"/>
    <w:lvl w:ilvl="0" w:tplc="2946EC6A">
      <w:start w:val="1"/>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106236C">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50F400">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30065DC">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3083286">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3E03296">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86F6E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4CC4404">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40BF5A">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0ADA77B3"/>
    <w:multiLevelType w:val="hybridMultilevel"/>
    <w:tmpl w:val="BA9C86CC"/>
    <w:lvl w:ilvl="0" w:tplc="A1A0E942">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E344006">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0C458BE">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6263E18">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BCC941E">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36C6316">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B903930">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A36640A">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B00F2E0">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0BF1474E"/>
    <w:multiLevelType w:val="hybridMultilevel"/>
    <w:tmpl w:val="84C86668"/>
    <w:lvl w:ilvl="0" w:tplc="307A299A">
      <w:start w:val="7"/>
      <w:numFmt w:val="lowerLetter"/>
      <w:lvlText w:val="%1)"/>
      <w:lvlJc w:val="left"/>
      <w:pPr>
        <w:ind w:left="3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72A2CE">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AD68260">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54AC2BA">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E416D0">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0A8D9EE">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C49DFA">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9ED4F8">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7221B2E">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0DAC4035"/>
    <w:multiLevelType w:val="hybridMultilevel"/>
    <w:tmpl w:val="FA88D5C2"/>
    <w:lvl w:ilvl="0" w:tplc="2A42885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A72E402">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03AA270">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4008AD6">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CE27752">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01A4FBC">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652147A">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4BA4A56">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5A6E9BA">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0FB411C9"/>
    <w:multiLevelType w:val="hybridMultilevel"/>
    <w:tmpl w:val="FFF03E24"/>
    <w:lvl w:ilvl="0" w:tplc="79366BF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25A0420">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3BE4942">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A2C672C">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1E013F4">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E565282">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7221C9C">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5CC8E24">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46EA5C0">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101937C0"/>
    <w:multiLevelType w:val="hybridMultilevel"/>
    <w:tmpl w:val="1D2A4E22"/>
    <w:lvl w:ilvl="0" w:tplc="D63EBA0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A0699CE">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9076D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ADA3F9C">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BDE04F6">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82EDF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24FA38">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6CB8D2">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F2C38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10E012F4"/>
    <w:multiLevelType w:val="hybridMultilevel"/>
    <w:tmpl w:val="8D4055D2"/>
    <w:lvl w:ilvl="0" w:tplc="F014CDF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3761BEC">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02012BA">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3D22E58">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C9E714E">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0FC7A94">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CA4E754">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F23A78">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3C46524">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11B635E8"/>
    <w:multiLevelType w:val="hybridMultilevel"/>
    <w:tmpl w:val="837463CA"/>
    <w:lvl w:ilvl="0" w:tplc="CA746A9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9ED1BE">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94EA3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D09DFE">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BEE8AFE">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965BA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FC2A5FA">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6E0916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164B2E">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122955B8"/>
    <w:multiLevelType w:val="hybridMultilevel"/>
    <w:tmpl w:val="69F09EFE"/>
    <w:lvl w:ilvl="0" w:tplc="1E609056">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F8AA810">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9341E4C">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D72CD90">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0542E46">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C761AE4">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91EFFEA">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B4887AA">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24CFEF0">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13A5667C"/>
    <w:multiLevelType w:val="hybridMultilevel"/>
    <w:tmpl w:val="E75426EA"/>
    <w:lvl w:ilvl="0" w:tplc="2B001F38">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D4AF4F6">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58290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7C20B4">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3AF26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2862F5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0DE8880">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D34054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7BE53CA">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14F65153"/>
    <w:multiLevelType w:val="hybridMultilevel"/>
    <w:tmpl w:val="2AB026A8"/>
    <w:lvl w:ilvl="0" w:tplc="6E10BC3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CEFBEE">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7062352">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4020992">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6BC3A94">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BDEADFA">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87ED51E">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038C1EC">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7B25554">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1548265E"/>
    <w:multiLevelType w:val="hybridMultilevel"/>
    <w:tmpl w:val="16B2EFDC"/>
    <w:lvl w:ilvl="0" w:tplc="64F8ED1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226D6A8">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9A80432">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168BBCC">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D30FFE0">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862DA14">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E9ECAAA">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5DE9870">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D221FBE">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158E24E1"/>
    <w:multiLevelType w:val="hybridMultilevel"/>
    <w:tmpl w:val="1FB232D6"/>
    <w:lvl w:ilvl="0" w:tplc="C8AE601A">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6460CF2">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A265E4E">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12AF638">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6AEC20E">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9247D0A">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8BE22E2">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9923D9C">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6BEB7C6">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170A18C2"/>
    <w:multiLevelType w:val="hybridMultilevel"/>
    <w:tmpl w:val="070A4E46"/>
    <w:lvl w:ilvl="0" w:tplc="4BFC52F6">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9E43CCA">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B168E10">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11443A4">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0040B42">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83809CA">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8662C1C">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60E559C">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8120CB8">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18720B33"/>
    <w:multiLevelType w:val="hybridMultilevel"/>
    <w:tmpl w:val="C230422A"/>
    <w:lvl w:ilvl="0" w:tplc="C1E63748">
      <w:start w:val="1"/>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0F007BE">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95A3174">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1AE36D2">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E2B0F6">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D0C952">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6A1A42">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192CA80">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83C9CD6">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18F77A0A"/>
    <w:multiLevelType w:val="hybridMultilevel"/>
    <w:tmpl w:val="22E2B15A"/>
    <w:lvl w:ilvl="0" w:tplc="41E099EA">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DFEAFB4">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C6AA426">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9546550">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E921AD6">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8AE1A4E">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A1219CA">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5386A0E">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CD459BC">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19D9628A"/>
    <w:multiLevelType w:val="hybridMultilevel"/>
    <w:tmpl w:val="4030D2D0"/>
    <w:lvl w:ilvl="0" w:tplc="1A78D9F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D1C1582">
      <w:start w:val="1"/>
      <w:numFmt w:val="lowerLetter"/>
      <w:lvlText w:val="%2"/>
      <w:lvlJc w:val="left"/>
      <w:pPr>
        <w:ind w:left="11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4A2C98">
      <w:start w:val="1"/>
      <w:numFmt w:val="lowerRoman"/>
      <w:lvlText w:val="%3"/>
      <w:lvlJc w:val="left"/>
      <w:pPr>
        <w:ind w:left="18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046E24">
      <w:start w:val="1"/>
      <w:numFmt w:val="decimal"/>
      <w:lvlText w:val="%4"/>
      <w:lvlJc w:val="left"/>
      <w:pPr>
        <w:ind w:left="25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C4D97E">
      <w:start w:val="1"/>
      <w:numFmt w:val="lowerLetter"/>
      <w:lvlText w:val="%5"/>
      <w:lvlJc w:val="left"/>
      <w:pPr>
        <w:ind w:left="3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8AB458">
      <w:start w:val="1"/>
      <w:numFmt w:val="lowerRoman"/>
      <w:lvlText w:val="%6"/>
      <w:lvlJc w:val="left"/>
      <w:pPr>
        <w:ind w:left="40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4EF57C">
      <w:start w:val="1"/>
      <w:numFmt w:val="decimal"/>
      <w:lvlText w:val="%7"/>
      <w:lvlJc w:val="left"/>
      <w:pPr>
        <w:ind w:left="47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6A586E">
      <w:start w:val="1"/>
      <w:numFmt w:val="lowerLetter"/>
      <w:lvlText w:val="%8"/>
      <w:lvlJc w:val="left"/>
      <w:pPr>
        <w:ind w:left="54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31EE608">
      <w:start w:val="1"/>
      <w:numFmt w:val="lowerRoman"/>
      <w:lvlText w:val="%9"/>
      <w:lvlJc w:val="left"/>
      <w:pPr>
        <w:ind w:left="61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1A317348"/>
    <w:multiLevelType w:val="hybridMultilevel"/>
    <w:tmpl w:val="A71EADEA"/>
    <w:lvl w:ilvl="0" w:tplc="5E28C366">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B3C7016">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7962158">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A1C06BE">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4B449A6">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A1CC1AE">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A3CAF74">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8F224B6">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87630D8">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1A8756C9"/>
    <w:multiLevelType w:val="hybridMultilevel"/>
    <w:tmpl w:val="38FA5BAE"/>
    <w:lvl w:ilvl="0" w:tplc="A1B6521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FFA953A">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5D6F366">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4CA285A">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378F29E">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404E2CA">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53C17BE">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46081A4">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5D813F6">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1AA6084A"/>
    <w:multiLevelType w:val="hybridMultilevel"/>
    <w:tmpl w:val="78E0B1C4"/>
    <w:lvl w:ilvl="0" w:tplc="4F3E6D6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3F45BA0">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0872F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084510">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C4DC2A">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240B9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5A063C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AA4EAE">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40216E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1C47123C"/>
    <w:multiLevelType w:val="hybridMultilevel"/>
    <w:tmpl w:val="827EBFD4"/>
    <w:lvl w:ilvl="0" w:tplc="E00EF4B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664C120">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1B00404">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A2C87FA">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5525F7C">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25EDD98">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0B20AE4">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B9A0660">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414C45C">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1C9D62F6"/>
    <w:multiLevelType w:val="hybridMultilevel"/>
    <w:tmpl w:val="9F12F9D0"/>
    <w:lvl w:ilvl="0" w:tplc="6AD8443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1F81C86">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9209F5C">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AA8C2A6">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5A03E60">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DEE63CA">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17666F2">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B7E3EDA">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5701400">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1CB342D5"/>
    <w:multiLevelType w:val="hybridMultilevel"/>
    <w:tmpl w:val="50E6DAAA"/>
    <w:lvl w:ilvl="0" w:tplc="392E01E6">
      <w:start w:val="1"/>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702A5FC">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0214FE">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30C2D76">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B26A08">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D226F1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D4FE5E">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2C71FC">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061BF0">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1D0031F7"/>
    <w:multiLevelType w:val="hybridMultilevel"/>
    <w:tmpl w:val="28F81AEC"/>
    <w:lvl w:ilvl="0" w:tplc="33E89976">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A0C2EFE">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49439BC">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A180888">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B903718">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1A8CC6E">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61A3962">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D7A0D96">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2B62068">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1D1030BB"/>
    <w:multiLevelType w:val="hybridMultilevel"/>
    <w:tmpl w:val="7902CE3C"/>
    <w:lvl w:ilvl="0" w:tplc="850A638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F7EE1AE">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126EE96">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843082">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E02D9F4">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17625F8">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9AC889A">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5687CA0">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FF88BCA">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1D6F5BD8"/>
    <w:multiLevelType w:val="hybridMultilevel"/>
    <w:tmpl w:val="6312284E"/>
    <w:lvl w:ilvl="0" w:tplc="B3A8E2D2">
      <w:start w:val="1"/>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4C897D0">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C32656A">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834C580">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1670EC">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42AA4E">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346D12">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2F4E9C8">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480BB8">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1E1837DF"/>
    <w:multiLevelType w:val="hybridMultilevel"/>
    <w:tmpl w:val="28140940"/>
    <w:lvl w:ilvl="0" w:tplc="30B2930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860440E">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F2321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11AB1E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E02A48">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428C02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CC0A1D4">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BE4CAD2">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3EE0D70">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1F2E4E34"/>
    <w:multiLevelType w:val="hybridMultilevel"/>
    <w:tmpl w:val="B1AA3638"/>
    <w:lvl w:ilvl="0" w:tplc="7A82293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EC6968E">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A3AB1FA">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FA27D62">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99A3C20">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618C28A">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3B4226E">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F9A14B4">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B10C830">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4" w15:restartNumberingAfterBreak="0">
    <w:nsid w:val="1F4F6340"/>
    <w:multiLevelType w:val="hybridMultilevel"/>
    <w:tmpl w:val="B90C759A"/>
    <w:lvl w:ilvl="0" w:tplc="FA1812F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220BAE8">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1C81C62">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494877E">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3469D46">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B688F7E">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4CEEA4E">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0743850">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2B47F2E">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5" w15:restartNumberingAfterBreak="0">
    <w:nsid w:val="1F820259"/>
    <w:multiLevelType w:val="hybridMultilevel"/>
    <w:tmpl w:val="7150ABA0"/>
    <w:lvl w:ilvl="0" w:tplc="B9BABD1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9845A8A">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F521A30">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B64CA3C">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7203570">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D609926">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BB8F9EE">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BC20E2E">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AA03C72">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6" w15:restartNumberingAfterBreak="0">
    <w:nsid w:val="20272146"/>
    <w:multiLevelType w:val="hybridMultilevel"/>
    <w:tmpl w:val="87B6F23E"/>
    <w:lvl w:ilvl="0" w:tplc="F5C42226">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44AA4FC">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6F0964E">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DECC64A">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582D7A6">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5228AB2">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4B8D12E">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8A8C290">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5EEF7AA">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7" w15:restartNumberingAfterBreak="0">
    <w:nsid w:val="21197CDE"/>
    <w:multiLevelType w:val="hybridMultilevel"/>
    <w:tmpl w:val="2828E750"/>
    <w:lvl w:ilvl="0" w:tplc="6DE6A33A">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638DD38">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070BCD2">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130D088">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4E7E72">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32420EA">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0583866">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4483CF2">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96A1EA6">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8" w15:restartNumberingAfterBreak="0">
    <w:nsid w:val="21226016"/>
    <w:multiLevelType w:val="hybridMultilevel"/>
    <w:tmpl w:val="F8DCD4CA"/>
    <w:lvl w:ilvl="0" w:tplc="DD522BC8">
      <w:start w:val="36"/>
      <w:numFmt w:val="decimal"/>
      <w:lvlText w:val="%1"/>
      <w:lvlJc w:val="left"/>
      <w:pPr>
        <w:ind w:left="1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1" w:tplc="174AC966">
      <w:start w:val="2"/>
      <w:numFmt w:val="lowerLetter"/>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102DC3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6AB34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6E97C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C6AA24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A30D43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1ECE9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408790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22E97AB8"/>
    <w:multiLevelType w:val="hybridMultilevel"/>
    <w:tmpl w:val="93F0FB6E"/>
    <w:lvl w:ilvl="0" w:tplc="4A1696BA">
      <w:start w:val="4"/>
      <w:numFmt w:val="decimal"/>
      <w:lvlText w:val="[%1]"/>
      <w:lvlJc w:val="left"/>
      <w:pPr>
        <w:ind w:left="6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A269EC4">
      <w:start w:val="1"/>
      <w:numFmt w:val="lowerLetter"/>
      <w:lvlText w:val="%2"/>
      <w:lvlJc w:val="left"/>
      <w:pPr>
        <w:ind w:left="11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22EC0BC">
      <w:start w:val="1"/>
      <w:numFmt w:val="lowerRoman"/>
      <w:lvlText w:val="%3"/>
      <w:lvlJc w:val="left"/>
      <w:pPr>
        <w:ind w:left="18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6CDD54">
      <w:start w:val="1"/>
      <w:numFmt w:val="decimal"/>
      <w:lvlText w:val="%4"/>
      <w:lvlJc w:val="left"/>
      <w:pPr>
        <w:ind w:left="25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1DA1C7C">
      <w:start w:val="1"/>
      <w:numFmt w:val="lowerLetter"/>
      <w:lvlText w:val="%5"/>
      <w:lvlJc w:val="left"/>
      <w:pPr>
        <w:ind w:left="3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E7C96D8">
      <w:start w:val="1"/>
      <w:numFmt w:val="lowerRoman"/>
      <w:lvlText w:val="%6"/>
      <w:lvlJc w:val="left"/>
      <w:pPr>
        <w:ind w:left="40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778042A">
      <w:start w:val="1"/>
      <w:numFmt w:val="decimal"/>
      <w:lvlText w:val="%7"/>
      <w:lvlJc w:val="left"/>
      <w:pPr>
        <w:ind w:left="47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05ECBDA">
      <w:start w:val="1"/>
      <w:numFmt w:val="lowerLetter"/>
      <w:lvlText w:val="%8"/>
      <w:lvlJc w:val="left"/>
      <w:pPr>
        <w:ind w:left="54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F184D24">
      <w:start w:val="1"/>
      <w:numFmt w:val="lowerRoman"/>
      <w:lvlText w:val="%9"/>
      <w:lvlJc w:val="left"/>
      <w:pPr>
        <w:ind w:left="61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23547AFB"/>
    <w:multiLevelType w:val="hybridMultilevel"/>
    <w:tmpl w:val="9880E39E"/>
    <w:lvl w:ilvl="0" w:tplc="C95423E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1B4EC2A">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6CA454E">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C26C86A">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8A82638">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D407FCC">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BE05B58">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BC23C82">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8E20B38">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1" w15:restartNumberingAfterBreak="0">
    <w:nsid w:val="238B34F7"/>
    <w:multiLevelType w:val="hybridMultilevel"/>
    <w:tmpl w:val="4D481DC2"/>
    <w:lvl w:ilvl="0" w:tplc="F09EA848">
      <w:start w:val="1"/>
      <w:numFmt w:val="bullet"/>
      <w:lvlText w:val="-"/>
      <w:lvlJc w:val="left"/>
      <w:pPr>
        <w:ind w:left="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C44444C">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EF02352">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3183C50">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9FEC4B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DCE4AC0">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628A384">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E16A358">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3D65054">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2" w15:restartNumberingAfterBreak="0">
    <w:nsid w:val="25E4602B"/>
    <w:multiLevelType w:val="hybridMultilevel"/>
    <w:tmpl w:val="43F6C35C"/>
    <w:lvl w:ilvl="0" w:tplc="3C90B86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A70F412">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A5A6FC6">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6321A1A">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FE2956A">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3C8A0DA">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4EAA174">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6020D04">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0CAFF54">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3" w15:restartNumberingAfterBreak="0">
    <w:nsid w:val="26A720AC"/>
    <w:multiLevelType w:val="hybridMultilevel"/>
    <w:tmpl w:val="5A8E96FC"/>
    <w:lvl w:ilvl="0" w:tplc="A52E607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241966">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AA8D5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0A8270">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CA00DA">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E2A20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E0CB3F0">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72AFA0E">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A00A42">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26C16EBC"/>
    <w:multiLevelType w:val="hybridMultilevel"/>
    <w:tmpl w:val="F8FA3A6E"/>
    <w:lvl w:ilvl="0" w:tplc="D5D023F6">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AC8D998">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04A147C">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DA4F78">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038138A">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E8014EA">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71C5778">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ECAA792">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78077B8">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5" w15:restartNumberingAfterBreak="0">
    <w:nsid w:val="26DE5BAF"/>
    <w:multiLevelType w:val="hybridMultilevel"/>
    <w:tmpl w:val="1B32D1B2"/>
    <w:lvl w:ilvl="0" w:tplc="3B76746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F38C80A">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D7C187A">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2D61FE2">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EE6C640">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9486422">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E64304C">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09AF006">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A62CDE8">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6" w15:restartNumberingAfterBreak="0">
    <w:nsid w:val="27261204"/>
    <w:multiLevelType w:val="hybridMultilevel"/>
    <w:tmpl w:val="D11A7086"/>
    <w:lvl w:ilvl="0" w:tplc="66F683DC">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4FC777E">
      <w:start w:val="7"/>
      <w:numFmt w:val="decimal"/>
      <w:lvlText w:val="%2."/>
      <w:lvlJc w:val="left"/>
      <w:pPr>
        <w:ind w:left="6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F8C668C">
      <w:start w:val="1"/>
      <w:numFmt w:val="lowerRoman"/>
      <w:lvlText w:val="%3"/>
      <w:lvlJc w:val="left"/>
      <w:pPr>
        <w:ind w:left="15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A87E56">
      <w:start w:val="1"/>
      <w:numFmt w:val="decimal"/>
      <w:lvlText w:val="%4"/>
      <w:lvlJc w:val="left"/>
      <w:pPr>
        <w:ind w:left="22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8E08ADA">
      <w:start w:val="1"/>
      <w:numFmt w:val="lowerLetter"/>
      <w:lvlText w:val="%5"/>
      <w:lvlJc w:val="left"/>
      <w:pPr>
        <w:ind w:left="29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9B42D56">
      <w:start w:val="1"/>
      <w:numFmt w:val="lowerRoman"/>
      <w:lvlText w:val="%6"/>
      <w:lvlJc w:val="left"/>
      <w:pPr>
        <w:ind w:left="36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07AFEB8">
      <w:start w:val="1"/>
      <w:numFmt w:val="decimal"/>
      <w:lvlText w:val="%7"/>
      <w:lvlJc w:val="left"/>
      <w:pPr>
        <w:ind w:left="44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7765C16">
      <w:start w:val="1"/>
      <w:numFmt w:val="lowerLetter"/>
      <w:lvlText w:val="%8"/>
      <w:lvlJc w:val="left"/>
      <w:pPr>
        <w:ind w:left="51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F9CEA42">
      <w:start w:val="1"/>
      <w:numFmt w:val="lowerRoman"/>
      <w:lvlText w:val="%9"/>
      <w:lvlJc w:val="left"/>
      <w:pPr>
        <w:ind w:left="58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7" w15:restartNumberingAfterBreak="0">
    <w:nsid w:val="2772706E"/>
    <w:multiLevelType w:val="hybridMultilevel"/>
    <w:tmpl w:val="D87E048A"/>
    <w:lvl w:ilvl="0" w:tplc="78F6FEFE">
      <w:start w:val="1"/>
      <w:numFmt w:val="bullet"/>
      <w:lvlText w:val="-"/>
      <w:lvlJc w:val="left"/>
      <w:pPr>
        <w:ind w:left="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27C895A">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388C76">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7040954">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12E4074">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2EA909C">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3705D94">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260B468">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EB44EE8">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8" w15:restartNumberingAfterBreak="0">
    <w:nsid w:val="28993102"/>
    <w:multiLevelType w:val="hybridMultilevel"/>
    <w:tmpl w:val="A5484544"/>
    <w:lvl w:ilvl="0" w:tplc="9D4E2A4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37A4804">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0420336">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0B6F04C">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40E2096">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C7E58C8">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146FAE0">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CF411F6">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AD81DFC">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9" w15:restartNumberingAfterBreak="0">
    <w:nsid w:val="2AFB22B4"/>
    <w:multiLevelType w:val="hybridMultilevel"/>
    <w:tmpl w:val="FBB0107A"/>
    <w:lvl w:ilvl="0" w:tplc="8D0A4494">
      <w:start w:val="1"/>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7C91E4">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BE08B5C">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E76523A">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72AD1D4">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501B86">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E92AEE4">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DC3E58">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44821BC">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0" w15:restartNumberingAfterBreak="0">
    <w:nsid w:val="2CC366CA"/>
    <w:multiLevelType w:val="hybridMultilevel"/>
    <w:tmpl w:val="5ED46686"/>
    <w:lvl w:ilvl="0" w:tplc="91E227B0">
      <w:start w:val="1"/>
      <w:numFmt w:val="bullet"/>
      <w:lvlText w:val="-"/>
      <w:lvlJc w:val="left"/>
      <w:pPr>
        <w:ind w:left="1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E621954">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85AA74E">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57CA794">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EF0C18E">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37A9286">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050BC16">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0EECDD4">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2684036">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1" w15:restartNumberingAfterBreak="0">
    <w:nsid w:val="2D320893"/>
    <w:multiLevelType w:val="hybridMultilevel"/>
    <w:tmpl w:val="406E1B3A"/>
    <w:lvl w:ilvl="0" w:tplc="CC903A04">
      <w:start w:val="7"/>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6F4A23A">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79A0B8E">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2CA56A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372A7D6">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60E6C04">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EA3916">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5C27A0">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EECBF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2" w15:restartNumberingAfterBreak="0">
    <w:nsid w:val="2D4D176A"/>
    <w:multiLevelType w:val="hybridMultilevel"/>
    <w:tmpl w:val="CC3E123C"/>
    <w:lvl w:ilvl="0" w:tplc="DF60E6DE">
      <w:start w:val="1"/>
      <w:numFmt w:val="bullet"/>
      <w:lvlText w:val="-"/>
      <w:lvlJc w:val="left"/>
      <w:pPr>
        <w:ind w:left="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ECE9C80">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D2CF14C">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B4C1D62">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06A7888">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284A152">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3842F4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3DA73DC">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15CC94A">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3" w15:restartNumberingAfterBreak="0">
    <w:nsid w:val="2E6A5907"/>
    <w:multiLevelType w:val="hybridMultilevel"/>
    <w:tmpl w:val="49F002C8"/>
    <w:lvl w:ilvl="0" w:tplc="1226986A">
      <w:start w:val="7"/>
      <w:numFmt w:val="low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DA81CC">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A88BBA">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58714C">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594D4EC">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8AD2A2">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7022702">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2F45EE8">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A6C4420">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2E8F66A3"/>
    <w:multiLevelType w:val="hybridMultilevel"/>
    <w:tmpl w:val="71786604"/>
    <w:lvl w:ilvl="0" w:tplc="1A987D26">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5089FC">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B8034DE">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55A3DE6">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C9A672C">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44A6532">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E12991C">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4C0740C">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8BA1424">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5" w15:restartNumberingAfterBreak="0">
    <w:nsid w:val="320235F8"/>
    <w:multiLevelType w:val="hybridMultilevel"/>
    <w:tmpl w:val="42D2D1C6"/>
    <w:lvl w:ilvl="0" w:tplc="37540E26">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02A018A">
      <w:start w:val="4"/>
      <w:numFmt w:val="decimal"/>
      <w:lvlText w:val="%2."/>
      <w:lvlJc w:val="left"/>
      <w:pPr>
        <w:ind w:left="6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1649DA2">
      <w:start w:val="1"/>
      <w:numFmt w:val="lowerRoman"/>
      <w:lvlText w:val="%3"/>
      <w:lvlJc w:val="left"/>
      <w:pPr>
        <w:ind w:left="15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5E471DE">
      <w:start w:val="1"/>
      <w:numFmt w:val="decimal"/>
      <w:lvlText w:val="%4"/>
      <w:lvlJc w:val="left"/>
      <w:pPr>
        <w:ind w:left="22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2F8DCE2">
      <w:start w:val="1"/>
      <w:numFmt w:val="lowerLetter"/>
      <w:lvlText w:val="%5"/>
      <w:lvlJc w:val="left"/>
      <w:pPr>
        <w:ind w:left="29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D40A0CC">
      <w:start w:val="1"/>
      <w:numFmt w:val="lowerRoman"/>
      <w:lvlText w:val="%6"/>
      <w:lvlJc w:val="left"/>
      <w:pPr>
        <w:ind w:left="36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036B248">
      <w:start w:val="1"/>
      <w:numFmt w:val="decimal"/>
      <w:lvlText w:val="%7"/>
      <w:lvlJc w:val="left"/>
      <w:pPr>
        <w:ind w:left="44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E364322">
      <w:start w:val="1"/>
      <w:numFmt w:val="lowerLetter"/>
      <w:lvlText w:val="%8"/>
      <w:lvlJc w:val="left"/>
      <w:pPr>
        <w:ind w:left="51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53C1C66">
      <w:start w:val="1"/>
      <w:numFmt w:val="lowerRoman"/>
      <w:lvlText w:val="%9"/>
      <w:lvlJc w:val="left"/>
      <w:pPr>
        <w:ind w:left="58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6" w15:restartNumberingAfterBreak="0">
    <w:nsid w:val="338D53CC"/>
    <w:multiLevelType w:val="hybridMultilevel"/>
    <w:tmpl w:val="1B085A50"/>
    <w:lvl w:ilvl="0" w:tplc="0F801FB6">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17647BE">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B5E745A">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9DE52FE">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B0C6552">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6F05E04">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A3600D6">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0585B8E">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8A2472E">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7" w15:restartNumberingAfterBreak="0">
    <w:nsid w:val="34CA634F"/>
    <w:multiLevelType w:val="hybridMultilevel"/>
    <w:tmpl w:val="5212FBCA"/>
    <w:lvl w:ilvl="0" w:tplc="14EAD5DC">
      <w:start w:val="1"/>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7A0E77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0CC9E9A">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F0285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400F7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1C4DA0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0DE901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B66BA8">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4AEA62">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8" w15:restartNumberingAfterBreak="0">
    <w:nsid w:val="35164265"/>
    <w:multiLevelType w:val="hybridMultilevel"/>
    <w:tmpl w:val="AB348606"/>
    <w:lvl w:ilvl="0" w:tplc="F530DD6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0180508">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1DCF75A">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35A0E90">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A162DB6">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6A64720">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73EAF76">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FF0BBA2">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37E5A74">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9" w15:restartNumberingAfterBreak="0">
    <w:nsid w:val="35525311"/>
    <w:multiLevelType w:val="hybridMultilevel"/>
    <w:tmpl w:val="182466DE"/>
    <w:lvl w:ilvl="0" w:tplc="C8F627A6">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F56CA1E">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A36C7E2">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F362B26">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EB2382E">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576E8CA">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B2ADCF2">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7DCC672">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69672EA">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0" w15:restartNumberingAfterBreak="0">
    <w:nsid w:val="35EC6289"/>
    <w:multiLevelType w:val="hybridMultilevel"/>
    <w:tmpl w:val="E03CE808"/>
    <w:lvl w:ilvl="0" w:tplc="203886A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642B582">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AD26E44">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1DE4462">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D421B3A">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9499DC">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48EFE24">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C0271F8">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6023528">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1" w15:restartNumberingAfterBreak="0">
    <w:nsid w:val="36801664"/>
    <w:multiLevelType w:val="hybridMultilevel"/>
    <w:tmpl w:val="5C8496D4"/>
    <w:lvl w:ilvl="0" w:tplc="BB94D46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8A8120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7455A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4CAEDA">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226F608">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958091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66CBFEA">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600A42">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D3064C2">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2" w15:restartNumberingAfterBreak="0">
    <w:nsid w:val="3681398D"/>
    <w:multiLevelType w:val="hybridMultilevel"/>
    <w:tmpl w:val="328455B6"/>
    <w:lvl w:ilvl="0" w:tplc="C0C4B7A2">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C72D37A">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8E0ACCE">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0D04AEE">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B5AF404">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8860B3E">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9EC5BC8">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2041BAA">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3468668">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3" w15:restartNumberingAfterBreak="0">
    <w:nsid w:val="36CB3702"/>
    <w:multiLevelType w:val="hybridMultilevel"/>
    <w:tmpl w:val="FEC213BE"/>
    <w:lvl w:ilvl="0" w:tplc="BCD48C5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F40932">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7082B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B3E0F64">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EDEAF40">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80001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D06D236">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0CAD46">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EC01088">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4" w15:restartNumberingAfterBreak="0">
    <w:nsid w:val="37CE0732"/>
    <w:multiLevelType w:val="hybridMultilevel"/>
    <w:tmpl w:val="65527B86"/>
    <w:lvl w:ilvl="0" w:tplc="26249D78">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3080DA4">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DD8F2AE">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2E860D4">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5226AA8">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67CE1D4">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DEE2950">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F04C244">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47C481A">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5" w15:restartNumberingAfterBreak="0">
    <w:nsid w:val="381A7B11"/>
    <w:multiLevelType w:val="hybridMultilevel"/>
    <w:tmpl w:val="3038248A"/>
    <w:lvl w:ilvl="0" w:tplc="32D46F8E">
      <w:start w:val="1"/>
      <w:numFmt w:val="lowerLetter"/>
      <w:lvlText w:val="%1)"/>
      <w:lvlJc w:val="left"/>
      <w:pPr>
        <w:ind w:left="10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4F40F3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64B5C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BC117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AF4ABF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B42758">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F8014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9944F42">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EECED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6" w15:restartNumberingAfterBreak="0">
    <w:nsid w:val="38782140"/>
    <w:multiLevelType w:val="hybridMultilevel"/>
    <w:tmpl w:val="7570BF70"/>
    <w:lvl w:ilvl="0" w:tplc="E5DCE20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00CDDD4">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1386592">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B78F150">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C32F45E">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4CEDB48">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8EA497A">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5545098">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96C56D8">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7" w15:restartNumberingAfterBreak="0">
    <w:nsid w:val="38CD571F"/>
    <w:multiLevelType w:val="hybridMultilevel"/>
    <w:tmpl w:val="0528368A"/>
    <w:lvl w:ilvl="0" w:tplc="AD040BE2">
      <w:start w:val="7"/>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34407AA">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188E5EC">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172D92C">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02E89A">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D2D89E">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90FF02">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DC62790">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C128530">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39A9357D"/>
    <w:multiLevelType w:val="hybridMultilevel"/>
    <w:tmpl w:val="8E885ABE"/>
    <w:lvl w:ilvl="0" w:tplc="AD08C00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9D89366">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70CF706">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E222050">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A72CDFA">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994EC9A">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91A5140">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AEC7A88">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CDC5118">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9" w15:restartNumberingAfterBreak="0">
    <w:nsid w:val="3AE8229B"/>
    <w:multiLevelType w:val="hybridMultilevel"/>
    <w:tmpl w:val="BF28136A"/>
    <w:lvl w:ilvl="0" w:tplc="0A84B8CE">
      <w:start w:val="11"/>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F0D4CA">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1EE8D4">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B4A6EC">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3C8AD2A">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AC2618E">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72CEFA">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AABBE6">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D4DCEE">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0" w15:restartNumberingAfterBreak="0">
    <w:nsid w:val="3AED458F"/>
    <w:multiLevelType w:val="hybridMultilevel"/>
    <w:tmpl w:val="714CEC64"/>
    <w:lvl w:ilvl="0" w:tplc="625A7B0C">
      <w:start w:val="7"/>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B44396">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B4257E">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824DC6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4221E4">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254B054">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7147FD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A21980">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868D846">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1" w15:restartNumberingAfterBreak="0">
    <w:nsid w:val="3BA90D7A"/>
    <w:multiLevelType w:val="hybridMultilevel"/>
    <w:tmpl w:val="5330B912"/>
    <w:lvl w:ilvl="0" w:tplc="9D2081B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70E6B98">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3D89108">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14AC262">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4FE24B4">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6FA8A12">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97E864C">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016E2FA">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5C965C">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2" w15:restartNumberingAfterBreak="0">
    <w:nsid w:val="3BA96F8D"/>
    <w:multiLevelType w:val="hybridMultilevel"/>
    <w:tmpl w:val="86F259F6"/>
    <w:lvl w:ilvl="0" w:tplc="8FE85BAA">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668282E">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8622784">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3CCD63C">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EAC5D76">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B22CC2E">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836FCD8">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97CD672">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DD8A61C">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3" w15:restartNumberingAfterBreak="0">
    <w:nsid w:val="3C6D61AD"/>
    <w:multiLevelType w:val="hybridMultilevel"/>
    <w:tmpl w:val="CB5C2C1A"/>
    <w:lvl w:ilvl="0" w:tplc="28709406">
      <w:start w:val="1"/>
      <w:numFmt w:val="bullet"/>
      <w:lvlText w:val="-"/>
      <w:lvlJc w:val="left"/>
      <w:pPr>
        <w:ind w:left="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33C43AE4">
      <w:start w:val="1"/>
      <w:numFmt w:val="bullet"/>
      <w:lvlText w:val="o"/>
      <w:lvlJc w:val="left"/>
      <w:pPr>
        <w:ind w:left="18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C488522E">
      <w:start w:val="1"/>
      <w:numFmt w:val="bullet"/>
      <w:lvlText w:val="▪"/>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065C391A">
      <w:start w:val="1"/>
      <w:numFmt w:val="bullet"/>
      <w:lvlText w:val="•"/>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FB00D6D8">
      <w:start w:val="1"/>
      <w:numFmt w:val="bullet"/>
      <w:lvlText w:val="o"/>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C29A3378">
      <w:start w:val="1"/>
      <w:numFmt w:val="bullet"/>
      <w:lvlText w:val="▪"/>
      <w:lvlJc w:val="left"/>
      <w:pPr>
        <w:ind w:left="46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D24C4E78">
      <w:start w:val="1"/>
      <w:numFmt w:val="bullet"/>
      <w:lvlText w:val="•"/>
      <w:lvlJc w:val="left"/>
      <w:pPr>
        <w:ind w:left="54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E78EB3E6">
      <w:start w:val="1"/>
      <w:numFmt w:val="bullet"/>
      <w:lvlText w:val="o"/>
      <w:lvlJc w:val="left"/>
      <w:pPr>
        <w:ind w:left="61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F496A2B0">
      <w:start w:val="1"/>
      <w:numFmt w:val="bullet"/>
      <w:lvlText w:val="▪"/>
      <w:lvlJc w:val="left"/>
      <w:pPr>
        <w:ind w:left="68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84" w15:restartNumberingAfterBreak="0">
    <w:nsid w:val="3C7106C1"/>
    <w:multiLevelType w:val="hybridMultilevel"/>
    <w:tmpl w:val="8BAEF5A2"/>
    <w:lvl w:ilvl="0" w:tplc="131C764A">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F6E308">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6B8DA8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4FC56EC">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1727F32">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0365E4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6E09CB6">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D46A64A">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DCA27C">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5" w15:restartNumberingAfterBreak="0">
    <w:nsid w:val="3CB358B7"/>
    <w:multiLevelType w:val="hybridMultilevel"/>
    <w:tmpl w:val="4C780868"/>
    <w:lvl w:ilvl="0" w:tplc="BDE462C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E8AB3B4">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79C6F62">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4120FC6">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E2034F8">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AC62ED0">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B84C2B6">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3D2610A">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EA81960">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6" w15:restartNumberingAfterBreak="0">
    <w:nsid w:val="3CB9345B"/>
    <w:multiLevelType w:val="hybridMultilevel"/>
    <w:tmpl w:val="789443E8"/>
    <w:lvl w:ilvl="0" w:tplc="8AA8F23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F3E8C36">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E868284">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4C8508E">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72436BE">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CBC6246">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A50BA74">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DFEA548">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AC0B456">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7" w15:restartNumberingAfterBreak="0">
    <w:nsid w:val="3D3E44F5"/>
    <w:multiLevelType w:val="hybridMultilevel"/>
    <w:tmpl w:val="45DA4924"/>
    <w:lvl w:ilvl="0" w:tplc="72DE0854">
      <w:start w:val="1"/>
      <w:numFmt w:val="low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F89156">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5AF976">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D469D0">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38E140">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6AD0EA">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8E1BEA">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AF21F24">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3AEFF72">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8" w15:restartNumberingAfterBreak="0">
    <w:nsid w:val="3D47135A"/>
    <w:multiLevelType w:val="hybridMultilevel"/>
    <w:tmpl w:val="3190DECE"/>
    <w:lvl w:ilvl="0" w:tplc="0782458C">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29C8D20">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C42DB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F8E6CE">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FE6201A">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1E276F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7C8FF4">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00E8BE">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F2C6A6">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9" w15:restartNumberingAfterBreak="0">
    <w:nsid w:val="3D523E78"/>
    <w:multiLevelType w:val="hybridMultilevel"/>
    <w:tmpl w:val="8FECB6A6"/>
    <w:lvl w:ilvl="0" w:tplc="7F36E10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F2814E">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D48EE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DE718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F96A776">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562A8C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685CBA">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BEAA7E">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C0C1888">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0" w15:restartNumberingAfterBreak="0">
    <w:nsid w:val="3E7A0056"/>
    <w:multiLevelType w:val="hybridMultilevel"/>
    <w:tmpl w:val="3FBC6050"/>
    <w:lvl w:ilvl="0" w:tplc="3F7A9A72">
      <w:start w:val="1"/>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5DE564C">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242892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58E92C">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C221B2">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CB0A75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288979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B16602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14633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1" w15:restartNumberingAfterBreak="0">
    <w:nsid w:val="3F8D4C8E"/>
    <w:multiLevelType w:val="hybridMultilevel"/>
    <w:tmpl w:val="468E236E"/>
    <w:lvl w:ilvl="0" w:tplc="9AC27584">
      <w:start w:val="7"/>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E0F842">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58D394">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84E0A00">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7CF442">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48B36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5C696D2">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B4E1D82">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28A7BB0">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2" w15:restartNumberingAfterBreak="0">
    <w:nsid w:val="412028EF"/>
    <w:multiLevelType w:val="hybridMultilevel"/>
    <w:tmpl w:val="0A18A45C"/>
    <w:lvl w:ilvl="0" w:tplc="04E8AB7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D165DB8">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6AAEF9A">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A4A752E">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8F2649A">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76A2F3C">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1AE650A">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B74C6EA">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3F27680">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3" w15:restartNumberingAfterBreak="0">
    <w:nsid w:val="416918DF"/>
    <w:multiLevelType w:val="hybridMultilevel"/>
    <w:tmpl w:val="A30EEF0E"/>
    <w:lvl w:ilvl="0" w:tplc="81A067C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B56EADA">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F1AD3CE">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744D0F2">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11A65E4">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9784E78">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C4C7564">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6F62D06">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A086B80">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4" w15:restartNumberingAfterBreak="0">
    <w:nsid w:val="41DB3099"/>
    <w:multiLevelType w:val="hybridMultilevel"/>
    <w:tmpl w:val="460CB724"/>
    <w:lvl w:ilvl="0" w:tplc="648E165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7BADAEE">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AF808B6">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E7A98DE">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0EC4FF0">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FD4B242">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68ED3A">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19A7FAC">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D586B1C">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5" w15:restartNumberingAfterBreak="0">
    <w:nsid w:val="42236938"/>
    <w:multiLevelType w:val="hybridMultilevel"/>
    <w:tmpl w:val="D1542CB0"/>
    <w:lvl w:ilvl="0" w:tplc="E2E6397C">
      <w:start w:val="1"/>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CE89D64">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52DD8A">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902BC8E">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DA8AC88">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02810C2">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2E14EA">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B2A129A">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056383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6" w15:restartNumberingAfterBreak="0">
    <w:nsid w:val="430B35CF"/>
    <w:multiLevelType w:val="hybridMultilevel"/>
    <w:tmpl w:val="E362AA8C"/>
    <w:lvl w:ilvl="0" w:tplc="5492DC58">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69AE070">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24C500C">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5E0E0D0">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01EEBD0">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BFC70F4">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A42C8CE">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9482A04">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1FA9130">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7" w15:restartNumberingAfterBreak="0">
    <w:nsid w:val="433C2646"/>
    <w:multiLevelType w:val="hybridMultilevel"/>
    <w:tmpl w:val="0284F0D8"/>
    <w:lvl w:ilvl="0" w:tplc="2F02AF68">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B5AC0B0">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EEE3EF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924DC80">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0AA3A4">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84B23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70DD58">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E04F422">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D0AA5B0">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8" w15:restartNumberingAfterBreak="0">
    <w:nsid w:val="43BD6A29"/>
    <w:multiLevelType w:val="hybridMultilevel"/>
    <w:tmpl w:val="E00CC600"/>
    <w:lvl w:ilvl="0" w:tplc="99B2AC72">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7203C1E">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D4A3CA0">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3F4C25C">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0700ABE">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1309266">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59EB658">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2F26958">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7B86030">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9" w15:restartNumberingAfterBreak="0">
    <w:nsid w:val="443C7D65"/>
    <w:multiLevelType w:val="hybridMultilevel"/>
    <w:tmpl w:val="9DFAF004"/>
    <w:lvl w:ilvl="0" w:tplc="55FAADF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DA6DD2A">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6C8FA28">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E5AE3DC">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2826A22">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D7E59FE">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E1EC8F0">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23E05F8">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444F478">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0" w15:restartNumberingAfterBreak="0">
    <w:nsid w:val="44C56F9D"/>
    <w:multiLevelType w:val="hybridMultilevel"/>
    <w:tmpl w:val="5E041E14"/>
    <w:lvl w:ilvl="0" w:tplc="4CB0932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EE8E1A">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7D00F32">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F229C9E">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8AE51DC">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ED04950">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89A02CA">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49A2A1A">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2CABAEC">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1" w15:restartNumberingAfterBreak="0">
    <w:nsid w:val="45047DD9"/>
    <w:multiLevelType w:val="hybridMultilevel"/>
    <w:tmpl w:val="6E041E40"/>
    <w:lvl w:ilvl="0" w:tplc="DEB441D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7C8C57E">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B3614F0">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E4FB3A">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BFE637C">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16688A4">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454FC00">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2FCB2A6">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FA56F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2" w15:restartNumberingAfterBreak="0">
    <w:nsid w:val="450F0488"/>
    <w:multiLevelType w:val="hybridMultilevel"/>
    <w:tmpl w:val="036C7EE8"/>
    <w:lvl w:ilvl="0" w:tplc="26B2DD8C">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E807986">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E63FB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D8CA268">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C64AC0">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B82EC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37CA9DA">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BC794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58AA438">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3" w15:restartNumberingAfterBreak="0">
    <w:nsid w:val="45173F5D"/>
    <w:multiLevelType w:val="hybridMultilevel"/>
    <w:tmpl w:val="1BAE57A2"/>
    <w:lvl w:ilvl="0" w:tplc="6D0272B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FA8178E">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59A3B2A">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4CE85E4">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1DC2828">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01C6C8C">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0E4C8A6">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5F8FA44">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0726212">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4" w15:restartNumberingAfterBreak="0">
    <w:nsid w:val="451E41FF"/>
    <w:multiLevelType w:val="hybridMultilevel"/>
    <w:tmpl w:val="389AED74"/>
    <w:lvl w:ilvl="0" w:tplc="35229FE0">
      <w:start w:val="1"/>
      <w:numFmt w:val="lowerLetter"/>
      <w:lvlText w:val="%1)"/>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7AA4D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4AC54B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BAB0F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3E6C6B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444C04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26C2B7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B0CD8D8">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47E3B8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5" w15:restartNumberingAfterBreak="0">
    <w:nsid w:val="4597745F"/>
    <w:multiLevelType w:val="hybridMultilevel"/>
    <w:tmpl w:val="779AD124"/>
    <w:lvl w:ilvl="0" w:tplc="FDD445B0">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2D48CFE">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23EA9A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25AAC78">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F54554A">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0042FC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4C81D2">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5BC511C">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3A839A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6" w15:restartNumberingAfterBreak="0">
    <w:nsid w:val="45D24D06"/>
    <w:multiLevelType w:val="hybridMultilevel"/>
    <w:tmpl w:val="4B7AF9F4"/>
    <w:lvl w:ilvl="0" w:tplc="B7A8262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AF0EFA2">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A0D1D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36E637C">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6AFC36">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EC434C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A7E6EFA">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66B6DC">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68610C">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7" w15:restartNumberingAfterBreak="0">
    <w:nsid w:val="47357783"/>
    <w:multiLevelType w:val="hybridMultilevel"/>
    <w:tmpl w:val="65C00C16"/>
    <w:lvl w:ilvl="0" w:tplc="15EE92B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270E61E">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DDC2796">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584B870">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E0E365C">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4F438FC">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402F8F8">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54CF6B0">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E9C9E36">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8" w15:restartNumberingAfterBreak="0">
    <w:nsid w:val="47D87E2A"/>
    <w:multiLevelType w:val="hybridMultilevel"/>
    <w:tmpl w:val="A998CDF8"/>
    <w:lvl w:ilvl="0" w:tplc="4C44655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2C589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F5A7DC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8CCA24">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2F26DB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1A1F2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B364B44">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C8216FE">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7E61A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9" w15:restartNumberingAfterBreak="0">
    <w:nsid w:val="4A4F0F6F"/>
    <w:multiLevelType w:val="hybridMultilevel"/>
    <w:tmpl w:val="721AC7E8"/>
    <w:lvl w:ilvl="0" w:tplc="8D10366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FAECE68">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8C8DC6C">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46AAD10">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A764D06">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AEEC330">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31E66CE">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0AC2500">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73AA65C">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0" w15:restartNumberingAfterBreak="0">
    <w:nsid w:val="4CB90DCA"/>
    <w:multiLevelType w:val="hybridMultilevel"/>
    <w:tmpl w:val="40402362"/>
    <w:lvl w:ilvl="0" w:tplc="CBAAE1E6">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2EEC0B8">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930BE7A">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3D4E260">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1AECF08">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A405CEA">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D5A2C90">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466D09A">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70CF240">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1" w15:restartNumberingAfterBreak="0">
    <w:nsid w:val="4DEF1203"/>
    <w:multiLevelType w:val="hybridMultilevel"/>
    <w:tmpl w:val="48962A50"/>
    <w:lvl w:ilvl="0" w:tplc="84BEEE06">
      <w:start w:val="1"/>
      <w:numFmt w:val="upperRoman"/>
      <w:lvlText w:val="%1."/>
      <w:lvlJc w:val="left"/>
      <w:pPr>
        <w:ind w:left="6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2509F46">
      <w:start w:val="1"/>
      <w:numFmt w:val="decimal"/>
      <w:lvlText w:val="%2."/>
      <w:lvlJc w:val="left"/>
      <w:pPr>
        <w:ind w:left="6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048FA60">
      <w:start w:val="1"/>
      <w:numFmt w:val="lowerRoman"/>
      <w:lvlText w:val="%3"/>
      <w:lvlJc w:val="left"/>
      <w:pPr>
        <w:ind w:left="15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D64C5D0">
      <w:start w:val="1"/>
      <w:numFmt w:val="decimal"/>
      <w:lvlText w:val="%4"/>
      <w:lvlJc w:val="left"/>
      <w:pPr>
        <w:ind w:left="22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E7EC0D8">
      <w:start w:val="1"/>
      <w:numFmt w:val="lowerLetter"/>
      <w:lvlText w:val="%5"/>
      <w:lvlJc w:val="left"/>
      <w:pPr>
        <w:ind w:left="29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CAC7706">
      <w:start w:val="1"/>
      <w:numFmt w:val="lowerRoman"/>
      <w:lvlText w:val="%6"/>
      <w:lvlJc w:val="left"/>
      <w:pPr>
        <w:ind w:left="36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1C495FC">
      <w:start w:val="1"/>
      <w:numFmt w:val="decimal"/>
      <w:lvlText w:val="%7"/>
      <w:lvlJc w:val="left"/>
      <w:pPr>
        <w:ind w:left="44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EC66C26">
      <w:start w:val="1"/>
      <w:numFmt w:val="lowerLetter"/>
      <w:lvlText w:val="%8"/>
      <w:lvlJc w:val="left"/>
      <w:pPr>
        <w:ind w:left="51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8443674">
      <w:start w:val="1"/>
      <w:numFmt w:val="lowerRoman"/>
      <w:lvlText w:val="%9"/>
      <w:lvlJc w:val="left"/>
      <w:pPr>
        <w:ind w:left="58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2" w15:restartNumberingAfterBreak="0">
    <w:nsid w:val="4EDD3835"/>
    <w:multiLevelType w:val="hybridMultilevel"/>
    <w:tmpl w:val="1548AE9C"/>
    <w:lvl w:ilvl="0" w:tplc="1164835A">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ABAC860">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64049B0">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3F8367C">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D2AF8EA">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17254EE">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A0AA618">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654DDCC">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9446760">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3" w15:restartNumberingAfterBreak="0">
    <w:nsid w:val="4F861710"/>
    <w:multiLevelType w:val="hybridMultilevel"/>
    <w:tmpl w:val="D0BA2392"/>
    <w:lvl w:ilvl="0" w:tplc="189A508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8202450">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69A0DDE">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D0A903E">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D4681D6">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CF04170">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D58CF9A">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4269688">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16E1EE">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4" w15:restartNumberingAfterBreak="0">
    <w:nsid w:val="507431B9"/>
    <w:multiLevelType w:val="hybridMultilevel"/>
    <w:tmpl w:val="A0DA696E"/>
    <w:lvl w:ilvl="0" w:tplc="40B001C8">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245D1C">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DD023D6">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AE02666">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D4C6DBE">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16CB0A6">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DD25A56">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FE2C20C">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014CA42">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5" w15:restartNumberingAfterBreak="0">
    <w:nsid w:val="50E51EFA"/>
    <w:multiLevelType w:val="hybridMultilevel"/>
    <w:tmpl w:val="15745342"/>
    <w:lvl w:ilvl="0" w:tplc="85FA674A">
      <w:start w:val="1"/>
      <w:numFmt w:val="lowerLetter"/>
      <w:lvlText w:val="%1)"/>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E6E07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2A5D5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94DD00">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042A33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1B6C9D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9E4E0E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5DA4C42">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6565F0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6" w15:restartNumberingAfterBreak="0">
    <w:nsid w:val="51002C5B"/>
    <w:multiLevelType w:val="hybridMultilevel"/>
    <w:tmpl w:val="CFFED16E"/>
    <w:lvl w:ilvl="0" w:tplc="EB022B90">
      <w:start w:val="1"/>
      <w:numFmt w:val="bullet"/>
      <w:lvlText w:val="-"/>
      <w:lvlJc w:val="left"/>
      <w:pPr>
        <w:ind w:left="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0A67E9A">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6E1A0">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7FCFCE0">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9E2186A">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29E4A74">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DB83C4E">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D44B7B2">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612AF82">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7" w15:restartNumberingAfterBreak="0">
    <w:nsid w:val="5111342E"/>
    <w:multiLevelType w:val="hybridMultilevel"/>
    <w:tmpl w:val="2A36D2EC"/>
    <w:lvl w:ilvl="0" w:tplc="56E8721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A506E02">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B0EFA2C">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FF20812">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36E68F2">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11A7B02">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CA8A3F0">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7F652CC">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8582662">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8" w15:restartNumberingAfterBreak="0">
    <w:nsid w:val="517F2C1A"/>
    <w:multiLevelType w:val="hybridMultilevel"/>
    <w:tmpl w:val="3404F2A6"/>
    <w:lvl w:ilvl="0" w:tplc="6DA2773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B84BCC6">
      <w:start w:val="4"/>
      <w:numFmt w:val="decimal"/>
      <w:lvlText w:val="%2."/>
      <w:lvlJc w:val="left"/>
      <w:pPr>
        <w:ind w:left="8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C280640">
      <w:start w:val="1"/>
      <w:numFmt w:val="lowerRoman"/>
      <w:lvlText w:val="%3"/>
      <w:lvlJc w:val="left"/>
      <w:pPr>
        <w:ind w:left="15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F4AB616">
      <w:start w:val="1"/>
      <w:numFmt w:val="decimal"/>
      <w:lvlText w:val="%4"/>
      <w:lvlJc w:val="left"/>
      <w:pPr>
        <w:ind w:left="22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A66CD34">
      <w:start w:val="1"/>
      <w:numFmt w:val="lowerLetter"/>
      <w:lvlText w:val="%5"/>
      <w:lvlJc w:val="left"/>
      <w:pPr>
        <w:ind w:left="29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6BA086E">
      <w:start w:val="1"/>
      <w:numFmt w:val="lowerRoman"/>
      <w:lvlText w:val="%6"/>
      <w:lvlJc w:val="left"/>
      <w:pPr>
        <w:ind w:left="36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26E3B36">
      <w:start w:val="1"/>
      <w:numFmt w:val="decimal"/>
      <w:lvlText w:val="%7"/>
      <w:lvlJc w:val="left"/>
      <w:pPr>
        <w:ind w:left="44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3C8FD1A">
      <w:start w:val="1"/>
      <w:numFmt w:val="lowerLetter"/>
      <w:lvlText w:val="%8"/>
      <w:lvlJc w:val="left"/>
      <w:pPr>
        <w:ind w:left="51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B0A86D2">
      <w:start w:val="1"/>
      <w:numFmt w:val="lowerRoman"/>
      <w:lvlText w:val="%9"/>
      <w:lvlJc w:val="left"/>
      <w:pPr>
        <w:ind w:left="58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9" w15:restartNumberingAfterBreak="0">
    <w:nsid w:val="518A6411"/>
    <w:multiLevelType w:val="hybridMultilevel"/>
    <w:tmpl w:val="5C385F3E"/>
    <w:lvl w:ilvl="0" w:tplc="676043BC">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00286CA">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84462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466D56A">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058F916">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66854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D8D82A">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C58990E">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3665A8A">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0" w15:restartNumberingAfterBreak="0">
    <w:nsid w:val="52555189"/>
    <w:multiLevelType w:val="hybridMultilevel"/>
    <w:tmpl w:val="7D76B17E"/>
    <w:lvl w:ilvl="0" w:tplc="B336D302">
      <w:start w:val="1"/>
      <w:numFmt w:val="bullet"/>
      <w:lvlText w:val="-"/>
      <w:lvlJc w:val="left"/>
      <w:pPr>
        <w:ind w:left="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D966768">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AA07D9E">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E6C1F1A">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05E8154">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67CF0EE">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490EEE2">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5D23D82">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084C31A">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1" w15:restartNumberingAfterBreak="0">
    <w:nsid w:val="54F03755"/>
    <w:multiLevelType w:val="hybridMultilevel"/>
    <w:tmpl w:val="07384550"/>
    <w:lvl w:ilvl="0" w:tplc="5A96BAB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9B425AA">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ADC7E4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AA232B2">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5892F6">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08977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DCAA0E">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E86878">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C66478">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2" w15:restartNumberingAfterBreak="0">
    <w:nsid w:val="54F91561"/>
    <w:multiLevelType w:val="hybridMultilevel"/>
    <w:tmpl w:val="C71894B4"/>
    <w:lvl w:ilvl="0" w:tplc="565C7D74">
      <w:start w:val="1"/>
      <w:numFmt w:val="lowerLetter"/>
      <w:lvlText w:val="%1)"/>
      <w:lvlJc w:val="left"/>
      <w:pPr>
        <w:ind w:left="10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0C8115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84E4A7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9DC3B2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4DA38B4">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060BB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DCF92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FBEF7D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A3602D2">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3" w15:restartNumberingAfterBreak="0">
    <w:nsid w:val="55FD0BBB"/>
    <w:multiLevelType w:val="hybridMultilevel"/>
    <w:tmpl w:val="50DA0AF2"/>
    <w:lvl w:ilvl="0" w:tplc="450E997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9E21E10">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89A5F3E">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4E4642E">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45C855E">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3640174">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9F41D88">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E62DDFC">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7A60910">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4" w15:restartNumberingAfterBreak="0">
    <w:nsid w:val="561E0304"/>
    <w:multiLevelType w:val="hybridMultilevel"/>
    <w:tmpl w:val="B35676D0"/>
    <w:lvl w:ilvl="0" w:tplc="92CAF9D2">
      <w:start w:val="1"/>
      <w:numFmt w:val="upperRoman"/>
      <w:lvlText w:val="%1."/>
      <w:lvlJc w:val="left"/>
      <w:pPr>
        <w:ind w:left="6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266992C">
      <w:start w:val="1"/>
      <w:numFmt w:val="decimal"/>
      <w:lvlText w:val="%2."/>
      <w:lvlJc w:val="left"/>
      <w:pPr>
        <w:ind w:left="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6443D7A">
      <w:start w:val="1"/>
      <w:numFmt w:val="lowerRoman"/>
      <w:lvlText w:val="%3"/>
      <w:lvlJc w:val="left"/>
      <w:pPr>
        <w:ind w:left="15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0C803CC">
      <w:start w:val="1"/>
      <w:numFmt w:val="decimal"/>
      <w:lvlText w:val="%4"/>
      <w:lvlJc w:val="left"/>
      <w:pPr>
        <w:ind w:left="22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D0A90FA">
      <w:start w:val="1"/>
      <w:numFmt w:val="lowerLetter"/>
      <w:lvlText w:val="%5"/>
      <w:lvlJc w:val="left"/>
      <w:pPr>
        <w:ind w:left="29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F181492">
      <w:start w:val="1"/>
      <w:numFmt w:val="lowerRoman"/>
      <w:lvlText w:val="%6"/>
      <w:lvlJc w:val="left"/>
      <w:pPr>
        <w:ind w:left="36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C9A6DBE">
      <w:start w:val="1"/>
      <w:numFmt w:val="decimal"/>
      <w:lvlText w:val="%7"/>
      <w:lvlJc w:val="left"/>
      <w:pPr>
        <w:ind w:left="44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93AF43A">
      <w:start w:val="1"/>
      <w:numFmt w:val="lowerLetter"/>
      <w:lvlText w:val="%8"/>
      <w:lvlJc w:val="left"/>
      <w:pPr>
        <w:ind w:left="51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33AE680">
      <w:start w:val="1"/>
      <w:numFmt w:val="lowerRoman"/>
      <w:lvlText w:val="%9"/>
      <w:lvlJc w:val="left"/>
      <w:pPr>
        <w:ind w:left="58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5" w15:restartNumberingAfterBreak="0">
    <w:nsid w:val="56762B38"/>
    <w:multiLevelType w:val="hybridMultilevel"/>
    <w:tmpl w:val="5E24EAD2"/>
    <w:lvl w:ilvl="0" w:tplc="258A88D2">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5389F40">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1A65C20">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A2A38F2">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88E9DDC">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E0C3A4A">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78C8E52">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72CE0EE">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D5A01C2">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6" w15:restartNumberingAfterBreak="0">
    <w:nsid w:val="57872246"/>
    <w:multiLevelType w:val="hybridMultilevel"/>
    <w:tmpl w:val="FCC25E64"/>
    <w:lvl w:ilvl="0" w:tplc="926A95C8">
      <w:start w:val="1"/>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7762002">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75669F6">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E1A3F78">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AC23614">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6E473E4">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8CD0A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AA533C">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1C85196">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7" w15:restartNumberingAfterBreak="0">
    <w:nsid w:val="587F35E0"/>
    <w:multiLevelType w:val="hybridMultilevel"/>
    <w:tmpl w:val="0004F7F6"/>
    <w:lvl w:ilvl="0" w:tplc="43020B30">
      <w:start w:val="11"/>
      <w:numFmt w:val="lowerLetter"/>
      <w:lvlText w:val="%1)"/>
      <w:lvlJc w:val="left"/>
      <w:pPr>
        <w:ind w:left="3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400E942">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C2E6BF0">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14C25C">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5484C6">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36238A">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0A6C410">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4C4FB4">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4A7308">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8" w15:restartNumberingAfterBreak="0">
    <w:nsid w:val="58AF755C"/>
    <w:multiLevelType w:val="hybridMultilevel"/>
    <w:tmpl w:val="45565E8A"/>
    <w:lvl w:ilvl="0" w:tplc="6046F77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4245A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0E23F4A">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ED6AB0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9EC403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430CB1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5400A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A0CDA9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62CBE74">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9" w15:restartNumberingAfterBreak="0">
    <w:nsid w:val="59B9474C"/>
    <w:multiLevelType w:val="hybridMultilevel"/>
    <w:tmpl w:val="0480F844"/>
    <w:lvl w:ilvl="0" w:tplc="E11A20DC">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86CCE0">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53C5BA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942A6F8">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C6DE3A">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18803C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32042E">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122338">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50CC92">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0" w15:restartNumberingAfterBreak="0">
    <w:nsid w:val="5A203494"/>
    <w:multiLevelType w:val="hybridMultilevel"/>
    <w:tmpl w:val="7CCE4A24"/>
    <w:lvl w:ilvl="0" w:tplc="9A5422F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D9E3B5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5891A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A4A0C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F7E0036">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75AE87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F0C0A0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A8C3B8">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228A332">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1" w15:restartNumberingAfterBreak="0">
    <w:nsid w:val="5B687FF5"/>
    <w:multiLevelType w:val="hybridMultilevel"/>
    <w:tmpl w:val="3B34B498"/>
    <w:lvl w:ilvl="0" w:tplc="99F85E92">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0F274A0">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2EEC258">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A50A220">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2BE049A">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DD4DA0A">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29A833C">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F30FF16">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A9E1122">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2" w15:restartNumberingAfterBreak="0">
    <w:nsid w:val="5C847FFE"/>
    <w:multiLevelType w:val="hybridMultilevel"/>
    <w:tmpl w:val="2B9ED426"/>
    <w:lvl w:ilvl="0" w:tplc="63BECF8C">
      <w:start w:val="7"/>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4EAC456">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2B87B26">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163960">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656E292">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2E121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0A9666">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7A3728">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7060F6">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3" w15:restartNumberingAfterBreak="0">
    <w:nsid w:val="5CD50E85"/>
    <w:multiLevelType w:val="hybridMultilevel"/>
    <w:tmpl w:val="657A847E"/>
    <w:lvl w:ilvl="0" w:tplc="61488FF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FF6FF0C">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454C8B4">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794244C">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39C5356">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C4832CE">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4B8EB84">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1620A7E">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C969D9C">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4" w15:restartNumberingAfterBreak="0">
    <w:nsid w:val="5D40173F"/>
    <w:multiLevelType w:val="hybridMultilevel"/>
    <w:tmpl w:val="14A693F6"/>
    <w:lvl w:ilvl="0" w:tplc="AC722DA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5D84C4C">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84AA992">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34EA86A">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97282B6">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C52FEF0">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9CAFBB4">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174AB56">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0A0D804">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5" w15:restartNumberingAfterBreak="0">
    <w:nsid w:val="5D9B5D4E"/>
    <w:multiLevelType w:val="hybridMultilevel"/>
    <w:tmpl w:val="79F089BC"/>
    <w:lvl w:ilvl="0" w:tplc="646AD31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1B06090">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32E37DC">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FF8F2F6">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06C83B4">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042DF74">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E665B2A">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C405708">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D6A064E">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6" w15:restartNumberingAfterBreak="0">
    <w:nsid w:val="5E6A59AA"/>
    <w:multiLevelType w:val="hybridMultilevel"/>
    <w:tmpl w:val="29563202"/>
    <w:lvl w:ilvl="0" w:tplc="BC8E0360">
      <w:start w:val="1"/>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D926914">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EC86CC">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2E9FEC">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0E29D2">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F5A873A">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62EBACC">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B2F036">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FDC8B90">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7" w15:restartNumberingAfterBreak="0">
    <w:nsid w:val="5EBE7C1D"/>
    <w:multiLevelType w:val="hybridMultilevel"/>
    <w:tmpl w:val="646E388E"/>
    <w:lvl w:ilvl="0" w:tplc="FA4CC658">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5526212">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FECA462">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69C9B28">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2EC5EEE">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CF63918">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CC4C51C">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0066F4C">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ED40936">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8" w15:restartNumberingAfterBreak="0">
    <w:nsid w:val="5F4F2BCB"/>
    <w:multiLevelType w:val="hybridMultilevel"/>
    <w:tmpl w:val="667E7CC4"/>
    <w:lvl w:ilvl="0" w:tplc="058405C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8F22D08">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B34EBD2">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3D6286C">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5041786">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81676FE">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0A63296">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6F88646">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24091CC">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9" w15:restartNumberingAfterBreak="0">
    <w:nsid w:val="5FDC377A"/>
    <w:multiLevelType w:val="hybridMultilevel"/>
    <w:tmpl w:val="0458EE6A"/>
    <w:lvl w:ilvl="0" w:tplc="0DD024FC">
      <w:start w:val="1"/>
      <w:numFmt w:val="bullet"/>
      <w:lvlText w:val="-"/>
      <w:lvlJc w:val="left"/>
      <w:pPr>
        <w:ind w:left="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C28F09C">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9A0586C">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D6032C4">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F28C0F8">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47493F2">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68AA72E">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3D6E454">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ECEFC36">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0" w15:restartNumberingAfterBreak="0">
    <w:nsid w:val="60E92251"/>
    <w:multiLevelType w:val="hybridMultilevel"/>
    <w:tmpl w:val="5914A648"/>
    <w:lvl w:ilvl="0" w:tplc="898C631C">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EDE3B04">
      <w:start w:val="7"/>
      <w:numFmt w:val="decimal"/>
      <w:lvlText w:val="%2."/>
      <w:lvlJc w:val="left"/>
      <w:pPr>
        <w:ind w:left="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9C278B0">
      <w:start w:val="1"/>
      <w:numFmt w:val="lowerRoman"/>
      <w:lvlText w:val="%3"/>
      <w:lvlJc w:val="left"/>
      <w:pPr>
        <w:ind w:left="15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61E27F8">
      <w:start w:val="1"/>
      <w:numFmt w:val="decimal"/>
      <w:lvlText w:val="%4"/>
      <w:lvlJc w:val="left"/>
      <w:pPr>
        <w:ind w:left="22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68E0FD8">
      <w:start w:val="1"/>
      <w:numFmt w:val="lowerLetter"/>
      <w:lvlText w:val="%5"/>
      <w:lvlJc w:val="left"/>
      <w:pPr>
        <w:ind w:left="29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26EB22E">
      <w:start w:val="1"/>
      <w:numFmt w:val="lowerRoman"/>
      <w:lvlText w:val="%6"/>
      <w:lvlJc w:val="left"/>
      <w:pPr>
        <w:ind w:left="36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A7EEFA2">
      <w:start w:val="1"/>
      <w:numFmt w:val="decimal"/>
      <w:lvlText w:val="%7"/>
      <w:lvlJc w:val="left"/>
      <w:pPr>
        <w:ind w:left="44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CC475F0">
      <w:start w:val="1"/>
      <w:numFmt w:val="lowerLetter"/>
      <w:lvlText w:val="%8"/>
      <w:lvlJc w:val="left"/>
      <w:pPr>
        <w:ind w:left="51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6A270EC">
      <w:start w:val="1"/>
      <w:numFmt w:val="lowerRoman"/>
      <w:lvlText w:val="%9"/>
      <w:lvlJc w:val="left"/>
      <w:pPr>
        <w:ind w:left="58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1" w15:restartNumberingAfterBreak="0">
    <w:nsid w:val="61356C05"/>
    <w:multiLevelType w:val="hybridMultilevel"/>
    <w:tmpl w:val="9D30CB76"/>
    <w:lvl w:ilvl="0" w:tplc="FBB84512">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978511C">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C0ACF8E">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658885A">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8F4B1C4">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FA67C5C">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9C22C4E">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5341FAC">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DE0DAF0">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2" w15:restartNumberingAfterBreak="0">
    <w:nsid w:val="618B51AD"/>
    <w:multiLevelType w:val="hybridMultilevel"/>
    <w:tmpl w:val="4F26CAA6"/>
    <w:lvl w:ilvl="0" w:tplc="D494E324">
      <w:start w:val="1"/>
      <w:numFmt w:val="bullet"/>
      <w:lvlText w:val="-"/>
      <w:lvlJc w:val="left"/>
      <w:pPr>
        <w:ind w:left="5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5ACDEFA">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2A192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5627E74">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E6C3C6">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F6C50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74E838">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FC8C7A">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1EF84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3" w15:restartNumberingAfterBreak="0">
    <w:nsid w:val="62082816"/>
    <w:multiLevelType w:val="hybridMultilevel"/>
    <w:tmpl w:val="3740109C"/>
    <w:lvl w:ilvl="0" w:tplc="A6465DD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20E9788">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700402E">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876A9AE">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1267518">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9FE033C">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7267DCA">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1E40EE">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E0CAE84">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4" w15:restartNumberingAfterBreak="0">
    <w:nsid w:val="62174A13"/>
    <w:multiLevelType w:val="hybridMultilevel"/>
    <w:tmpl w:val="0E0E7442"/>
    <w:lvl w:ilvl="0" w:tplc="9BA4570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BDE3100">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49EAF6A">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562669A">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224F44">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8104090">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F78E186">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682C7C6">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1A85F62">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5" w15:restartNumberingAfterBreak="0">
    <w:nsid w:val="62D24D38"/>
    <w:multiLevelType w:val="hybridMultilevel"/>
    <w:tmpl w:val="47E6B672"/>
    <w:lvl w:ilvl="0" w:tplc="B63C8AAA">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016EC60">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8D2B142">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79C25FE">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B760DDA">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FC2F7E6">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1E0F75A">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968442C">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20E6DEC">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6" w15:restartNumberingAfterBreak="0">
    <w:nsid w:val="6553775C"/>
    <w:multiLevelType w:val="hybridMultilevel"/>
    <w:tmpl w:val="BFA8425C"/>
    <w:lvl w:ilvl="0" w:tplc="236418F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B05494">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23083F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9659AC">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B68D6A">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0CFAF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0A81A90">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49E3FD6">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A2EF396">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7" w15:restartNumberingAfterBreak="0">
    <w:nsid w:val="656D5E73"/>
    <w:multiLevelType w:val="hybridMultilevel"/>
    <w:tmpl w:val="53A4319E"/>
    <w:lvl w:ilvl="0" w:tplc="E1701514">
      <w:start w:val="1"/>
      <w:numFmt w:val="bullet"/>
      <w:lvlText w:val="-"/>
      <w:lvlJc w:val="left"/>
      <w:pPr>
        <w:ind w:left="3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7346F10">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B4FC9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22ACCE">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E2E02E">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9E61C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0274D0">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48F6A8">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E401570">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8" w15:restartNumberingAfterBreak="0">
    <w:nsid w:val="688D4369"/>
    <w:multiLevelType w:val="hybridMultilevel"/>
    <w:tmpl w:val="C520FBC8"/>
    <w:lvl w:ilvl="0" w:tplc="AECA212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0E87D0C">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EEEBDA2">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22C4CA4">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92A0DD6">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CEA8606">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BB096AA">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76AD3D6">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0B24C30">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9" w15:restartNumberingAfterBreak="0">
    <w:nsid w:val="68AA0AD2"/>
    <w:multiLevelType w:val="hybridMultilevel"/>
    <w:tmpl w:val="B8784264"/>
    <w:lvl w:ilvl="0" w:tplc="80F8430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484AF2">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9E789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E263C0">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C120098">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00CC1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2BCF8D0">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E8CB56">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C02BC40">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0" w15:restartNumberingAfterBreak="0">
    <w:nsid w:val="691053BB"/>
    <w:multiLevelType w:val="hybridMultilevel"/>
    <w:tmpl w:val="03C2ABFC"/>
    <w:lvl w:ilvl="0" w:tplc="989045A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B98C55C">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AE8EB5C">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FE6C4E">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048D45A">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23203C0">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69497D4">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4086AF4">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D045258">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1" w15:restartNumberingAfterBreak="0">
    <w:nsid w:val="694D74F4"/>
    <w:multiLevelType w:val="hybridMultilevel"/>
    <w:tmpl w:val="1E8C5562"/>
    <w:lvl w:ilvl="0" w:tplc="F17E13E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1761F92">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CA884C8">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9B8C070">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ED03C7A">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2B279E0">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02EA3FE">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AF0B73E">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11C269A">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2" w15:restartNumberingAfterBreak="0">
    <w:nsid w:val="697912B9"/>
    <w:multiLevelType w:val="hybridMultilevel"/>
    <w:tmpl w:val="06E84920"/>
    <w:lvl w:ilvl="0" w:tplc="A928FEA8">
      <w:start w:val="1"/>
      <w:numFmt w:val="bullet"/>
      <w:lvlText w:val="-"/>
      <w:lvlJc w:val="left"/>
      <w:pPr>
        <w:ind w:left="8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BA3AA8">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34C97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734DB7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5BC0212">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C838B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C56C570">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548AE3E">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27A6C60">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3" w15:restartNumberingAfterBreak="0">
    <w:nsid w:val="6A79781D"/>
    <w:multiLevelType w:val="hybridMultilevel"/>
    <w:tmpl w:val="9280CF7C"/>
    <w:lvl w:ilvl="0" w:tplc="5DC2562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FB0E82C">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90842FA">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C5A7540">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1983402">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9FE2AD2">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5FEDFA6">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E8A3480">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1CAB1A2">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4" w15:restartNumberingAfterBreak="0">
    <w:nsid w:val="6A9051CA"/>
    <w:multiLevelType w:val="hybridMultilevel"/>
    <w:tmpl w:val="0D4EE680"/>
    <w:lvl w:ilvl="0" w:tplc="49A83E8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C96EC74">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1405F24">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1E847DE">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C4259A">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2CADDE">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D680864">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244D886">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4812A6">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5" w15:restartNumberingAfterBreak="0">
    <w:nsid w:val="6B3A5422"/>
    <w:multiLevelType w:val="hybridMultilevel"/>
    <w:tmpl w:val="C9844416"/>
    <w:lvl w:ilvl="0" w:tplc="65864768">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A4A976">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6D8CBA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BC061C">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404908">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930869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35438E8">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3ECAC82">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67ECC22">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6" w15:restartNumberingAfterBreak="0">
    <w:nsid w:val="6BB26884"/>
    <w:multiLevelType w:val="hybridMultilevel"/>
    <w:tmpl w:val="BA9A38CE"/>
    <w:lvl w:ilvl="0" w:tplc="88989522">
      <w:start w:val="1"/>
      <w:numFmt w:val="bullet"/>
      <w:lvlText w:val="-"/>
      <w:lvlJc w:val="left"/>
      <w:pPr>
        <w:ind w:left="1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D3AD4FA">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010DE66">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E1019DE">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2B8B8B2">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6908678">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4A09BFA">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392B112">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92A52C2">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7" w15:restartNumberingAfterBreak="0">
    <w:nsid w:val="6EA03A30"/>
    <w:multiLevelType w:val="hybridMultilevel"/>
    <w:tmpl w:val="FF5C0D44"/>
    <w:lvl w:ilvl="0" w:tplc="671AC88E">
      <w:start w:val="1"/>
      <w:numFmt w:val="bullet"/>
      <w:lvlText w:val="-"/>
      <w:lvlJc w:val="left"/>
      <w:pPr>
        <w:ind w:left="1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7B0AAD2">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D688C78">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18489EE">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FFA3828">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5768F7E">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2EA9832">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3041D6C">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0B67D26">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8" w15:restartNumberingAfterBreak="0">
    <w:nsid w:val="72601EA4"/>
    <w:multiLevelType w:val="hybridMultilevel"/>
    <w:tmpl w:val="533CB34E"/>
    <w:lvl w:ilvl="0" w:tplc="2EBE844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4489A0">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B6896D4">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D408936">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518E3BC">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0C2F4B2">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7BCFB06">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76EA26A">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432BDF4">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9" w15:restartNumberingAfterBreak="0">
    <w:nsid w:val="72F31724"/>
    <w:multiLevelType w:val="hybridMultilevel"/>
    <w:tmpl w:val="D94243FC"/>
    <w:lvl w:ilvl="0" w:tplc="89B45B20">
      <w:start w:val="1"/>
      <w:numFmt w:val="bullet"/>
      <w:lvlText w:val="-"/>
      <w:lvlJc w:val="left"/>
      <w:pPr>
        <w:ind w:left="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2C5E58CA">
      <w:start w:val="1"/>
      <w:numFmt w:val="bullet"/>
      <w:lvlText w:val="o"/>
      <w:lvlJc w:val="left"/>
      <w:pPr>
        <w:ind w:left="18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93A6E39A">
      <w:start w:val="1"/>
      <w:numFmt w:val="bullet"/>
      <w:lvlText w:val="▪"/>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056A0C86">
      <w:start w:val="1"/>
      <w:numFmt w:val="bullet"/>
      <w:lvlText w:val="•"/>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EB42E096">
      <w:start w:val="1"/>
      <w:numFmt w:val="bullet"/>
      <w:lvlText w:val="o"/>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7C02EEC4">
      <w:start w:val="1"/>
      <w:numFmt w:val="bullet"/>
      <w:lvlText w:val="▪"/>
      <w:lvlJc w:val="left"/>
      <w:pPr>
        <w:ind w:left="46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6AD62912">
      <w:start w:val="1"/>
      <w:numFmt w:val="bullet"/>
      <w:lvlText w:val="•"/>
      <w:lvlJc w:val="left"/>
      <w:pPr>
        <w:ind w:left="54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FD9E5C76">
      <w:start w:val="1"/>
      <w:numFmt w:val="bullet"/>
      <w:lvlText w:val="o"/>
      <w:lvlJc w:val="left"/>
      <w:pPr>
        <w:ind w:left="61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AA1EBF42">
      <w:start w:val="1"/>
      <w:numFmt w:val="bullet"/>
      <w:lvlText w:val="▪"/>
      <w:lvlJc w:val="left"/>
      <w:pPr>
        <w:ind w:left="68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60" w15:restartNumberingAfterBreak="0">
    <w:nsid w:val="730F63A0"/>
    <w:multiLevelType w:val="hybridMultilevel"/>
    <w:tmpl w:val="76C61D3E"/>
    <w:lvl w:ilvl="0" w:tplc="3A763382">
      <w:start w:val="1"/>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AAC0D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7E63E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132F316">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06E282">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D6CDE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2F6029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4E08A8">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44ABE8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1" w15:restartNumberingAfterBreak="0">
    <w:nsid w:val="73A13FAB"/>
    <w:multiLevelType w:val="hybridMultilevel"/>
    <w:tmpl w:val="A5345DAA"/>
    <w:lvl w:ilvl="0" w:tplc="A94EA9D6">
      <w:start w:val="1"/>
      <w:numFmt w:val="bullet"/>
      <w:lvlText w:val="-"/>
      <w:lvlJc w:val="left"/>
      <w:pPr>
        <w:ind w:left="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0A4FBA4">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C1A6442">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CE6C136">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F321162">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0743672">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4DEF54C">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E26E134">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CFA1CCC">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2" w15:restartNumberingAfterBreak="0">
    <w:nsid w:val="73AB41AD"/>
    <w:multiLevelType w:val="hybridMultilevel"/>
    <w:tmpl w:val="74AEA838"/>
    <w:lvl w:ilvl="0" w:tplc="DFC40028">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32AFF1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E42B4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D3AA368">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880906">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0A8D9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001EF0">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08032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C2C9E3C">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3" w15:restartNumberingAfterBreak="0">
    <w:nsid w:val="73D15D06"/>
    <w:multiLevelType w:val="hybridMultilevel"/>
    <w:tmpl w:val="D2B01FA8"/>
    <w:lvl w:ilvl="0" w:tplc="B008916A">
      <w:start w:val="7"/>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BEC4BA">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EFE2D36">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FFC747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5B00E94">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7C4A17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2CD694">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FABB06">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46B74C">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4" w15:restartNumberingAfterBreak="0">
    <w:nsid w:val="73D17C7E"/>
    <w:multiLevelType w:val="hybridMultilevel"/>
    <w:tmpl w:val="A8F40E9A"/>
    <w:lvl w:ilvl="0" w:tplc="790065D8">
      <w:start w:val="1"/>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FC6976">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C2EC1AC">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A8C41E6">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070D3C6">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1CE8690">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0EAFE20">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627BB2">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EA9F2A">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5" w15:restartNumberingAfterBreak="0">
    <w:nsid w:val="746B0E3C"/>
    <w:multiLevelType w:val="hybridMultilevel"/>
    <w:tmpl w:val="746607CE"/>
    <w:lvl w:ilvl="0" w:tplc="CE727D1A">
      <w:start w:val="1"/>
      <w:numFmt w:val="bullet"/>
      <w:lvlText w:val="-"/>
      <w:lvlJc w:val="left"/>
      <w:pPr>
        <w:ind w:left="70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F3F6D828">
      <w:start w:val="1"/>
      <w:numFmt w:val="bullet"/>
      <w:lvlText w:val="o"/>
      <w:lvlJc w:val="left"/>
      <w:pPr>
        <w:ind w:left="18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EF147626">
      <w:start w:val="1"/>
      <w:numFmt w:val="bullet"/>
      <w:lvlText w:val="▪"/>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F05A53BA">
      <w:start w:val="1"/>
      <w:numFmt w:val="bullet"/>
      <w:lvlText w:val="•"/>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756E68B6">
      <w:start w:val="1"/>
      <w:numFmt w:val="bullet"/>
      <w:lvlText w:val="o"/>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6E682BAA">
      <w:start w:val="1"/>
      <w:numFmt w:val="bullet"/>
      <w:lvlText w:val="▪"/>
      <w:lvlJc w:val="left"/>
      <w:pPr>
        <w:ind w:left="46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A3E4128E">
      <w:start w:val="1"/>
      <w:numFmt w:val="bullet"/>
      <w:lvlText w:val="•"/>
      <w:lvlJc w:val="left"/>
      <w:pPr>
        <w:ind w:left="54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10FE5434">
      <w:start w:val="1"/>
      <w:numFmt w:val="bullet"/>
      <w:lvlText w:val="o"/>
      <w:lvlJc w:val="left"/>
      <w:pPr>
        <w:ind w:left="61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E99A4AEC">
      <w:start w:val="1"/>
      <w:numFmt w:val="bullet"/>
      <w:lvlText w:val="▪"/>
      <w:lvlJc w:val="left"/>
      <w:pPr>
        <w:ind w:left="68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66" w15:restartNumberingAfterBreak="0">
    <w:nsid w:val="74D71C21"/>
    <w:multiLevelType w:val="hybridMultilevel"/>
    <w:tmpl w:val="A8E00F84"/>
    <w:lvl w:ilvl="0" w:tplc="9A90FB5A">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0741108">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3884550">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058942C">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3D8582A">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4101E84">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DD46310">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23AAD3A">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B90865E">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7" w15:restartNumberingAfterBreak="0">
    <w:nsid w:val="752D10F9"/>
    <w:multiLevelType w:val="hybridMultilevel"/>
    <w:tmpl w:val="CBA071F0"/>
    <w:lvl w:ilvl="0" w:tplc="91FCD78C">
      <w:start w:val="1"/>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04B29A">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C4A84A">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CACEB0">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66E0224">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FEAA53A">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5E0C64">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66820A">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5A232E">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8" w15:restartNumberingAfterBreak="0">
    <w:nsid w:val="75AC22AB"/>
    <w:multiLevelType w:val="hybridMultilevel"/>
    <w:tmpl w:val="4DE49712"/>
    <w:lvl w:ilvl="0" w:tplc="338CE488">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E2A7D40">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752E5B6">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51E65BA">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3341EAA">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524C71C">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BEE5E9E">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C4014E6">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64C9BCA">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9" w15:restartNumberingAfterBreak="0">
    <w:nsid w:val="75DE139E"/>
    <w:multiLevelType w:val="hybridMultilevel"/>
    <w:tmpl w:val="8B50099A"/>
    <w:lvl w:ilvl="0" w:tplc="AADA04F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C102CA8">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BAA6BB4">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70CE4BC">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B5A41F8">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BC4D6EC">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F363180">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F417C2">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0DA293A">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0" w15:restartNumberingAfterBreak="0">
    <w:nsid w:val="76125325"/>
    <w:multiLevelType w:val="hybridMultilevel"/>
    <w:tmpl w:val="D0E8E816"/>
    <w:lvl w:ilvl="0" w:tplc="38325316">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B047B04">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080C0A0">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80A37E4">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A6A9608">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E16063C">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EA03748">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16C3326">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9C2FCF0">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1" w15:restartNumberingAfterBreak="0">
    <w:nsid w:val="762C5762"/>
    <w:multiLevelType w:val="hybridMultilevel"/>
    <w:tmpl w:val="49826BF6"/>
    <w:lvl w:ilvl="0" w:tplc="4CD61D28">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9405640">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5A00DDC">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C126E50">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FF498E6">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0086CBA">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07AFA7C">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12A8038">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65C21C8">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2" w15:restartNumberingAfterBreak="0">
    <w:nsid w:val="76AF71DF"/>
    <w:multiLevelType w:val="hybridMultilevel"/>
    <w:tmpl w:val="768672C2"/>
    <w:lvl w:ilvl="0" w:tplc="FDD8DB28">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1BADF10">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F786064">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A62E374">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B5663D4">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830C634">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5DC360C">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ADE2E2C">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384F0D6">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3" w15:restartNumberingAfterBreak="0">
    <w:nsid w:val="7AA732B0"/>
    <w:multiLevelType w:val="hybridMultilevel"/>
    <w:tmpl w:val="73505186"/>
    <w:lvl w:ilvl="0" w:tplc="D6F4F482">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BCE7D14">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BBC7EE2">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300E168">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2E08D38">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4900DC2">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18EC54A">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2AC7892">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3E80656">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4" w15:restartNumberingAfterBreak="0">
    <w:nsid w:val="7AD46686"/>
    <w:multiLevelType w:val="hybridMultilevel"/>
    <w:tmpl w:val="DAC666B8"/>
    <w:lvl w:ilvl="0" w:tplc="2C16C244">
      <w:start w:val="1"/>
      <w:numFmt w:val="lowerLetter"/>
      <w:lvlText w:val="%1)"/>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B802CC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04248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4C5B4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F649074">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B08F68">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0E4225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FC461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2EBFF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5" w15:restartNumberingAfterBreak="0">
    <w:nsid w:val="7AF134B0"/>
    <w:multiLevelType w:val="hybridMultilevel"/>
    <w:tmpl w:val="F7EA8376"/>
    <w:lvl w:ilvl="0" w:tplc="ECDE8E7C">
      <w:start w:val="1"/>
      <w:numFmt w:val="bullet"/>
      <w:lvlText w:val="-"/>
      <w:lvlJc w:val="left"/>
      <w:pPr>
        <w:ind w:left="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D0C7BBC">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4FEEC04">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EDC2028">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388567E">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428FB00">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254C40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2FCB722">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ECC8C70">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6" w15:restartNumberingAfterBreak="0">
    <w:nsid w:val="7BA37900"/>
    <w:multiLevelType w:val="hybridMultilevel"/>
    <w:tmpl w:val="6AA22648"/>
    <w:lvl w:ilvl="0" w:tplc="E0222562">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BEC7878">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7882E44">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71CF536">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42C5818">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86AA3A4">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FD649AA">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C466DC8">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E04C83C">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7" w15:restartNumberingAfterBreak="0">
    <w:nsid w:val="7BA81C4D"/>
    <w:multiLevelType w:val="hybridMultilevel"/>
    <w:tmpl w:val="CE786DC2"/>
    <w:lvl w:ilvl="0" w:tplc="1F86D60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FD230D4">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5E007AA">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4100400">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ADC1B0E">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58ABF70">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9DE1D6E">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9A4D93C">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25CC4F8">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8" w15:restartNumberingAfterBreak="0">
    <w:nsid w:val="7BAB1211"/>
    <w:multiLevelType w:val="hybridMultilevel"/>
    <w:tmpl w:val="74822164"/>
    <w:lvl w:ilvl="0" w:tplc="5F7E03B0">
      <w:start w:val="1"/>
      <w:numFmt w:val="bullet"/>
      <w:lvlText w:val="-"/>
      <w:lvlJc w:val="left"/>
      <w:pPr>
        <w:ind w:left="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AFCE94E">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6844526">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CC44A94">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680CB80">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A54799C">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BB2E68E">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2DCC084">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102A916">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9" w15:restartNumberingAfterBreak="0">
    <w:nsid w:val="7BB805FF"/>
    <w:multiLevelType w:val="hybridMultilevel"/>
    <w:tmpl w:val="90766E9A"/>
    <w:lvl w:ilvl="0" w:tplc="8EB4161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7B00890">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B9CF56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B14A198">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72B792">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34E68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E8D0BE">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90875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EA0CA6">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0" w15:restartNumberingAfterBreak="0">
    <w:nsid w:val="7C227012"/>
    <w:multiLevelType w:val="hybridMultilevel"/>
    <w:tmpl w:val="819A5062"/>
    <w:lvl w:ilvl="0" w:tplc="525C05E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A909E0C">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4A379E">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49A490A">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8F82066">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CF2AC26">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7FEE428">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0B091A2">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3E41492">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1" w15:restartNumberingAfterBreak="0">
    <w:nsid w:val="7CEB0E0D"/>
    <w:multiLevelType w:val="hybridMultilevel"/>
    <w:tmpl w:val="55EEE648"/>
    <w:lvl w:ilvl="0" w:tplc="D9645D52">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B648F2A">
      <w:start w:val="1"/>
      <w:numFmt w:val="bullet"/>
      <w:lvlText w:val="o"/>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DD85478">
      <w:start w:val="1"/>
      <w:numFmt w:val="bullet"/>
      <w:lvlText w:val="▪"/>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3047182">
      <w:start w:val="1"/>
      <w:numFmt w:val="bullet"/>
      <w:lvlText w:val="•"/>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CA69530">
      <w:start w:val="1"/>
      <w:numFmt w:val="bullet"/>
      <w:lvlText w:val="o"/>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CF65C0A">
      <w:start w:val="1"/>
      <w:numFmt w:val="bullet"/>
      <w:lvlText w:val="▪"/>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CAF1E6">
      <w:start w:val="1"/>
      <w:numFmt w:val="bullet"/>
      <w:lvlText w:val="•"/>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73ACF32">
      <w:start w:val="1"/>
      <w:numFmt w:val="bullet"/>
      <w:lvlText w:val="o"/>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7345FC8">
      <w:start w:val="1"/>
      <w:numFmt w:val="bullet"/>
      <w:lvlText w:val="▪"/>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24"/>
  </w:num>
  <w:num w:numId="2">
    <w:abstractNumId w:val="65"/>
  </w:num>
  <w:num w:numId="3">
    <w:abstractNumId w:val="140"/>
  </w:num>
  <w:num w:numId="4">
    <w:abstractNumId w:val="111"/>
  </w:num>
  <w:num w:numId="5">
    <w:abstractNumId w:val="56"/>
  </w:num>
  <w:num w:numId="6">
    <w:abstractNumId w:val="118"/>
  </w:num>
  <w:num w:numId="7">
    <w:abstractNumId w:val="136"/>
  </w:num>
  <w:num w:numId="8">
    <w:abstractNumId w:val="132"/>
  </w:num>
  <w:num w:numId="9">
    <w:abstractNumId w:val="30"/>
  </w:num>
  <w:num w:numId="10">
    <w:abstractNumId w:val="61"/>
  </w:num>
  <w:num w:numId="11">
    <w:abstractNumId w:val="179"/>
  </w:num>
  <w:num w:numId="12">
    <w:abstractNumId w:val="129"/>
  </w:num>
  <w:num w:numId="13">
    <w:abstractNumId w:val="97"/>
  </w:num>
  <w:num w:numId="14">
    <w:abstractNumId w:val="0"/>
  </w:num>
  <w:num w:numId="15">
    <w:abstractNumId w:val="102"/>
  </w:num>
  <w:num w:numId="16">
    <w:abstractNumId w:val="108"/>
  </w:num>
  <w:num w:numId="17">
    <w:abstractNumId w:val="25"/>
  </w:num>
  <w:num w:numId="18">
    <w:abstractNumId w:val="162"/>
  </w:num>
  <w:num w:numId="19">
    <w:abstractNumId w:val="146"/>
  </w:num>
  <w:num w:numId="20">
    <w:abstractNumId w:val="83"/>
  </w:num>
  <w:num w:numId="21">
    <w:abstractNumId w:val="159"/>
  </w:num>
  <w:num w:numId="22">
    <w:abstractNumId w:val="165"/>
  </w:num>
  <w:num w:numId="23">
    <w:abstractNumId w:val="121"/>
  </w:num>
  <w:num w:numId="24">
    <w:abstractNumId w:val="142"/>
  </w:num>
  <w:num w:numId="25">
    <w:abstractNumId w:val="11"/>
  </w:num>
  <w:num w:numId="26">
    <w:abstractNumId w:val="59"/>
  </w:num>
  <w:num w:numId="27">
    <w:abstractNumId w:val="89"/>
  </w:num>
  <w:num w:numId="28">
    <w:abstractNumId w:val="119"/>
  </w:num>
  <w:num w:numId="29">
    <w:abstractNumId w:val="130"/>
  </w:num>
  <w:num w:numId="30">
    <w:abstractNumId w:val="23"/>
  </w:num>
  <w:num w:numId="31">
    <w:abstractNumId w:val="106"/>
  </w:num>
  <w:num w:numId="32">
    <w:abstractNumId w:val="101"/>
  </w:num>
  <w:num w:numId="33">
    <w:abstractNumId w:val="42"/>
  </w:num>
  <w:num w:numId="34">
    <w:abstractNumId w:val="149"/>
  </w:num>
  <w:num w:numId="35">
    <w:abstractNumId w:val="71"/>
  </w:num>
  <w:num w:numId="36">
    <w:abstractNumId w:val="152"/>
  </w:num>
  <w:num w:numId="37">
    <w:abstractNumId w:val="35"/>
  </w:num>
  <w:num w:numId="38">
    <w:abstractNumId w:val="105"/>
  </w:num>
  <w:num w:numId="39">
    <w:abstractNumId w:val="147"/>
  </w:num>
  <w:num w:numId="40">
    <w:abstractNumId w:val="164"/>
  </w:num>
  <w:num w:numId="41">
    <w:abstractNumId w:val="95"/>
  </w:num>
  <w:num w:numId="42">
    <w:abstractNumId w:val="80"/>
  </w:num>
  <w:num w:numId="43">
    <w:abstractNumId w:val="127"/>
  </w:num>
  <w:num w:numId="44">
    <w:abstractNumId w:val="87"/>
  </w:num>
  <w:num w:numId="45">
    <w:abstractNumId w:val="91"/>
  </w:num>
  <w:num w:numId="46">
    <w:abstractNumId w:val="79"/>
  </w:num>
  <w:num w:numId="47">
    <w:abstractNumId w:val="41"/>
  </w:num>
  <w:num w:numId="48">
    <w:abstractNumId w:val="18"/>
  </w:num>
  <w:num w:numId="49">
    <w:abstractNumId w:val="16"/>
  </w:num>
  <w:num w:numId="50">
    <w:abstractNumId w:val="63"/>
  </w:num>
  <w:num w:numId="51">
    <w:abstractNumId w:val="167"/>
  </w:num>
  <w:num w:numId="52">
    <w:abstractNumId w:val="163"/>
  </w:num>
  <w:num w:numId="53">
    <w:abstractNumId w:val="73"/>
  </w:num>
  <w:num w:numId="54">
    <w:abstractNumId w:val="88"/>
  </w:num>
  <w:num w:numId="55">
    <w:abstractNumId w:val="84"/>
  </w:num>
  <w:num w:numId="56">
    <w:abstractNumId w:val="21"/>
  </w:num>
  <w:num w:numId="57">
    <w:abstractNumId w:val="53"/>
  </w:num>
  <w:num w:numId="58">
    <w:abstractNumId w:val="155"/>
  </w:num>
  <w:num w:numId="59">
    <w:abstractNumId w:val="126"/>
  </w:num>
  <w:num w:numId="60">
    <w:abstractNumId w:val="77"/>
  </w:num>
  <w:num w:numId="61">
    <w:abstractNumId w:val="10"/>
  </w:num>
  <w:num w:numId="62">
    <w:abstractNumId w:val="48"/>
  </w:num>
  <w:num w:numId="63">
    <w:abstractNumId w:val="38"/>
  </w:num>
  <w:num w:numId="64">
    <w:abstractNumId w:val="3"/>
  </w:num>
  <w:num w:numId="65">
    <w:abstractNumId w:val="128"/>
  </w:num>
  <w:num w:numId="66">
    <w:abstractNumId w:val="160"/>
  </w:num>
  <w:num w:numId="67">
    <w:abstractNumId w:val="122"/>
  </w:num>
  <w:num w:numId="68">
    <w:abstractNumId w:val="104"/>
  </w:num>
  <w:num w:numId="69">
    <w:abstractNumId w:val="14"/>
  </w:num>
  <w:num w:numId="70">
    <w:abstractNumId w:val="174"/>
  </w:num>
  <w:num w:numId="71">
    <w:abstractNumId w:val="115"/>
  </w:num>
  <w:num w:numId="72">
    <w:abstractNumId w:val="67"/>
  </w:num>
  <w:num w:numId="73">
    <w:abstractNumId w:val="75"/>
  </w:num>
  <w:num w:numId="74">
    <w:abstractNumId w:val="90"/>
  </w:num>
  <w:num w:numId="75">
    <w:abstractNumId w:val="32"/>
  </w:num>
  <w:num w:numId="76">
    <w:abstractNumId w:val="49"/>
  </w:num>
  <w:num w:numId="77">
    <w:abstractNumId w:val="178"/>
  </w:num>
  <w:num w:numId="78">
    <w:abstractNumId w:val="57"/>
  </w:num>
  <w:num w:numId="79">
    <w:abstractNumId w:val="85"/>
  </w:num>
  <w:num w:numId="80">
    <w:abstractNumId w:val="169"/>
  </w:num>
  <w:num w:numId="81">
    <w:abstractNumId w:val="175"/>
  </w:num>
  <w:num w:numId="82">
    <w:abstractNumId w:val="45"/>
  </w:num>
  <w:num w:numId="83">
    <w:abstractNumId w:val="47"/>
  </w:num>
  <w:num w:numId="84">
    <w:abstractNumId w:val="44"/>
  </w:num>
  <w:num w:numId="85">
    <w:abstractNumId w:val="76"/>
  </w:num>
  <w:num w:numId="86">
    <w:abstractNumId w:val="2"/>
  </w:num>
  <w:num w:numId="87">
    <w:abstractNumId w:val="26"/>
  </w:num>
  <w:num w:numId="88">
    <w:abstractNumId w:val="176"/>
  </w:num>
  <w:num w:numId="89">
    <w:abstractNumId w:val="40"/>
  </w:num>
  <w:num w:numId="90">
    <w:abstractNumId w:val="70"/>
  </w:num>
  <w:num w:numId="91">
    <w:abstractNumId w:val="145"/>
  </w:num>
  <w:num w:numId="92">
    <w:abstractNumId w:val="78"/>
  </w:num>
  <w:num w:numId="93">
    <w:abstractNumId w:val="86"/>
  </w:num>
  <w:num w:numId="94">
    <w:abstractNumId w:val="168"/>
  </w:num>
  <w:num w:numId="95">
    <w:abstractNumId w:val="36"/>
  </w:num>
  <w:num w:numId="96">
    <w:abstractNumId w:val="100"/>
  </w:num>
  <w:num w:numId="97">
    <w:abstractNumId w:val="69"/>
  </w:num>
  <w:num w:numId="98">
    <w:abstractNumId w:val="15"/>
  </w:num>
  <w:num w:numId="99">
    <w:abstractNumId w:val="13"/>
  </w:num>
  <w:num w:numId="100">
    <w:abstractNumId w:val="50"/>
  </w:num>
  <w:num w:numId="101">
    <w:abstractNumId w:val="138"/>
  </w:num>
  <w:num w:numId="102">
    <w:abstractNumId w:val="148"/>
  </w:num>
  <w:num w:numId="103">
    <w:abstractNumId w:val="62"/>
  </w:num>
  <w:num w:numId="104">
    <w:abstractNumId w:val="112"/>
  </w:num>
  <w:num w:numId="105">
    <w:abstractNumId w:val="74"/>
  </w:num>
  <w:num w:numId="106">
    <w:abstractNumId w:val="72"/>
  </w:num>
  <w:num w:numId="107">
    <w:abstractNumId w:val="139"/>
  </w:num>
  <w:num w:numId="108">
    <w:abstractNumId w:val="27"/>
  </w:num>
  <w:num w:numId="109">
    <w:abstractNumId w:val="4"/>
  </w:num>
  <w:num w:numId="110">
    <w:abstractNumId w:val="151"/>
  </w:num>
  <w:num w:numId="111">
    <w:abstractNumId w:val="39"/>
  </w:num>
  <w:num w:numId="112">
    <w:abstractNumId w:val="81"/>
  </w:num>
  <w:num w:numId="113">
    <w:abstractNumId w:val="161"/>
  </w:num>
  <w:num w:numId="114">
    <w:abstractNumId w:val="9"/>
  </w:num>
  <w:num w:numId="115">
    <w:abstractNumId w:val="51"/>
  </w:num>
  <w:num w:numId="116">
    <w:abstractNumId w:val="19"/>
  </w:num>
  <w:num w:numId="117">
    <w:abstractNumId w:val="31"/>
  </w:num>
  <w:num w:numId="118">
    <w:abstractNumId w:val="154"/>
  </w:num>
  <w:num w:numId="119">
    <w:abstractNumId w:val="166"/>
  </w:num>
  <w:num w:numId="120">
    <w:abstractNumId w:val="29"/>
  </w:num>
  <w:num w:numId="121">
    <w:abstractNumId w:val="34"/>
  </w:num>
  <w:num w:numId="122">
    <w:abstractNumId w:val="28"/>
  </w:num>
  <w:num w:numId="123">
    <w:abstractNumId w:val="134"/>
  </w:num>
  <w:num w:numId="124">
    <w:abstractNumId w:val="123"/>
  </w:num>
  <w:num w:numId="125">
    <w:abstractNumId w:val="170"/>
  </w:num>
  <w:num w:numId="126">
    <w:abstractNumId w:val="22"/>
  </w:num>
  <w:num w:numId="127">
    <w:abstractNumId w:val="120"/>
  </w:num>
  <w:num w:numId="128">
    <w:abstractNumId w:val="66"/>
  </w:num>
  <w:num w:numId="129">
    <w:abstractNumId w:val="5"/>
  </w:num>
  <w:num w:numId="130">
    <w:abstractNumId w:val="24"/>
  </w:num>
  <w:num w:numId="131">
    <w:abstractNumId w:val="143"/>
  </w:num>
  <w:num w:numId="132">
    <w:abstractNumId w:val="99"/>
  </w:num>
  <w:num w:numId="133">
    <w:abstractNumId w:val="33"/>
  </w:num>
  <w:num w:numId="134">
    <w:abstractNumId w:val="64"/>
  </w:num>
  <w:num w:numId="135">
    <w:abstractNumId w:val="180"/>
  </w:num>
  <w:num w:numId="136">
    <w:abstractNumId w:val="93"/>
  </w:num>
  <w:num w:numId="137">
    <w:abstractNumId w:val="96"/>
  </w:num>
  <w:num w:numId="138">
    <w:abstractNumId w:val="58"/>
  </w:num>
  <w:num w:numId="139">
    <w:abstractNumId w:val="144"/>
  </w:num>
  <w:num w:numId="140">
    <w:abstractNumId w:val="110"/>
  </w:num>
  <w:num w:numId="141">
    <w:abstractNumId w:val="12"/>
  </w:num>
  <w:num w:numId="142">
    <w:abstractNumId w:val="133"/>
  </w:num>
  <w:num w:numId="143">
    <w:abstractNumId w:val="150"/>
  </w:num>
  <w:num w:numId="144">
    <w:abstractNumId w:val="107"/>
  </w:num>
  <w:num w:numId="145">
    <w:abstractNumId w:val="7"/>
  </w:num>
  <w:num w:numId="146">
    <w:abstractNumId w:val="54"/>
  </w:num>
  <w:num w:numId="147">
    <w:abstractNumId w:val="68"/>
  </w:num>
  <w:num w:numId="148">
    <w:abstractNumId w:val="103"/>
  </w:num>
  <w:num w:numId="149">
    <w:abstractNumId w:val="137"/>
  </w:num>
  <w:num w:numId="150">
    <w:abstractNumId w:val="117"/>
  </w:num>
  <w:num w:numId="151">
    <w:abstractNumId w:val="1"/>
  </w:num>
  <w:num w:numId="152">
    <w:abstractNumId w:val="98"/>
  </w:num>
  <w:num w:numId="153">
    <w:abstractNumId w:val="82"/>
  </w:num>
  <w:num w:numId="154">
    <w:abstractNumId w:val="181"/>
  </w:num>
  <w:num w:numId="155">
    <w:abstractNumId w:val="172"/>
  </w:num>
  <w:num w:numId="156">
    <w:abstractNumId w:val="153"/>
  </w:num>
  <w:num w:numId="157">
    <w:abstractNumId w:val="6"/>
  </w:num>
  <w:num w:numId="158">
    <w:abstractNumId w:val="17"/>
  </w:num>
  <w:num w:numId="159">
    <w:abstractNumId w:val="46"/>
  </w:num>
  <w:num w:numId="160">
    <w:abstractNumId w:val="158"/>
  </w:num>
  <w:num w:numId="161">
    <w:abstractNumId w:val="173"/>
  </w:num>
  <w:num w:numId="162">
    <w:abstractNumId w:val="52"/>
  </w:num>
  <w:num w:numId="163">
    <w:abstractNumId w:val="141"/>
  </w:num>
  <w:num w:numId="164">
    <w:abstractNumId w:val="125"/>
  </w:num>
  <w:num w:numId="165">
    <w:abstractNumId w:val="131"/>
  </w:num>
  <w:num w:numId="166">
    <w:abstractNumId w:val="135"/>
  </w:num>
  <w:num w:numId="167">
    <w:abstractNumId w:val="55"/>
  </w:num>
  <w:num w:numId="168">
    <w:abstractNumId w:val="156"/>
  </w:num>
  <w:num w:numId="169">
    <w:abstractNumId w:val="60"/>
  </w:num>
  <w:num w:numId="170">
    <w:abstractNumId w:val="157"/>
  </w:num>
  <w:num w:numId="171">
    <w:abstractNumId w:val="109"/>
  </w:num>
  <w:num w:numId="172">
    <w:abstractNumId w:val="94"/>
  </w:num>
  <w:num w:numId="173">
    <w:abstractNumId w:val="113"/>
  </w:num>
  <w:num w:numId="174">
    <w:abstractNumId w:val="177"/>
  </w:num>
  <w:num w:numId="175">
    <w:abstractNumId w:val="8"/>
  </w:num>
  <w:num w:numId="176">
    <w:abstractNumId w:val="20"/>
  </w:num>
  <w:num w:numId="177">
    <w:abstractNumId w:val="37"/>
  </w:num>
  <w:num w:numId="178">
    <w:abstractNumId w:val="116"/>
  </w:num>
  <w:num w:numId="179">
    <w:abstractNumId w:val="92"/>
  </w:num>
  <w:num w:numId="180">
    <w:abstractNumId w:val="114"/>
  </w:num>
  <w:num w:numId="181">
    <w:abstractNumId w:val="171"/>
  </w:num>
  <w:num w:numId="182">
    <w:abstractNumId w:val="43"/>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4AF"/>
    <w:rsid w:val="002E2B33"/>
    <w:rsid w:val="008C44AF"/>
    <w:rsid w:val="00EE75BC"/>
    <w:rsid w:val="00EE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8752"/>
  <w15:docId w15:val="{D6826448-AF5A-41E3-AFEF-BD5188340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10" w:line="291" w:lineRule="auto"/>
      <w:ind w:left="9" w:firstLine="710"/>
      <w:jc w:val="both"/>
    </w:pPr>
    <w:rPr>
      <w:rFonts w:ascii="Times New Roman" w:eastAsia="Times New Roman" w:hAnsi="Times New Roman" w:cs="Times New Roman"/>
      <w:color w:val="000000"/>
      <w:sz w:val="28"/>
    </w:rPr>
  </w:style>
  <w:style w:type="paragraph" w:styleId="u1">
    <w:name w:val="heading 1"/>
    <w:next w:val="Binhthng"/>
    <w:link w:val="u1Char"/>
    <w:uiPriority w:val="9"/>
    <w:qFormat/>
    <w:pPr>
      <w:keepNext/>
      <w:keepLines/>
      <w:spacing w:after="62"/>
      <w:ind w:left="23" w:hanging="10"/>
      <w:jc w:val="center"/>
      <w:outlineLvl w:val="0"/>
    </w:pPr>
    <w:rPr>
      <w:rFonts w:ascii="Times New Roman" w:eastAsia="Times New Roman" w:hAnsi="Times New Roman" w:cs="Times New Roman"/>
      <w:b/>
      <w:color w:val="000000"/>
      <w:sz w:val="28"/>
    </w:rPr>
  </w:style>
  <w:style w:type="paragraph" w:styleId="u2">
    <w:name w:val="heading 2"/>
    <w:next w:val="Binhthng"/>
    <w:link w:val="u2Char"/>
    <w:uiPriority w:val="9"/>
    <w:unhideWhenUsed/>
    <w:qFormat/>
    <w:pPr>
      <w:keepNext/>
      <w:keepLines/>
      <w:spacing w:after="130" w:line="271" w:lineRule="auto"/>
      <w:ind w:left="23" w:hanging="10"/>
      <w:jc w:val="both"/>
      <w:outlineLvl w:val="1"/>
    </w:pPr>
    <w:rPr>
      <w:rFonts w:ascii="Times New Roman" w:eastAsia="Times New Roman" w:hAnsi="Times New Roman" w:cs="Times New Roman"/>
      <w:b/>
      <w:color w:val="000000"/>
      <w:sz w:val="28"/>
    </w:rPr>
  </w:style>
  <w:style w:type="paragraph" w:styleId="u3">
    <w:name w:val="heading 3"/>
    <w:next w:val="Binhthng"/>
    <w:link w:val="u3Char"/>
    <w:uiPriority w:val="9"/>
    <w:unhideWhenUsed/>
    <w:qFormat/>
    <w:pPr>
      <w:keepNext/>
      <w:keepLines/>
      <w:spacing w:after="130" w:line="271" w:lineRule="auto"/>
      <w:ind w:left="23" w:hanging="10"/>
      <w:jc w:val="both"/>
      <w:outlineLvl w:val="2"/>
    </w:pPr>
    <w:rPr>
      <w:rFonts w:ascii="Times New Roman" w:eastAsia="Times New Roman" w:hAnsi="Times New Roman" w:cs="Times New Roman"/>
      <w:b/>
      <w:color w:val="000000"/>
      <w:sz w:val="28"/>
    </w:rPr>
  </w:style>
  <w:style w:type="paragraph" w:styleId="u4">
    <w:name w:val="heading 4"/>
    <w:next w:val="Binhthng"/>
    <w:link w:val="u4Char"/>
    <w:uiPriority w:val="9"/>
    <w:unhideWhenUsed/>
    <w:qFormat/>
    <w:pPr>
      <w:keepNext/>
      <w:keepLines/>
      <w:spacing w:after="130" w:line="271" w:lineRule="auto"/>
      <w:ind w:left="23" w:hanging="10"/>
      <w:jc w:val="both"/>
      <w:outlineLvl w:val="3"/>
    </w:pPr>
    <w:rPr>
      <w:rFonts w:ascii="Times New Roman" w:eastAsia="Times New Roman" w:hAnsi="Times New Roman" w:cs="Times New Roman"/>
      <w:b/>
      <w:color w:val="000000"/>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footnotedescription">
    <w:name w:val="footnote description"/>
    <w:next w:val="Binhthng"/>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u4Char">
    <w:name w:val="Đầu đề 4 Char"/>
    <w:link w:val="u4"/>
    <w:rPr>
      <w:rFonts w:ascii="Times New Roman" w:eastAsia="Times New Roman" w:hAnsi="Times New Roman" w:cs="Times New Roman"/>
      <w:b/>
      <w:color w:val="000000"/>
      <w:sz w:val="28"/>
    </w:rPr>
  </w:style>
  <w:style w:type="character" w:customStyle="1" w:styleId="u1Char">
    <w:name w:val="Đầu đề 1 Char"/>
    <w:link w:val="u1"/>
    <w:rPr>
      <w:rFonts w:ascii="Times New Roman" w:eastAsia="Times New Roman" w:hAnsi="Times New Roman" w:cs="Times New Roman"/>
      <w:b/>
      <w:color w:val="000000"/>
      <w:sz w:val="28"/>
    </w:rPr>
  </w:style>
  <w:style w:type="character" w:customStyle="1" w:styleId="u2Char">
    <w:name w:val="Đầu đề 2 Char"/>
    <w:link w:val="u2"/>
    <w:rPr>
      <w:rFonts w:ascii="Times New Roman" w:eastAsia="Times New Roman" w:hAnsi="Times New Roman" w:cs="Times New Roman"/>
      <w:b/>
      <w:color w:val="000000"/>
      <w:sz w:val="28"/>
    </w:rPr>
  </w:style>
  <w:style w:type="character" w:customStyle="1" w:styleId="u3Char">
    <w:name w:val="Đầu đề 3 Char"/>
    <w:link w:val="u3"/>
    <w:rPr>
      <w:rFonts w:ascii="Times New Roman" w:eastAsia="Times New Roman" w:hAnsi="Times New Roman" w:cs="Times New Roman"/>
      <w:b/>
      <w:color w:val="000000"/>
      <w:sz w:val="28"/>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header" Target="header4.xml"/><Relationship Id="rId42" Type="http://schemas.openxmlformats.org/officeDocument/2006/relationships/hyperlink" Target="https://vi.wikipedia.org/wiki/Vi%E1%BB%85n_th%C3%B4ng" TargetMode="External"/><Relationship Id="rId47" Type="http://schemas.openxmlformats.org/officeDocument/2006/relationships/hyperlink" Target="https://vi.wikipedia.org/wiki/C%C3%B4ng_ngh%E1%BB%87_th%C3%B4ng_tin" TargetMode="External"/><Relationship Id="rId63" Type="http://schemas.openxmlformats.org/officeDocument/2006/relationships/footer" Target="footer13.xml"/><Relationship Id="rId68" Type="http://schemas.openxmlformats.org/officeDocument/2006/relationships/header" Target="header17.xml"/><Relationship Id="rId2" Type="http://schemas.openxmlformats.org/officeDocument/2006/relationships/styles" Target="styles.xml"/><Relationship Id="rId16" Type="http://schemas.openxmlformats.org/officeDocument/2006/relationships/hyperlink" Target="http://vankiendang.danang.dcs.vn/Chitiet.aspx?UNID=42E4F8D984AF4F4747258415002CA6ED" TargetMode="External"/><Relationship Id="rId29" Type="http://schemas.openxmlformats.org/officeDocument/2006/relationships/hyperlink" Target="https://vi.wikipedia.org/wiki/Khoa_h%E1%BB%8Dc_%E1%BB%A9ng_d%E1%BB%A5ng" TargetMode="Externa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yperlink" Target="https://vi.wikipedia.org/wiki/C%C3%B4ng_ngh%E1%BB%87_th%C3%B4ng_tin" TargetMode="External"/><Relationship Id="rId37" Type="http://schemas.openxmlformats.org/officeDocument/2006/relationships/hyperlink" Target="https://vi.wikipedia.org/wiki/C%C3%B4ng_ngh%E1%BB%87_th%C3%B4ng_tin" TargetMode="External"/><Relationship Id="rId40" Type="http://schemas.openxmlformats.org/officeDocument/2006/relationships/hyperlink" Target="https://vi.wikipedia.org/wiki/Electron" TargetMode="External"/><Relationship Id="rId45" Type="http://schemas.openxmlformats.org/officeDocument/2006/relationships/hyperlink" Target="https://vi.wikipedia.org/wiki/Khoa_h%E1%BB%8Dc_%E1%BB%A9ng_d%E1%BB%A5ng" TargetMode="External"/><Relationship Id="rId53" Type="http://schemas.openxmlformats.org/officeDocument/2006/relationships/header" Target="header9.xml"/><Relationship Id="rId58" Type="http://schemas.openxmlformats.org/officeDocument/2006/relationships/footer" Target="footer11.xml"/><Relationship Id="rId66" Type="http://schemas.openxmlformats.org/officeDocument/2006/relationships/footer" Target="footer15.xm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3.xml"/><Relationship Id="rId19" Type="http://schemas.openxmlformats.org/officeDocument/2006/relationships/hyperlink" Target="http://vankiendang.danang.dcs.vn/Chitiet.aspx?UNID=42E4F8D984AF4F4747258415002CA6ED" TargetMode="Externa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hyperlink" Target="https://vi.wikipedia.org/wiki/Vi%E1%BB%85n_th%C3%B4ng" TargetMode="External"/><Relationship Id="rId30" Type="http://schemas.openxmlformats.org/officeDocument/2006/relationships/hyperlink" Target="https://vi.wikipedia.org/wiki/Khoa_h%E1%BB%8Dc_%E1%BB%A9ng_d%E1%BB%A5ng" TargetMode="External"/><Relationship Id="rId35" Type="http://schemas.openxmlformats.org/officeDocument/2006/relationships/hyperlink" Target="https://vi.wikipedia.org/wiki/C%C3%B4ng_ngh%E1%BB%87_th%C3%B4ng_tin" TargetMode="External"/><Relationship Id="rId43" Type="http://schemas.openxmlformats.org/officeDocument/2006/relationships/hyperlink" Target="https://vi.wikipedia.org/wiki/Vi%E1%BB%85n_th%C3%B4ng" TargetMode="External"/><Relationship Id="rId48" Type="http://schemas.openxmlformats.org/officeDocument/2006/relationships/hyperlink" Target="https://vi.wikipedia.org/wiki/C%C3%B4ng_ngh%E1%BB%87_th%C3%B4ng_tin" TargetMode="External"/><Relationship Id="rId56" Type="http://schemas.openxmlformats.org/officeDocument/2006/relationships/header" Target="header11.xml"/><Relationship Id="rId64" Type="http://schemas.openxmlformats.org/officeDocument/2006/relationships/footer" Target="footer14.xml"/><Relationship Id="rId69" Type="http://schemas.openxmlformats.org/officeDocument/2006/relationships/footer" Target="footer16.xml"/><Relationship Id="rId8" Type="http://schemas.openxmlformats.org/officeDocument/2006/relationships/image" Target="media/image2.jpeg"/><Relationship Id="rId51" Type="http://schemas.openxmlformats.org/officeDocument/2006/relationships/footer" Target="footer7.xml"/><Relationship Id="rId72" Type="http://schemas.openxmlformats.org/officeDocument/2006/relationships/footer" Target="footer18.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vankiendang.danang.dcs.vn/Chitiet.aspx?UNID=42E4F8D984AF4F4747258415002CA6ED" TargetMode="External"/><Relationship Id="rId25" Type="http://schemas.openxmlformats.org/officeDocument/2006/relationships/header" Target="header6.xml"/><Relationship Id="rId33" Type="http://schemas.openxmlformats.org/officeDocument/2006/relationships/hyperlink" Target="https://vi.wikipedia.org/wiki/%C4%90%C3%A0o_t%E1%BA%A1o" TargetMode="External"/><Relationship Id="rId38" Type="http://schemas.openxmlformats.org/officeDocument/2006/relationships/hyperlink" Target="https://vi.wikipedia.org/wiki/Electron" TargetMode="External"/><Relationship Id="rId46" Type="http://schemas.openxmlformats.org/officeDocument/2006/relationships/hyperlink" Target="https://vi.wikipedia.org/wiki/Khoa_h%E1%BB%8Dc_%E1%BB%A9ng_d%E1%BB%A5ng" TargetMode="External"/><Relationship Id="rId59" Type="http://schemas.openxmlformats.org/officeDocument/2006/relationships/header" Target="header12.xml"/><Relationship Id="rId67" Type="http://schemas.openxmlformats.org/officeDocument/2006/relationships/header" Target="header16.xml"/><Relationship Id="rId20" Type="http://schemas.openxmlformats.org/officeDocument/2006/relationships/image" Target="media/image3.png"/><Relationship Id="rId41" Type="http://schemas.openxmlformats.org/officeDocument/2006/relationships/hyperlink" Target="https://vi.wikipedia.org/wiki/Vi%E1%BB%85n_th%C3%B4ng" TargetMode="External"/><Relationship Id="rId54" Type="http://schemas.openxmlformats.org/officeDocument/2006/relationships/footer" Target="footer9.xml"/><Relationship Id="rId62" Type="http://schemas.openxmlformats.org/officeDocument/2006/relationships/header" Target="header14.xml"/><Relationship Id="rId70" Type="http://schemas.openxmlformats.org/officeDocument/2006/relationships/footer" Target="footer1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vankiendang.danang.dcs.vn/Chitiet.aspx?UNID=42E4F8D984AF4F4747258415002CA6ED" TargetMode="External"/><Relationship Id="rId23" Type="http://schemas.openxmlformats.org/officeDocument/2006/relationships/footer" Target="footer4.xml"/><Relationship Id="rId28" Type="http://schemas.openxmlformats.org/officeDocument/2006/relationships/hyperlink" Target="https://vi.wikipedia.org/wiki/Vi%E1%BB%85n_th%C3%B4ng" TargetMode="External"/><Relationship Id="rId36" Type="http://schemas.openxmlformats.org/officeDocument/2006/relationships/hyperlink" Target="https://vi.wikipedia.org/wiki/C%C3%B4ng_ngh%E1%BB%87_th%C3%B4ng_tin" TargetMode="External"/><Relationship Id="rId49" Type="http://schemas.openxmlformats.org/officeDocument/2006/relationships/header" Target="header7.xml"/><Relationship Id="rId57" Type="http://schemas.openxmlformats.org/officeDocument/2006/relationships/footer" Target="footer10.xml"/><Relationship Id="rId10" Type="http://schemas.openxmlformats.org/officeDocument/2006/relationships/header" Target="header2.xml"/><Relationship Id="rId31" Type="http://schemas.openxmlformats.org/officeDocument/2006/relationships/hyperlink" Target="https://vi.wikipedia.org/wiki/C%C3%B4ng_ngh%E1%BB%87_th%C3%B4ng_tin" TargetMode="External"/><Relationship Id="rId44" Type="http://schemas.openxmlformats.org/officeDocument/2006/relationships/hyperlink" Target="https://vi.wikipedia.org/wiki/Khoa_h%E1%BB%8Dc_%E1%BB%A9ng_d%E1%BB%A5ng" TargetMode="External"/><Relationship Id="rId52" Type="http://schemas.openxmlformats.org/officeDocument/2006/relationships/footer" Target="footer8.xml"/><Relationship Id="rId60" Type="http://schemas.openxmlformats.org/officeDocument/2006/relationships/footer" Target="footer12.xml"/><Relationship Id="rId65" Type="http://schemas.openxmlformats.org/officeDocument/2006/relationships/header" Target="header15.xm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vankiendang.danang.dcs.vn/Chitiet.aspx?UNID=42E4F8D984AF4F4747258415002CA6ED" TargetMode="External"/><Relationship Id="rId39" Type="http://schemas.openxmlformats.org/officeDocument/2006/relationships/hyperlink" Target="https://vi.wikipedia.org/wiki/Electron" TargetMode="External"/><Relationship Id="rId34" Type="http://schemas.openxmlformats.org/officeDocument/2006/relationships/hyperlink" Target="https://vi.wikipedia.org/wiki/%C4%90%C3%A0o_t%E1%BA%A1o" TargetMode="External"/><Relationship Id="rId50" Type="http://schemas.openxmlformats.org/officeDocument/2006/relationships/header" Target="header8.xml"/><Relationship Id="rId55" Type="http://schemas.openxmlformats.org/officeDocument/2006/relationships/header" Target="header10.xml"/><Relationship Id="rId7" Type="http://schemas.openxmlformats.org/officeDocument/2006/relationships/image" Target="media/image1.jpg"/><Relationship Id="rId71" Type="http://schemas.openxmlformats.org/officeDocument/2006/relationships/header" Target="header18.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119</Pages>
  <Words>30652</Words>
  <Characters>174722</Characters>
  <Application>Microsoft Office Word</Application>
  <DocSecurity>0</DocSecurity>
  <Lines>1456</Lines>
  <Paragraphs>409</Paragraphs>
  <ScaleCrop>false</ScaleCrop>
  <Company/>
  <LinksUpToDate>false</LinksUpToDate>
  <CharactersWithSpaces>204965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Hai Thai</dc:creator>
  <cp:keywords/>
  <cp:lastModifiedBy>Duy Trinh</cp:lastModifiedBy>
  <cp:revision>2</cp:revision>
  <dcterms:created xsi:type="dcterms:W3CDTF">2021-02-22T02:45:00Z</dcterms:created>
  <dcterms:modified xsi:type="dcterms:W3CDTF">2021-02-22T02:45:00Z</dcterms:modified>
</cp:coreProperties>
</file>