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96625" w14:textId="77777777" w:rsidR="001F66B0" w:rsidRPr="008D3208" w:rsidRDefault="001F66B0" w:rsidP="00AE4EDA">
      <w:pPr>
        <w:contextualSpacing/>
        <w:rPr>
          <w:rFonts w:ascii="Arial" w:hAnsi="Arial" w:cs="Arial"/>
          <w:sz w:val="22"/>
          <w:szCs w:val="22"/>
        </w:rPr>
      </w:pPr>
      <w:r w:rsidRPr="008D3208">
        <w:rPr>
          <w:rFonts w:ascii="Arial" w:hAnsi="Arial" w:cs="Arial"/>
          <w:sz w:val="22"/>
          <w:szCs w:val="22"/>
        </w:rPr>
        <w:t>Qingyang Li</w:t>
      </w:r>
    </w:p>
    <w:p w14:paraId="1F5CBD56" w14:textId="10A0FC7D" w:rsidR="00630F25" w:rsidRPr="008D3208" w:rsidRDefault="00C3534B" w:rsidP="00AE4EDA">
      <w:pPr>
        <w:contextualSpacing/>
        <w:rPr>
          <w:rFonts w:ascii="Arial" w:hAnsi="Arial" w:cs="Arial"/>
          <w:sz w:val="22"/>
          <w:szCs w:val="22"/>
        </w:rPr>
      </w:pPr>
      <w:r w:rsidRPr="008D3208">
        <w:rPr>
          <w:rFonts w:ascii="Arial" w:hAnsi="Arial" w:cs="Arial"/>
          <w:sz w:val="22"/>
          <w:szCs w:val="22"/>
        </w:rPr>
        <w:t>Report</w:t>
      </w:r>
      <w:r w:rsidR="00630F25" w:rsidRPr="008D3208">
        <w:rPr>
          <w:rFonts w:ascii="Arial" w:hAnsi="Arial" w:cs="Arial"/>
          <w:sz w:val="22"/>
          <w:szCs w:val="22"/>
        </w:rPr>
        <w:t>:</w:t>
      </w:r>
      <w:r w:rsidR="00AE4EDA" w:rsidRPr="008D3208">
        <w:rPr>
          <w:rFonts w:ascii="Arial" w:hAnsi="Arial" w:cs="Arial"/>
          <w:sz w:val="22"/>
          <w:szCs w:val="22"/>
        </w:rPr>
        <w:t xml:space="preserve"> Project 0</w:t>
      </w:r>
      <w:r w:rsidR="00FB104F">
        <w:rPr>
          <w:rFonts w:ascii="Arial" w:hAnsi="Arial" w:cs="Arial"/>
          <w:sz w:val="22"/>
          <w:szCs w:val="22"/>
        </w:rPr>
        <w:t>6</w:t>
      </w:r>
      <w:r w:rsidR="00AE4EDA" w:rsidRPr="008D3208">
        <w:rPr>
          <w:rFonts w:ascii="Arial" w:hAnsi="Arial" w:cs="Arial"/>
          <w:sz w:val="22"/>
          <w:szCs w:val="22"/>
        </w:rPr>
        <w:t xml:space="preserve"> – </w:t>
      </w:r>
      <w:r w:rsidR="00FB104F">
        <w:rPr>
          <w:rFonts w:ascii="Arial" w:hAnsi="Arial" w:cs="Arial"/>
          <w:sz w:val="22"/>
          <w:szCs w:val="22"/>
        </w:rPr>
        <w:t>Manual Strategy</w:t>
      </w:r>
      <w:r w:rsidR="00630F25" w:rsidRPr="008D3208">
        <w:rPr>
          <w:rFonts w:ascii="Arial" w:hAnsi="Arial" w:cs="Arial"/>
          <w:sz w:val="22"/>
          <w:szCs w:val="22"/>
        </w:rPr>
        <w:t xml:space="preserve"> </w:t>
      </w:r>
    </w:p>
    <w:p w14:paraId="5D9738D1" w14:textId="2B8EA149" w:rsidR="00630F25" w:rsidRPr="008D3208" w:rsidRDefault="00C3534B" w:rsidP="00AE4EDA">
      <w:pPr>
        <w:contextualSpacing/>
        <w:rPr>
          <w:rFonts w:ascii="Arial" w:hAnsi="Arial" w:cs="Arial"/>
          <w:sz w:val="22"/>
          <w:szCs w:val="22"/>
        </w:rPr>
      </w:pPr>
      <w:r w:rsidRPr="008D3208">
        <w:rPr>
          <w:rFonts w:ascii="Arial" w:hAnsi="Arial" w:cs="Arial"/>
          <w:sz w:val="22"/>
          <w:szCs w:val="22"/>
        </w:rPr>
        <w:t>CS7646</w:t>
      </w:r>
      <w:r w:rsidR="00630F25" w:rsidRPr="008D3208">
        <w:rPr>
          <w:rFonts w:ascii="Arial" w:hAnsi="Arial" w:cs="Arial"/>
          <w:sz w:val="22"/>
          <w:szCs w:val="22"/>
        </w:rPr>
        <w:t xml:space="preserve">: </w:t>
      </w:r>
      <w:r w:rsidRPr="008D3208">
        <w:rPr>
          <w:rFonts w:ascii="Arial" w:hAnsi="Arial" w:cs="Arial"/>
          <w:sz w:val="22"/>
          <w:szCs w:val="22"/>
        </w:rPr>
        <w:t>ML4T</w:t>
      </w:r>
      <w:r w:rsidR="00AE4EDA" w:rsidRPr="008D3208">
        <w:rPr>
          <w:rFonts w:ascii="Arial" w:hAnsi="Arial" w:cs="Arial"/>
          <w:sz w:val="22"/>
          <w:szCs w:val="22"/>
        </w:rPr>
        <w:t xml:space="preserve"> -</w:t>
      </w:r>
      <w:r w:rsidR="00630F25" w:rsidRPr="008D3208">
        <w:rPr>
          <w:rFonts w:ascii="Arial" w:hAnsi="Arial" w:cs="Arial"/>
          <w:sz w:val="22"/>
          <w:szCs w:val="22"/>
        </w:rPr>
        <w:t xml:space="preserve"> Spring 201</w:t>
      </w:r>
      <w:r w:rsidRPr="008D3208">
        <w:rPr>
          <w:rFonts w:ascii="Arial" w:hAnsi="Arial" w:cs="Arial"/>
          <w:sz w:val="22"/>
          <w:szCs w:val="22"/>
        </w:rPr>
        <w:t>9</w:t>
      </w:r>
    </w:p>
    <w:p w14:paraId="4E4461E0" w14:textId="0B030F88" w:rsidR="00C64488" w:rsidRDefault="00FB104F" w:rsidP="00AE4EDA">
      <w:pPr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March</w:t>
      </w:r>
      <w:r w:rsidR="001F66B0" w:rsidRPr="008D320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24</w:t>
      </w:r>
      <w:r w:rsidR="00C3534B" w:rsidRPr="008D3208">
        <w:rPr>
          <w:rFonts w:ascii="Arial" w:hAnsi="Arial" w:cs="Arial"/>
          <w:sz w:val="22"/>
          <w:szCs w:val="22"/>
        </w:rPr>
        <w:t>, 2019</w:t>
      </w:r>
    </w:p>
    <w:p w14:paraId="0F779483" w14:textId="2062179B" w:rsidR="00FB104F" w:rsidRDefault="00FB104F" w:rsidP="00AE4EDA">
      <w:pPr>
        <w:contextualSpacing/>
        <w:rPr>
          <w:rFonts w:ascii="Arial" w:hAnsi="Arial" w:cs="Arial"/>
          <w:sz w:val="22"/>
          <w:szCs w:val="22"/>
        </w:rPr>
      </w:pPr>
    </w:p>
    <w:p w14:paraId="6E306328" w14:textId="289AB6A5" w:rsidR="00FB104F" w:rsidRDefault="00FB104F" w:rsidP="00AE4EDA">
      <w:pPr>
        <w:contextualSpacing/>
        <w:rPr>
          <w:rFonts w:ascii="Arial" w:hAnsi="Arial" w:cs="Arial"/>
          <w:sz w:val="22"/>
          <w:szCs w:val="22"/>
        </w:rPr>
      </w:pPr>
    </w:p>
    <w:p w14:paraId="72959767" w14:textId="77777777" w:rsidR="00FB104F" w:rsidRDefault="00FB104F" w:rsidP="00FB104F">
      <w:pPr>
        <w:autoSpaceDE w:val="0"/>
        <w:autoSpaceDN w:val="0"/>
        <w:adjustRightInd w:val="0"/>
      </w:pPr>
      <w:r>
        <w:t>Part 1: Technical Indicators</w:t>
      </w:r>
    </w:p>
    <w:p w14:paraId="5BBEA1D2" w14:textId="3B52CFE1" w:rsidR="00FB104F" w:rsidRDefault="00FB104F" w:rsidP="00FB104F">
      <w:pPr>
        <w:autoSpaceDE w:val="0"/>
        <w:autoSpaceDN w:val="0"/>
        <w:adjustRightInd w:val="0"/>
      </w:pPr>
    </w:p>
    <w:p w14:paraId="3EE43BDF" w14:textId="0B96B355" w:rsidR="00FB104F" w:rsidRDefault="00FB104F" w:rsidP="00787D28">
      <w:pPr>
        <w:autoSpaceDE w:val="0"/>
        <w:autoSpaceDN w:val="0"/>
        <w:adjustRightInd w:val="0"/>
      </w:pPr>
      <w:r>
        <w:t>Technical analysis assum</w:t>
      </w:r>
      <w:r>
        <w:rPr>
          <w:rFonts w:hint="eastAsia"/>
        </w:rPr>
        <w:t>es</w:t>
      </w:r>
      <w:r>
        <w:t xml:space="preserve"> that there is information in historical price and volume data that we can discover and exploit in advance of the market</w:t>
      </w:r>
      <w:r w:rsidR="00787D28">
        <w:t xml:space="preserve"> while f</w:t>
      </w:r>
      <w:r>
        <w:t>undamental analysis</w:t>
      </w:r>
      <w:r w:rsidR="00787D28">
        <w:t xml:space="preserve"> assumes</w:t>
      </w:r>
      <w:r>
        <w:t xml:space="preserve"> there is information in fundamental data, like earnings, that can be exploited and traded upon in advance of the market.</w:t>
      </w:r>
      <w:r w:rsidR="00787D28">
        <w:t xml:space="preserve"> </w:t>
      </w:r>
      <w:r w:rsidR="00787D28">
        <w:t xml:space="preserve">Technical </w:t>
      </w:r>
      <w:r w:rsidR="00787D28">
        <w:t>i</w:t>
      </w:r>
      <w:r w:rsidR="00787D28">
        <w:t>ndicators</w:t>
      </w:r>
      <w:r w:rsidR="00787D28">
        <w:t xml:space="preserve"> are statistics calculated from price and volume data that can be used to understand investment portfolio. </w:t>
      </w:r>
      <w:r>
        <w:t xml:space="preserve">In this project, different technical indicators </w:t>
      </w:r>
      <w:r w:rsidR="00787D28">
        <w:t>are explored in order to</w:t>
      </w:r>
      <w:r>
        <w:t xml:space="preserve"> build </w:t>
      </w:r>
      <w:r w:rsidR="00787D28">
        <w:t>a</w:t>
      </w:r>
      <w:r>
        <w:t xml:space="preserve"> </w:t>
      </w:r>
      <w:r w:rsidR="00787D28">
        <w:t xml:space="preserve">trading </w:t>
      </w:r>
      <w:r>
        <w:t>strategy</w:t>
      </w:r>
      <w:r w:rsidR="00787D28">
        <w:t xml:space="preserve"> to </w:t>
      </w:r>
      <w:r w:rsidR="008F7ABB">
        <w:t>outperform</w:t>
      </w:r>
      <w:r w:rsidR="00787D28">
        <w:t xml:space="preserve"> the </w:t>
      </w:r>
      <w:r>
        <w:t xml:space="preserve">benchmark </w:t>
      </w:r>
      <w:r w:rsidR="00787D28">
        <w:t>strategy (buy and hold long term)</w:t>
      </w:r>
      <w:r>
        <w:t>.</w:t>
      </w:r>
    </w:p>
    <w:p w14:paraId="0FB4AAC5" w14:textId="77777777" w:rsidR="00787D28" w:rsidRDefault="00787D28" w:rsidP="00787D28">
      <w:pPr>
        <w:autoSpaceDE w:val="0"/>
        <w:autoSpaceDN w:val="0"/>
        <w:adjustRightInd w:val="0"/>
      </w:pPr>
    </w:p>
    <w:p w14:paraId="3653A4CF" w14:textId="3D5CA590" w:rsidR="00FB104F" w:rsidRDefault="00787D28" w:rsidP="008F7ABB">
      <w:pPr>
        <w:autoSpaceDE w:val="0"/>
        <w:autoSpaceDN w:val="0"/>
        <w:adjustRightInd w:val="0"/>
      </w:pPr>
      <w:r>
        <w:t>Simple moving ave</w:t>
      </w:r>
      <w:bookmarkStart w:id="0" w:name="_GoBack"/>
      <w:bookmarkEnd w:id="0"/>
      <w:r>
        <w:t xml:space="preserve">rage (SMA), </w:t>
      </w:r>
      <w:r w:rsidR="00FB104F">
        <w:t xml:space="preserve">Bollinger Bands and </w:t>
      </w:r>
      <w:r>
        <w:t xml:space="preserve">momentum are the indicators of </w:t>
      </w:r>
      <w:r w:rsidR="00FB104F">
        <w:t xml:space="preserve">choice </w:t>
      </w:r>
      <w:r>
        <w:t>in this report</w:t>
      </w:r>
      <w:r w:rsidR="00FB104F">
        <w:t xml:space="preserve">. </w:t>
      </w:r>
      <w:r>
        <w:t xml:space="preserve">The three indicators are all calculated from stock price. In this session, will be explained </w:t>
      </w:r>
      <w:r w:rsidR="008F7ABB">
        <w:t xml:space="preserve">what they are, how to calculate them </w:t>
      </w:r>
      <w:r>
        <w:t>and demonstrated</w:t>
      </w:r>
      <w:r w:rsidR="008F7ABB">
        <w:t xml:space="preserve"> their relationship with stock price with the prices of a stock JPM. If we know how the market will move each day, it is easy to apply an optimal trading strategy to g</w:t>
      </w:r>
      <w:r w:rsidR="00FB104F">
        <w:t>. Finally, we will build our manual strategy in part 3 with</w:t>
      </w:r>
    </w:p>
    <w:p w14:paraId="525D8F76" w14:textId="41E67B5B" w:rsidR="00FB104F" w:rsidRDefault="00FB104F" w:rsidP="00FB104F">
      <w:pPr>
        <w:contextualSpacing/>
        <w:rPr>
          <w:rFonts w:ascii="Arial" w:hAnsi="Arial" w:cs="Arial"/>
          <w:sz w:val="22"/>
          <w:szCs w:val="22"/>
        </w:rPr>
      </w:pPr>
      <w:r>
        <w:t>rules that utilizes our chosen indicators.</w:t>
      </w:r>
    </w:p>
    <w:p w14:paraId="1AF6C9E6" w14:textId="08AC3D39" w:rsidR="00FB104F" w:rsidRDefault="00FB104F" w:rsidP="00AE4EDA">
      <w:pPr>
        <w:contextualSpacing/>
        <w:rPr>
          <w:rFonts w:ascii="Arial" w:hAnsi="Arial" w:cs="Arial"/>
          <w:sz w:val="22"/>
          <w:szCs w:val="22"/>
        </w:rPr>
      </w:pPr>
    </w:p>
    <w:p w14:paraId="52B55DD1" w14:textId="12DCF7EA" w:rsidR="00FB104F" w:rsidRDefault="00FB104F" w:rsidP="00AE4EDA">
      <w:pPr>
        <w:contextualSpacing/>
        <w:rPr>
          <w:rFonts w:ascii="Arial" w:hAnsi="Arial" w:cs="Arial"/>
          <w:sz w:val="22"/>
          <w:szCs w:val="22"/>
        </w:rPr>
      </w:pPr>
    </w:p>
    <w:p w14:paraId="421F8F72" w14:textId="4C9835DE" w:rsidR="00FB104F" w:rsidRPr="008D3208" w:rsidRDefault="00FB104F" w:rsidP="00AE4EDA">
      <w:pPr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32D1C459" wp14:editId="35B9D556">
            <wp:extent cx="5943600" cy="3219450"/>
            <wp:effectExtent l="0" t="0" r="0" b="635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1_Price_over_SMA_rat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D189CDA" wp14:editId="12E88E90">
            <wp:extent cx="5943600" cy="3219450"/>
            <wp:effectExtent l="0" t="0" r="0" b="635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_bb_indicat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6553C826" wp14:editId="071AF121">
            <wp:extent cx="5943600" cy="3219450"/>
            <wp:effectExtent l="0" t="0" r="0" b="635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3_momentu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A6D43ED" wp14:editId="5716C585">
            <wp:extent cx="5943600" cy="3219450"/>
            <wp:effectExtent l="0" t="0" r="0" b="635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4_T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724A8EBC" wp14:editId="31DE4198">
            <wp:extent cx="5943600" cy="3219450"/>
            <wp:effectExtent l="0" t="0" r="0" b="6350"/>
            <wp:docPr id="13" name="Picture 13" descr="A map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5_MS_insamp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6576868" wp14:editId="04CF50F9">
            <wp:extent cx="5943600" cy="3219450"/>
            <wp:effectExtent l="0" t="0" r="0" b="6350"/>
            <wp:docPr id="14" name="Picture 1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6_MS_OutSamp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BD3B" w14:textId="77777777" w:rsidR="00A64E14" w:rsidRPr="008D3208" w:rsidRDefault="00A64E14" w:rsidP="00AE4EDA">
      <w:pPr>
        <w:contextualSpacing/>
        <w:rPr>
          <w:rFonts w:ascii="Arial" w:hAnsi="Arial" w:cs="Arial"/>
          <w:sz w:val="22"/>
          <w:szCs w:val="22"/>
        </w:rPr>
      </w:pPr>
    </w:p>
    <w:sectPr w:rsidR="00A64E14" w:rsidRPr="008D3208" w:rsidSect="001239A5">
      <w:headerReference w:type="even" r:id="rId13"/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45E59" w14:textId="77777777" w:rsidR="002D72F0" w:rsidRDefault="002D72F0" w:rsidP="001F66B0">
      <w:r>
        <w:separator/>
      </w:r>
    </w:p>
  </w:endnote>
  <w:endnote w:type="continuationSeparator" w:id="0">
    <w:p w14:paraId="23BB0F3B" w14:textId="77777777" w:rsidR="002D72F0" w:rsidRDefault="002D72F0" w:rsidP="001F6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B3C16" w14:textId="77777777" w:rsidR="002D72F0" w:rsidRDefault="002D72F0" w:rsidP="001F66B0">
      <w:r>
        <w:separator/>
      </w:r>
    </w:p>
  </w:footnote>
  <w:footnote w:type="continuationSeparator" w:id="0">
    <w:p w14:paraId="57E71D73" w14:textId="77777777" w:rsidR="002D72F0" w:rsidRDefault="002D72F0" w:rsidP="001F66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3C496" w14:textId="77777777" w:rsidR="001F66B0" w:rsidRDefault="001F66B0" w:rsidP="00DD1B3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1E7617" w14:textId="77777777" w:rsidR="001F66B0" w:rsidRDefault="001F66B0" w:rsidP="001F66B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9A0C2" w14:textId="17DC6F5D" w:rsidR="001F66B0" w:rsidRPr="001F66B0" w:rsidRDefault="001F66B0" w:rsidP="00DD1B3D">
    <w:pPr>
      <w:pStyle w:val="Header"/>
      <w:framePr w:wrap="none" w:vAnchor="text" w:hAnchor="margin" w:xAlign="right" w:y="1"/>
      <w:rPr>
        <w:rStyle w:val="PageNumber"/>
        <w:rFonts w:ascii="Garamond" w:hAnsi="Garamond"/>
      </w:rPr>
    </w:pPr>
    <w:r w:rsidRPr="001F66B0">
      <w:rPr>
        <w:rStyle w:val="PageNumber"/>
        <w:rFonts w:ascii="Garamond" w:hAnsi="Garamond"/>
      </w:rPr>
      <w:t xml:space="preserve">Li </w:t>
    </w:r>
    <w:r w:rsidRPr="001F66B0">
      <w:rPr>
        <w:rStyle w:val="PageNumber"/>
        <w:rFonts w:ascii="Garamond" w:hAnsi="Garamond"/>
      </w:rPr>
      <w:fldChar w:fldCharType="begin"/>
    </w:r>
    <w:r w:rsidRPr="001F66B0">
      <w:rPr>
        <w:rStyle w:val="PageNumber"/>
        <w:rFonts w:ascii="Garamond" w:hAnsi="Garamond"/>
      </w:rPr>
      <w:instrText xml:space="preserve">PAGE  </w:instrText>
    </w:r>
    <w:r w:rsidRPr="001F66B0">
      <w:rPr>
        <w:rStyle w:val="PageNumber"/>
        <w:rFonts w:ascii="Garamond" w:hAnsi="Garamond"/>
      </w:rPr>
      <w:fldChar w:fldCharType="separate"/>
    </w:r>
    <w:r w:rsidR="00BB77BC">
      <w:rPr>
        <w:rStyle w:val="PageNumber"/>
        <w:rFonts w:ascii="Garamond" w:hAnsi="Garamond"/>
        <w:noProof/>
      </w:rPr>
      <w:t>1</w:t>
    </w:r>
    <w:r w:rsidRPr="001F66B0">
      <w:rPr>
        <w:rStyle w:val="PageNumber"/>
        <w:rFonts w:ascii="Garamond" w:hAnsi="Garamond"/>
      </w:rPr>
      <w:fldChar w:fldCharType="end"/>
    </w:r>
  </w:p>
  <w:p w14:paraId="10AC7690" w14:textId="4572621E" w:rsidR="001F66B0" w:rsidRPr="001F66B0" w:rsidRDefault="001F66B0" w:rsidP="001F66B0">
    <w:pPr>
      <w:pStyle w:val="Header"/>
      <w:ind w:right="360"/>
      <w:rPr>
        <w:rFonts w:ascii="Garamond" w:hAnsi="Garamond"/>
      </w:rPr>
    </w:pPr>
  </w:p>
  <w:p w14:paraId="4885DBD5" w14:textId="77777777" w:rsidR="001F66B0" w:rsidRPr="001F66B0" w:rsidRDefault="001F66B0">
    <w:pPr>
      <w:pStyle w:val="Header"/>
      <w:rPr>
        <w:rFonts w:ascii="Garamond" w:hAnsi="Garamon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8407E"/>
    <w:multiLevelType w:val="multilevel"/>
    <w:tmpl w:val="A68E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3F6D3B"/>
    <w:multiLevelType w:val="multilevel"/>
    <w:tmpl w:val="5B98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7B00CA"/>
    <w:multiLevelType w:val="multilevel"/>
    <w:tmpl w:val="E6B6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D6A"/>
    <w:rsid w:val="0001513B"/>
    <w:rsid w:val="000562CD"/>
    <w:rsid w:val="000701AF"/>
    <w:rsid w:val="000B17B4"/>
    <w:rsid w:val="000D4BFF"/>
    <w:rsid w:val="000F5C92"/>
    <w:rsid w:val="000F6B8B"/>
    <w:rsid w:val="00100AF3"/>
    <w:rsid w:val="001239A5"/>
    <w:rsid w:val="001663FC"/>
    <w:rsid w:val="00172E8F"/>
    <w:rsid w:val="00180A5D"/>
    <w:rsid w:val="001B726B"/>
    <w:rsid w:val="001C2315"/>
    <w:rsid w:val="001D1BBD"/>
    <w:rsid w:val="001E62BA"/>
    <w:rsid w:val="001F5E44"/>
    <w:rsid w:val="001F66B0"/>
    <w:rsid w:val="00230B7B"/>
    <w:rsid w:val="00231240"/>
    <w:rsid w:val="002815B8"/>
    <w:rsid w:val="002C2252"/>
    <w:rsid w:val="002C7443"/>
    <w:rsid w:val="002D677B"/>
    <w:rsid w:val="002D72F0"/>
    <w:rsid w:val="002D7983"/>
    <w:rsid w:val="002E527B"/>
    <w:rsid w:val="002E623E"/>
    <w:rsid w:val="003C4751"/>
    <w:rsid w:val="004210E3"/>
    <w:rsid w:val="0042377D"/>
    <w:rsid w:val="00446BC4"/>
    <w:rsid w:val="00455DC4"/>
    <w:rsid w:val="00491FB3"/>
    <w:rsid w:val="004C58C4"/>
    <w:rsid w:val="004E4CE4"/>
    <w:rsid w:val="004F608D"/>
    <w:rsid w:val="005B31AA"/>
    <w:rsid w:val="005E6A54"/>
    <w:rsid w:val="00605E19"/>
    <w:rsid w:val="00616439"/>
    <w:rsid w:val="00626CB2"/>
    <w:rsid w:val="00630F25"/>
    <w:rsid w:val="00674F82"/>
    <w:rsid w:val="006A3D6A"/>
    <w:rsid w:val="006B7650"/>
    <w:rsid w:val="007038E7"/>
    <w:rsid w:val="00710F70"/>
    <w:rsid w:val="0071632F"/>
    <w:rsid w:val="00731BBA"/>
    <w:rsid w:val="00732688"/>
    <w:rsid w:val="007369E1"/>
    <w:rsid w:val="007472FD"/>
    <w:rsid w:val="00783933"/>
    <w:rsid w:val="00787D28"/>
    <w:rsid w:val="007C339E"/>
    <w:rsid w:val="007C770B"/>
    <w:rsid w:val="008067CD"/>
    <w:rsid w:val="00836D28"/>
    <w:rsid w:val="00850A96"/>
    <w:rsid w:val="008A7DA7"/>
    <w:rsid w:val="008D3208"/>
    <w:rsid w:val="008E30FF"/>
    <w:rsid w:val="008F7ABB"/>
    <w:rsid w:val="00915903"/>
    <w:rsid w:val="009216BF"/>
    <w:rsid w:val="0095302D"/>
    <w:rsid w:val="00953185"/>
    <w:rsid w:val="009876BB"/>
    <w:rsid w:val="009F0A4B"/>
    <w:rsid w:val="00A050E6"/>
    <w:rsid w:val="00A2316A"/>
    <w:rsid w:val="00A26E4B"/>
    <w:rsid w:val="00A64E14"/>
    <w:rsid w:val="00AE1D0D"/>
    <w:rsid w:val="00AE4EDA"/>
    <w:rsid w:val="00AF0E38"/>
    <w:rsid w:val="00B610C3"/>
    <w:rsid w:val="00BB77BC"/>
    <w:rsid w:val="00BC0E0B"/>
    <w:rsid w:val="00BC2479"/>
    <w:rsid w:val="00BD6893"/>
    <w:rsid w:val="00BE5284"/>
    <w:rsid w:val="00C3534B"/>
    <w:rsid w:val="00C37E52"/>
    <w:rsid w:val="00C41C87"/>
    <w:rsid w:val="00C45560"/>
    <w:rsid w:val="00C4679C"/>
    <w:rsid w:val="00C51536"/>
    <w:rsid w:val="00C64488"/>
    <w:rsid w:val="00C70396"/>
    <w:rsid w:val="00CA590B"/>
    <w:rsid w:val="00CC4B3A"/>
    <w:rsid w:val="00CD7CA9"/>
    <w:rsid w:val="00CF1D51"/>
    <w:rsid w:val="00D57C19"/>
    <w:rsid w:val="00D76FCF"/>
    <w:rsid w:val="00DD43A3"/>
    <w:rsid w:val="00E16993"/>
    <w:rsid w:val="00E65E98"/>
    <w:rsid w:val="00ED58C0"/>
    <w:rsid w:val="00EE160C"/>
    <w:rsid w:val="00EF7944"/>
    <w:rsid w:val="00F44478"/>
    <w:rsid w:val="00F541E4"/>
    <w:rsid w:val="00F62725"/>
    <w:rsid w:val="00F80AD0"/>
    <w:rsid w:val="00FB104F"/>
    <w:rsid w:val="00FB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F83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16993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2C744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6B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1F66B0"/>
  </w:style>
  <w:style w:type="paragraph" w:styleId="Footer">
    <w:name w:val="footer"/>
    <w:basedOn w:val="Normal"/>
    <w:link w:val="FooterChar"/>
    <w:uiPriority w:val="99"/>
    <w:unhideWhenUsed/>
    <w:rsid w:val="001F66B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1F66B0"/>
  </w:style>
  <w:style w:type="character" w:styleId="PageNumber">
    <w:name w:val="page number"/>
    <w:basedOn w:val="DefaultParagraphFont"/>
    <w:uiPriority w:val="99"/>
    <w:semiHidden/>
    <w:unhideWhenUsed/>
    <w:rsid w:val="001F66B0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F66B0"/>
    <w:rPr>
      <w:rFonts w:asciiTheme="minorHAnsi" w:hAnsiTheme="minorHAnsi" w:cstheme="minorBidi"/>
    </w:rPr>
  </w:style>
  <w:style w:type="character" w:customStyle="1" w:styleId="DateChar">
    <w:name w:val="Date Char"/>
    <w:basedOn w:val="DefaultParagraphFont"/>
    <w:link w:val="Date"/>
    <w:uiPriority w:val="99"/>
    <w:semiHidden/>
    <w:rsid w:val="001F66B0"/>
  </w:style>
  <w:style w:type="character" w:styleId="Hyperlink">
    <w:name w:val="Hyperlink"/>
    <w:basedOn w:val="DefaultParagraphFont"/>
    <w:uiPriority w:val="99"/>
    <w:unhideWhenUsed/>
    <w:rsid w:val="0023124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7443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2C7443"/>
  </w:style>
  <w:style w:type="character" w:customStyle="1" w:styleId="apple-converted-space">
    <w:name w:val="apple-converted-space"/>
    <w:basedOn w:val="DefaultParagraphFont"/>
    <w:rsid w:val="00E16993"/>
  </w:style>
  <w:style w:type="character" w:styleId="UnresolvedMention">
    <w:name w:val="Unresolved Mention"/>
    <w:basedOn w:val="DefaultParagraphFont"/>
    <w:uiPriority w:val="99"/>
    <w:rsid w:val="00056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41E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E6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AE4ED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CA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CA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1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Qingyang</dc:creator>
  <cp:keywords/>
  <dc:description/>
  <cp:lastModifiedBy>金章 李</cp:lastModifiedBy>
  <cp:revision>3</cp:revision>
  <cp:lastPrinted>2019-02-11T10:27:00Z</cp:lastPrinted>
  <dcterms:created xsi:type="dcterms:W3CDTF">2019-03-24T23:35:00Z</dcterms:created>
  <dcterms:modified xsi:type="dcterms:W3CDTF">2019-03-25T00:36:00Z</dcterms:modified>
</cp:coreProperties>
</file>