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I.Mobile search market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tabs>
          <w:tab w:val="left" w:pos="1200"/>
        </w:tabs>
        <w:spacing w:line="276" w:lineRule="auto"/>
        <w:jc w:val="both"/>
        <w:rPr>
          <w:rFonts w:ascii="Times New Roman" w:cs="Times New Roman" w:eastAsia="Times New Roman" w:hAnsi="Times New Roman"/>
          <w:color w:val="404040"/>
          <w:sz w:val="24"/>
          <w:szCs w:val="24"/>
          <w:shd w:fill="f4f7fb" w:val="clear"/>
        </w:rPr>
      </w:pPr>
      <w:r w:rsidDel="00000000" w:rsidR="00000000" w:rsidRPr="00000000">
        <w:rPr>
          <w:rFonts w:ascii="Times New Roman" w:cs="Times New Roman" w:eastAsia="Times New Roman" w:hAnsi="Times New Roman"/>
          <w:color w:val="404040"/>
          <w:sz w:val="24"/>
          <w:szCs w:val="24"/>
          <w:shd w:fill="f4f7fb" w:val="clear"/>
          <w:rtl w:val="0"/>
        </w:rPr>
        <w:t xml:space="preserve">Mobile Search Engine Market Share Worldwide - From August 2021 to August 2022 (1)</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8890</wp:posOffset>
            </wp:positionV>
            <wp:extent cx="4389120" cy="3337560"/>
            <wp:effectExtent b="0" l="0" r="0" t="0"/>
            <wp:wrapSquare wrapText="bothSides" distB="0" distT="0" distL="114300" distR="11430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89120" cy="3337560"/>
                    </a:xfrm>
                    <a:prstGeom prst="rect"/>
                    <a:ln/>
                  </pic:spPr>
                </pic:pic>
              </a:graphicData>
            </a:graphic>
          </wp:anchor>
        </w:drawing>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Theo dữ liệu thống kê từ </w:t>
      </w:r>
      <w:hyperlink r:id="rId8">
        <w:r w:rsidDel="00000000" w:rsidR="00000000" w:rsidRPr="00000000">
          <w:rPr>
            <w:rFonts w:ascii="Times New Roman" w:cs="Times New Roman" w:eastAsia="Times New Roman" w:hAnsi="Times New Roman"/>
            <w:b w:val="1"/>
            <w:i w:val="0"/>
            <w:smallCaps w:val="0"/>
            <w:strike w:val="0"/>
            <w:color w:val="000000"/>
            <w:sz w:val="24"/>
            <w:szCs w:val="24"/>
            <w:u w:val="single"/>
            <w:shd w:fill="f4f7fb" w:val="clear"/>
            <w:vertAlign w:val="baseline"/>
            <w:rtl w:val="0"/>
          </w:rPr>
          <w:t xml:space="preserve">Statcounter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từ tháng 8 năm 2021 đến tháng 8 năm 2022, thị trường tìm kiếm mobile trên thế giới có các vị trí dẫn đầu gần như không có sự thay đổi qua từng năm, với sự dẫn đầu là Google chiếm phần lớn. Các mobile search market dẫn đầu như:</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Google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(95.6% - tháng 8 năm 2022)</w:t>
      </w:r>
    </w:p>
    <w:p w:rsidR="00000000" w:rsidDel="00000000" w:rsidP="00000000" w:rsidRDefault="00000000" w:rsidRPr="00000000" w14:paraId="00000008">
      <w:pPr>
        <w:tabs>
          <w:tab w:val="left" w:pos="1200"/>
        </w:tabs>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Là dụng cụ tìm kiếm lớn nhất trên Internet hiện nay, Google giúp người dùng tìm kiếm  rất nhiều thông tin như trang web, bản đồ, hình ảnh, câu hỏi,... Địa chỉ chính của Google là Google.com.</w:t>
      </w:r>
    </w:p>
    <w:p w:rsidR="00000000" w:rsidDel="00000000" w:rsidP="00000000" w:rsidRDefault="00000000" w:rsidRPr="00000000" w14:paraId="00000009">
      <w:pPr>
        <w:tabs>
          <w:tab w:val="left" w:pos="1200"/>
        </w:tabs>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r w:rsidDel="00000000" w:rsidR="00000000" w:rsidRPr="00000000">
        <w:rPr>
          <w:rFonts w:ascii="Times New Roman" w:cs="Times New Roman" w:eastAsia="Times New Roman" w:hAnsi="Times New Roman"/>
          <w:b w:val="1"/>
          <w:sz w:val="24"/>
          <w:szCs w:val="24"/>
          <w:highlight w:val="white"/>
          <w:rtl w:val="0"/>
        </w:rPr>
        <w:t xml:space="preserve">Baidu</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(0.97% - tháng 8 năm 2022)</w:t>
      </w:r>
      <w:r w:rsidDel="00000000" w:rsidR="00000000" w:rsidRPr="00000000">
        <w:rPr>
          <w:rtl w:val="0"/>
        </w:rPr>
      </w:r>
    </w:p>
    <w:p w:rsidR="00000000" w:rsidDel="00000000" w:rsidP="00000000" w:rsidRDefault="00000000" w:rsidRPr="00000000" w14:paraId="0000000A">
      <w:pPr>
        <w:tabs>
          <w:tab w:val="left" w:pos="1200"/>
        </w:tabs>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Baidu cũng là một công cụ cho phép người dùng có thể tìm kiếm các thông tin chỉ trong nháy mắt tương tự như Google. Đặc biệt là đối với Trung Quốc đại lục thì Baidu được xem là một công cụ tìm kiếm hàng đầu, đánh bật ngôi vị của Google ra khỏi thị trường Trung Quốc.</w:t>
      </w:r>
    </w:p>
    <w:p w:rsidR="00000000" w:rsidDel="00000000" w:rsidP="00000000" w:rsidRDefault="00000000" w:rsidRPr="00000000" w14:paraId="0000000B">
      <w:pPr>
        <w:tabs>
          <w:tab w:val="left" w:pos="1200"/>
        </w:tabs>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r w:rsidDel="00000000" w:rsidR="00000000" w:rsidRPr="00000000">
        <w:rPr>
          <w:rFonts w:ascii="Times New Roman" w:cs="Times New Roman" w:eastAsia="Times New Roman" w:hAnsi="Times New Roman"/>
          <w:b w:val="1"/>
          <w:sz w:val="24"/>
          <w:szCs w:val="24"/>
          <w:highlight w:val="white"/>
          <w:rtl w:val="0"/>
        </w:rPr>
        <w:t xml:space="preserve">Yandex</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(0.88% - tháng 8 năm 2022)</w:t>
      </w:r>
      <w:r w:rsidDel="00000000" w:rsidR="00000000" w:rsidRPr="00000000">
        <w:rPr>
          <w:rtl w:val="0"/>
        </w:rPr>
      </w:r>
    </w:p>
    <w:p w:rsidR="00000000" w:rsidDel="00000000" w:rsidP="00000000" w:rsidRDefault="00000000" w:rsidRPr="00000000" w14:paraId="0000000C">
      <w:pPr>
        <w:tabs>
          <w:tab w:val="left" w:pos="1200"/>
        </w:tabs>
        <w:spacing w:line="276" w:lineRule="auto"/>
        <w:jc w:val="both"/>
        <w:rPr>
          <w:rFonts w:ascii="Times New Roman" w:cs="Times New Roman" w:eastAsia="Times New Roman" w:hAnsi="Times New Roman"/>
          <w:sz w:val="24"/>
          <w:szCs w:val="24"/>
          <w:shd w:fill="f5f5f5" w:val="clear"/>
        </w:rPr>
      </w:pPr>
      <w:r w:rsidDel="00000000" w:rsidR="00000000" w:rsidRPr="00000000">
        <w:rPr>
          <w:rFonts w:ascii="Times New Roman" w:cs="Times New Roman" w:eastAsia="Times New Roman" w:hAnsi="Times New Roman"/>
          <w:sz w:val="24"/>
          <w:szCs w:val="24"/>
          <w:shd w:fill="f5f5f5" w:val="clear"/>
          <w:rtl w:val="0"/>
        </w:rPr>
        <w:t xml:space="preserve">Yandex là công ty Nga tại quốc gia này thì nó được xếp hạng cao hơn cả Google được hơn 60% người dùng tại quốc gia này sử dụng.</w:t>
      </w:r>
    </w:p>
    <w:p w:rsidR="00000000" w:rsidDel="00000000" w:rsidP="00000000" w:rsidRDefault="00000000" w:rsidRPr="00000000" w14:paraId="0000000D">
      <w:pPr>
        <w:tabs>
          <w:tab w:val="left" w:pos="1200"/>
        </w:tabs>
        <w:spacing w:line="276" w:lineRule="auto"/>
        <w:jc w:val="both"/>
        <w:rPr>
          <w:rFonts w:ascii="Times New Roman" w:cs="Times New Roman" w:eastAsia="Times New Roman" w:hAnsi="Times New Roman"/>
          <w:sz w:val="24"/>
          <w:szCs w:val="24"/>
          <w:shd w:fill="f5f5f5" w:val="clear"/>
        </w:rPr>
      </w:pPr>
      <w:r w:rsidDel="00000000" w:rsidR="00000000" w:rsidRPr="00000000">
        <w:rPr>
          <w:rFonts w:ascii="Times New Roman" w:cs="Times New Roman" w:eastAsia="Times New Roman" w:hAnsi="Times New Roman"/>
          <w:sz w:val="24"/>
          <w:szCs w:val="24"/>
          <w:shd w:fill="f5f5f5" w:val="clear"/>
          <w:rtl w:val="0"/>
        </w:rPr>
        <w:t xml:space="preserve">4,</w:t>
      </w:r>
      <w:r w:rsidDel="00000000" w:rsidR="00000000" w:rsidRPr="00000000">
        <w:rPr>
          <w:rFonts w:ascii="Times New Roman" w:cs="Times New Roman" w:eastAsia="Times New Roman" w:hAnsi="Times New Roman"/>
          <w:b w:val="1"/>
          <w:sz w:val="24"/>
          <w:szCs w:val="24"/>
          <w:shd w:fill="f5f5f5" w:val="clear"/>
          <w:rtl w:val="0"/>
        </w:rPr>
        <w:t xml:space="preserve">Yahoo</w:t>
      </w:r>
      <w:r w:rsidDel="00000000" w:rsidR="00000000" w:rsidRPr="00000000">
        <w:rPr>
          <w:rFonts w:ascii="Times New Roman" w:cs="Times New Roman" w:eastAsia="Times New Roman" w:hAnsi="Times New Roman"/>
          <w:sz w:val="24"/>
          <w:szCs w:val="24"/>
          <w:shd w:fill="f5f5f5" w:val="clear"/>
          <w:rtl w:val="0"/>
        </w:rPr>
        <w:t xml:space="preserve"> </w:t>
      </w:r>
      <w:r w:rsidDel="00000000" w:rsidR="00000000" w:rsidRPr="00000000">
        <w:rPr>
          <w:rFonts w:ascii="Times New Roman" w:cs="Times New Roman" w:eastAsia="Times New Roman" w:hAnsi="Times New Roman"/>
          <w:sz w:val="24"/>
          <w:szCs w:val="24"/>
          <w:rtl w:val="0"/>
        </w:rPr>
        <w:t xml:space="preserve">(0.78% - tháng 8 năm 2022)</w:t>
      </w:r>
      <w:r w:rsidDel="00000000" w:rsidR="00000000" w:rsidRPr="00000000">
        <w:rPr>
          <w:rtl w:val="0"/>
        </w:rPr>
      </w:r>
    </w:p>
    <w:p w:rsidR="00000000" w:rsidDel="00000000" w:rsidP="00000000" w:rsidRDefault="00000000" w:rsidRPr="00000000" w14:paraId="0000000E">
      <w:pPr>
        <w:tabs>
          <w:tab w:val="left" w:pos="1200"/>
        </w:tabs>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Là trang web cổng thông tin được tạo ra để tích hợp một loạt các thông tin khác nhau, từ giải trí đến tin tức tài chính.</w:t>
      </w:r>
    </w:p>
    <w:p w:rsidR="00000000" w:rsidDel="00000000" w:rsidP="00000000" w:rsidRDefault="00000000" w:rsidRPr="00000000" w14:paraId="0000000F">
      <w:pPr>
        <w:tabs>
          <w:tab w:val="left" w:pos="1200"/>
        </w:tabs>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w:t>
      </w:r>
      <w:r w:rsidDel="00000000" w:rsidR="00000000" w:rsidRPr="00000000">
        <w:rPr>
          <w:rFonts w:ascii="Times New Roman" w:cs="Times New Roman" w:eastAsia="Times New Roman" w:hAnsi="Times New Roman"/>
          <w:b w:val="1"/>
          <w:sz w:val="24"/>
          <w:szCs w:val="24"/>
          <w:highlight w:val="white"/>
          <w:rtl w:val="0"/>
        </w:rPr>
        <w:t xml:space="preserve">Bing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(0.56% - tháng 8 năm 2022)</w:t>
      </w:r>
      <w:r w:rsidDel="00000000" w:rsidR="00000000" w:rsidRPr="00000000">
        <w:rPr>
          <w:rtl w:val="0"/>
        </w:rPr>
      </w:r>
    </w:p>
    <w:p w:rsidR="00000000" w:rsidDel="00000000" w:rsidP="00000000" w:rsidRDefault="00000000" w:rsidRPr="00000000" w14:paraId="00000010">
      <w:pPr>
        <w:tabs>
          <w:tab w:val="left" w:pos="1200"/>
        </w:tabs>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Là một công cụ tìm kiếm được xem là có thể cạnh tranh được với Google trong một số thời điểm nhất định. là </w:t>
      </w:r>
      <w:hyperlink r:id="rId9">
        <w:r w:rsidDel="00000000" w:rsidR="00000000" w:rsidRPr="00000000">
          <w:rPr>
            <w:rFonts w:ascii="Times New Roman" w:cs="Times New Roman" w:eastAsia="Times New Roman" w:hAnsi="Times New Roman"/>
            <w:color w:val="000000"/>
            <w:sz w:val="24"/>
            <w:szCs w:val="24"/>
            <w:highlight w:val="white"/>
            <w:u w:val="single"/>
            <w:rtl w:val="0"/>
          </w:rPr>
          <w:t xml:space="preserve">công cụ tìm kiếm</w:t>
        </w:r>
      </w:hyperlink>
      <w:r w:rsidDel="00000000" w:rsidR="00000000" w:rsidRPr="00000000">
        <w:rPr>
          <w:rFonts w:ascii="Times New Roman" w:cs="Times New Roman" w:eastAsia="Times New Roman" w:hAnsi="Times New Roman"/>
          <w:sz w:val="24"/>
          <w:szCs w:val="24"/>
          <w:highlight w:val="white"/>
          <w:rtl w:val="0"/>
        </w:rPr>
        <w:t xml:space="preserve"> do </w:t>
      </w:r>
      <w:hyperlink r:id="rId10">
        <w:r w:rsidDel="00000000" w:rsidR="00000000" w:rsidRPr="00000000">
          <w:rPr>
            <w:rFonts w:ascii="Times New Roman" w:cs="Times New Roman" w:eastAsia="Times New Roman" w:hAnsi="Times New Roman"/>
            <w:color w:val="000000"/>
            <w:sz w:val="24"/>
            <w:szCs w:val="24"/>
            <w:highlight w:val="white"/>
            <w:u w:val="single"/>
            <w:rtl w:val="0"/>
          </w:rPr>
          <w:t xml:space="preserve">Microsoft</w:t>
        </w:r>
      </w:hyperlink>
      <w:r w:rsidDel="00000000" w:rsidR="00000000" w:rsidRPr="00000000">
        <w:rPr>
          <w:rFonts w:ascii="Times New Roman" w:cs="Times New Roman" w:eastAsia="Times New Roman" w:hAnsi="Times New Roman"/>
          <w:sz w:val="24"/>
          <w:szCs w:val="24"/>
          <w:highlight w:val="white"/>
          <w:rtl w:val="0"/>
        </w:rPr>
        <w:t xml:space="preserve"> phát triển và điều hành.</w:t>
      </w:r>
    </w:p>
    <w:p w:rsidR="00000000" w:rsidDel="00000000" w:rsidP="00000000" w:rsidRDefault="00000000" w:rsidRPr="00000000" w14:paraId="00000011">
      <w:pPr>
        <w:tabs>
          <w:tab w:val="left" w:pos="1200"/>
        </w:tabs>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6.Other</w:t>
      </w:r>
    </w:p>
    <w:p w:rsidR="00000000" w:rsidDel="00000000" w:rsidP="00000000" w:rsidRDefault="00000000" w:rsidRPr="00000000" w14:paraId="00000012">
      <w:pPr>
        <w:tabs>
          <w:tab w:val="left" w:pos="1200"/>
        </w:tabs>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DuckDuckGo, Naver, CocCoc</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3">
      <w:pPr>
        <w:tabs>
          <w:tab w:val="left" w:pos="1200"/>
        </w:tabs>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0" distT="0" distL="0" distR="0">
            <wp:extent cx="6565172" cy="2180516"/>
            <wp:effectExtent b="0" l="0" r="0" t="0"/>
            <wp:docPr descr="Graphical user interface, application&#10;&#10;Description automatically generated" id="10" name="image2.png"/>
            <a:graphic>
              <a:graphicData uri="http://schemas.openxmlformats.org/drawingml/2006/picture">
                <pic:pic>
                  <pic:nvPicPr>
                    <pic:cNvPr descr="Graphical user interface, application&#10;&#10;Description automatically generated" id="0" name="image2.png"/>
                    <pic:cNvPicPr preferRelativeResize="0"/>
                  </pic:nvPicPr>
                  <pic:blipFill>
                    <a:blip r:embed="rId11"/>
                    <a:srcRect b="0" l="0" r="0" t="0"/>
                    <a:stretch>
                      <a:fillRect/>
                    </a:stretch>
                  </pic:blipFill>
                  <pic:spPr>
                    <a:xfrm>
                      <a:off x="0" y="0"/>
                      <a:ext cx="6565172" cy="218051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tabs>
          <w:tab w:val="left" w:pos="1200"/>
        </w:tabs>
        <w:spacing w:line="276" w:lineRule="auto"/>
        <w:jc w:val="center"/>
        <w:rPr>
          <w:rFonts w:ascii="Times New Roman" w:cs="Times New Roman" w:eastAsia="Times New Roman" w:hAnsi="Times New Roman"/>
          <w:color w:val="404040"/>
          <w:sz w:val="24"/>
          <w:szCs w:val="24"/>
          <w:shd w:fill="f4f7fb" w:val="clear"/>
        </w:rPr>
      </w:pPr>
      <w:r w:rsidDel="00000000" w:rsidR="00000000" w:rsidRPr="00000000">
        <w:rPr>
          <w:rFonts w:ascii="Times New Roman" w:cs="Times New Roman" w:eastAsia="Times New Roman" w:hAnsi="Times New Roman"/>
          <w:color w:val="404040"/>
          <w:sz w:val="24"/>
          <w:szCs w:val="24"/>
          <w:shd w:fill="f4f7fb" w:val="clear"/>
          <w:rtl w:val="0"/>
        </w:rPr>
        <w:t xml:space="preserve">Mobile Search Engine Market Share Worldwide - From August 2021 to August 2022</w:t>
      </w:r>
    </w:p>
    <w:p w:rsidR="00000000" w:rsidDel="00000000" w:rsidP="00000000" w:rsidRDefault="00000000" w:rsidRPr="00000000" w14:paraId="00000015">
      <w:pPr>
        <w:tabs>
          <w:tab w:val="left" w:pos="1200"/>
        </w:tabs>
        <w:spacing w:line="240" w:lineRule="auto"/>
        <w:jc w:val="center"/>
        <w:rPr>
          <w:rFonts w:ascii="Times New Roman" w:cs="Times New Roman" w:eastAsia="Times New Roman" w:hAnsi="Times New Roman"/>
          <w:sz w:val="24"/>
          <w:szCs w:val="24"/>
          <w:highlight w:val="white"/>
        </w:rPr>
      </w:pPr>
      <w:r w:rsidDel="00000000" w:rsidR="00000000" w:rsidRPr="00000000">
        <w:rPr>
          <w:rFonts w:ascii="Arial" w:cs="Arial" w:eastAsia="Arial" w:hAnsi="Arial"/>
          <w:color w:val="404040"/>
          <w:shd w:fill="f4f7fb" w:val="clear"/>
          <w:rtl w:val="0"/>
        </w:rPr>
        <w:t xml:space="preserve">( </w:t>
      </w:r>
      <w:hyperlink r:id="rId12">
        <w:r w:rsidDel="00000000" w:rsidR="00000000" w:rsidRPr="00000000">
          <w:rPr>
            <w:color w:val="0000ff"/>
            <w:u w:val="single"/>
            <w:rtl w:val="0"/>
          </w:rPr>
          <w:t xml:space="preserve">Mobile Search Engine Market Share Worldwide | Statcounter Global Stats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7">
      <w:pPr>
        <w:jc w:val="both"/>
        <w:rPr>
          <w:rFonts w:ascii="Arial" w:cs="Arial" w:eastAsia="Arial" w:hAnsi="Arial"/>
          <w:color w:val="000000"/>
          <w:sz w:val="44"/>
          <w:szCs w:val="44"/>
        </w:rPr>
      </w:pPr>
      <w:r w:rsidDel="00000000" w:rsidR="00000000" w:rsidRPr="00000000">
        <w:rPr>
          <w:rFonts w:ascii="Arial" w:cs="Arial" w:eastAsia="Arial" w:hAnsi="Arial"/>
          <w:color w:val="000000"/>
          <w:sz w:val="44"/>
          <w:szCs w:val="44"/>
          <w:rtl w:val="0"/>
        </w:rPr>
        <w:t xml:space="preserve">II.Content accessed from smartphone</w:t>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Device Activity Data – 2022 (2)</w:t>
      </w:r>
    </w:p>
    <w:p w:rsidR="00000000" w:rsidDel="00000000" w:rsidP="00000000" w:rsidRDefault="00000000" w:rsidRPr="00000000" w14:paraId="0000001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15050" cy="3395663"/>
            <wp:effectExtent b="0" l="0" r="0" t="0"/>
            <wp:docPr descr="Chart&#10;&#10;Description automatically generated" id="9" name="image1.png"/>
            <a:graphic>
              <a:graphicData uri="http://schemas.openxmlformats.org/drawingml/2006/picture">
                <pic:pic>
                  <pic:nvPicPr>
                    <pic:cNvPr descr="Chart&#10;&#10;Description automatically generated" id="0" name="image1.png"/>
                    <pic:cNvPicPr preferRelativeResize="0"/>
                  </pic:nvPicPr>
                  <pic:blipFill>
                    <a:blip r:embed="rId13"/>
                    <a:srcRect b="0" l="0" r="0" t="0"/>
                    <a:stretch>
                      <a:fillRect/>
                    </a:stretch>
                  </pic:blipFill>
                  <pic:spPr>
                    <a:xfrm>
                      <a:off x="0" y="0"/>
                      <a:ext cx="6115050" cy="339566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Smartphone dần trở nên phổ biến và gắn liền với cuộc sống chúng ta, nhưng theo khảo sát đa số họ dùng smartphone để giải trí ( chơi game, nghe nhạc, xem video) nhiều hơn, còn lại họ dùng cho các hoạt động khác phục vụ cho đời sống.</w:t>
      </w:r>
    </w:p>
    <w:p w:rsidR="00000000" w:rsidDel="00000000" w:rsidP="00000000" w:rsidRDefault="00000000" w:rsidRPr="00000000" w14:paraId="0000001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16 nội dung được sử dụng nhiều nhất từ smartphone:</w:t>
      </w:r>
    </w:p>
    <w:tbl>
      <w:tblPr>
        <w:tblStyle w:val="Table1"/>
        <w:tblW w:w="9000.0" w:type="dxa"/>
        <w:jc w:val="left"/>
        <w:tblInd w:w="0.0" w:type="dxa"/>
        <w:tblBorders>
          <w:top w:color="505a64" w:space="0" w:sz="6" w:val="single"/>
          <w:left w:color="505a64" w:space="0" w:sz="6" w:val="single"/>
          <w:bottom w:color="505a64" w:space="0" w:sz="6" w:val="single"/>
          <w:right w:color="505a64" w:space="0" w:sz="6" w:val="single"/>
        </w:tblBorders>
        <w:tblLayout w:type="fixed"/>
        <w:tblLook w:val="0400"/>
      </w:tblPr>
      <w:tblGrid>
        <w:gridCol w:w="681"/>
        <w:gridCol w:w="4489"/>
        <w:gridCol w:w="720"/>
        <w:gridCol w:w="3110"/>
        <w:tblGridChange w:id="0">
          <w:tblGrid>
            <w:gridCol w:w="681"/>
            <w:gridCol w:w="4489"/>
            <w:gridCol w:w="720"/>
            <w:gridCol w:w="3110"/>
          </w:tblGrid>
        </w:tblGridChange>
      </w:tblGrid>
      <w:tr>
        <w:trPr>
          <w:cantSplit w:val="0"/>
          <w:trHeight w:val="1107.24609375" w:hRule="atLeast"/>
          <w:tblHeader w:val="0"/>
        </w:trPr>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1C">
            <w:pPr>
              <w:spacing w:after="405"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Rank</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1D">
            <w:pPr>
              <w:spacing w:after="405"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1E">
            <w:pPr>
              <w:spacing w:after="405"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Share</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1F">
            <w:pPr>
              <w:spacing w:after="405"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 Type</w:t>
            </w:r>
          </w:p>
        </w:tc>
      </w:tr>
      <w:tr>
        <w:trPr>
          <w:cantSplit w:val="0"/>
          <w:tblHeader w:val="0"/>
        </w:trPr>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20">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21">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Played a game</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22">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23">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Entertainment</w:t>
            </w:r>
          </w:p>
        </w:tc>
      </w:tr>
      <w:tr>
        <w:trPr>
          <w:cantSplit w:val="0"/>
          <w:tblHeader w:val="0"/>
        </w:trPr>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24">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25">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Listened to music</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26">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27">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Entertainment</w:t>
            </w:r>
          </w:p>
        </w:tc>
      </w:tr>
      <w:tr>
        <w:trPr>
          <w:cantSplit w:val="0"/>
          <w:tblHeader w:val="0"/>
        </w:trPr>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28">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29">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social media</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2A">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2B">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Entertainment</w:t>
            </w:r>
          </w:p>
        </w:tc>
      </w:tr>
      <w:tr>
        <w:trPr>
          <w:cantSplit w:val="0"/>
          <w:tblHeader w:val="0"/>
        </w:trPr>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2C">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2D">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Watched video, TV, or film</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2E">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2F">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Entertainment</w:t>
            </w:r>
          </w:p>
        </w:tc>
      </w:tr>
      <w:tr>
        <w:trPr>
          <w:cantSplit w:val="0"/>
          <w:tblHeader w:val="0"/>
        </w:trPr>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30">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31">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Paid for something bought online</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32">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33">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E-commerce/Finance</w:t>
            </w:r>
          </w:p>
        </w:tc>
      </w:tr>
      <w:tr>
        <w:trPr>
          <w:cantSplit w:val="0"/>
          <w:tblHeader w:val="0"/>
        </w:trPr>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34">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35">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bank</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36">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37">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w:t>
            </w:r>
          </w:p>
        </w:tc>
      </w:tr>
      <w:tr>
        <w:trPr>
          <w:cantSplit w:val="0"/>
          <w:tblHeader w:val="0"/>
        </w:trPr>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38">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39">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Ordered a product</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3A">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3B">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E-commerce</w:t>
            </w:r>
          </w:p>
        </w:tc>
      </w:tr>
      <w:tr>
        <w:trPr>
          <w:cantSplit w:val="0"/>
          <w:tblHeader w:val="0"/>
        </w:trPr>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3C">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3D">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Booked food delivery</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3E">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3F">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E-commerce/Health &amp; Wellbeing</w:t>
            </w:r>
          </w:p>
        </w:tc>
      </w:tr>
      <w:tr>
        <w:trPr>
          <w:cantSplit w:val="0"/>
          <w:tblHeader w:val="0"/>
        </w:trPr>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40">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41">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for work</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42">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43">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w:t>
            </w:r>
          </w:p>
        </w:tc>
      </w:tr>
      <w:tr>
        <w:trPr>
          <w:cantSplit w:val="0"/>
          <w:tblHeader w:val="0"/>
        </w:trPr>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44">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45">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 money to a friend</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46">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47">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w:t>
            </w:r>
          </w:p>
        </w:tc>
      </w:tr>
      <w:tr>
        <w:trPr>
          <w:cantSplit w:val="0"/>
          <w:tblHeader w:val="0"/>
        </w:trPr>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48">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49">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Paid for something using Google Pay, Apple Pay, etc.</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4A">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4B">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E-commerce/Finance</w:t>
            </w:r>
          </w:p>
        </w:tc>
      </w:tr>
      <w:tr>
        <w:trPr>
          <w:cantSplit w:val="0"/>
          <w:tblHeader w:val="0"/>
        </w:trPr>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4C">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4D">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magazine or newspaper</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4E">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4F">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Entertainment</w:t>
            </w:r>
          </w:p>
        </w:tc>
      </w:tr>
      <w:tr>
        <w:trPr>
          <w:cantSplit w:val="0"/>
          <w:tblHeader w:val="0"/>
        </w:trPr>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50">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51">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a medical or fitness service</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52">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53">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&amp; Wellbeing</w:t>
            </w:r>
          </w:p>
        </w:tc>
      </w:tr>
      <w:tr>
        <w:trPr>
          <w:cantSplit w:val="0"/>
          <w:tblHeader w:val="0"/>
        </w:trPr>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54">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55">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Booked a taxi ride</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56">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57">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Travel</w:t>
            </w:r>
          </w:p>
        </w:tc>
      </w:tr>
      <w:tr>
        <w:trPr>
          <w:cantSplit w:val="0"/>
          <w:tblHeader w:val="0"/>
        </w:trPr>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58">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59">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Controlled a smart device</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5A">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5B">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Entertainment/Misc.</w:t>
            </w:r>
          </w:p>
        </w:tc>
      </w:tr>
      <w:tr>
        <w:trPr>
          <w:cantSplit w:val="0"/>
          <w:tblHeader w:val="0"/>
        </w:trPr>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5C">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5D">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the above</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5E">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505a64" w:space="0" w:sz="6" w:val="single"/>
              <w:left w:color="505a64" w:space="0" w:sz="6" w:val="single"/>
              <w:bottom w:color="505a64" w:space="0" w:sz="6" w:val="single"/>
              <w:right w:color="505a64" w:space="0" w:sz="6" w:val="single"/>
            </w:tcBorders>
            <w:shd w:fill="ffffff" w:val="clear"/>
            <w:vAlign w:val="center"/>
          </w:tcPr>
          <w:p w:rsidR="00000000" w:rsidDel="00000000" w:rsidP="00000000" w:rsidRDefault="00000000" w:rsidRPr="00000000" w14:paraId="0000005F">
            <w:pPr>
              <w:spacing w:after="405"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06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Nguồn tham khảo:</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Mobile Search Engine Market Share Worldwide | Statcounter Global Stats</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Internet Traffic from Mobile Devices (2022) (explodingtopics.com)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5">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6867EA"/>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905C50"/>
    <w:pPr>
      <w:spacing w:after="100" w:afterAutospacing="1" w:before="100" w:beforeAutospacing="1" w:line="240" w:lineRule="auto"/>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627A77"/>
    <w:pPr>
      <w:tabs>
        <w:tab w:val="center" w:pos="4680"/>
        <w:tab w:val="right" w:pos="9360"/>
      </w:tabs>
      <w:spacing w:after="0" w:line="240" w:lineRule="auto"/>
    </w:pPr>
  </w:style>
  <w:style w:type="character" w:styleId="HeaderChar" w:customStyle="1">
    <w:name w:val="Header Char"/>
    <w:basedOn w:val="DefaultParagraphFont"/>
    <w:link w:val="Header"/>
    <w:uiPriority w:val="99"/>
    <w:rsid w:val="00627A77"/>
  </w:style>
  <w:style w:type="paragraph" w:styleId="Footer">
    <w:name w:val="footer"/>
    <w:basedOn w:val="Normal"/>
    <w:link w:val="FooterChar"/>
    <w:uiPriority w:val="99"/>
    <w:unhideWhenUsed w:val="1"/>
    <w:rsid w:val="00627A77"/>
    <w:pPr>
      <w:tabs>
        <w:tab w:val="center" w:pos="4680"/>
        <w:tab w:val="right" w:pos="9360"/>
      </w:tabs>
      <w:spacing w:after="0" w:line="240" w:lineRule="auto"/>
    </w:pPr>
  </w:style>
  <w:style w:type="character" w:styleId="FooterChar" w:customStyle="1">
    <w:name w:val="Footer Char"/>
    <w:basedOn w:val="DefaultParagraphFont"/>
    <w:link w:val="Footer"/>
    <w:uiPriority w:val="99"/>
    <w:rsid w:val="00627A77"/>
  </w:style>
  <w:style w:type="character" w:styleId="Hyperlink">
    <w:name w:val="Hyperlink"/>
    <w:basedOn w:val="DefaultParagraphFont"/>
    <w:uiPriority w:val="99"/>
    <w:semiHidden w:val="1"/>
    <w:unhideWhenUsed w:val="1"/>
    <w:rsid w:val="00627A77"/>
    <w:rPr>
      <w:color w:val="0000ff"/>
      <w:u w:val="single"/>
    </w:rPr>
  </w:style>
  <w:style w:type="character" w:styleId="Heading3Char" w:customStyle="1">
    <w:name w:val="Heading 3 Char"/>
    <w:basedOn w:val="DefaultParagraphFont"/>
    <w:link w:val="Heading3"/>
    <w:uiPriority w:val="9"/>
    <w:rsid w:val="006867EA"/>
    <w:rPr>
      <w:rFonts w:ascii="Times New Roman" w:cs="Times New Roman" w:eastAsia="Times New Roman" w:hAnsi="Times New Roman"/>
      <w:b w:val="1"/>
      <w:bCs w:val="1"/>
      <w:sz w:val="27"/>
      <w:szCs w:val="27"/>
    </w:rPr>
  </w:style>
  <w:style w:type="paragraph" w:styleId="ListParagraph">
    <w:name w:val="List Paragraph"/>
    <w:basedOn w:val="Normal"/>
    <w:uiPriority w:val="34"/>
    <w:qFormat w:val="1"/>
    <w:rsid w:val="007520F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60.0" w:type="dxa"/>
        <w:left w:w="60.0" w:type="dxa"/>
        <w:bottom w:w="0.0" w:type="dxa"/>
        <w:right w:w="6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vi.wikipedia.org/wiki/Microsoft" TargetMode="External"/><Relationship Id="rId13" Type="http://schemas.openxmlformats.org/officeDocument/2006/relationships/image" Target="media/image1.png"/><Relationship Id="rId12" Type="http://schemas.openxmlformats.org/officeDocument/2006/relationships/hyperlink" Target="https://gs.statcounter.com/search-engine-market-share/mobile/worldw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i.wikipedia.org/wiki/M%C3%A1y_truy_t%C3%ACm_d%E1%BB%AF_li%E1%BB%87u" TargetMode="External"/><Relationship Id="rId15" Type="http://schemas.openxmlformats.org/officeDocument/2006/relationships/hyperlink" Target="https://explodingtopics.com/blog/mobile-internet-traffic" TargetMode="External"/><Relationship Id="rId14" Type="http://schemas.openxmlformats.org/officeDocument/2006/relationships/hyperlink" Target="https://gs.statcounter.com/search-engine-market-share/mobile/worldwid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tatcoun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xx+GGQ642P4Fnt9g7Gj8CX7n5Q==">AMUW2mXtVTnZaWkIx2YEgxMFXi/D7Uxr5tiWEGeyyAfKsURtMu6q2m4QB0wMLaOA4oH6upNZ8LKsfBHtF9ElNoNHP33ZYsB9aaeYNTrK8thcxfYqrv0AJsQ=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2022-09-09T07:19:00Z</dcterms:created>
  <dc:creator>Le Huu</dc:creator>
</cp:coreProperties>
</file>