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40"/>
          <w:szCs w:val="40"/>
        </w:rPr>
      </w:pPr>
      <w:r w:rsidDel="00000000" w:rsidR="00000000" w:rsidRPr="00000000">
        <w:rPr>
          <w:b w:val="1"/>
          <w:color w:val="000000"/>
          <w:sz w:val="40"/>
          <w:szCs w:val="40"/>
          <w:rtl w:val="0"/>
        </w:rPr>
        <w:t xml:space="preserve">5. Some new products-ideas for 2020:</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Travel Apps Powered by VR</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Ngày nay, một số lượng lớn khách du lịch đặt các chuyến đi trong nước và quốc tế của họ thông qua các ứng dụng. Điều gì sẽ xảy ra nếu họ có một chuyến tham quan ảo ngắn đến địa điểm họ muốn ghé thăm? Nó có thể cung cấp cho người dùng một cái nhìn trải nghiệm về nơi mà họ muốn đến thăm, khách sạn họ muốn ở hay nhà hàng họ muốn ăn… </w:t>
      </w:r>
    </w:p>
    <w:p w:rsidR="00000000" w:rsidDel="00000000" w:rsidP="00000000" w:rsidRDefault="00000000" w:rsidRPr="00000000" w14:paraId="00000004">
      <w:pPr>
        <w:rPr/>
      </w:pPr>
      <w:r w:rsidDel="00000000" w:rsidR="00000000" w:rsidRPr="00000000">
        <w:rPr/>
        <w:drawing>
          <wp:inline distB="0" distT="0" distL="0" distR="0">
            <wp:extent cx="5834063" cy="2357856"/>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34063" cy="235785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Store Navigation Apps</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Nó hoạt động như bản đồ của một cửa hàng, hiển thị vị trí của từng khu vực và hàng hóa mà khách hàng đang tìm kiếm, và cả đường dẫn đến vị trí sản phẩm cần tìm. Nó giúp tiết kiệm thời gian tìm kiếm sản phẩm và thậm chí biết được thông tin chi tiết của sản phẩm ngay trên ứng dụng. </w:t>
      </w:r>
    </w:p>
    <w:p w:rsidR="00000000" w:rsidDel="00000000" w:rsidP="00000000" w:rsidRDefault="00000000" w:rsidRPr="00000000" w14:paraId="00000008">
      <w:pPr>
        <w:rPr/>
      </w:pPr>
      <w:r w:rsidDel="00000000" w:rsidR="00000000" w:rsidRPr="00000000">
        <w:rPr/>
        <w:drawing>
          <wp:inline distB="0" distT="0" distL="0" distR="0">
            <wp:extent cx="5824538" cy="250427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24538" cy="250427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Location-Based Dating Apps</w:t>
      </w:r>
      <w:r w:rsidDel="00000000" w:rsidR="00000000" w:rsidRPr="00000000">
        <w:rPr>
          <w:rtl w:val="0"/>
        </w:rPr>
      </w:r>
    </w:p>
    <w:p w:rsidR="00000000" w:rsidDel="00000000" w:rsidP="00000000" w:rsidRDefault="00000000" w:rsidRPr="00000000" w14:paraId="0000000B">
      <w:pPr>
        <w:ind w:left="360" w:firstLine="0"/>
        <w:jc w:val="both"/>
        <w:rPr>
          <w:sz w:val="24"/>
          <w:szCs w:val="24"/>
        </w:rPr>
      </w:pPr>
      <w:r w:rsidDel="00000000" w:rsidR="00000000" w:rsidRPr="00000000">
        <w:rPr>
          <w:sz w:val="24"/>
          <w:szCs w:val="24"/>
          <w:rtl w:val="0"/>
        </w:rPr>
        <w:t xml:space="preserve">Khi các ứng dụng hẹn hò lần lượt xuất hiện, không ai chú ý đến vị trí hoặc tính năng GPS của chúng. Ngày nay, mọi người đang tìm kiếm một ứng dụng hẹn hò dựa trên địa điểm. Họ sẽ dễ dàng hơn nhiều khi đưa ra quyết định tìm người bạn đời tương lai của mình.</w:t>
      </w:r>
    </w:p>
    <w:p w:rsidR="00000000" w:rsidDel="00000000" w:rsidP="00000000" w:rsidRDefault="00000000" w:rsidRPr="00000000" w14:paraId="0000000C">
      <w:pPr>
        <w:rPr/>
      </w:pPr>
      <w:r w:rsidDel="00000000" w:rsidR="00000000" w:rsidRPr="00000000">
        <w:rPr/>
        <w:drawing>
          <wp:inline distB="0" distT="0" distL="0" distR="0">
            <wp:extent cx="6063821" cy="4547866"/>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63821" cy="454786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0F">
      <w:pPr>
        <w:rPr>
          <w:sz w:val="24"/>
          <w:szCs w:val="24"/>
        </w:rPr>
      </w:pPr>
      <w:hyperlink r:id="rId10">
        <w:r w:rsidDel="00000000" w:rsidR="00000000" w:rsidRPr="00000000">
          <w:rPr>
            <w:color w:val="0563c1"/>
            <w:sz w:val="24"/>
            <w:szCs w:val="24"/>
            <w:u w:val="single"/>
            <w:rtl w:val="0"/>
          </w:rPr>
          <w:t xml:space="preserve">https://www.walkweltech.com/blog/top-mobile-app-development-ideas-2020-ios-android/</w:t>
        </w:r>
      </w:hyperlink>
      <w:r w:rsidDel="00000000" w:rsidR="00000000" w:rsidRPr="00000000">
        <w:rPr>
          <w:rtl w:val="0"/>
        </w:rPr>
      </w:r>
    </w:p>
    <w:p w:rsidR="00000000" w:rsidDel="00000000" w:rsidP="00000000" w:rsidRDefault="00000000" w:rsidRPr="00000000" w14:paraId="00000010">
      <w:pPr>
        <w:rPr>
          <w:sz w:val="24"/>
          <w:szCs w:val="24"/>
        </w:rPr>
      </w:pPr>
      <w:hyperlink r:id="rId11">
        <w:r w:rsidDel="00000000" w:rsidR="00000000" w:rsidRPr="00000000">
          <w:rPr>
            <w:color w:val="0563c1"/>
            <w:sz w:val="24"/>
            <w:szCs w:val="24"/>
            <w:u w:val="single"/>
            <w:rtl w:val="0"/>
          </w:rPr>
          <w:t xml:space="preserve">https://www.online-tech-tips.com/smartphones/7-best-vr-apps-to-travel-the-world-using-a-smartphone/</w:t>
        </w:r>
      </w:hyperlink>
      <w:r w:rsidDel="00000000" w:rsidR="00000000" w:rsidRPr="00000000">
        <w:rPr>
          <w:rtl w:val="0"/>
        </w:rPr>
      </w:r>
    </w:p>
    <w:p w:rsidR="00000000" w:rsidDel="00000000" w:rsidP="00000000" w:rsidRDefault="00000000" w:rsidRPr="00000000" w14:paraId="00000011">
      <w:pPr>
        <w:rPr>
          <w:sz w:val="24"/>
          <w:szCs w:val="24"/>
        </w:rPr>
      </w:pPr>
      <w:hyperlink r:id="rId12">
        <w:r w:rsidDel="00000000" w:rsidR="00000000" w:rsidRPr="00000000">
          <w:rPr>
            <w:color w:val="0563c1"/>
            <w:sz w:val="24"/>
            <w:szCs w:val="24"/>
            <w:u w:val="single"/>
            <w:rtl w:val="0"/>
          </w:rPr>
          <w:t xml:space="preserve">https://www.locandis.de/en/instore-navigation-mit-der-app-durch-den-baumarkt/</w:t>
        </w:r>
      </w:hyperlink>
      <w:r w:rsidDel="00000000" w:rsidR="00000000" w:rsidRPr="00000000">
        <w:rPr>
          <w:rtl w:val="0"/>
        </w:rPr>
      </w:r>
    </w:p>
    <w:p w:rsidR="00000000" w:rsidDel="00000000" w:rsidP="00000000" w:rsidRDefault="00000000" w:rsidRPr="00000000" w14:paraId="00000012">
      <w:pPr>
        <w:rPr>
          <w:sz w:val="24"/>
          <w:szCs w:val="24"/>
        </w:rPr>
      </w:pPr>
      <w:hyperlink r:id="rId13">
        <w:r w:rsidDel="00000000" w:rsidR="00000000" w:rsidRPr="00000000">
          <w:rPr>
            <w:color w:val="0563c1"/>
            <w:sz w:val="24"/>
            <w:szCs w:val="24"/>
            <w:u w:val="single"/>
            <w:rtl w:val="0"/>
          </w:rPr>
          <w:t xml:space="preserve">https://pure.southwales.ac.uk/en/publications/tinder-and-location-based-dating</w:t>
        </w:r>
      </w:hyperlink>
      <w:r w:rsidDel="00000000" w:rsidR="00000000" w:rsidRPr="00000000">
        <w:rPr>
          <w:rtl w:val="0"/>
        </w:rPr>
      </w:r>
    </w:p>
    <w:p w:rsidR="00000000" w:rsidDel="00000000" w:rsidP="00000000" w:rsidRDefault="00000000" w:rsidRPr="00000000" w14:paraId="00000013">
      <w:pPr>
        <w:rPr>
          <w:sz w:val="24"/>
          <w:szCs w:val="24"/>
        </w:rPr>
      </w:pPr>
      <w:hyperlink r:id="rId14">
        <w:r w:rsidDel="00000000" w:rsidR="00000000" w:rsidRPr="00000000">
          <w:rPr>
            <w:color w:val="0563c1"/>
            <w:sz w:val="24"/>
            <w:szCs w:val="24"/>
            <w:u w:val="single"/>
            <w:rtl w:val="0"/>
          </w:rPr>
          <w:t xml:space="preserve">https://www.unictool.com/change-location/location-based-dating-app/</w:t>
        </w:r>
      </w:hyperlink>
      <w:r w:rsidDel="00000000" w:rsidR="00000000" w:rsidRPr="00000000">
        <w:rPr>
          <w:rtl w:val="0"/>
        </w:rPr>
      </w:r>
    </w:p>
    <w:p w:rsidR="00000000" w:rsidDel="00000000" w:rsidP="00000000" w:rsidRDefault="00000000" w:rsidRPr="00000000" w14:paraId="00000014">
      <w:pPr>
        <w:rPr>
          <w:b w:val="1"/>
          <w:color w:val="000000"/>
          <w:sz w:val="40"/>
          <w:szCs w:val="40"/>
        </w:rPr>
      </w:pPr>
      <w:r w:rsidDel="00000000" w:rsidR="00000000" w:rsidRPr="00000000">
        <w:rPr>
          <w:b w:val="1"/>
          <w:color w:val="000000"/>
          <w:sz w:val="40"/>
          <w:szCs w:val="40"/>
          <w:rtl w:val="0"/>
        </w:rPr>
        <w:t xml:space="preserve">6. Cell-phone diffusion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Tháng 1/1982, 100 chiếc điện thoại di động cầm tay đầu tiên của Washington được đưa vào sử dụng.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Năm 2005, điện thoại di động là công nghệ viễn thông đầu tiên trong lịch sử có gần 60% người dùng ở các nước đang phát triển. Việc sử dụng điện thoại di động ở Châu Phi đã tăng gần 50% hàng năm, nhanh hơn bất kỳ khu vực nào khác.</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Số lượng người dùng di động trên toàn thế giới từ 2013 đến 2019:</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943600" cy="33909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Reference:</w:t>
      </w:r>
    </w:p>
    <w:p w:rsidR="00000000" w:rsidDel="00000000" w:rsidP="00000000" w:rsidRDefault="00000000" w:rsidRPr="00000000" w14:paraId="0000001A">
      <w:pPr>
        <w:rPr>
          <w:sz w:val="24"/>
          <w:szCs w:val="24"/>
        </w:rPr>
      </w:pPr>
      <w:hyperlink r:id="rId16">
        <w:r w:rsidDel="00000000" w:rsidR="00000000" w:rsidRPr="00000000">
          <w:rPr>
            <w:color w:val="0563c1"/>
            <w:sz w:val="24"/>
            <w:szCs w:val="24"/>
            <w:u w:val="single"/>
            <w:rtl w:val="0"/>
          </w:rPr>
          <w:t xml:space="preserve">https://digitalinclusion.typepad.com/digital_inclusion/2008/02/our-cells-ourselves.html</w:t>
        </w:r>
      </w:hyperlink>
      <w:r w:rsidDel="00000000" w:rsidR="00000000" w:rsidRPr="00000000">
        <w:rPr>
          <w:rtl w:val="0"/>
        </w:rPr>
      </w:r>
    </w:p>
    <w:p w:rsidR="00000000" w:rsidDel="00000000" w:rsidP="00000000" w:rsidRDefault="00000000" w:rsidRPr="00000000" w14:paraId="0000001B">
      <w:pPr>
        <w:rPr>
          <w:sz w:val="24"/>
          <w:szCs w:val="24"/>
        </w:rPr>
      </w:pPr>
      <w:hyperlink r:id="rId17">
        <w:r w:rsidDel="00000000" w:rsidR="00000000" w:rsidRPr="00000000">
          <w:rPr>
            <w:color w:val="0563c1"/>
            <w:sz w:val="24"/>
            <w:szCs w:val="24"/>
            <w:u w:val="single"/>
            <w:rtl w:val="0"/>
          </w:rPr>
          <w:t xml:space="preserve">https://www.researchgate.net/figure/Mobile-phone-users-in-the-world-from-2013-to-2019-Source-The-Statistics-Portal-Website_fig1_333553557</w:t>
        </w:r>
      </w:hyperlink>
      <w:r w:rsidDel="00000000" w:rsidR="00000000" w:rsidRPr="00000000">
        <w:rPr>
          <w:rtl w:val="0"/>
        </w:rPr>
      </w:r>
    </w:p>
    <w:p w:rsidR="00000000" w:rsidDel="00000000" w:rsidP="00000000" w:rsidRDefault="00000000" w:rsidRPr="00000000" w14:paraId="0000001C">
      <w:pPr>
        <w:rPr/>
      </w:pPr>
      <w:hyperlink r:id="rId18">
        <w:r w:rsidDel="00000000" w:rsidR="00000000" w:rsidRPr="00000000">
          <w:rPr>
            <w:color w:val="0563c1"/>
            <w:sz w:val="24"/>
            <w:szCs w:val="24"/>
            <w:u w:val="single"/>
            <w:rtl w:val="0"/>
          </w:rPr>
          <w:t xml:space="preserve">https://truelist.co/blog/mobile-marketing-statistics/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AD6D5C"/>
    <w:rPr>
      <w:b w:val="1"/>
      <w:bCs w:val="1"/>
    </w:rPr>
  </w:style>
  <w:style w:type="character" w:styleId="Hyperlink">
    <w:name w:val="Hyperlink"/>
    <w:basedOn w:val="DefaultParagraphFont"/>
    <w:uiPriority w:val="99"/>
    <w:unhideWhenUsed w:val="1"/>
    <w:rsid w:val="00C60AC9"/>
    <w:rPr>
      <w:color w:val="0563c1" w:themeColor="hyperlink"/>
      <w:u w:val="single"/>
    </w:rPr>
  </w:style>
  <w:style w:type="character" w:styleId="UnresolvedMention">
    <w:name w:val="Unresolved Mention"/>
    <w:basedOn w:val="DefaultParagraphFont"/>
    <w:uiPriority w:val="99"/>
    <w:semiHidden w:val="1"/>
    <w:unhideWhenUsed w:val="1"/>
    <w:rsid w:val="00C60AC9"/>
    <w:rPr>
      <w:color w:val="605e5c"/>
      <w:shd w:color="auto" w:fill="e1dfdd" w:val="clear"/>
    </w:rPr>
  </w:style>
  <w:style w:type="paragraph" w:styleId="ListParagraph">
    <w:name w:val="List Paragraph"/>
    <w:basedOn w:val="Normal"/>
    <w:uiPriority w:val="34"/>
    <w:qFormat w:val="1"/>
    <w:rsid w:val="004E7C75"/>
    <w:pPr>
      <w:ind w:left="720"/>
      <w:contextualSpacing w:val="1"/>
    </w:pPr>
  </w:style>
  <w:style w:type="character" w:styleId="FollowedHyperlink">
    <w:name w:val="FollowedHyperlink"/>
    <w:basedOn w:val="DefaultParagraphFont"/>
    <w:uiPriority w:val="99"/>
    <w:semiHidden w:val="1"/>
    <w:unhideWhenUsed w:val="1"/>
    <w:rsid w:val="00415CC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nline-tech-tips.com/smartphones/7-best-vr-apps-to-travel-the-world-using-a-smartphone/" TargetMode="External"/><Relationship Id="rId10" Type="http://schemas.openxmlformats.org/officeDocument/2006/relationships/hyperlink" Target="https://www.walkweltech.com/blog/top-mobile-app-development-ideas-2020-ios-android/" TargetMode="External"/><Relationship Id="rId13" Type="http://schemas.openxmlformats.org/officeDocument/2006/relationships/hyperlink" Target="https://pure.southwales.ac.uk/en/publications/tinder-and-location-based-dating" TargetMode="External"/><Relationship Id="rId12" Type="http://schemas.openxmlformats.org/officeDocument/2006/relationships/hyperlink" Target="https://www.locandis.de/en/instore-navigation-mit-der-app-durch-den-baumark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hyperlink" Target="https://www.unictool.com/change-location/location-based-dating-app/" TargetMode="External"/><Relationship Id="rId17" Type="http://schemas.openxmlformats.org/officeDocument/2006/relationships/hyperlink" Target="https://www.researchgate.net/figure/Mobile-phone-users-in-the-world-from-2013-to-2019-Source-The-Statistics-Portal-Website_fig1_333553557" TargetMode="External"/><Relationship Id="rId16" Type="http://schemas.openxmlformats.org/officeDocument/2006/relationships/hyperlink" Target="https://digitalinclusion.typepad.com/digital_inclusion/2008/02/our-cells-ourselves.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truelist.co/blog/mobile-marketing-statistics/"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Ep6u3BTxEs4binZ28LAKx32MhA==">AMUW2mXNxyvhM6E16mvNdaL/b6FBhmUT0HMTZ6Z5U9UXS+vQ7yFJWn5FHbcDAW4ksJSs/XWxrYR7M9SPxnOKOdiydReWMsHq/BzmMwx7uPDMRUzVG5FC6qE=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2022-09-09T01:48:00Z</dcterms:created>
  <dc:creator>LÊ TẤN KIỆT</dc:creator>
</cp:coreProperties>
</file>