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8D799"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79E3D8FA" w14:textId="77777777" w:rsidR="001205B8" w:rsidRPr="001205B8" w:rsidRDefault="001205B8" w:rsidP="001205B8">
      <w:pPr>
        <w:spacing w:before="0" w:after="120" w:line="240" w:lineRule="auto"/>
        <w:jc w:val="left"/>
        <w:outlineLvl w:val="0"/>
        <w:rPr>
          <w:rFonts w:eastAsia="Times New Roman" w:cs="Times New Roman"/>
          <w:b/>
          <w:bCs/>
          <w:kern w:val="36"/>
          <w:sz w:val="48"/>
          <w:szCs w:val="48"/>
          <w14:ligatures w14:val="none"/>
        </w:rPr>
      </w:pPr>
      <w:r w:rsidRPr="001205B8">
        <w:rPr>
          <w:rFonts w:ascii="Arial" w:eastAsia="Times New Roman" w:hAnsi="Arial" w:cs="Arial"/>
          <w:b/>
          <w:bCs/>
          <w:color w:val="1B1C1D"/>
          <w:kern w:val="36"/>
          <w:sz w:val="48"/>
          <w:szCs w:val="48"/>
          <w14:ligatures w14:val="none"/>
        </w:rPr>
        <w:t>Kiến trúc Database Chuyên sâu cho Hệ thống AI Sound-to-Text (ASR) Quy mô Lớn: Triển khai Chi tiết và Thách thức Nâng cao</w:t>
      </w:r>
    </w:p>
    <w:p w14:paraId="3507EB34" w14:textId="77777777" w:rsidR="001205B8" w:rsidRPr="001205B8" w:rsidRDefault="001205B8" w:rsidP="001205B8">
      <w:pPr>
        <w:spacing w:before="0" w:line="240" w:lineRule="auto"/>
        <w:jc w:val="left"/>
        <w:rPr>
          <w:rFonts w:eastAsia="Times New Roman" w:cs="Times New Roman"/>
          <w:kern w:val="0"/>
          <w:sz w:val="24"/>
          <w:szCs w:val="24"/>
          <w14:ligatures w14:val="none"/>
        </w:rPr>
      </w:pPr>
    </w:p>
    <w:p w14:paraId="0BD6F173" w14:textId="77777777" w:rsidR="001205B8" w:rsidRPr="001205B8" w:rsidRDefault="001205B8" w:rsidP="001205B8">
      <w:pPr>
        <w:spacing w:before="0" w:after="120" w:line="240" w:lineRule="auto"/>
        <w:jc w:val="left"/>
        <w:outlineLvl w:val="1"/>
        <w:rPr>
          <w:rFonts w:eastAsia="Times New Roman" w:cs="Times New Roman"/>
          <w:b/>
          <w:bCs/>
          <w:kern w:val="0"/>
          <w:sz w:val="36"/>
          <w:szCs w:val="36"/>
          <w14:ligatures w14:val="none"/>
        </w:rPr>
      </w:pPr>
      <w:r w:rsidRPr="001205B8">
        <w:rPr>
          <w:rFonts w:ascii="Arial" w:eastAsia="Times New Roman" w:hAnsi="Arial" w:cs="Arial"/>
          <w:b/>
          <w:bCs/>
          <w:color w:val="1B1C1D"/>
          <w:kern w:val="0"/>
          <w:sz w:val="36"/>
          <w:szCs w:val="36"/>
          <w14:ligatures w14:val="none"/>
        </w:rPr>
        <w:t>Phần I: Tổng quan về Mô hình Dữ liệu Hybrid và Vị thế của ASR</w:t>
      </w:r>
    </w:p>
    <w:p w14:paraId="4FF98E29"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33CF9C61"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Các hệ thống Nhận dạng Giọng nói Tự động (ASR) ở cấp độ sản xuất quy mô lớn không chỉ đơn thuần là mô hình học máy mà còn là kiến trúc quản lý dữ liệu phức tạp. Hệ thống ASR vận hành dựa trên một mô hình dữ liệu lai (hybrid data model) nhằm xử lý hiệu quả các loại dữ liệu có cấu trúc và phi cấu trúc khác nhau.</w:t>
      </w:r>
    </w:p>
    <w:p w14:paraId="3EAEF4C7"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Mô hình này được chia thành ba lớp chính. Thứ nhất là </w:t>
      </w:r>
      <w:r w:rsidRPr="001205B8">
        <w:rPr>
          <w:rFonts w:ascii="Arial" w:eastAsia="Times New Roman" w:hAnsi="Arial" w:cs="Arial"/>
          <w:b/>
          <w:bCs/>
          <w:color w:val="1B1C1D"/>
          <w:kern w:val="0"/>
          <w:sz w:val="22"/>
          <w14:ligatures w14:val="none"/>
        </w:rPr>
        <w:t>Dữ liệu thô (Unstructured)</w:t>
      </w:r>
      <w:r w:rsidRPr="001205B8">
        <w:rPr>
          <w:rFonts w:ascii="Arial" w:eastAsia="Times New Roman" w:hAnsi="Arial" w:cs="Arial"/>
          <w:color w:val="1B1C1D"/>
          <w:kern w:val="0"/>
          <w:sz w:val="22"/>
          <w14:ligatures w14:val="none"/>
        </w:rPr>
        <w:t xml:space="preserve">, bao gồm các tệp âm thanh WAV, FLAC, hoặc MP3 dung lượng lớn. Lớp này đòi hỏi hạ tầng lưu trữ phải có độ bền cao và cung cấp băng thông đọc/ghi lớn để hỗ trợ quá trình huấn luyện mô hình sâu (deep learning) cường độ cao. Thứ hai là </w:t>
      </w:r>
      <w:r w:rsidRPr="001205B8">
        <w:rPr>
          <w:rFonts w:ascii="Arial" w:eastAsia="Times New Roman" w:hAnsi="Arial" w:cs="Arial"/>
          <w:b/>
          <w:bCs/>
          <w:color w:val="1B1C1D"/>
          <w:kern w:val="0"/>
          <w:sz w:val="22"/>
          <w14:ligatures w14:val="none"/>
        </w:rPr>
        <w:t>Siêu dữ liệu (Structured Metadata)</w:t>
      </w:r>
      <w:r w:rsidRPr="001205B8">
        <w:rPr>
          <w:rFonts w:ascii="Arial" w:eastAsia="Times New Roman" w:hAnsi="Arial" w:cs="Arial"/>
          <w:color w:val="1B1C1D"/>
          <w:kern w:val="0"/>
          <w:sz w:val="22"/>
          <w14:ligatures w14:val="none"/>
        </w:rPr>
        <w:t>, là thông tin mô tả chi tiết về âm thanh, bản chép lời (transcript), và các nhãn quan trọng (ID người nói, ước tính tỷ lệ tín hiệu/nhiễu (SNR), loại thiết bị). Lớp này yêu cầu cơ sở dữ liệu tuân thủ tính ACID (Atomicity, Consistency, Isolation, Durability) và khả năng thực hiện các truy vấn phức tạp để phân tích lỗi và gỡ lỗi (debugging).</w:t>
      </w:r>
      <w:r w:rsidRPr="001205B8">
        <w:rPr>
          <w:rFonts w:ascii="Arial" w:eastAsia="Times New Roman" w:hAnsi="Arial" w:cs="Arial"/>
          <w:color w:val="444746"/>
          <w:kern w:val="0"/>
          <w:sz w:val="14"/>
          <w:szCs w:val="14"/>
          <w:vertAlign w:val="superscript"/>
          <w14:ligatures w14:val="none"/>
        </w:rPr>
        <w:t>1</w:t>
      </w:r>
      <w:r w:rsidRPr="001205B8">
        <w:rPr>
          <w:rFonts w:ascii="Arial" w:eastAsia="Times New Roman" w:hAnsi="Arial" w:cs="Arial"/>
          <w:color w:val="1B1C1D"/>
          <w:kern w:val="0"/>
          <w:sz w:val="22"/>
          <w14:ligatures w14:val="none"/>
        </w:rPr>
        <w:t xml:space="preserve"> Cuối cùng là </w:t>
      </w:r>
      <w:r w:rsidRPr="001205B8">
        <w:rPr>
          <w:rFonts w:ascii="Arial" w:eastAsia="Times New Roman" w:hAnsi="Arial" w:cs="Arial"/>
          <w:b/>
          <w:bCs/>
          <w:color w:val="1B1C1D"/>
          <w:kern w:val="0"/>
          <w:sz w:val="22"/>
          <w14:ligatures w14:val="none"/>
        </w:rPr>
        <w:t>Dữ liệu chuyên biệt (Specialized Data - Embeddings)</w:t>
      </w:r>
      <w:r w:rsidRPr="001205B8">
        <w:rPr>
          <w:rFonts w:ascii="Arial" w:eastAsia="Times New Roman" w:hAnsi="Arial" w:cs="Arial"/>
          <w:color w:val="1B1C1D"/>
          <w:kern w:val="0"/>
          <w:sz w:val="22"/>
          <w14:ligatures w14:val="none"/>
        </w:rPr>
        <w:t>, bao gồm các vector mật độ cao (d-vectors hoặc A2W embeddings) được tạo ra để phân tích ngữ nghĩa hoặc nhận dạng người nói. Lớp này cần cơ sở dữ liệu tối ưu hóa cho các hoạt động truy vấn lân cận gần nhất (Nearest Neighbor Search).</w:t>
      </w:r>
    </w:p>
    <w:p w14:paraId="58F15154"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Mục tiêu cốt lõi của kiến trúc database ASR là phải đảm bảo tính nhất quán giữa ba lớp dữ liệu này, đồng thời tối đa hóa thông lượng I/O cho quá trình huấn luyện trên GPU và duy trì tính tái lập (reproducibility) của tất cả các thí nghiệm học máy.</w:t>
      </w:r>
      <w:r w:rsidRPr="001205B8">
        <w:rPr>
          <w:rFonts w:ascii="Arial" w:eastAsia="Times New Roman" w:hAnsi="Arial" w:cs="Arial"/>
          <w:color w:val="444746"/>
          <w:kern w:val="0"/>
          <w:sz w:val="14"/>
          <w:szCs w:val="14"/>
          <w:vertAlign w:val="superscript"/>
          <w14:ligatures w14:val="none"/>
        </w:rPr>
        <w:t>2</w:t>
      </w:r>
    </w:p>
    <w:p w14:paraId="3CC9F7F4"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2B3A2FD2" w14:textId="77777777" w:rsidR="001205B8" w:rsidRPr="001205B8" w:rsidRDefault="001205B8" w:rsidP="001205B8">
      <w:pPr>
        <w:spacing w:before="0" w:after="120" w:line="240" w:lineRule="auto"/>
        <w:jc w:val="left"/>
        <w:outlineLvl w:val="1"/>
        <w:rPr>
          <w:rFonts w:eastAsia="Times New Roman" w:cs="Times New Roman"/>
          <w:b/>
          <w:bCs/>
          <w:kern w:val="0"/>
          <w:sz w:val="36"/>
          <w:szCs w:val="36"/>
          <w14:ligatures w14:val="none"/>
        </w:rPr>
      </w:pPr>
      <w:r w:rsidRPr="001205B8">
        <w:rPr>
          <w:rFonts w:ascii="Arial" w:eastAsia="Times New Roman" w:hAnsi="Arial" w:cs="Arial"/>
          <w:b/>
          <w:bCs/>
          <w:color w:val="1B1C1D"/>
          <w:kern w:val="0"/>
          <w:sz w:val="36"/>
          <w:szCs w:val="36"/>
          <w14:ligatures w14:val="none"/>
        </w:rPr>
        <w:t>Phần II: Kiến trúc Hạ tầng Lưu trữ Dữ liệu Âm thanh Quy mô lớn (The Unstructured Data Plane)</w:t>
      </w:r>
    </w:p>
    <w:p w14:paraId="72495F81" w14:textId="77777777" w:rsidR="001205B8" w:rsidRPr="001205B8" w:rsidRDefault="001205B8" w:rsidP="001205B8">
      <w:pPr>
        <w:spacing w:before="0" w:line="240" w:lineRule="auto"/>
        <w:jc w:val="left"/>
        <w:rPr>
          <w:rFonts w:eastAsia="Times New Roman" w:cs="Times New Roman"/>
          <w:kern w:val="0"/>
          <w:sz w:val="24"/>
          <w:szCs w:val="24"/>
          <w14:ligatures w14:val="none"/>
        </w:rPr>
      </w:pPr>
    </w:p>
    <w:p w14:paraId="03E1DE5D"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2.1. Lựa chọn Nền tảng Lưu trữ Cốt lõi và Thách thức Độ trễ</w:t>
      </w:r>
    </w:p>
    <w:p w14:paraId="0B1C4B10"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57785DE8"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Hạ tầng lưu trữ cốt lõi cho dữ liệu âm thanh thô thường là Object Storage (như Amazon S3 hoặc Google Cloud Storage). Nền tảng này đóng vai trò là nguồn dữ liệu chân lý (Source of Truth) nhờ vào độ bền vững, chi phí thấp, và khả năng mở rộng vô hạn.</w:t>
      </w:r>
      <w:r w:rsidRPr="001205B8">
        <w:rPr>
          <w:rFonts w:ascii="Arial" w:eastAsia="Times New Roman" w:hAnsi="Arial" w:cs="Arial"/>
          <w:color w:val="444746"/>
          <w:kern w:val="0"/>
          <w:sz w:val="14"/>
          <w:szCs w:val="14"/>
          <w:vertAlign w:val="superscript"/>
          <w14:ligatures w14:val="none"/>
        </w:rPr>
        <w:t>3</w:t>
      </w:r>
    </w:p>
    <w:p w14:paraId="3FB776DB"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Tuy nhiên, việc huấn luyện các mô hình deep learning cường độ cao trên GPU thường xuyên đối mặt với nghẽn cổ chai I/O khi dữ liệu phải được tải liên tục từ Object Storage qua mạng.</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xml:space="preserve"> Quá trình tải dữ liệu này là đa giai đoạn, bao gồm hoạt động mạng (Network) để tải từ Object Storage xuống đĩa cục bộ, Disk I/O để đọc vào bộ nhớ CPU, tiền xử lý dữ liệu </w:t>
      </w:r>
      <w:r w:rsidRPr="001205B8">
        <w:rPr>
          <w:rFonts w:ascii="Arial" w:eastAsia="Times New Roman" w:hAnsi="Arial" w:cs="Arial"/>
          <w:color w:val="1B1C1D"/>
          <w:kern w:val="0"/>
          <w:sz w:val="22"/>
          <w14:ligatures w14:val="none"/>
        </w:rPr>
        <w:lastRenderedPageBreak/>
        <w:t>(Data Preprocessing) trên CPU, và cuối cùng là truyền dữ liệu (Data Transfer) từ bộ nhớ CPU sang bộ nhớ GPU.</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xml:space="preserve"> Hiệu suất GPU sẽ bị suy giảm đáng kể (GPU stalls) nếu tốc độ tải và tiền xử lý dữ liệu không theo kịp tốc độ tiêu thụ của GPU.</w:t>
      </w:r>
      <w:r w:rsidRPr="001205B8">
        <w:rPr>
          <w:rFonts w:ascii="Arial" w:eastAsia="Times New Roman" w:hAnsi="Arial" w:cs="Arial"/>
          <w:color w:val="444746"/>
          <w:kern w:val="0"/>
          <w:sz w:val="14"/>
          <w:szCs w:val="14"/>
          <w:vertAlign w:val="superscript"/>
          <w14:ligatures w14:val="none"/>
        </w:rPr>
        <w:t>4</w:t>
      </w:r>
    </w:p>
    <w:p w14:paraId="7C5786C6"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44DA4441"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2.2. Chi tiết Triển khai Tối ưu hóa I/O cho Huấn luyện Cường độ cao</w:t>
      </w:r>
    </w:p>
    <w:p w14:paraId="047941DE"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3AE0835E"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Để giải quyết vấn đề nghẽn I/O, kiến trúc ASR quy mô lớn phải áp dụng các kỹ thuật tối ưu hóa triệt để.</w:t>
      </w:r>
    </w:p>
    <w:p w14:paraId="521C7CF2"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Tối ưu hóa Kích thước File (File Aggregation và Packaging):</w:t>
      </w:r>
      <w:r w:rsidRPr="001205B8">
        <w:rPr>
          <w:rFonts w:ascii="Arial" w:eastAsia="Times New Roman" w:hAnsi="Arial" w:cs="Arial"/>
          <w:color w:val="1B1C1D"/>
          <w:kern w:val="0"/>
          <w:sz w:val="22"/>
          <w14:ligatures w14:val="none"/>
        </w:rPr>
        <w:t xml:space="preserve"> Dữ liệu ASR thô thường bao gồm hàng triệu đoạn ghi âm ngắn (utterances) và các tệp âm thanh nhỏ (dưới 1 MB). Việc tải các tệp nhỏ này từ Object Storage gây ra độ trễ mạng và overhead đáng kể cho mỗi yêu cầu I/O, do chi phí liên quan đến kích thước khối đọc/ghi tối thiểu.</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xml:space="preserve"> Ngược lại, các tệp quá lớn (trên 128 MB) lại hạn chế khả năng tận dụng xử lý song song. Kích thước tệp tối ưu được khuyến nghị nằm trong khoảng </w:t>
      </w:r>
      <w:r w:rsidRPr="001205B8">
        <w:rPr>
          <w:rFonts w:ascii="Arial" w:eastAsia="Times New Roman" w:hAnsi="Arial" w:cs="Arial"/>
          <w:b/>
          <w:bCs/>
          <w:color w:val="1B1C1D"/>
          <w:kern w:val="0"/>
          <w:sz w:val="22"/>
          <w14:ligatures w14:val="none"/>
        </w:rPr>
        <w:t>1 MB đến 128 MB</w:t>
      </w:r>
      <w:r w:rsidRPr="001205B8">
        <w:rPr>
          <w:rFonts w:ascii="Arial" w:eastAsia="Times New Roman" w:hAnsi="Arial" w:cs="Arial"/>
          <w:color w:val="1B1C1D"/>
          <w:kern w:val="0"/>
          <w:sz w:val="22"/>
          <w14:ligatures w14:val="none"/>
        </w:rPr>
        <w:t>.</w:t>
      </w:r>
      <w:r w:rsidRPr="001205B8">
        <w:rPr>
          <w:rFonts w:ascii="Arial" w:eastAsia="Times New Roman" w:hAnsi="Arial" w:cs="Arial"/>
          <w:color w:val="444746"/>
          <w:kern w:val="0"/>
          <w:sz w:val="14"/>
          <w:szCs w:val="14"/>
          <w:vertAlign w:val="superscript"/>
          <w14:ligatures w14:val="none"/>
        </w:rPr>
        <w:t>3</w:t>
      </w:r>
    </w:p>
    <w:p w14:paraId="29F23AEA"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Sự phân tích này dẫn đến yêu cầu bắt buộc rằng kiến trúc ASR phải bao gồm một giai đoạn tiền xử lý (ingestion pipeline) để </w:t>
      </w:r>
      <w:r w:rsidRPr="001205B8">
        <w:rPr>
          <w:rFonts w:ascii="Arial" w:eastAsia="Times New Roman" w:hAnsi="Arial" w:cs="Arial"/>
          <w:b/>
          <w:bCs/>
          <w:color w:val="1B1C1D"/>
          <w:kern w:val="0"/>
          <w:sz w:val="22"/>
          <w14:ligatures w14:val="none"/>
        </w:rPr>
        <w:t>đóng gói</w:t>
      </w:r>
      <w:r w:rsidRPr="001205B8">
        <w:rPr>
          <w:rFonts w:ascii="Arial" w:eastAsia="Times New Roman" w:hAnsi="Arial" w:cs="Arial"/>
          <w:color w:val="1B1C1D"/>
          <w:kern w:val="0"/>
          <w:sz w:val="22"/>
          <w14:ligatures w14:val="none"/>
        </w:rPr>
        <w:t xml:space="preserve"> (packaging) các utterance này thành các định dạng nén hoặc các tệp tổng hợp lớn hơn, chẳng hạn như Tarred Datasets </w:t>
      </w:r>
      <w:r w:rsidRPr="001205B8">
        <w:rPr>
          <w:rFonts w:ascii="Arial" w:eastAsia="Times New Roman" w:hAnsi="Arial" w:cs="Arial"/>
          <w:color w:val="444746"/>
          <w:kern w:val="0"/>
          <w:sz w:val="14"/>
          <w:szCs w:val="14"/>
          <w:vertAlign w:val="superscript"/>
          <w14:ligatures w14:val="none"/>
        </w:rPr>
        <w:t>5</w:t>
      </w:r>
      <w:r w:rsidRPr="001205B8">
        <w:rPr>
          <w:rFonts w:ascii="Arial" w:eastAsia="Times New Roman" w:hAnsi="Arial" w:cs="Arial"/>
          <w:color w:val="1B1C1D"/>
          <w:kern w:val="0"/>
          <w:sz w:val="22"/>
          <w14:ligatures w14:val="none"/>
        </w:rPr>
        <w:t>, TFRecord, hoặc MXNet RecordIO.</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xml:space="preserve"> Kỹ thuật này giúp chuyển đổi các thao tác I/O ngẫu nhiên (random I/O) nhỏ thành các thao tác I/O tuần tự (sequential I/O) lớn và hiệu quả hơn.</w:t>
      </w:r>
    </w:p>
    <w:p w14:paraId="4CCAE52B"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Sử dụng Hệ thống File Song song Phân tán (Parallel File Systems - PFS):</w:t>
      </w:r>
      <w:r w:rsidRPr="001205B8">
        <w:rPr>
          <w:rFonts w:ascii="Arial" w:eastAsia="Times New Roman" w:hAnsi="Arial" w:cs="Arial"/>
          <w:color w:val="1B1C1D"/>
          <w:kern w:val="0"/>
          <w:sz w:val="22"/>
          <w14:ligatures w14:val="none"/>
        </w:rPr>
        <w:t xml:space="preserve"> Để giảm thiểu độ trễ mạng trong môi trường huấn luyện cụm GPU, dữ liệu cần được đặt gần các node GPU (Data Proximity).</w:t>
      </w:r>
      <w:r w:rsidRPr="001205B8">
        <w:rPr>
          <w:rFonts w:ascii="Arial" w:eastAsia="Times New Roman" w:hAnsi="Arial" w:cs="Arial"/>
          <w:color w:val="444746"/>
          <w:kern w:val="0"/>
          <w:sz w:val="14"/>
          <w:szCs w:val="14"/>
          <w:vertAlign w:val="superscript"/>
          <w14:ligatures w14:val="none"/>
        </w:rPr>
        <w:t>4</w:t>
      </w:r>
      <w:r w:rsidRPr="001205B8">
        <w:rPr>
          <w:rFonts w:ascii="Arial" w:eastAsia="Times New Roman" w:hAnsi="Arial" w:cs="Arial"/>
          <w:color w:val="1B1C1D"/>
          <w:kern w:val="0"/>
          <w:sz w:val="22"/>
          <w14:ligatures w14:val="none"/>
        </w:rPr>
        <w:t xml:space="preserve"> Các PFS chuyên dụng như </w:t>
      </w:r>
      <w:r w:rsidRPr="001205B8">
        <w:rPr>
          <w:rFonts w:ascii="Arial" w:eastAsia="Times New Roman" w:hAnsi="Arial" w:cs="Arial"/>
          <w:b/>
          <w:bCs/>
          <w:color w:val="1B1C1D"/>
          <w:kern w:val="0"/>
          <w:sz w:val="22"/>
          <w14:ligatures w14:val="none"/>
        </w:rPr>
        <w:t>Amazon FSx for Lustre</w:t>
      </w:r>
      <w:r w:rsidRPr="001205B8">
        <w:rPr>
          <w:rFonts w:ascii="Arial" w:eastAsia="Times New Roman" w:hAnsi="Arial" w:cs="Arial"/>
          <w:color w:val="1B1C1D"/>
          <w:kern w:val="0"/>
          <w:sz w:val="22"/>
          <w14:ligatures w14:val="none"/>
        </w:rPr>
        <w:t xml:space="preserve"> hoặc BeeGFS cung cấp băng thông cực cao và độ trễ thấp, lý tưởng cho các phiên huấn luyện lặp lại. Dữ liệu được sao chép từ Object Storage vào PFS lần đầu, sau đó được đọc với tốc độ nhanh hơn nhiều từ PFS trong các lần lặp tiếp theo.</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xml:space="preserve"> Việc kết hợp PFS với lưu trữ NVMe/SSD cục bộ trên các worker node cung cấp tốc độ I/O cần thiết để tránh GPU stalls.</w:t>
      </w:r>
      <w:r w:rsidRPr="001205B8">
        <w:rPr>
          <w:rFonts w:ascii="Arial" w:eastAsia="Times New Roman" w:hAnsi="Arial" w:cs="Arial"/>
          <w:color w:val="444746"/>
          <w:kern w:val="0"/>
          <w:sz w:val="14"/>
          <w:szCs w:val="14"/>
          <w:vertAlign w:val="superscript"/>
          <w14:ligatures w14:val="none"/>
        </w:rPr>
        <w:t>3</w:t>
      </w:r>
    </w:p>
    <w:p w14:paraId="1EC68B60"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Kỹ thuật Streaming Dữ liệu và Sharding (Phân mảnh):</w:t>
      </w:r>
      <w:r w:rsidRPr="001205B8">
        <w:rPr>
          <w:rFonts w:ascii="Arial" w:eastAsia="Times New Roman" w:hAnsi="Arial" w:cs="Arial"/>
          <w:color w:val="1B1C1D"/>
          <w:kern w:val="0"/>
          <w:sz w:val="22"/>
          <w14:ligatures w14:val="none"/>
        </w:rPr>
        <w:t xml:space="preserve"> Đối với các tập dữ liệu cực lớn không thể chứa trong bộ nhớ CPU hoặc đĩa cục bộ, kiến trúc nên sử dụng các phương pháp streaming như Pipe Mode (trong Amazon SageMaker). Pipe Mode cho phép dữ liệu được tải trực tiếp từ Object Storage và truyền liên tục đến instance trong suốt quá trình training.</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xml:space="preserve"> Ngoài ra, trong môi trường huấn luyện phân tán, kỹ thuật Sharding (ShardedByS3Key) đảm bảo mỗi instance chỉ xử lý một tập con của toàn bộ dữ liệu, tối ưu hóa việc phân phối tải và tăng tốc độ xử lý.</w:t>
      </w:r>
      <w:r w:rsidRPr="001205B8">
        <w:rPr>
          <w:rFonts w:ascii="Arial" w:eastAsia="Times New Roman" w:hAnsi="Arial" w:cs="Arial"/>
          <w:color w:val="444746"/>
          <w:kern w:val="0"/>
          <w:sz w:val="14"/>
          <w:szCs w:val="14"/>
          <w:vertAlign w:val="superscript"/>
          <w14:ligatures w14:val="none"/>
        </w:rPr>
        <w:t>3</w:t>
      </w:r>
    </w:p>
    <w:p w14:paraId="41DD92CE"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6C55B3C3"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2.3. Chiến lược Caching và Prefetching Nâng cao</w:t>
      </w:r>
    </w:p>
    <w:p w14:paraId="2EDE3242"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1D3ACF8B"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Việc tìm nạp dữ liệu mạng lưới thần kinh sâu (DNN) dung lượng lớn từ hệ thống lưu trữ là nguyên nhân gây ra độ trễ I/O cao.</w:t>
      </w:r>
      <w:r w:rsidRPr="001205B8">
        <w:rPr>
          <w:rFonts w:ascii="Arial" w:eastAsia="Times New Roman" w:hAnsi="Arial" w:cs="Arial"/>
          <w:color w:val="444746"/>
          <w:kern w:val="0"/>
          <w:sz w:val="14"/>
          <w:szCs w:val="14"/>
          <w:vertAlign w:val="superscript"/>
          <w14:ligatures w14:val="none"/>
        </w:rPr>
        <w:t>6</w:t>
      </w:r>
      <w:r w:rsidRPr="001205B8">
        <w:rPr>
          <w:rFonts w:ascii="Arial" w:eastAsia="Times New Roman" w:hAnsi="Arial" w:cs="Arial"/>
          <w:color w:val="1B1C1D"/>
          <w:kern w:val="0"/>
          <w:sz w:val="22"/>
          <w14:ligatures w14:val="none"/>
        </w:rPr>
        <w:t xml:space="preserve"> Các chiến lược caching truyền thống, như Greedy-Dual-Size (GDS) hay Least Recently Used (LRU-C) </w:t>
      </w:r>
      <w:r w:rsidRPr="001205B8">
        <w:rPr>
          <w:rFonts w:ascii="Arial" w:eastAsia="Times New Roman" w:hAnsi="Arial" w:cs="Arial"/>
          <w:color w:val="444746"/>
          <w:kern w:val="0"/>
          <w:sz w:val="14"/>
          <w:szCs w:val="14"/>
          <w:vertAlign w:val="superscript"/>
          <w14:ligatures w14:val="none"/>
        </w:rPr>
        <w:t>7</w:t>
      </w:r>
      <w:r w:rsidRPr="001205B8">
        <w:rPr>
          <w:rFonts w:ascii="Arial" w:eastAsia="Times New Roman" w:hAnsi="Arial" w:cs="Arial"/>
          <w:color w:val="1B1C1D"/>
          <w:kern w:val="0"/>
          <w:sz w:val="22"/>
          <w14:ligatures w14:val="none"/>
        </w:rPr>
        <w:t>, thường chỉ dựa trên kích thước, tần suất hay độ gần đây của dữ liệu, có thể dẫn đến hiện tượng ô nhiễm cache (cache pollution).</w:t>
      </w:r>
      <w:r w:rsidRPr="001205B8">
        <w:rPr>
          <w:rFonts w:ascii="Arial" w:eastAsia="Times New Roman" w:hAnsi="Arial" w:cs="Arial"/>
          <w:color w:val="444746"/>
          <w:kern w:val="0"/>
          <w:sz w:val="14"/>
          <w:szCs w:val="14"/>
          <w:vertAlign w:val="superscript"/>
          <w14:ligatures w14:val="none"/>
        </w:rPr>
        <w:t>7</w:t>
      </w:r>
    </w:p>
    <w:p w14:paraId="7438B87F"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Một chiến lược nâng cao là </w:t>
      </w:r>
      <w:r w:rsidRPr="001205B8">
        <w:rPr>
          <w:rFonts w:ascii="Arial" w:eastAsia="Times New Roman" w:hAnsi="Arial" w:cs="Arial"/>
          <w:b/>
          <w:bCs/>
          <w:color w:val="1B1C1D"/>
          <w:kern w:val="0"/>
          <w:sz w:val="22"/>
          <w14:ligatures w14:val="none"/>
        </w:rPr>
        <w:t>Importance-Informed Prefetching and Caching (ImPACT)</w:t>
      </w:r>
      <w:r w:rsidRPr="001205B8">
        <w:rPr>
          <w:rFonts w:ascii="Arial" w:eastAsia="Times New Roman" w:hAnsi="Arial" w:cs="Arial"/>
          <w:color w:val="1B1C1D"/>
          <w:kern w:val="0"/>
          <w:sz w:val="22"/>
          <w14:ligatures w14:val="none"/>
        </w:rPr>
        <w:t xml:space="preserve">. Hệ thống này phân vùng cache thành hai khu vực: </w:t>
      </w:r>
      <w:r w:rsidRPr="001205B8">
        <w:rPr>
          <w:rFonts w:ascii="Arial" w:eastAsia="Times New Roman" w:hAnsi="Arial" w:cs="Arial"/>
          <w:b/>
          <w:bCs/>
          <w:color w:val="1B1C1D"/>
          <w:kern w:val="0"/>
          <w:sz w:val="22"/>
          <w14:ligatures w14:val="none"/>
        </w:rPr>
        <w:t>H-cache</w:t>
      </w:r>
      <w:r w:rsidRPr="001205B8">
        <w:rPr>
          <w:rFonts w:ascii="Arial" w:eastAsia="Times New Roman" w:hAnsi="Arial" w:cs="Arial"/>
          <w:color w:val="1B1C1D"/>
          <w:kern w:val="0"/>
          <w:sz w:val="22"/>
          <w14:ligatures w14:val="none"/>
        </w:rPr>
        <w:t xml:space="preserve"> (lưu trữ các mẫu có độ quan trọng cao) và </w:t>
      </w:r>
      <w:r w:rsidRPr="001205B8">
        <w:rPr>
          <w:rFonts w:ascii="Arial" w:eastAsia="Times New Roman" w:hAnsi="Arial" w:cs="Arial"/>
          <w:b/>
          <w:bCs/>
          <w:color w:val="1B1C1D"/>
          <w:kern w:val="0"/>
          <w:sz w:val="22"/>
          <w14:ligatures w14:val="none"/>
        </w:rPr>
        <w:t>L-cache</w:t>
      </w:r>
      <w:r w:rsidRPr="001205B8">
        <w:rPr>
          <w:rFonts w:ascii="Arial" w:eastAsia="Times New Roman" w:hAnsi="Arial" w:cs="Arial"/>
          <w:color w:val="1B1C1D"/>
          <w:kern w:val="0"/>
          <w:sz w:val="22"/>
          <w14:ligatures w14:val="none"/>
        </w:rPr>
        <w:t xml:space="preserve"> (lưu trữ các mẫu có độ quan trọng thấp).</w:t>
      </w:r>
      <w:r w:rsidRPr="001205B8">
        <w:rPr>
          <w:rFonts w:ascii="Arial" w:eastAsia="Times New Roman" w:hAnsi="Arial" w:cs="Arial"/>
          <w:color w:val="444746"/>
          <w:kern w:val="0"/>
          <w:sz w:val="14"/>
          <w:szCs w:val="14"/>
          <w:vertAlign w:val="superscript"/>
          <w14:ligatures w14:val="none"/>
        </w:rPr>
        <w:t>6</w:t>
      </w:r>
      <w:r w:rsidRPr="001205B8">
        <w:rPr>
          <w:rFonts w:ascii="Arial" w:eastAsia="Times New Roman" w:hAnsi="Arial" w:cs="Arial"/>
          <w:color w:val="1B1C1D"/>
          <w:kern w:val="0"/>
          <w:sz w:val="22"/>
          <w14:ligatures w14:val="none"/>
        </w:rPr>
        <w:t xml:space="preserve"> Việc quản lý dữ liệu trong H-cache không dựa trên tần suất hay độ gần đây mà dựa trên mức độ quan trọng mẫu (sample importance) tương ứng.</w:t>
      </w:r>
      <w:r w:rsidRPr="001205B8">
        <w:rPr>
          <w:rFonts w:ascii="Arial" w:eastAsia="Times New Roman" w:hAnsi="Arial" w:cs="Arial"/>
          <w:color w:val="444746"/>
          <w:kern w:val="0"/>
          <w:sz w:val="14"/>
          <w:szCs w:val="14"/>
          <w:vertAlign w:val="superscript"/>
          <w14:ligatures w14:val="none"/>
        </w:rPr>
        <w:t>6</w:t>
      </w:r>
    </w:p>
    <w:p w14:paraId="3F0AD866"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Đối với ASR, các trường hợp khó (hard cases) như đoạn âm thanh có tỷ lệ SNR thấp, có hiện tượng code-switching nặng, hoặc giọng nói nhanh </w:t>
      </w:r>
      <w:r w:rsidRPr="001205B8">
        <w:rPr>
          <w:rFonts w:ascii="Arial" w:eastAsia="Times New Roman" w:hAnsi="Arial" w:cs="Arial"/>
          <w:color w:val="444746"/>
          <w:kern w:val="0"/>
          <w:sz w:val="14"/>
          <w:szCs w:val="14"/>
          <w:vertAlign w:val="superscript"/>
          <w14:ligatures w14:val="none"/>
        </w:rPr>
        <w:t>8</w:t>
      </w:r>
      <w:r w:rsidRPr="001205B8">
        <w:rPr>
          <w:rFonts w:ascii="Arial" w:eastAsia="Times New Roman" w:hAnsi="Arial" w:cs="Arial"/>
          <w:color w:val="1B1C1D"/>
          <w:kern w:val="0"/>
          <w:sz w:val="22"/>
          <w14:ligatures w14:val="none"/>
        </w:rPr>
        <w:t xml:space="preserve"> là những mẫu cực kỳ quan trọng đối với việc cải thiện độ chính xác mô hình. Nếu chỉ sử dụng các kỹ thuật caching truyền </w:t>
      </w:r>
      <w:r w:rsidRPr="001205B8">
        <w:rPr>
          <w:rFonts w:ascii="Arial" w:eastAsia="Times New Roman" w:hAnsi="Arial" w:cs="Arial"/>
          <w:color w:val="1B1C1D"/>
          <w:kern w:val="0"/>
          <w:sz w:val="22"/>
          <w14:ligatures w14:val="none"/>
        </w:rPr>
        <w:lastRenderedPageBreak/>
        <w:t>thống, những mẫu hiếm nhưng quan trọng này có thể dễ dàng bị thay thế. Do đó, kiến trúc ASR tiên tiến phải tích hợp một vòng phản hồi (feedback loop) từ mô hình huấn luyện (ví dụ: các mẫu có loss cao) để gán nhãn "Importance Score" cho siêu dữ liệu. Nhãn này sau đó được sử dụng để điều chỉnh chính sách prefetching và caching ở lớp vật lý, đảm bảo các dữ liệu chiến lược được ưu tiên lưu trữ trong cache tốc độ cao, tăng tốc quá trình huấn luyện lên tới $3.5\times$ so với các hệ thống hiện có.</w:t>
      </w:r>
      <w:r w:rsidRPr="001205B8">
        <w:rPr>
          <w:rFonts w:ascii="Arial" w:eastAsia="Times New Roman" w:hAnsi="Arial" w:cs="Arial"/>
          <w:color w:val="444746"/>
          <w:kern w:val="0"/>
          <w:sz w:val="14"/>
          <w:szCs w:val="14"/>
          <w:vertAlign w:val="superscript"/>
          <w14:ligatures w14:val="none"/>
        </w:rPr>
        <w:t>6</w:t>
      </w:r>
    </w:p>
    <w:p w14:paraId="1E1C8910"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Việc lựa chọn kiến trúc lưu trữ tốc độ cao được tóm tắt như sau:</w:t>
      </w:r>
    </w:p>
    <w:p w14:paraId="47C2F3A5"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Table 1: So sánh Kiến trúc Lưu trữ Tốc độ Cao cho Dữ liệu Âm thanh</w:t>
      </w:r>
    </w:p>
    <w:p w14:paraId="1D09C9B3"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77"/>
        <w:gridCol w:w="2142"/>
        <w:gridCol w:w="1957"/>
        <w:gridCol w:w="2680"/>
      </w:tblGrid>
      <w:tr w:rsidR="001205B8" w:rsidRPr="001205B8" w14:paraId="7D02C97D"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8B99D1"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Kiến trúc Lưu trữ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98ACD5"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Ưu điểm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2B5346"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Nhược điểm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2693D9"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Kịch bản ASR Khuyến nghị</w:t>
            </w:r>
          </w:p>
        </w:tc>
      </w:tr>
      <w:tr w:rsidR="001205B8" w:rsidRPr="001205B8" w14:paraId="06F15391"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F8C28F"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Object Storage (S3/GCS)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4CD56B"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Độ bền cao, Chi phí thấp, Lưu trữ nguồn dữ liệu chân lý.</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A45240"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Độ trễ cao, Yêu cầu tối ưu hóa I/O mạng cho file nhỏ.</w:t>
            </w:r>
            <w:r w:rsidRPr="001205B8">
              <w:rPr>
                <w:rFonts w:ascii="Arial" w:eastAsia="Times New Roman" w:hAnsi="Arial" w:cs="Arial"/>
                <w:color w:val="444746"/>
                <w:kern w:val="0"/>
                <w:sz w:val="14"/>
                <w:szCs w:val="14"/>
                <w:vertAlign w:val="superscript"/>
                <w14:ligatures w14:val="none"/>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F415B3"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Lưu trữ nguồn dữ liệu thô (Source of Truth), Archiving.</w:t>
            </w:r>
          </w:p>
        </w:tc>
      </w:tr>
      <w:tr w:rsidR="001205B8" w:rsidRPr="001205B8" w14:paraId="37765A4F"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1F857D"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Parallel File System (Lustre/BeeGFS)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5105DF"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Độ trễ thấp, Băng thông cao, Truy cập POSIX.</w:t>
            </w:r>
            <w:r w:rsidRPr="001205B8">
              <w:rPr>
                <w:rFonts w:ascii="Arial" w:eastAsia="Times New Roman" w:hAnsi="Arial" w:cs="Arial"/>
                <w:color w:val="444746"/>
                <w:kern w:val="0"/>
                <w:sz w:val="14"/>
                <w:szCs w:val="14"/>
                <w:vertAlign w:val="superscript"/>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5B006D"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Chi phí cao, Yêu cầu triển khai cụm (cluster).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2C02DA"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Cung cấp dữ liệu tập luyện cho GPU (H-Cache) trong các phiên training lặp lại, Tối ưu hóa cho các tập dữ liệu cực lớn.</w:t>
            </w:r>
            <w:r w:rsidRPr="001205B8">
              <w:rPr>
                <w:rFonts w:ascii="Arial" w:eastAsia="Times New Roman" w:hAnsi="Arial" w:cs="Arial"/>
                <w:color w:val="444746"/>
                <w:kern w:val="0"/>
                <w:sz w:val="14"/>
                <w:szCs w:val="14"/>
                <w:vertAlign w:val="superscript"/>
                <w14:ligatures w14:val="none"/>
              </w:rPr>
              <w:t>3</w:t>
            </w:r>
          </w:p>
        </w:tc>
      </w:tr>
      <w:tr w:rsidR="001205B8" w:rsidRPr="001205B8" w14:paraId="1EA40E49"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735EDE"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Pipe Mode (SageMaker)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0B4025"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Tải dữ liệu liên tục (streaming), Giảm yêu cầu bộ nhớ cục bộ.</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A88895"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Yêu cầu bộ giải mã (decoder) tùy chỉnh cho định dạng dữ liệu.</w:t>
            </w:r>
            <w:r w:rsidRPr="001205B8">
              <w:rPr>
                <w:rFonts w:ascii="Arial" w:eastAsia="Times New Roman" w:hAnsi="Arial" w:cs="Arial"/>
                <w:color w:val="444746"/>
                <w:kern w:val="0"/>
                <w:sz w:val="14"/>
                <w:szCs w:val="14"/>
                <w:vertAlign w:val="superscript"/>
                <w14:ligatures w14:val="none"/>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8C9E5D"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Tập dữ liệu quá lớn không thể tải về đĩa, Huấn luyện phân tán.</w:t>
            </w:r>
          </w:p>
        </w:tc>
      </w:tr>
    </w:tbl>
    <w:p w14:paraId="16C4B85A"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13E10028" w14:textId="77777777" w:rsidR="001205B8" w:rsidRPr="001205B8" w:rsidRDefault="001205B8" w:rsidP="001205B8">
      <w:pPr>
        <w:spacing w:before="0" w:after="120" w:line="240" w:lineRule="auto"/>
        <w:jc w:val="left"/>
        <w:outlineLvl w:val="1"/>
        <w:rPr>
          <w:rFonts w:eastAsia="Times New Roman" w:cs="Times New Roman"/>
          <w:b/>
          <w:bCs/>
          <w:kern w:val="0"/>
          <w:sz w:val="36"/>
          <w:szCs w:val="36"/>
          <w14:ligatures w14:val="none"/>
        </w:rPr>
      </w:pPr>
      <w:r w:rsidRPr="001205B8">
        <w:rPr>
          <w:rFonts w:ascii="Arial" w:eastAsia="Times New Roman" w:hAnsi="Arial" w:cs="Arial"/>
          <w:b/>
          <w:bCs/>
          <w:color w:val="1B1C1D"/>
          <w:kern w:val="0"/>
          <w:sz w:val="36"/>
          <w:szCs w:val="36"/>
          <w14:ligatures w14:val="none"/>
        </w:rPr>
        <w:t>Phần III: Thiết kế và Quản lý Siêu dữ liệu ASR Cấu trúc (The Structured Metadata Plane)</w:t>
      </w:r>
    </w:p>
    <w:p w14:paraId="39CFBF7F"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71F2311E"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Quản lý siêu dữ liệu (Metadata) là xương sống cho tính tái lập và khả năng gỡ lỗi của bất kỳ dự án học máy quy mô nào. Metadata phải được tổ chức chặt chẽ, thường trong cơ sở dữ liệu quan hệ (Relational DB) hoặc NoSQL DB, để tận dụng các ràng buộc schema (constraints, indexes) và truy vấn hiệu quả.</w:t>
      </w:r>
      <w:r w:rsidRPr="001205B8">
        <w:rPr>
          <w:rFonts w:ascii="Arial" w:eastAsia="Times New Roman" w:hAnsi="Arial" w:cs="Arial"/>
          <w:color w:val="444746"/>
          <w:kern w:val="0"/>
          <w:sz w:val="14"/>
          <w:szCs w:val="14"/>
          <w:vertAlign w:val="superscript"/>
          <w14:ligatures w14:val="none"/>
        </w:rPr>
        <w:t>1</w:t>
      </w:r>
    </w:p>
    <w:p w14:paraId="73533EC3"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5B9BAA36"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3.1. Thiết kế Schema Metadata Tái lập và Khả năng Gỡ lỗi</w:t>
      </w:r>
    </w:p>
    <w:p w14:paraId="7DDDBEB1"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3EE98DC7"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Siêu dữ liệu cần ghi lại tất cả các điều kiện thu âm, môi trường, và xử lý để đảm bảo khả năng phân tích lỗi và tái tạo thí nghiệm.</w:t>
      </w:r>
      <w:r w:rsidRPr="001205B8">
        <w:rPr>
          <w:rFonts w:ascii="Arial" w:eastAsia="Times New Roman" w:hAnsi="Arial" w:cs="Arial"/>
          <w:color w:val="444746"/>
          <w:kern w:val="0"/>
          <w:sz w:val="14"/>
          <w:szCs w:val="14"/>
          <w:vertAlign w:val="superscript"/>
          <w14:ligatures w14:val="none"/>
        </w:rPr>
        <w:t>8</w:t>
      </w:r>
    </w:p>
    <w:p w14:paraId="20F0E057"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Các trường metadata thiết yếu bao gồm liên kết âm thanh (audio_path), thông tin về môi trường và thiết bị (device_type, mic_type, environment, SNR_estimate), và các nhãn quan trọng như transcript và thông tin diarization (word_timestamps, diarization_workflow).</w:t>
      </w:r>
      <w:r w:rsidRPr="001205B8">
        <w:rPr>
          <w:rFonts w:ascii="Arial" w:eastAsia="Times New Roman" w:hAnsi="Arial" w:cs="Arial"/>
          <w:color w:val="444746"/>
          <w:kern w:val="0"/>
          <w:sz w:val="14"/>
          <w:szCs w:val="14"/>
          <w:vertAlign w:val="superscript"/>
          <w14:ligatures w14:val="none"/>
        </w:rPr>
        <w:t>8</w:t>
      </w:r>
      <w:r w:rsidRPr="001205B8">
        <w:rPr>
          <w:rFonts w:ascii="Arial" w:eastAsia="Times New Roman" w:hAnsi="Arial" w:cs="Arial"/>
          <w:color w:val="1B1C1D"/>
          <w:kern w:val="0"/>
          <w:sz w:val="22"/>
          <w14:ligatures w14:val="none"/>
        </w:rPr>
        <w:t xml:space="preserve"> Đặc </w:t>
      </w:r>
      <w:r w:rsidRPr="001205B8">
        <w:rPr>
          <w:rFonts w:ascii="Arial" w:eastAsia="Times New Roman" w:hAnsi="Arial" w:cs="Arial"/>
          <w:color w:val="1B1C1D"/>
          <w:kern w:val="0"/>
          <w:sz w:val="22"/>
          <w14:ligatures w14:val="none"/>
        </w:rPr>
        <w:lastRenderedPageBreak/>
        <w:t>biệt, SNR_estimate là trường dữ liệu quan trọng để phân loại và cân bằng các trường hợp khó trong tập huấn luyện và kiểm thử.</w:t>
      </w:r>
      <w:r w:rsidRPr="001205B8">
        <w:rPr>
          <w:rFonts w:ascii="Arial" w:eastAsia="Times New Roman" w:hAnsi="Arial" w:cs="Arial"/>
          <w:color w:val="444746"/>
          <w:kern w:val="0"/>
          <w:sz w:val="14"/>
          <w:szCs w:val="14"/>
          <w:vertAlign w:val="superscript"/>
          <w14:ligatures w14:val="none"/>
        </w:rPr>
        <w:t>8</w:t>
      </w:r>
    </w:p>
    <w:p w14:paraId="53DB234D"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Yếu tố quan trọng nhất trong schema liên quan đến quản trị dữ liệu là việc định nghĩa rõ ràng quy tắc Tách Tập Dữ liệu (Train/Val/Test Split). Schema phải bao gồm trường split_assignment. Phân tách phải được thực hiện ở cấp độ người nói (Speaker-level separation) để đảm bảo không có người nói nào xuất hiện đồng thời trong cả tập huấn luyện và tập kiểm thử. Việc này là tối quan trọng để ngăn chặn rò rỉ dữ liệu (data leakage) và đạt được đánh giá hiệu suất mô hình một cách trung thực.</w:t>
      </w:r>
      <w:r w:rsidRPr="001205B8">
        <w:rPr>
          <w:rFonts w:ascii="Arial" w:eastAsia="Times New Roman" w:hAnsi="Arial" w:cs="Arial"/>
          <w:color w:val="444746"/>
          <w:kern w:val="0"/>
          <w:sz w:val="14"/>
          <w:szCs w:val="14"/>
          <w:vertAlign w:val="superscript"/>
          <w14:ligatures w14:val="none"/>
        </w:rPr>
        <w:t>5</w:t>
      </w:r>
    </w:p>
    <w:p w14:paraId="18E61592"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Table 2: Schema Thiết yếu cho Siêu dữ liệu ASR (Metadata Plane)</w:t>
      </w:r>
    </w:p>
    <w:p w14:paraId="4DD63849"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32"/>
        <w:gridCol w:w="2337"/>
        <w:gridCol w:w="2156"/>
        <w:gridCol w:w="2331"/>
      </w:tblGrid>
      <w:tr w:rsidR="001205B8" w:rsidRPr="001205B8" w14:paraId="16781BC0"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3A35D7"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Trường Dữ liệu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305379"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Kiểu dữ liệu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FEFEAD"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Mục đích (ASR/MLOps)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7D3C1E"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Ghi chú Triển khai</w:t>
            </w:r>
          </w:p>
        </w:tc>
      </w:tr>
      <w:tr w:rsidR="001205B8" w:rsidRPr="001205B8" w14:paraId="6B176734"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CD47DB"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audio_id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4A4B64"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UUID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3B02F6"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Khóa chính duy nhất cho utterance.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ED63B8"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Phải được tham chiếu bởi DVC/Manifest.</w:t>
            </w:r>
          </w:p>
        </w:tc>
      </w:tr>
      <w:tr w:rsidR="001205B8" w:rsidRPr="001205B8" w14:paraId="1B82C4B7"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DF1C2A"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audio_path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487537"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C57F7F"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Vị trí file âm thanh thô (Bucket/Path).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B8EDAC"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Liên kết trực tiếp đến Object Storage.[9]</w:t>
            </w:r>
          </w:p>
        </w:tc>
      </w:tr>
      <w:tr w:rsidR="001205B8" w:rsidRPr="001205B8" w14:paraId="5F0EACEB"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C1632C"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transcript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06356C"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Text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3C510C"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Bản chép lời đã được chuẩn hóa.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FDF78D"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Cần tuân thủ style guide (casing, punctuation).</w:t>
            </w:r>
            <w:r w:rsidRPr="001205B8">
              <w:rPr>
                <w:rFonts w:ascii="Arial" w:eastAsia="Times New Roman" w:hAnsi="Arial" w:cs="Arial"/>
                <w:color w:val="444746"/>
                <w:kern w:val="0"/>
                <w:sz w:val="14"/>
                <w:szCs w:val="14"/>
                <w:vertAlign w:val="superscript"/>
                <w14:ligatures w14:val="none"/>
              </w:rPr>
              <w:t>8</w:t>
            </w:r>
          </w:p>
        </w:tc>
      </w:tr>
      <w:tr w:rsidR="001205B8" w:rsidRPr="001205B8" w14:paraId="79D81F0B"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0CA543"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speaker_id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2CD8C6"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Integer/UUID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85112C"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Mã nhận dạng người nói (giả danh).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F0BEE4"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Bắt buộc để phân tách Train/Test/Val, theo nguyên tắc PII.[8, 10]</w:t>
            </w:r>
          </w:p>
        </w:tc>
      </w:tr>
      <w:tr w:rsidR="001205B8" w:rsidRPr="001205B8" w14:paraId="5EF66A08"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2BF09D"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snr_estimate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BAAE8B"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C6FFE8"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Ước tính Tỷ lệ Tín hiệu/Nhiễu.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545966"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Dùng để cân bằng tập dữ liệu, phân tích lỗi (WER) theo độ ồn.</w:t>
            </w:r>
            <w:r w:rsidRPr="001205B8">
              <w:rPr>
                <w:rFonts w:ascii="Arial" w:eastAsia="Times New Roman" w:hAnsi="Arial" w:cs="Arial"/>
                <w:color w:val="444746"/>
                <w:kern w:val="0"/>
                <w:sz w:val="14"/>
                <w:szCs w:val="14"/>
                <w:vertAlign w:val="superscript"/>
                <w14:ligatures w14:val="none"/>
              </w:rPr>
              <w:t>8</w:t>
            </w:r>
          </w:p>
        </w:tc>
      </w:tr>
      <w:tr w:rsidR="001205B8" w:rsidRPr="001205B8" w14:paraId="1854C652"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4E95CA"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device_type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D53AE8"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41858F"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Loại thiết bị ghi âm.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ADB063"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Dùng để phân tích độ lệch dữ liệu (drift detection).</w:t>
            </w:r>
            <w:r w:rsidRPr="001205B8">
              <w:rPr>
                <w:rFonts w:ascii="Arial" w:eastAsia="Times New Roman" w:hAnsi="Arial" w:cs="Arial"/>
                <w:color w:val="444746"/>
                <w:kern w:val="0"/>
                <w:sz w:val="14"/>
                <w:szCs w:val="14"/>
                <w:vertAlign w:val="superscript"/>
                <w14:ligatures w14:val="none"/>
              </w:rPr>
              <w:t>8</w:t>
            </w:r>
          </w:p>
        </w:tc>
      </w:tr>
      <w:tr w:rsidR="001205B8" w:rsidRPr="001205B8" w14:paraId="59065BFE"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48F11D"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split_assignment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56974A"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Enum (TRAIN/VAL/TEST)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F6BCBC"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Phân bổ tập dữ liệu.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B363BF"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Đảm bảo Speaker-level separation.</w:t>
            </w:r>
            <w:r w:rsidRPr="001205B8">
              <w:rPr>
                <w:rFonts w:ascii="Arial" w:eastAsia="Times New Roman" w:hAnsi="Arial" w:cs="Arial"/>
                <w:color w:val="444746"/>
                <w:kern w:val="0"/>
                <w:sz w:val="14"/>
                <w:szCs w:val="14"/>
                <w:vertAlign w:val="superscript"/>
                <w14:ligatures w14:val="none"/>
              </w:rPr>
              <w:t>8</w:t>
            </w:r>
          </w:p>
        </w:tc>
      </w:tr>
      <w:tr w:rsidR="001205B8" w:rsidRPr="001205B8" w14:paraId="284DE1F6" w14:textId="77777777" w:rsidTr="001205B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0415A9"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augmentation_type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BFCDF0"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JSON/Text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4C25FC" w14:textId="77777777" w:rsidR="001205B8" w:rsidRPr="001205B8" w:rsidRDefault="001205B8" w:rsidP="001205B8">
            <w:pPr>
              <w:spacing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Theo dõi kỹ thuật tăng cường dữ liệu đã áp dụng.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5A1E6B"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Ghi lại nguồn gốc dữ liệu tăng cường.[11, 12]</w:t>
            </w:r>
          </w:p>
        </w:tc>
      </w:tr>
    </w:tbl>
    <w:p w14:paraId="4EE27435"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6090E6ED"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3.2. Quản lý Dữ liệu Đa ngôn ngữ và Tính Bảo mật (PII Governance)</w:t>
      </w:r>
    </w:p>
    <w:p w14:paraId="31F7EB7D"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0F11E8A3"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lastRenderedPageBreak/>
        <w:t xml:space="preserve">Đối với các hệ thống ASR phục vụ người dùng toàn cầu hoặc đa ngôn ngữ, thiết kế database cần sử dụng mã hóa </w:t>
      </w:r>
      <w:r w:rsidRPr="001205B8">
        <w:rPr>
          <w:rFonts w:ascii="Arial" w:eastAsia="Times New Roman" w:hAnsi="Arial" w:cs="Arial"/>
          <w:b/>
          <w:bCs/>
          <w:color w:val="1B1C1D"/>
          <w:kern w:val="0"/>
          <w:sz w:val="22"/>
          <w14:ligatures w14:val="none"/>
        </w:rPr>
        <w:t>Unicode (UTF-8)</w:t>
      </w:r>
      <w:r w:rsidRPr="001205B8">
        <w:rPr>
          <w:rFonts w:ascii="Arial" w:eastAsia="Times New Roman" w:hAnsi="Arial" w:cs="Arial"/>
          <w:color w:val="1B1C1D"/>
          <w:kern w:val="0"/>
          <w:sz w:val="22"/>
          <w14:ligatures w14:val="none"/>
        </w:rPr>
        <w:t xml:space="preserve"> để hỗ trợ đầy đủ các bộ ký tự khác nhau.</w:t>
      </w:r>
      <w:r w:rsidRPr="001205B8">
        <w:rPr>
          <w:rFonts w:ascii="Arial" w:eastAsia="Times New Roman" w:hAnsi="Arial" w:cs="Arial"/>
          <w:color w:val="444746"/>
          <w:kern w:val="0"/>
          <w:sz w:val="14"/>
          <w:szCs w:val="14"/>
          <w:vertAlign w:val="superscript"/>
          <w14:ligatures w14:val="none"/>
        </w:rPr>
        <w:t>13</w:t>
      </w:r>
      <w:r w:rsidRPr="001205B8">
        <w:rPr>
          <w:rFonts w:ascii="Arial" w:eastAsia="Times New Roman" w:hAnsi="Arial" w:cs="Arial"/>
          <w:color w:val="1B1C1D"/>
          <w:kern w:val="0"/>
          <w:sz w:val="22"/>
          <w14:ligatures w14:val="none"/>
        </w:rPr>
        <w:t xml:space="preserve"> Cần lưu trữ language_metadata (mã ngôn ngữ, định hướng) để quản lý nội dung ngôn ngữ cụ thể một cách hiệu quả.</w:t>
      </w:r>
      <w:r w:rsidRPr="001205B8">
        <w:rPr>
          <w:rFonts w:ascii="Arial" w:eastAsia="Times New Roman" w:hAnsi="Arial" w:cs="Arial"/>
          <w:color w:val="444746"/>
          <w:kern w:val="0"/>
          <w:sz w:val="14"/>
          <w:szCs w:val="14"/>
          <w:vertAlign w:val="superscript"/>
          <w14:ligatures w14:val="none"/>
        </w:rPr>
        <w:t>13</w:t>
      </w:r>
      <w:r w:rsidRPr="001205B8">
        <w:rPr>
          <w:rFonts w:ascii="Arial" w:eastAsia="Times New Roman" w:hAnsi="Arial" w:cs="Arial"/>
          <w:color w:val="1B1C1D"/>
          <w:kern w:val="0"/>
          <w:sz w:val="22"/>
          <w14:ligatures w14:val="none"/>
        </w:rPr>
        <w:t xml:space="preserve"> Đối với các hệ thống linh hoạt, việc sử dụng các mô hình quan hệ đa hình (morphic relation) có thể giúp lưu trữ các bản dịch hoặc nội dung ngôn ngữ khác nhau trong cùng một cấu trúc metadata.</w:t>
      </w:r>
      <w:r w:rsidRPr="001205B8">
        <w:rPr>
          <w:rFonts w:ascii="Arial" w:eastAsia="Times New Roman" w:hAnsi="Arial" w:cs="Arial"/>
          <w:color w:val="444746"/>
          <w:kern w:val="0"/>
          <w:sz w:val="14"/>
          <w:szCs w:val="14"/>
          <w:vertAlign w:val="superscript"/>
          <w14:ligatures w14:val="none"/>
        </w:rPr>
        <w:t>14</w:t>
      </w:r>
    </w:p>
    <w:p w14:paraId="3D1680F8"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Vấn đề bảo mật là tối quan trọng vì dữ liệu giọng nói được coi là Dữ liệu Nhận dạng Cá nhân (PII) nhạy cảm.</w:t>
      </w:r>
      <w:r w:rsidRPr="001205B8">
        <w:rPr>
          <w:rFonts w:ascii="Arial" w:eastAsia="Times New Roman" w:hAnsi="Arial" w:cs="Arial"/>
          <w:color w:val="444746"/>
          <w:kern w:val="0"/>
          <w:sz w:val="14"/>
          <w:szCs w:val="14"/>
          <w:vertAlign w:val="superscript"/>
          <w14:ligatures w14:val="none"/>
        </w:rPr>
        <w:t>8</w:t>
      </w:r>
      <w:r w:rsidRPr="001205B8">
        <w:rPr>
          <w:rFonts w:ascii="Arial" w:eastAsia="Times New Roman" w:hAnsi="Arial" w:cs="Arial"/>
          <w:color w:val="1B1C1D"/>
          <w:kern w:val="0"/>
          <w:sz w:val="22"/>
          <w14:ligatures w14:val="none"/>
        </w:rPr>
        <w:t xml:space="preserve"> Việc sử dụng speaker_id là bắt buộc cho các tác vụ như diarization </w:t>
      </w:r>
      <w:r w:rsidRPr="001205B8">
        <w:rPr>
          <w:rFonts w:ascii="Arial" w:eastAsia="Times New Roman" w:hAnsi="Arial" w:cs="Arial"/>
          <w:color w:val="444746"/>
          <w:kern w:val="0"/>
          <w:sz w:val="14"/>
          <w:szCs w:val="14"/>
          <w:vertAlign w:val="superscript"/>
          <w14:ligatures w14:val="none"/>
        </w:rPr>
        <w:t>15</w:t>
      </w:r>
      <w:r w:rsidRPr="001205B8">
        <w:rPr>
          <w:rFonts w:ascii="Arial" w:eastAsia="Times New Roman" w:hAnsi="Arial" w:cs="Arial"/>
          <w:color w:val="1B1C1D"/>
          <w:kern w:val="0"/>
          <w:sz w:val="22"/>
          <w14:ligatures w14:val="none"/>
        </w:rPr>
        <w:t xml:space="preserve"> và phân tách tập dữ liệu. Tuy nhiên, các quy tắc quản trị dữ liệu nghiêm ngặt cấm việc hợp nhất hoặc liên kết thông tin ASR với bất kỳ cơ sở dữ liệu nào khác nhằm mục đích nhận dạng cá nhân hoặc tổ chức.</w:t>
      </w:r>
      <w:r w:rsidRPr="001205B8">
        <w:rPr>
          <w:rFonts w:ascii="Arial" w:eastAsia="Times New Roman" w:hAnsi="Arial" w:cs="Arial"/>
          <w:color w:val="444746"/>
          <w:kern w:val="0"/>
          <w:sz w:val="14"/>
          <w:szCs w:val="14"/>
          <w:vertAlign w:val="superscript"/>
          <w14:ligatures w14:val="none"/>
        </w:rPr>
        <w:t>10</w:t>
      </w:r>
      <w:r w:rsidRPr="001205B8">
        <w:rPr>
          <w:rFonts w:ascii="Arial" w:eastAsia="Times New Roman" w:hAnsi="Arial" w:cs="Arial"/>
          <w:color w:val="1B1C1D"/>
          <w:kern w:val="0"/>
          <w:sz w:val="22"/>
          <w14:ligatures w14:val="none"/>
        </w:rPr>
        <w:t xml:space="preserve"> Do đó, kiến trúc bắt buộc phải có một dịch vụ quản lý nhận dạng riêng biệt (Identity Management Service) nằm ngoài Metadata Plane chính. Metadata Plane chỉ được phép lưu trữ các mã định danh giả danh (pseudonymous IDs), đảm bảo tuân thủ các quy tắc pháp lý và bảo vệ dữ liệu người dùng.</w:t>
      </w:r>
      <w:r w:rsidRPr="001205B8">
        <w:rPr>
          <w:rFonts w:ascii="Arial" w:eastAsia="Times New Roman" w:hAnsi="Arial" w:cs="Arial"/>
          <w:color w:val="444746"/>
          <w:kern w:val="0"/>
          <w:sz w:val="14"/>
          <w:szCs w:val="14"/>
          <w:vertAlign w:val="superscript"/>
          <w14:ligatures w14:val="none"/>
        </w:rPr>
        <w:t>10</w:t>
      </w:r>
    </w:p>
    <w:p w14:paraId="235E7613"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79E4716B"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3.3. Kiểm soát Phiên bản Dữ liệu Bất biến (Immutable Data Versioning)</w:t>
      </w:r>
    </w:p>
    <w:p w14:paraId="4BE010C1"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6DEF91C1"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Tính tái lập của các thí nghiệm ML đòi hỏi khả năng liên kết chính xác phiên bản mã, phiên bản mô hình, và phiên bản dataset đã được sử dụng.</w:t>
      </w:r>
      <w:r w:rsidRPr="001205B8">
        <w:rPr>
          <w:rFonts w:ascii="Arial" w:eastAsia="Times New Roman" w:hAnsi="Arial" w:cs="Arial"/>
          <w:color w:val="444746"/>
          <w:kern w:val="0"/>
          <w:sz w:val="14"/>
          <w:szCs w:val="14"/>
          <w:vertAlign w:val="superscript"/>
          <w14:ligatures w14:val="none"/>
        </w:rPr>
        <w:t>2</w:t>
      </w:r>
    </w:p>
    <w:p w14:paraId="1AB78A8F"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Để quản lý các tệp âm thanh lớn, kiến trúc tận dụng </w:t>
      </w:r>
      <w:r w:rsidRPr="001205B8">
        <w:rPr>
          <w:rFonts w:ascii="Arial" w:eastAsia="Times New Roman" w:hAnsi="Arial" w:cs="Arial"/>
          <w:b/>
          <w:bCs/>
          <w:color w:val="1B1C1D"/>
          <w:kern w:val="0"/>
          <w:sz w:val="22"/>
          <w14:ligatures w14:val="none"/>
        </w:rPr>
        <w:t>DVC (Data Version Control)</w:t>
      </w:r>
      <w:r w:rsidRPr="001205B8">
        <w:rPr>
          <w:rFonts w:ascii="Arial" w:eastAsia="Times New Roman" w:hAnsi="Arial" w:cs="Arial"/>
          <w:color w:val="1B1C1D"/>
          <w:kern w:val="0"/>
          <w:sz w:val="22"/>
          <w14:ligatures w14:val="none"/>
        </w:rPr>
        <w:t>, một công cụ mã nguồn mở được thiết kế cho khoa học dữ liệu và học máy.</w:t>
      </w:r>
      <w:r w:rsidRPr="001205B8">
        <w:rPr>
          <w:rFonts w:ascii="Arial" w:eastAsia="Times New Roman" w:hAnsi="Arial" w:cs="Arial"/>
          <w:color w:val="444746"/>
          <w:kern w:val="0"/>
          <w:sz w:val="14"/>
          <w:szCs w:val="14"/>
          <w:vertAlign w:val="superscript"/>
          <w14:ligatures w14:val="none"/>
        </w:rPr>
        <w:t>16</w:t>
      </w:r>
      <w:r w:rsidRPr="001205B8">
        <w:rPr>
          <w:rFonts w:ascii="Arial" w:eastAsia="Times New Roman" w:hAnsi="Arial" w:cs="Arial"/>
          <w:color w:val="1B1C1D"/>
          <w:kern w:val="0"/>
          <w:sz w:val="22"/>
          <w14:ligatures w14:val="none"/>
        </w:rPr>
        <w:t xml:space="preserve"> DVC hoạt động theo cơ chế kép kết hợp với Git. Git được sử dụng để quản lý các tệp metadata nhỏ (như file manifest chứa audio_path và transcript </w:t>
      </w:r>
      <w:r w:rsidRPr="001205B8">
        <w:rPr>
          <w:rFonts w:ascii="Arial" w:eastAsia="Times New Roman" w:hAnsi="Arial" w:cs="Arial"/>
          <w:color w:val="444746"/>
          <w:kern w:val="0"/>
          <w:sz w:val="14"/>
          <w:szCs w:val="14"/>
          <w:vertAlign w:val="superscript"/>
          <w14:ligatures w14:val="none"/>
        </w:rPr>
        <w:t>5</w:t>
      </w:r>
      <w:r w:rsidRPr="001205B8">
        <w:rPr>
          <w:rFonts w:ascii="Arial" w:eastAsia="Times New Roman" w:hAnsi="Arial" w:cs="Arial"/>
          <w:color w:val="1B1C1D"/>
          <w:kern w:val="0"/>
          <w:sz w:val="22"/>
          <w14:ligatures w14:val="none"/>
        </w:rPr>
        <w:t>) và code.</w:t>
      </w:r>
      <w:r w:rsidRPr="001205B8">
        <w:rPr>
          <w:rFonts w:ascii="Arial" w:eastAsia="Times New Roman" w:hAnsi="Arial" w:cs="Arial"/>
          <w:color w:val="444746"/>
          <w:kern w:val="0"/>
          <w:sz w:val="14"/>
          <w:szCs w:val="14"/>
          <w:vertAlign w:val="superscript"/>
          <w14:ligatures w14:val="none"/>
        </w:rPr>
        <w:t>17</w:t>
      </w:r>
      <w:r w:rsidRPr="001205B8">
        <w:rPr>
          <w:rFonts w:ascii="Arial" w:eastAsia="Times New Roman" w:hAnsi="Arial" w:cs="Arial"/>
          <w:color w:val="1B1C1D"/>
          <w:kern w:val="0"/>
          <w:sz w:val="22"/>
          <w14:ligatures w14:val="none"/>
        </w:rPr>
        <w:t xml:space="preserve"> Trong khi đó, DVC quản lý các tệp âm thanh lớn bằng cách lưu trữ các "dấu vết" (pointers/metafiles) của chúng và lưu trữ bản thân dữ liệu trong Object Storage.</w:t>
      </w:r>
      <w:r w:rsidRPr="001205B8">
        <w:rPr>
          <w:rFonts w:ascii="Arial" w:eastAsia="Times New Roman" w:hAnsi="Arial" w:cs="Arial"/>
          <w:color w:val="444746"/>
          <w:kern w:val="0"/>
          <w:sz w:val="14"/>
          <w:szCs w:val="14"/>
          <w:vertAlign w:val="superscript"/>
          <w14:ligatures w14:val="none"/>
        </w:rPr>
        <w:t>9</w:t>
      </w:r>
    </w:p>
    <w:p w14:paraId="0E4B43BA"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DVC tạo ra các snapshot bất biến (immutable snapshots) của dataset, cho phép các nhóm phát triển quay lại bất kỳ trạng thái trước đó nào của dữ liệu, kiểm toán cách dataset đã tiến hóa, và duy trì nguồn gốc dữ liệu (data lineage).</w:t>
      </w:r>
      <w:r w:rsidRPr="001205B8">
        <w:rPr>
          <w:rFonts w:ascii="Arial" w:eastAsia="Times New Roman" w:hAnsi="Arial" w:cs="Arial"/>
          <w:color w:val="444746"/>
          <w:kern w:val="0"/>
          <w:sz w:val="14"/>
          <w:szCs w:val="14"/>
          <w:vertAlign w:val="superscript"/>
          <w14:ligatures w14:val="none"/>
        </w:rPr>
        <w:t>2</w:t>
      </w:r>
      <w:r w:rsidRPr="001205B8">
        <w:rPr>
          <w:rFonts w:ascii="Arial" w:eastAsia="Times New Roman" w:hAnsi="Arial" w:cs="Arial"/>
          <w:color w:val="1B1C1D"/>
          <w:kern w:val="0"/>
          <w:sz w:val="22"/>
          <w14:ligatures w14:val="none"/>
        </w:rPr>
        <w:t xml:space="preserve"> Điều này tạo ra một "nguồn chân lý duy nhất" cho dữ liệu, là xương sống cho độ tin cậy và khả năng cộng tác trong quy trình MLOps.</w:t>
      </w:r>
      <w:r w:rsidRPr="001205B8">
        <w:rPr>
          <w:rFonts w:ascii="Arial" w:eastAsia="Times New Roman" w:hAnsi="Arial" w:cs="Arial"/>
          <w:color w:val="444746"/>
          <w:kern w:val="0"/>
          <w:sz w:val="14"/>
          <w:szCs w:val="14"/>
          <w:vertAlign w:val="superscript"/>
          <w14:ligatures w14:val="none"/>
        </w:rPr>
        <w:t>2</w:t>
      </w:r>
    </w:p>
    <w:p w14:paraId="7871FDC0"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48209E05" w14:textId="77777777" w:rsidR="001205B8" w:rsidRPr="001205B8" w:rsidRDefault="001205B8" w:rsidP="001205B8">
      <w:pPr>
        <w:spacing w:before="0" w:after="120" w:line="240" w:lineRule="auto"/>
        <w:jc w:val="left"/>
        <w:outlineLvl w:val="1"/>
        <w:rPr>
          <w:rFonts w:eastAsia="Times New Roman" w:cs="Times New Roman"/>
          <w:b/>
          <w:bCs/>
          <w:kern w:val="0"/>
          <w:sz w:val="36"/>
          <w:szCs w:val="36"/>
          <w14:ligatures w14:val="none"/>
        </w:rPr>
      </w:pPr>
      <w:r w:rsidRPr="001205B8">
        <w:rPr>
          <w:rFonts w:ascii="Arial" w:eastAsia="Times New Roman" w:hAnsi="Arial" w:cs="Arial"/>
          <w:b/>
          <w:bCs/>
          <w:color w:val="1B1C1D"/>
          <w:kern w:val="0"/>
          <w:sz w:val="36"/>
          <w:szCs w:val="36"/>
          <w14:ligatures w14:val="none"/>
        </w:rPr>
        <w:t>Phần IV: Vector Databases: Xử lý Embeddings Nâng cao trong ASR (The Specialized Data Plane)</w:t>
      </w:r>
    </w:p>
    <w:p w14:paraId="265AF59E" w14:textId="77777777" w:rsidR="001205B8" w:rsidRPr="001205B8" w:rsidRDefault="001205B8" w:rsidP="001205B8">
      <w:pPr>
        <w:spacing w:before="0" w:line="240" w:lineRule="auto"/>
        <w:jc w:val="left"/>
        <w:rPr>
          <w:rFonts w:eastAsia="Times New Roman" w:cs="Times New Roman"/>
          <w:kern w:val="0"/>
          <w:sz w:val="24"/>
          <w:szCs w:val="24"/>
          <w14:ligatures w14:val="none"/>
        </w:rPr>
      </w:pPr>
    </w:p>
    <w:p w14:paraId="0A8D7309"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4.1. Vai trò của Vector Embeddings trong Nhận dạng Giọng nói Hiện đại</w:t>
      </w:r>
    </w:p>
    <w:p w14:paraId="6F82E26E"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0B357EB7"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Các mô hình nhúng âm thanh (Audio embedding models), chẳng hạn như Wav2Vec 2.0, đóng vai trò chuyển đổi âm thanh thô thành các vector số (embeddings) cô đọng.</w:t>
      </w:r>
      <w:r w:rsidRPr="001205B8">
        <w:rPr>
          <w:rFonts w:ascii="Arial" w:eastAsia="Times New Roman" w:hAnsi="Arial" w:cs="Arial"/>
          <w:color w:val="444746"/>
          <w:kern w:val="0"/>
          <w:sz w:val="14"/>
          <w:szCs w:val="14"/>
          <w:vertAlign w:val="superscript"/>
          <w14:ligatures w14:val="none"/>
        </w:rPr>
        <w:t>19</w:t>
      </w:r>
      <w:r w:rsidRPr="001205B8">
        <w:rPr>
          <w:rFonts w:ascii="Arial" w:eastAsia="Times New Roman" w:hAnsi="Arial" w:cs="Arial"/>
          <w:color w:val="1B1C1D"/>
          <w:kern w:val="0"/>
          <w:sz w:val="22"/>
          <w14:ligatures w14:val="none"/>
        </w:rPr>
        <w:t xml:space="preserve"> Các vector này mã hóa các đặc điểm thiết yếu của tín hiệu âm thanh như âm sắc, cao độ, và nhịp điệu.</w:t>
      </w:r>
      <w:r w:rsidRPr="001205B8">
        <w:rPr>
          <w:rFonts w:ascii="Arial" w:eastAsia="Times New Roman" w:hAnsi="Arial" w:cs="Arial"/>
          <w:color w:val="444746"/>
          <w:kern w:val="0"/>
          <w:sz w:val="14"/>
          <w:szCs w:val="14"/>
          <w:vertAlign w:val="superscript"/>
          <w14:ligatures w14:val="none"/>
        </w:rPr>
        <w:t>19</w:t>
      </w:r>
    </w:p>
    <w:p w14:paraId="1E4AE390"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Vector Database (Vector DB)</w:t>
      </w:r>
      <w:r w:rsidRPr="001205B8">
        <w:rPr>
          <w:rFonts w:ascii="Arial" w:eastAsia="Times New Roman" w:hAnsi="Arial" w:cs="Arial"/>
          <w:color w:val="1B1C1D"/>
          <w:kern w:val="0"/>
          <w:sz w:val="22"/>
          <w14:ligatures w14:val="none"/>
        </w:rPr>
        <w:t xml:space="preserve"> là cơ sở dữ liệu được thiết kế đặc biệt để lưu trữ các vector mật độ cao này và tối ưu hóa cho các truy vấn tương đồng (similarity search), thường được tính bằng cosine similarity.</w:t>
      </w:r>
      <w:r w:rsidRPr="001205B8">
        <w:rPr>
          <w:rFonts w:ascii="Arial" w:eastAsia="Times New Roman" w:hAnsi="Arial" w:cs="Arial"/>
          <w:color w:val="444746"/>
          <w:kern w:val="0"/>
          <w:sz w:val="14"/>
          <w:szCs w:val="14"/>
          <w:vertAlign w:val="superscript"/>
          <w14:ligatures w14:val="none"/>
        </w:rPr>
        <w:t>20</w:t>
      </w:r>
      <w:r w:rsidRPr="001205B8">
        <w:rPr>
          <w:rFonts w:ascii="Arial" w:eastAsia="Times New Roman" w:hAnsi="Arial" w:cs="Arial"/>
          <w:color w:val="1B1C1D"/>
          <w:kern w:val="0"/>
          <w:sz w:val="22"/>
          <w14:ligatures w14:val="none"/>
        </w:rPr>
        <w:t xml:space="preserve"> Vector DBs là thành phần không thể thiếu trong các ứng dụng ASR nâng cao, vượt ra ngoài khả năng dịch thuật thuần túy.</w:t>
      </w:r>
    </w:p>
    <w:p w14:paraId="3A08BDD1"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7C66BEBC"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4.2. Ứng dụng trong Semantic Search và RAG</w:t>
      </w:r>
    </w:p>
    <w:p w14:paraId="0CB01AE6"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5B04B2E8"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Để cho phép tìm kiếm ngữ nghĩa trong kho lưu trữ âm thanh quy mô lớn, kiến trúc phải kết hợp ASR với Vector DBs.</w:t>
      </w:r>
      <w:r w:rsidRPr="001205B8">
        <w:rPr>
          <w:rFonts w:ascii="Arial" w:eastAsia="Times New Roman" w:hAnsi="Arial" w:cs="Arial"/>
          <w:color w:val="444746"/>
          <w:kern w:val="0"/>
          <w:sz w:val="14"/>
          <w:szCs w:val="14"/>
          <w:vertAlign w:val="superscript"/>
          <w14:ligatures w14:val="none"/>
        </w:rPr>
        <w:t>20</w:t>
      </w:r>
    </w:p>
    <w:p w14:paraId="5E5067D0"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Quá trình này bao gồm việc sử dụng ASR để tạo ra bản chép lời (transcript).</w:t>
      </w:r>
      <w:r w:rsidRPr="001205B8">
        <w:rPr>
          <w:rFonts w:ascii="Arial" w:eastAsia="Times New Roman" w:hAnsi="Arial" w:cs="Arial"/>
          <w:color w:val="444746"/>
          <w:kern w:val="0"/>
          <w:sz w:val="14"/>
          <w:szCs w:val="14"/>
          <w:vertAlign w:val="superscript"/>
          <w14:ligatures w14:val="none"/>
        </w:rPr>
        <w:t>20</w:t>
      </w:r>
      <w:r w:rsidRPr="001205B8">
        <w:rPr>
          <w:rFonts w:ascii="Arial" w:eastAsia="Times New Roman" w:hAnsi="Arial" w:cs="Arial"/>
          <w:color w:val="1B1C1D"/>
          <w:kern w:val="0"/>
          <w:sz w:val="22"/>
          <w14:ligatures w14:val="none"/>
        </w:rPr>
        <w:t xml:space="preserve"> Tiếp theo, các mô hình Xử lý Ngôn ngữ Tự nhiên (NLP) tiên tiến (như BERT hoặc Transformer-based architectures) sẽ phân tích transcript để xác định ngữ cảnh, thực thể, hoặc ý định (intent), tạo ra các vector nhúng ngữ nghĩa. Các vector này được lưu trữ trong Vector DB cùng với metadata và liên kết tới tệp âm thanh.</w:t>
      </w:r>
      <w:r w:rsidRPr="001205B8">
        <w:rPr>
          <w:rFonts w:ascii="Arial" w:eastAsia="Times New Roman" w:hAnsi="Arial" w:cs="Arial"/>
          <w:color w:val="444746"/>
          <w:kern w:val="0"/>
          <w:sz w:val="14"/>
          <w:szCs w:val="14"/>
          <w:vertAlign w:val="superscript"/>
          <w14:ligatures w14:val="none"/>
        </w:rPr>
        <w:t>20</w:t>
      </w:r>
    </w:p>
    <w:p w14:paraId="4DAB883A"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Việc sử dụng Vector DB cho Semantic Indexing cho phép hệ thống thực hiện truy vấn tương đồng dựa trên ý nghĩa khái niệm, không chỉ dựa trên từ khóa khớp. Ví dụ, một truy vấn về "tác động của biến đổi khí hậu" có thể tìm thấy các clip âm thanh nói về "thất bại mùa màng" hoặc "hiệu ứng ấm lên toàn cầu", mặc dù các cụm từ này không xuất hiện trực tiếp trong transcript.</w:t>
      </w:r>
      <w:r w:rsidRPr="001205B8">
        <w:rPr>
          <w:rFonts w:ascii="Arial" w:eastAsia="Times New Roman" w:hAnsi="Arial" w:cs="Arial"/>
          <w:color w:val="444746"/>
          <w:kern w:val="0"/>
          <w:sz w:val="14"/>
          <w:szCs w:val="14"/>
          <w:vertAlign w:val="superscript"/>
          <w14:ligatures w14:val="none"/>
        </w:rPr>
        <w:t>20</w:t>
      </w:r>
      <w:r w:rsidRPr="001205B8">
        <w:rPr>
          <w:rFonts w:ascii="Arial" w:eastAsia="Times New Roman" w:hAnsi="Arial" w:cs="Arial"/>
          <w:color w:val="1B1C1D"/>
          <w:kern w:val="0"/>
          <w:sz w:val="22"/>
          <w14:ligatures w14:val="none"/>
        </w:rPr>
        <w:t xml:space="preserve"> Khả năng này là cơ sở cho các ứng dụng như Retrieval-Augmented Generation (RAG) trong AI đàm thoại.</w:t>
      </w:r>
      <w:r w:rsidRPr="001205B8">
        <w:rPr>
          <w:rFonts w:ascii="Arial" w:eastAsia="Times New Roman" w:hAnsi="Arial" w:cs="Arial"/>
          <w:color w:val="444746"/>
          <w:kern w:val="0"/>
          <w:sz w:val="14"/>
          <w:szCs w:val="14"/>
          <w:vertAlign w:val="superscript"/>
          <w14:ligatures w14:val="none"/>
        </w:rPr>
        <w:t>22</w:t>
      </w:r>
    </w:p>
    <w:p w14:paraId="489607F7"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3EBC61FA"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4.3. Ứng dụng trong Speaker Diarization (SD) và Xử lý OOV</w:t>
      </w:r>
    </w:p>
    <w:p w14:paraId="5C078617"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27B00B21" w14:textId="77777777" w:rsidR="001205B8" w:rsidRPr="001205B8" w:rsidRDefault="001205B8" w:rsidP="001205B8">
      <w:pPr>
        <w:spacing w:before="0" w:after="12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Speaker Diarization và Verification:</w:t>
      </w:r>
      <w:r w:rsidRPr="001205B8">
        <w:rPr>
          <w:rFonts w:ascii="Arial" w:eastAsia="Times New Roman" w:hAnsi="Arial" w:cs="Arial"/>
          <w:color w:val="1B1C1D"/>
          <w:kern w:val="0"/>
          <w:sz w:val="22"/>
          <w14:ligatures w14:val="none"/>
        </w:rPr>
        <w:t xml:space="preserve"> Speaker Diarization (SD) là quá trình xác định "ai nói khi nào" trong một bản ghi âm đa người nói.</w:t>
      </w:r>
      <w:r w:rsidRPr="001205B8">
        <w:rPr>
          <w:rFonts w:ascii="Arial" w:eastAsia="Times New Roman" w:hAnsi="Arial" w:cs="Arial"/>
          <w:color w:val="444746"/>
          <w:kern w:val="0"/>
          <w:sz w:val="14"/>
          <w:szCs w:val="14"/>
          <w:vertAlign w:val="superscript"/>
          <w14:ligatures w14:val="none"/>
        </w:rPr>
        <w:t>15</w:t>
      </w:r>
      <w:r w:rsidRPr="001205B8">
        <w:rPr>
          <w:rFonts w:ascii="Arial" w:eastAsia="Times New Roman" w:hAnsi="Arial" w:cs="Arial"/>
          <w:color w:val="1B1C1D"/>
          <w:kern w:val="0"/>
          <w:sz w:val="22"/>
          <w14:ligatures w14:val="none"/>
        </w:rPr>
        <w:t xml:space="preserve"> Quá trình này tạo ra các </w:t>
      </w:r>
      <w:r w:rsidRPr="001205B8">
        <w:rPr>
          <w:rFonts w:ascii="Arial" w:eastAsia="Times New Roman" w:hAnsi="Arial" w:cs="Arial"/>
          <w:b/>
          <w:bCs/>
          <w:color w:val="1B1C1D"/>
          <w:kern w:val="0"/>
          <w:sz w:val="22"/>
          <w14:ligatures w14:val="none"/>
        </w:rPr>
        <w:t>d-vectors</w:t>
      </w:r>
      <w:r w:rsidRPr="001205B8">
        <w:rPr>
          <w:rFonts w:ascii="Arial" w:eastAsia="Times New Roman" w:hAnsi="Arial" w:cs="Arial"/>
          <w:color w:val="1B1C1D"/>
          <w:kern w:val="0"/>
          <w:sz w:val="22"/>
          <w14:ligatures w14:val="none"/>
        </w:rPr>
        <w:t xml:space="preserve"> hoặc x-vectors, là các vector nhúng đại diện cho đặc trưng giọng nói của từng cá nhân.</w:t>
      </w:r>
      <w:r w:rsidRPr="001205B8">
        <w:rPr>
          <w:rFonts w:ascii="Arial" w:eastAsia="Times New Roman" w:hAnsi="Arial" w:cs="Arial"/>
          <w:color w:val="444746"/>
          <w:kern w:val="0"/>
          <w:sz w:val="14"/>
          <w:szCs w:val="14"/>
          <w:vertAlign w:val="superscript"/>
          <w14:ligatures w14:val="none"/>
        </w:rPr>
        <w:t>21</w:t>
      </w:r>
      <w:r w:rsidRPr="001205B8">
        <w:rPr>
          <w:rFonts w:ascii="Arial" w:eastAsia="Times New Roman" w:hAnsi="Arial" w:cs="Arial"/>
          <w:color w:val="1B1C1D"/>
          <w:kern w:val="0"/>
          <w:sz w:val="22"/>
          <w14:ligatures w14:val="none"/>
        </w:rPr>
        <w:t xml:space="preserve"> Vector DB được sử dụng để:</w:t>
      </w:r>
    </w:p>
    <w:p w14:paraId="27A7C49C" w14:textId="77777777" w:rsidR="001205B8" w:rsidRPr="001205B8" w:rsidRDefault="001205B8" w:rsidP="001205B8">
      <w:pPr>
        <w:numPr>
          <w:ilvl w:val="0"/>
          <w:numId w:val="1"/>
        </w:numPr>
        <w:spacing w:before="0" w:after="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1B1C1D"/>
          <w:kern w:val="0"/>
          <w:sz w:val="22"/>
          <w14:ligatures w14:val="none"/>
        </w:rPr>
        <w:t>Lưu trữ các d-vectors tham chiếu (enrollment vectors) của người nói đã biết.</w:t>
      </w:r>
    </w:p>
    <w:p w14:paraId="6A2E636B" w14:textId="77777777" w:rsidR="001205B8" w:rsidRPr="001205B8" w:rsidRDefault="001205B8" w:rsidP="001205B8">
      <w:pPr>
        <w:numPr>
          <w:ilvl w:val="0"/>
          <w:numId w:val="1"/>
        </w:numPr>
        <w:spacing w:before="0" w:after="12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1B1C1D"/>
          <w:kern w:val="0"/>
          <w:sz w:val="22"/>
          <w14:ligatures w14:val="none"/>
        </w:rPr>
        <w:t>Thực hiện tra cứu tương đồng (cosine similarity) giữa d-vector của một đoạn âm thanh mới và các d-vector đã đăng ký để xác minh danh tính người nói theo thời gian thực.</w:t>
      </w:r>
      <w:r w:rsidRPr="001205B8">
        <w:rPr>
          <w:rFonts w:ascii="Arial" w:eastAsia="Times New Roman" w:hAnsi="Arial" w:cs="Arial"/>
          <w:color w:val="444746"/>
          <w:kern w:val="0"/>
          <w:sz w:val="14"/>
          <w:szCs w:val="14"/>
          <w:vertAlign w:val="superscript"/>
          <w14:ligatures w14:val="none"/>
        </w:rPr>
        <w:t>21</w:t>
      </w:r>
    </w:p>
    <w:p w14:paraId="10A8FC68" w14:textId="77777777" w:rsidR="001205B8" w:rsidRPr="001205B8" w:rsidRDefault="001205B8" w:rsidP="001205B8">
      <w:pPr>
        <w:spacing w:before="240" w:line="240" w:lineRule="auto"/>
        <w:jc w:val="left"/>
        <w:rPr>
          <w:rFonts w:eastAsia="Times New Roman" w:cs="Times New Roman"/>
          <w:kern w:val="0"/>
          <w:sz w:val="24"/>
          <w:szCs w:val="24"/>
          <w14:ligatures w14:val="none"/>
        </w:rPr>
      </w:pPr>
      <w:r w:rsidRPr="001205B8">
        <w:rPr>
          <w:rFonts w:ascii="Arial" w:eastAsia="Times New Roman" w:hAnsi="Arial" w:cs="Arial"/>
          <w:b/>
          <w:bCs/>
          <w:color w:val="1B1C1D"/>
          <w:kern w:val="0"/>
          <w:sz w:val="22"/>
          <w14:ligatures w14:val="none"/>
        </w:rPr>
        <w:t>Xử lý OOV Động (Dynamic Out-of-Vocabulary):</w:t>
      </w:r>
      <w:r w:rsidRPr="001205B8">
        <w:rPr>
          <w:rFonts w:ascii="Arial" w:eastAsia="Times New Roman" w:hAnsi="Arial" w:cs="Arial"/>
          <w:color w:val="1B1C1D"/>
          <w:kern w:val="0"/>
          <w:sz w:val="22"/>
          <w14:ligatures w14:val="none"/>
        </w:rPr>
        <w:t xml:space="preserve"> Trong các hệ thống ASR A2W (Acoustic-to-Word), từ vựng được đại diện bằng các vector nhúng.</w:t>
      </w:r>
      <w:r w:rsidRPr="001205B8">
        <w:rPr>
          <w:rFonts w:ascii="Arial" w:eastAsia="Times New Roman" w:hAnsi="Arial" w:cs="Arial"/>
          <w:color w:val="444746"/>
          <w:kern w:val="0"/>
          <w:sz w:val="14"/>
          <w:szCs w:val="14"/>
          <w:vertAlign w:val="superscript"/>
          <w14:ligatures w14:val="none"/>
        </w:rPr>
        <w:t>24</w:t>
      </w:r>
      <w:r w:rsidRPr="001205B8">
        <w:rPr>
          <w:rFonts w:ascii="Arial" w:eastAsia="Times New Roman" w:hAnsi="Arial" w:cs="Arial"/>
          <w:color w:val="1B1C1D"/>
          <w:kern w:val="0"/>
          <w:sz w:val="22"/>
          <w14:ligatures w14:val="none"/>
        </w:rPr>
        <w:t xml:space="preserve"> Một thách thức lớn trong ASR thực tế là xử lý các từ OOV động, chẳng hạn như tên liên hệ hoặc thuật ngữ chuyên ngành mới, cần được thêm vào hệ thống ngay lập tức.</w:t>
      </w:r>
      <w:r w:rsidRPr="001205B8">
        <w:rPr>
          <w:rFonts w:ascii="Arial" w:eastAsia="Times New Roman" w:hAnsi="Arial" w:cs="Arial"/>
          <w:color w:val="444746"/>
          <w:kern w:val="0"/>
          <w:sz w:val="14"/>
          <w:szCs w:val="14"/>
          <w:vertAlign w:val="superscript"/>
          <w14:ligatures w14:val="none"/>
        </w:rPr>
        <w:t>24</w:t>
      </w:r>
    </w:p>
    <w:p w14:paraId="3DE7D0E9"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Việc xử lý OOV truyền thống thường yêu cầu tái huấn luyện phức tạp. Tuy nhiên, bằng cách sử dụng Vector DB để lưu trữ các </w:t>
      </w:r>
      <w:r w:rsidRPr="001205B8">
        <w:rPr>
          <w:rFonts w:ascii="Arial" w:eastAsia="Times New Roman" w:hAnsi="Arial" w:cs="Arial"/>
          <w:b/>
          <w:bCs/>
          <w:color w:val="1B1C1D"/>
          <w:kern w:val="0"/>
          <w:sz w:val="22"/>
          <w14:ligatures w14:val="none"/>
        </w:rPr>
        <w:t>word pronunciation embeddings</w:t>
      </w:r>
      <w:r w:rsidRPr="001205B8">
        <w:rPr>
          <w:rFonts w:ascii="Arial" w:eastAsia="Times New Roman" w:hAnsi="Arial" w:cs="Arial"/>
          <w:color w:val="1B1C1D"/>
          <w:kern w:val="0"/>
          <w:sz w:val="22"/>
          <w14:ligatures w14:val="none"/>
        </w:rPr>
        <w:t xml:space="preserve"> (vector nhúng phát âm) thay vì chỉ các vector nhúng chính tả, kiến trúc ASR có thể thêm hoặc loại bỏ các từ OOV một cách độc lập và linh hoạt, chỉ cần cập nhật Vector DB. Phương pháp này giảm thiểu đáng kể độ trễ khi cập nhật từ vựng và đã được chứng minh là cải thiện độ chính xác ASR lên tới 18% trong các kịch bản chứa nhiều tên riêng phụ thuộc vào người dùng.</w:t>
      </w:r>
      <w:r w:rsidRPr="001205B8">
        <w:rPr>
          <w:rFonts w:ascii="Arial" w:eastAsia="Times New Roman" w:hAnsi="Arial" w:cs="Arial"/>
          <w:color w:val="444746"/>
          <w:kern w:val="0"/>
          <w:sz w:val="14"/>
          <w:szCs w:val="14"/>
          <w:vertAlign w:val="superscript"/>
          <w14:ligatures w14:val="none"/>
        </w:rPr>
        <w:t>24</w:t>
      </w:r>
    </w:p>
    <w:p w14:paraId="01465E27"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0396BA0A" w14:textId="77777777" w:rsidR="001205B8" w:rsidRPr="001205B8" w:rsidRDefault="001205B8" w:rsidP="001205B8">
      <w:pPr>
        <w:spacing w:before="0" w:after="120" w:line="240" w:lineRule="auto"/>
        <w:jc w:val="left"/>
        <w:outlineLvl w:val="1"/>
        <w:rPr>
          <w:rFonts w:eastAsia="Times New Roman" w:cs="Times New Roman"/>
          <w:b/>
          <w:bCs/>
          <w:kern w:val="0"/>
          <w:sz w:val="36"/>
          <w:szCs w:val="36"/>
          <w14:ligatures w14:val="none"/>
        </w:rPr>
      </w:pPr>
      <w:r w:rsidRPr="001205B8">
        <w:rPr>
          <w:rFonts w:ascii="Arial" w:eastAsia="Times New Roman" w:hAnsi="Arial" w:cs="Arial"/>
          <w:b/>
          <w:bCs/>
          <w:color w:val="1B1C1D"/>
          <w:kern w:val="0"/>
          <w:sz w:val="36"/>
          <w:szCs w:val="36"/>
          <w14:ligatures w14:val="none"/>
        </w:rPr>
        <w:t>Phần V: Kiến trúc MLOps: Pipeline Huấn luyện Liên tục và Quản trị Dữ liệu (Continuous Training Pipelines)</w:t>
      </w:r>
    </w:p>
    <w:p w14:paraId="486BCA21"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6A3637AC"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Việc duy trì hiệu suất ASR trong môi trường sản xuất năng động đòi hỏi một pipeline MLOps mạnh mẽ, đảm bảo tính tái lập, khả năng mở rộng, và khả năng bảo trì.</w:t>
      </w:r>
      <w:r w:rsidRPr="001205B8">
        <w:rPr>
          <w:rFonts w:ascii="Arial" w:eastAsia="Times New Roman" w:hAnsi="Arial" w:cs="Arial"/>
          <w:color w:val="444746"/>
          <w:kern w:val="0"/>
          <w:sz w:val="14"/>
          <w:szCs w:val="14"/>
          <w:vertAlign w:val="superscript"/>
          <w14:ligatures w14:val="none"/>
        </w:rPr>
        <w:t>25</w:t>
      </w:r>
    </w:p>
    <w:p w14:paraId="3D02C0B7"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2DA7F04B"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lastRenderedPageBreak/>
        <w:t>5.1. Thiết kế Pipeline Tự động hóa Dữ liệu và Theo dõi Data Augmentation</w:t>
      </w:r>
    </w:p>
    <w:p w14:paraId="1EBA2F7C"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67BC7166"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Pipeline MLOps phải quản lý quá trình tiếp nhận dữ liệu (Data Ingestion) và tạo ra các tính năng (features) tái sử dụng, thường thông qua một Feature Store tích hợp.</w:t>
      </w:r>
      <w:r w:rsidRPr="001205B8">
        <w:rPr>
          <w:rFonts w:ascii="Arial" w:eastAsia="Times New Roman" w:hAnsi="Arial" w:cs="Arial"/>
          <w:color w:val="444746"/>
          <w:kern w:val="0"/>
          <w:sz w:val="14"/>
          <w:szCs w:val="14"/>
          <w:vertAlign w:val="superscript"/>
          <w14:ligatures w14:val="none"/>
        </w:rPr>
        <w:t>26</w:t>
      </w:r>
    </w:p>
    <w:p w14:paraId="43574F97"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Đặc biệt, việc theo dõi </w:t>
      </w:r>
      <w:r w:rsidRPr="001205B8">
        <w:rPr>
          <w:rFonts w:ascii="Arial" w:eastAsia="Times New Roman" w:hAnsi="Arial" w:cs="Arial"/>
          <w:b/>
          <w:bCs/>
          <w:color w:val="1B1C1D"/>
          <w:kern w:val="0"/>
          <w:sz w:val="22"/>
          <w14:ligatures w14:val="none"/>
        </w:rPr>
        <w:t>Data Augmentation</w:t>
      </w:r>
      <w:r w:rsidRPr="001205B8">
        <w:rPr>
          <w:rFonts w:ascii="Arial" w:eastAsia="Times New Roman" w:hAnsi="Arial" w:cs="Arial"/>
          <w:color w:val="1B1C1D"/>
          <w:kern w:val="0"/>
          <w:sz w:val="22"/>
          <w14:ligatures w14:val="none"/>
        </w:rPr>
        <w:t xml:space="preserve"> là thiết yếu. Các kỹ thuật tăng cường dữ liệu (ví dụ: SpecAugment </w:t>
      </w:r>
      <w:r w:rsidRPr="001205B8">
        <w:rPr>
          <w:rFonts w:ascii="Arial" w:eastAsia="Times New Roman" w:hAnsi="Arial" w:cs="Arial"/>
          <w:color w:val="444746"/>
          <w:kern w:val="0"/>
          <w:sz w:val="14"/>
          <w:szCs w:val="14"/>
          <w:vertAlign w:val="superscript"/>
          <w14:ligatures w14:val="none"/>
        </w:rPr>
        <w:t>11</w:t>
      </w:r>
      <w:r w:rsidRPr="001205B8">
        <w:rPr>
          <w:rFonts w:ascii="Arial" w:eastAsia="Times New Roman" w:hAnsi="Arial" w:cs="Arial"/>
          <w:color w:val="1B1C1D"/>
          <w:kern w:val="0"/>
          <w:sz w:val="22"/>
          <w14:ligatures w14:val="none"/>
        </w:rPr>
        <w:t xml:space="preserve">, hoặc các phương pháp tạo văn bản mới dựa trên LLM sau đó áp dụng Text-to-Speech augmentation </w:t>
      </w:r>
      <w:r w:rsidRPr="001205B8">
        <w:rPr>
          <w:rFonts w:ascii="Arial" w:eastAsia="Times New Roman" w:hAnsi="Arial" w:cs="Arial"/>
          <w:color w:val="444746"/>
          <w:kern w:val="0"/>
          <w:sz w:val="14"/>
          <w:szCs w:val="14"/>
          <w:vertAlign w:val="superscript"/>
          <w14:ligatures w14:val="none"/>
        </w:rPr>
        <w:t>12</w:t>
      </w:r>
      <w:r w:rsidRPr="001205B8">
        <w:rPr>
          <w:rFonts w:ascii="Arial" w:eastAsia="Times New Roman" w:hAnsi="Arial" w:cs="Arial"/>
          <w:color w:val="1B1C1D"/>
          <w:kern w:val="0"/>
          <w:sz w:val="22"/>
          <w14:ligatures w14:val="none"/>
        </w:rPr>
        <w:t>) là rất quan trọng để cải thiện hiệu suất, đặc biệt đối với các ngôn ngữ thiếu hụt tài nguyên (low-resource languages).</w:t>
      </w:r>
      <w:r w:rsidRPr="001205B8">
        <w:rPr>
          <w:rFonts w:ascii="Arial" w:eastAsia="Times New Roman" w:hAnsi="Arial" w:cs="Arial"/>
          <w:color w:val="444746"/>
          <w:kern w:val="0"/>
          <w:sz w:val="14"/>
          <w:szCs w:val="14"/>
          <w:vertAlign w:val="superscript"/>
          <w14:ligatures w14:val="none"/>
        </w:rPr>
        <w:t>27</w:t>
      </w:r>
      <w:r w:rsidRPr="001205B8">
        <w:rPr>
          <w:rFonts w:ascii="Arial" w:eastAsia="Times New Roman" w:hAnsi="Arial" w:cs="Arial"/>
          <w:color w:val="1B1C1D"/>
          <w:kern w:val="0"/>
          <w:sz w:val="22"/>
          <w14:ligatures w14:val="none"/>
        </w:rPr>
        <w:t xml:space="preserve"> Nếu không có hồ sơ chính xác, tính tái lập của thí nghiệm sẽ bị phá vỡ.</w:t>
      </w:r>
      <w:r w:rsidRPr="001205B8">
        <w:rPr>
          <w:rFonts w:ascii="Arial" w:eastAsia="Times New Roman" w:hAnsi="Arial" w:cs="Arial"/>
          <w:color w:val="444746"/>
          <w:kern w:val="0"/>
          <w:sz w:val="14"/>
          <w:szCs w:val="14"/>
          <w:vertAlign w:val="superscript"/>
          <w14:ligatures w14:val="none"/>
        </w:rPr>
        <w:t>2</w:t>
      </w:r>
      <w:r w:rsidRPr="001205B8">
        <w:rPr>
          <w:rFonts w:ascii="Arial" w:eastAsia="Times New Roman" w:hAnsi="Arial" w:cs="Arial"/>
          <w:color w:val="1B1C1D"/>
          <w:kern w:val="0"/>
          <w:sz w:val="22"/>
          <w14:ligatures w14:val="none"/>
        </w:rPr>
        <w:t xml:space="preserve"> Vì lý do này, kiến trúc phải yêu cầu schema metadata nghiêm ngặt theo dõi </w:t>
      </w:r>
      <w:r w:rsidRPr="001205B8">
        <w:rPr>
          <w:rFonts w:ascii="Arial" w:eastAsia="Times New Roman" w:hAnsi="Arial" w:cs="Arial"/>
          <w:i/>
          <w:iCs/>
          <w:color w:val="1B1C1D"/>
          <w:kern w:val="0"/>
          <w:sz w:val="22"/>
          <w14:ligatures w14:val="none"/>
        </w:rPr>
        <w:t>tất cả</w:t>
      </w:r>
      <w:r w:rsidRPr="001205B8">
        <w:rPr>
          <w:rFonts w:ascii="Arial" w:eastAsia="Times New Roman" w:hAnsi="Arial" w:cs="Arial"/>
          <w:color w:val="1B1C1D"/>
          <w:kern w:val="0"/>
          <w:sz w:val="22"/>
          <w14:ligatures w14:val="none"/>
        </w:rPr>
        <w:t xml:space="preserve"> các kỹ thuật tăng cường đã được áp dụng, ghi lại chi tiết trong trường augmentation_type, bao gồm cả siêu dữ liệu về quá trình tạo dữ liệu tổng hợp.</w:t>
      </w:r>
      <w:r w:rsidRPr="001205B8">
        <w:rPr>
          <w:rFonts w:ascii="Arial" w:eastAsia="Times New Roman" w:hAnsi="Arial" w:cs="Arial"/>
          <w:color w:val="444746"/>
          <w:kern w:val="0"/>
          <w:sz w:val="14"/>
          <w:szCs w:val="14"/>
          <w:vertAlign w:val="superscript"/>
          <w14:ligatures w14:val="none"/>
        </w:rPr>
        <w:t>12</w:t>
      </w:r>
    </w:p>
    <w:p w14:paraId="07951F2A"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7ED9306C"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5.2. Giám sát Mô hình Sản xuất và Phát hiện Lệch Dữ liệu (Data Drift)</w:t>
      </w:r>
    </w:p>
    <w:p w14:paraId="6D2398D7"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09AB68D2"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Mô hình ASR trong sản xuất phải được giám sát liên tục để phát hiện sự suy giảm hiệu suất (performance degradation) và sự thay đổi trong phân phối dữ liệu đầu vào (data drift).</w:t>
      </w:r>
      <w:r w:rsidRPr="001205B8">
        <w:rPr>
          <w:rFonts w:ascii="Arial" w:eastAsia="Times New Roman" w:hAnsi="Arial" w:cs="Arial"/>
          <w:color w:val="444746"/>
          <w:kern w:val="0"/>
          <w:sz w:val="14"/>
          <w:szCs w:val="14"/>
          <w:vertAlign w:val="superscript"/>
          <w14:ligatures w14:val="none"/>
        </w:rPr>
        <w:t>25</w:t>
      </w:r>
    </w:p>
    <w:p w14:paraId="0FE0E562"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Lệch dữ liệu trong ASR có thể xảy ra khi môi trường thu âm thay đổi, thiết bị ghi âm mới được sử dụng, hoặc thói quen ngôn ngữ của người dùng thay đổi.</w:t>
      </w:r>
      <w:r w:rsidRPr="001205B8">
        <w:rPr>
          <w:rFonts w:ascii="Arial" w:eastAsia="Times New Roman" w:hAnsi="Arial" w:cs="Arial"/>
          <w:color w:val="444746"/>
          <w:kern w:val="0"/>
          <w:sz w:val="14"/>
          <w:szCs w:val="14"/>
          <w:vertAlign w:val="superscript"/>
          <w14:ligatures w14:val="none"/>
        </w:rPr>
        <w:t>8</w:t>
      </w:r>
      <w:r w:rsidRPr="001205B8">
        <w:rPr>
          <w:rFonts w:ascii="Arial" w:eastAsia="Times New Roman" w:hAnsi="Arial" w:cs="Arial"/>
          <w:color w:val="1B1C1D"/>
          <w:kern w:val="0"/>
          <w:sz w:val="22"/>
          <w14:ligatures w14:val="none"/>
        </w:rPr>
        <w:t xml:space="preserve"> Ngoài việc giám sát các chỉ số hiệu suất đầu ra như Tỷ lệ Lỗi Từ (WER) hoặc Tỷ lệ Lỗi Ký tự (CER), MLOps pipeline phải giám sát </w:t>
      </w:r>
      <w:r w:rsidRPr="001205B8">
        <w:rPr>
          <w:rFonts w:ascii="Arial" w:eastAsia="Times New Roman" w:hAnsi="Arial" w:cs="Arial"/>
          <w:b/>
          <w:bCs/>
          <w:color w:val="1B1C1D"/>
          <w:kern w:val="0"/>
          <w:sz w:val="22"/>
          <w14:ligatures w14:val="none"/>
        </w:rPr>
        <w:t>Metadata Drift</w:t>
      </w:r>
      <w:r w:rsidRPr="001205B8">
        <w:rPr>
          <w:rFonts w:ascii="Arial" w:eastAsia="Times New Roman" w:hAnsi="Arial" w:cs="Arial"/>
          <w:color w:val="1B1C1D"/>
          <w:kern w:val="0"/>
          <w:sz w:val="22"/>
          <w14:ligatures w14:val="none"/>
        </w:rPr>
        <w:t>.</w:t>
      </w:r>
    </w:p>
    <w:p w14:paraId="41CC90B5"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Phân tích cho thấy rằng sự thay đổi đột ngột trong phân phối của các trường metadata môi trường, chẳng hạn như sự gia tăng đáng kể trong các giá trị SNR_estimate thấp hoặc sự thay đổi trong phân phối device_type </w:t>
      </w:r>
      <w:r w:rsidRPr="001205B8">
        <w:rPr>
          <w:rFonts w:ascii="Arial" w:eastAsia="Times New Roman" w:hAnsi="Arial" w:cs="Arial"/>
          <w:color w:val="444746"/>
          <w:kern w:val="0"/>
          <w:sz w:val="14"/>
          <w:szCs w:val="14"/>
          <w:vertAlign w:val="superscript"/>
          <w14:ligatures w14:val="none"/>
        </w:rPr>
        <w:t>8</w:t>
      </w:r>
      <w:r w:rsidRPr="001205B8">
        <w:rPr>
          <w:rFonts w:ascii="Arial" w:eastAsia="Times New Roman" w:hAnsi="Arial" w:cs="Arial"/>
          <w:color w:val="1B1C1D"/>
          <w:kern w:val="0"/>
          <w:sz w:val="22"/>
          <w14:ligatures w14:val="none"/>
        </w:rPr>
        <w:t>, là những chỉ báo sớm cho thấy mô hình sắp bị suy giảm hiệu suất. Việc theo dõi sự lệch ở cấp độ metadata này là một cơ chế phòng ngừa quan trọng, cho phép hệ thống phản ứng chủ động trước khi chất lượng mô hình thực sự giảm xuống ngưỡng không thể chấp nhận được.</w:t>
      </w:r>
      <w:r w:rsidRPr="001205B8">
        <w:rPr>
          <w:rFonts w:ascii="Arial" w:eastAsia="Times New Roman" w:hAnsi="Arial" w:cs="Arial"/>
          <w:color w:val="444746"/>
          <w:kern w:val="0"/>
          <w:sz w:val="14"/>
          <w:szCs w:val="14"/>
          <w:vertAlign w:val="superscript"/>
          <w14:ligatures w14:val="none"/>
        </w:rPr>
        <w:t>29</w:t>
      </w:r>
    </w:p>
    <w:p w14:paraId="5FD83AC1"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0552F780"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5.3. Cơ chế Kích hoạt Retraining Tự động (Automated Retraining Triggers)</w:t>
      </w:r>
    </w:p>
    <w:p w14:paraId="5AEDA6DD"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6A27636B" w14:textId="77777777" w:rsidR="001205B8" w:rsidRPr="001205B8" w:rsidRDefault="001205B8" w:rsidP="001205B8">
      <w:pPr>
        <w:spacing w:before="0"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Sau khi phát hiện lệch dữ liệu hoặc suy giảm hiệu suất, việc tự động retraining mô hình phải được kích hoạt.</w:t>
      </w:r>
      <w:r w:rsidRPr="001205B8">
        <w:rPr>
          <w:rFonts w:ascii="Arial" w:eastAsia="Times New Roman" w:hAnsi="Arial" w:cs="Arial"/>
          <w:color w:val="444746"/>
          <w:kern w:val="0"/>
          <w:sz w:val="14"/>
          <w:szCs w:val="14"/>
          <w:vertAlign w:val="superscript"/>
          <w14:ligatures w14:val="none"/>
        </w:rPr>
        <w:t>30</w:t>
      </w:r>
      <w:r w:rsidRPr="001205B8">
        <w:rPr>
          <w:rFonts w:ascii="Arial" w:eastAsia="Times New Roman" w:hAnsi="Arial" w:cs="Arial"/>
          <w:color w:val="1B1C1D"/>
          <w:kern w:val="0"/>
          <w:sz w:val="22"/>
          <w14:ligatures w14:val="none"/>
        </w:rPr>
        <w:t xml:space="preserve"> Các cơ chế kích hoạt cần được thiết lập:</w:t>
      </w:r>
    </w:p>
    <w:p w14:paraId="041DF8BC" w14:textId="77777777" w:rsidR="001205B8" w:rsidRPr="001205B8" w:rsidRDefault="001205B8" w:rsidP="001205B8">
      <w:pPr>
        <w:numPr>
          <w:ilvl w:val="0"/>
          <w:numId w:val="2"/>
        </w:numPr>
        <w:spacing w:before="0" w:after="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Threshold-Based Triggers (Ngưỡng Hiệu suất):</w:t>
      </w:r>
      <w:r w:rsidRPr="001205B8">
        <w:rPr>
          <w:rFonts w:ascii="Arial" w:eastAsia="Times New Roman" w:hAnsi="Arial" w:cs="Arial"/>
          <w:color w:val="1B1C1D"/>
          <w:kern w:val="0"/>
          <w:sz w:val="22"/>
          <w14:ligatures w14:val="none"/>
        </w:rPr>
        <w:t xml:space="preserve"> Kích hoạt retraining khi hiệu suất mô hình (ví dụ: độ chính xác) giảm xuống dưới một ngưỡng định trước (ví dụ: giảm dưới 85%).</w:t>
      </w:r>
      <w:r w:rsidRPr="001205B8">
        <w:rPr>
          <w:rFonts w:ascii="Arial" w:eastAsia="Times New Roman" w:hAnsi="Arial" w:cs="Arial"/>
          <w:color w:val="444746"/>
          <w:kern w:val="0"/>
          <w:sz w:val="14"/>
          <w:szCs w:val="14"/>
          <w:vertAlign w:val="superscript"/>
          <w14:ligatures w14:val="none"/>
        </w:rPr>
        <w:t>29</w:t>
      </w:r>
    </w:p>
    <w:p w14:paraId="0CDBF740" w14:textId="77777777" w:rsidR="001205B8" w:rsidRPr="001205B8" w:rsidRDefault="001205B8" w:rsidP="001205B8">
      <w:pPr>
        <w:numPr>
          <w:ilvl w:val="0"/>
          <w:numId w:val="2"/>
        </w:numPr>
        <w:spacing w:before="0" w:after="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Time-Based Triggers (Chu kỳ thời gian):</w:t>
      </w:r>
      <w:r w:rsidRPr="001205B8">
        <w:rPr>
          <w:rFonts w:ascii="Arial" w:eastAsia="Times New Roman" w:hAnsi="Arial" w:cs="Arial"/>
          <w:color w:val="1B1C1D"/>
          <w:kern w:val="0"/>
          <w:sz w:val="22"/>
          <w14:ligatures w14:val="none"/>
        </w:rPr>
        <w:t xml:space="preserve"> Lập lịch retraining định kỳ (hàng tháng hoặc hàng quý) để đảm bảo mô hình luôn cập nhật với xu hướng dữ liệu mới.</w:t>
      </w:r>
      <w:r w:rsidRPr="001205B8">
        <w:rPr>
          <w:rFonts w:ascii="Arial" w:eastAsia="Times New Roman" w:hAnsi="Arial" w:cs="Arial"/>
          <w:color w:val="444746"/>
          <w:kern w:val="0"/>
          <w:sz w:val="14"/>
          <w:szCs w:val="14"/>
          <w:vertAlign w:val="superscript"/>
          <w14:ligatures w14:val="none"/>
        </w:rPr>
        <w:t>29</w:t>
      </w:r>
    </w:p>
    <w:p w14:paraId="6DA91981" w14:textId="77777777" w:rsidR="001205B8" w:rsidRPr="001205B8" w:rsidRDefault="001205B8" w:rsidP="001205B8">
      <w:pPr>
        <w:numPr>
          <w:ilvl w:val="0"/>
          <w:numId w:val="2"/>
        </w:numPr>
        <w:spacing w:before="0" w:after="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Data Volume Triggers (Khối lượng Dữ liệu):</w:t>
      </w:r>
      <w:r w:rsidRPr="001205B8">
        <w:rPr>
          <w:rFonts w:ascii="Arial" w:eastAsia="Times New Roman" w:hAnsi="Arial" w:cs="Arial"/>
          <w:color w:val="1B1C1D"/>
          <w:kern w:val="0"/>
          <w:sz w:val="22"/>
          <w14:ligatures w14:val="none"/>
        </w:rPr>
        <w:t xml:space="preserve"> Kích hoạt khi một lượng lớn dữ liệu mới có nhãn được thu thập và sẵn sàng để tích hợp.</w:t>
      </w:r>
      <w:r w:rsidRPr="001205B8">
        <w:rPr>
          <w:rFonts w:ascii="Arial" w:eastAsia="Times New Roman" w:hAnsi="Arial" w:cs="Arial"/>
          <w:color w:val="444746"/>
          <w:kern w:val="0"/>
          <w:sz w:val="14"/>
          <w:szCs w:val="14"/>
          <w:vertAlign w:val="superscript"/>
          <w14:ligatures w14:val="none"/>
        </w:rPr>
        <w:t>29</w:t>
      </w:r>
    </w:p>
    <w:p w14:paraId="0B44601B" w14:textId="77777777" w:rsidR="001205B8" w:rsidRPr="001205B8" w:rsidRDefault="001205B8" w:rsidP="001205B8">
      <w:pPr>
        <w:numPr>
          <w:ilvl w:val="0"/>
          <w:numId w:val="2"/>
        </w:numPr>
        <w:spacing w:before="0" w:after="12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Metadata Drift-Based Triggers (Ngưỡng Lệch Metadata):</w:t>
      </w:r>
      <w:r w:rsidRPr="001205B8">
        <w:rPr>
          <w:rFonts w:ascii="Arial" w:eastAsia="Times New Roman" w:hAnsi="Arial" w:cs="Arial"/>
          <w:color w:val="1B1C1D"/>
          <w:kern w:val="0"/>
          <w:sz w:val="22"/>
          <w14:ligatures w14:val="none"/>
        </w:rPr>
        <w:t xml:space="preserve"> Kích hoạt khi sự thay đổi trong phân phối của các trường metadata quan trọng (như SNR, Device Type) vượt quá độ lệch chuẩn cho phép, báo hiệu sự thay đổi căn bản trong điều kiện hoạt động của hệ thống.</w:t>
      </w:r>
    </w:p>
    <w:p w14:paraId="59279132"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5DFA1D81" w14:textId="77777777" w:rsidR="001205B8" w:rsidRPr="001205B8" w:rsidRDefault="001205B8" w:rsidP="001205B8">
      <w:pPr>
        <w:spacing w:before="0" w:after="120" w:line="240" w:lineRule="auto"/>
        <w:jc w:val="left"/>
        <w:outlineLvl w:val="2"/>
        <w:rPr>
          <w:rFonts w:eastAsia="Times New Roman" w:cs="Times New Roman"/>
          <w:b/>
          <w:bCs/>
          <w:kern w:val="0"/>
          <w:sz w:val="27"/>
          <w:szCs w:val="27"/>
          <w14:ligatures w14:val="none"/>
        </w:rPr>
      </w:pPr>
      <w:r w:rsidRPr="001205B8">
        <w:rPr>
          <w:rFonts w:ascii="Arial" w:eastAsia="Times New Roman" w:hAnsi="Arial" w:cs="Arial"/>
          <w:b/>
          <w:bCs/>
          <w:color w:val="1B1C1D"/>
          <w:kern w:val="0"/>
          <w:sz w:val="28"/>
          <w:szCs w:val="28"/>
          <w14:ligatures w14:val="none"/>
        </w:rPr>
        <w:t>5.4. Tích hợp Công cụ MLOps vào Hạ tầng ASR</w:t>
      </w:r>
    </w:p>
    <w:p w14:paraId="5F4ABEBE"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518479E8"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Để thực hiện các pipeline này, kiến trúc ASR cần tích hợp các công cụ MLOps hàng đầu như Kubeflow, Amazon SageMaker, Azure Machine Learning, hoặc TensorFlow Extended (TFX).</w:t>
      </w:r>
      <w:r w:rsidRPr="001205B8">
        <w:rPr>
          <w:rFonts w:ascii="Arial" w:eastAsia="Times New Roman" w:hAnsi="Arial" w:cs="Arial"/>
          <w:color w:val="444746"/>
          <w:kern w:val="0"/>
          <w:sz w:val="14"/>
          <w:szCs w:val="14"/>
          <w:vertAlign w:val="superscript"/>
          <w14:ligatures w14:val="none"/>
        </w:rPr>
        <w:t>26</w:t>
      </w:r>
    </w:p>
    <w:p w14:paraId="62458EEC" w14:textId="77777777" w:rsidR="001205B8" w:rsidRPr="001205B8" w:rsidRDefault="001205B8" w:rsidP="001205B8">
      <w:pPr>
        <w:spacing w:before="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 xml:space="preserve">Các nền tảng này cung cấp khả năng điều phối (Orchestration) để quản lý các pipeline từ ingestion đến deployment. Việc tích hợp sâu DVC </w:t>
      </w:r>
      <w:r w:rsidRPr="001205B8">
        <w:rPr>
          <w:rFonts w:ascii="Arial" w:eastAsia="Times New Roman" w:hAnsi="Arial" w:cs="Arial"/>
          <w:color w:val="444746"/>
          <w:kern w:val="0"/>
          <w:sz w:val="14"/>
          <w:szCs w:val="14"/>
          <w:vertAlign w:val="superscript"/>
          <w14:ligatures w14:val="none"/>
        </w:rPr>
        <w:t>31</w:t>
      </w:r>
      <w:r w:rsidRPr="001205B8">
        <w:rPr>
          <w:rFonts w:ascii="Arial" w:eastAsia="Times New Roman" w:hAnsi="Arial" w:cs="Arial"/>
          <w:color w:val="1B1C1D"/>
          <w:kern w:val="0"/>
          <w:sz w:val="22"/>
          <w14:ligatures w14:val="none"/>
        </w:rPr>
        <w:t xml:space="preserve"> là cần thiết để quản lý phiên bản dữ liệu và mô hình. Các công cụ giám sát như SageMaker Model Monitor hoặc các nền tảng bên ngoài (ví dụ: Arize </w:t>
      </w:r>
      <w:r w:rsidRPr="001205B8">
        <w:rPr>
          <w:rFonts w:ascii="Arial" w:eastAsia="Times New Roman" w:hAnsi="Arial" w:cs="Arial"/>
          <w:color w:val="444746"/>
          <w:kern w:val="0"/>
          <w:sz w:val="14"/>
          <w:szCs w:val="14"/>
          <w:vertAlign w:val="superscript"/>
          <w14:ligatures w14:val="none"/>
        </w:rPr>
        <w:t>30</w:t>
      </w:r>
      <w:r w:rsidRPr="001205B8">
        <w:rPr>
          <w:rFonts w:ascii="Arial" w:eastAsia="Times New Roman" w:hAnsi="Arial" w:cs="Arial"/>
          <w:color w:val="1B1C1D"/>
          <w:kern w:val="0"/>
          <w:sz w:val="22"/>
          <w14:ligatures w14:val="none"/>
        </w:rPr>
        <w:t>) được sử dụng để tự động hóa việc theo dõi hiệu suất và phát hiện lệch, từ đó kích hoạt chu trình retraining.</w:t>
      </w:r>
      <w:r w:rsidRPr="001205B8">
        <w:rPr>
          <w:rFonts w:ascii="Arial" w:eastAsia="Times New Roman" w:hAnsi="Arial" w:cs="Arial"/>
          <w:color w:val="444746"/>
          <w:kern w:val="0"/>
          <w:sz w:val="14"/>
          <w:szCs w:val="14"/>
          <w:vertAlign w:val="superscript"/>
          <w14:ligatures w14:val="none"/>
        </w:rPr>
        <w:t>25</w:t>
      </w:r>
    </w:p>
    <w:p w14:paraId="2188E52E"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1BCCC957" w14:textId="77777777" w:rsidR="001205B8" w:rsidRPr="001205B8" w:rsidRDefault="001205B8" w:rsidP="001205B8">
      <w:pPr>
        <w:spacing w:before="0" w:after="120" w:line="240" w:lineRule="auto"/>
        <w:jc w:val="left"/>
        <w:outlineLvl w:val="1"/>
        <w:rPr>
          <w:rFonts w:eastAsia="Times New Roman" w:cs="Times New Roman"/>
          <w:b/>
          <w:bCs/>
          <w:kern w:val="0"/>
          <w:sz w:val="36"/>
          <w:szCs w:val="36"/>
          <w14:ligatures w14:val="none"/>
        </w:rPr>
      </w:pPr>
      <w:r w:rsidRPr="001205B8">
        <w:rPr>
          <w:rFonts w:ascii="Arial" w:eastAsia="Times New Roman" w:hAnsi="Arial" w:cs="Arial"/>
          <w:b/>
          <w:bCs/>
          <w:color w:val="1B1C1D"/>
          <w:kern w:val="0"/>
          <w:sz w:val="36"/>
          <w:szCs w:val="36"/>
          <w14:ligatures w14:val="none"/>
        </w:rPr>
        <w:t>Tóm tắt và Kết luận: Các Mối quan hệ Nhân quả và Thách thức Kết nối</w:t>
      </w:r>
    </w:p>
    <w:p w14:paraId="1A54C7DA" w14:textId="77777777" w:rsidR="001205B8" w:rsidRPr="001205B8" w:rsidRDefault="001205B8" w:rsidP="001205B8">
      <w:pPr>
        <w:spacing w:before="0" w:after="0" w:line="240" w:lineRule="auto"/>
        <w:jc w:val="left"/>
        <w:rPr>
          <w:rFonts w:eastAsia="Times New Roman" w:cs="Times New Roman"/>
          <w:kern w:val="0"/>
          <w:sz w:val="24"/>
          <w:szCs w:val="24"/>
          <w14:ligatures w14:val="none"/>
        </w:rPr>
      </w:pPr>
    </w:p>
    <w:p w14:paraId="4183C758" w14:textId="77777777" w:rsidR="001205B8" w:rsidRPr="001205B8" w:rsidRDefault="001205B8" w:rsidP="001205B8">
      <w:pPr>
        <w:spacing w:before="0" w:after="120" w:line="240" w:lineRule="auto"/>
        <w:jc w:val="left"/>
        <w:rPr>
          <w:rFonts w:eastAsia="Times New Roman" w:cs="Times New Roman"/>
          <w:kern w:val="0"/>
          <w:sz w:val="24"/>
          <w:szCs w:val="24"/>
          <w14:ligatures w14:val="none"/>
        </w:rPr>
      </w:pPr>
      <w:r w:rsidRPr="001205B8">
        <w:rPr>
          <w:rFonts w:ascii="Arial" w:eastAsia="Times New Roman" w:hAnsi="Arial" w:cs="Arial"/>
          <w:color w:val="1B1C1D"/>
          <w:kern w:val="0"/>
          <w:sz w:val="22"/>
          <w14:ligatures w14:val="none"/>
        </w:rPr>
        <w:t>Kiến trúc database toàn diện cho AI Sound-to-Text quy mô lớn là một hệ thống đa tầng phức tạp, trong đó các thành phần phi cấu trúc, cấu trúc và chuyên biệt phải tương tác chặt chẽ để đạt được hiệu suất và độ tin cậy. Phân tích chi tiết chỉ ra bốn mối quan hệ nhân quả và yêu cầu kiến trúc nâng cao sau đây:</w:t>
      </w:r>
    </w:p>
    <w:p w14:paraId="778349F1" w14:textId="77777777" w:rsidR="001205B8" w:rsidRPr="001205B8" w:rsidRDefault="001205B8" w:rsidP="001205B8">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Tối ưu hóa I/O để tránh GPU Stalls:</w:t>
      </w:r>
      <w:r w:rsidRPr="001205B8">
        <w:rPr>
          <w:rFonts w:ascii="Arial" w:eastAsia="Times New Roman" w:hAnsi="Arial" w:cs="Arial"/>
          <w:color w:val="1B1C1D"/>
          <w:kern w:val="0"/>
          <w:sz w:val="22"/>
          <w14:ligatures w14:val="none"/>
        </w:rPr>
        <w:t xml:space="preserve"> Sự kém hiệu quả của I/O mạng từ Object Storage đối với các tệp âm thanh nhỏ là nguyên nhân chính gây ra GPU stalls.</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xml:space="preserve"> Để giải quyết vấn đề này, kiến trúc phải bao gồm một giai đoạn đóng gói (packaging) dữ liệu thô thành các Tarred Datasets có kích thước tối ưu (1-128 MB) </w:t>
      </w:r>
      <w:r w:rsidRPr="001205B8">
        <w:rPr>
          <w:rFonts w:ascii="Arial" w:eastAsia="Times New Roman" w:hAnsi="Arial" w:cs="Arial"/>
          <w:color w:val="444746"/>
          <w:kern w:val="0"/>
          <w:sz w:val="14"/>
          <w:szCs w:val="14"/>
          <w:vertAlign w:val="superscript"/>
          <w14:ligatures w14:val="none"/>
        </w:rPr>
        <w:t>3</w:t>
      </w:r>
      <w:r w:rsidRPr="001205B8">
        <w:rPr>
          <w:rFonts w:ascii="Arial" w:eastAsia="Times New Roman" w:hAnsi="Arial" w:cs="Arial"/>
          <w:color w:val="1B1C1D"/>
          <w:kern w:val="0"/>
          <w:sz w:val="22"/>
          <w14:ligatures w14:val="none"/>
        </w:rPr>
        <w:t>, cho phép sử dụng hiệu quả các hệ thống Parallel File System (Lustre) để tối đa hóa thông lượng I/O cho quá trình huấn luyện cường độ cao.</w:t>
      </w:r>
    </w:p>
    <w:p w14:paraId="02B88DA1" w14:textId="77777777" w:rsidR="001205B8" w:rsidRPr="001205B8" w:rsidRDefault="001205B8" w:rsidP="001205B8">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Quản trị Phiên bản Dữ liệu Tăng cường để đảm bảo Tính Tái lập:</w:t>
      </w:r>
      <w:r w:rsidRPr="001205B8">
        <w:rPr>
          <w:rFonts w:ascii="Arial" w:eastAsia="Times New Roman" w:hAnsi="Arial" w:cs="Arial"/>
          <w:color w:val="1B1C1D"/>
          <w:kern w:val="0"/>
          <w:sz w:val="22"/>
          <w14:ligatures w14:val="none"/>
        </w:rPr>
        <w:t xml:space="preserve"> Các ngôn ngữ thiếu tài nguyên </w:t>
      </w:r>
      <w:r w:rsidRPr="001205B8">
        <w:rPr>
          <w:rFonts w:ascii="Arial" w:eastAsia="Times New Roman" w:hAnsi="Arial" w:cs="Arial"/>
          <w:color w:val="444746"/>
          <w:kern w:val="0"/>
          <w:sz w:val="14"/>
          <w:szCs w:val="14"/>
          <w:vertAlign w:val="superscript"/>
          <w14:ligatures w14:val="none"/>
        </w:rPr>
        <w:t>27</w:t>
      </w:r>
      <w:r w:rsidRPr="001205B8">
        <w:rPr>
          <w:rFonts w:ascii="Arial" w:eastAsia="Times New Roman" w:hAnsi="Arial" w:cs="Arial"/>
          <w:color w:val="1B1C1D"/>
          <w:kern w:val="0"/>
          <w:sz w:val="22"/>
          <w14:ligatures w14:val="none"/>
        </w:rPr>
        <w:t xml:space="preserve"> đòi hỏi sử dụng Data Augmentation.</w:t>
      </w:r>
      <w:r w:rsidRPr="001205B8">
        <w:rPr>
          <w:rFonts w:ascii="Arial" w:eastAsia="Times New Roman" w:hAnsi="Arial" w:cs="Arial"/>
          <w:color w:val="444746"/>
          <w:kern w:val="0"/>
          <w:sz w:val="14"/>
          <w:szCs w:val="14"/>
          <w:vertAlign w:val="superscript"/>
          <w14:ligatures w14:val="none"/>
        </w:rPr>
        <w:t>11</w:t>
      </w:r>
      <w:r w:rsidRPr="001205B8">
        <w:rPr>
          <w:rFonts w:ascii="Arial" w:eastAsia="Times New Roman" w:hAnsi="Arial" w:cs="Arial"/>
          <w:color w:val="1B1C1D"/>
          <w:kern w:val="0"/>
          <w:sz w:val="22"/>
          <w14:ligatures w14:val="none"/>
        </w:rPr>
        <w:t xml:space="preserve"> Yêu cầu này tạo ra nhu cầu bắt buộc phải có schema metadata để theo dõi chi tiết kỹ thuật augmentation.</w:t>
      </w:r>
      <w:r w:rsidRPr="001205B8">
        <w:rPr>
          <w:rFonts w:ascii="Arial" w:eastAsia="Times New Roman" w:hAnsi="Arial" w:cs="Arial"/>
          <w:color w:val="444746"/>
          <w:kern w:val="0"/>
          <w:sz w:val="14"/>
          <w:szCs w:val="14"/>
          <w:vertAlign w:val="superscript"/>
          <w14:ligatures w14:val="none"/>
        </w:rPr>
        <w:t>12</w:t>
      </w:r>
      <w:r w:rsidRPr="001205B8">
        <w:rPr>
          <w:rFonts w:ascii="Arial" w:eastAsia="Times New Roman" w:hAnsi="Arial" w:cs="Arial"/>
          <w:color w:val="1B1C1D"/>
          <w:kern w:val="0"/>
          <w:sz w:val="22"/>
          <w14:ligatures w14:val="none"/>
        </w:rPr>
        <w:t xml:space="preserve"> Nếu không có hồ sơ chính xác về nguồn gốc dữ liệu tăng cường, không thể tái lập thí nghiệm hoặc gỡ lỗi khi mô hình suy giảm hiệu suất.</w:t>
      </w:r>
      <w:r w:rsidRPr="001205B8">
        <w:rPr>
          <w:rFonts w:ascii="Arial" w:eastAsia="Times New Roman" w:hAnsi="Arial" w:cs="Arial"/>
          <w:color w:val="444746"/>
          <w:kern w:val="0"/>
          <w:sz w:val="14"/>
          <w:szCs w:val="14"/>
          <w:vertAlign w:val="superscript"/>
          <w14:ligatures w14:val="none"/>
        </w:rPr>
        <w:t>2</w:t>
      </w:r>
    </w:p>
    <w:p w14:paraId="7D1DFC54" w14:textId="77777777" w:rsidR="001205B8" w:rsidRPr="001205B8" w:rsidRDefault="001205B8" w:rsidP="001205B8">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Yêu cầu Bảo mật Dữ liệu Giọng nói và Giải pháp Giả danh:</w:t>
      </w:r>
      <w:r w:rsidRPr="001205B8">
        <w:rPr>
          <w:rFonts w:ascii="Arial" w:eastAsia="Times New Roman" w:hAnsi="Arial" w:cs="Arial"/>
          <w:color w:val="1B1C1D"/>
          <w:kern w:val="0"/>
          <w:sz w:val="22"/>
          <w14:ligatures w14:val="none"/>
        </w:rPr>
        <w:t xml:space="preserve"> Do dữ liệu giọng nói là PII </w:t>
      </w:r>
      <w:r w:rsidRPr="001205B8">
        <w:rPr>
          <w:rFonts w:ascii="Arial" w:eastAsia="Times New Roman" w:hAnsi="Arial" w:cs="Arial"/>
          <w:color w:val="444746"/>
          <w:kern w:val="0"/>
          <w:sz w:val="14"/>
          <w:szCs w:val="14"/>
          <w:vertAlign w:val="superscript"/>
          <w14:ligatures w14:val="none"/>
        </w:rPr>
        <w:t>8</w:t>
      </w:r>
      <w:r w:rsidRPr="001205B8">
        <w:rPr>
          <w:rFonts w:ascii="Arial" w:eastAsia="Times New Roman" w:hAnsi="Arial" w:cs="Arial"/>
          <w:color w:val="1B1C1D"/>
          <w:kern w:val="0"/>
          <w:sz w:val="22"/>
          <w14:ligatures w14:val="none"/>
        </w:rPr>
        <w:t>, việc Metadata Plane chỉ lưu trữ các mã định danh người nói giả danh (speaker_id) tách biệt khỏi hệ thống nhận dạng cá nhân là một yêu cầu kiến trúc không thể thiếu để tuân thủ các quy tắc quản trị dữ liệu nghiêm ngặt.</w:t>
      </w:r>
      <w:r w:rsidRPr="001205B8">
        <w:rPr>
          <w:rFonts w:ascii="Arial" w:eastAsia="Times New Roman" w:hAnsi="Arial" w:cs="Arial"/>
          <w:color w:val="444746"/>
          <w:kern w:val="0"/>
          <w:sz w:val="14"/>
          <w:szCs w:val="14"/>
          <w:vertAlign w:val="superscript"/>
          <w14:ligatures w14:val="none"/>
        </w:rPr>
        <w:t>10</w:t>
      </w:r>
    </w:p>
    <w:p w14:paraId="02660E1E" w14:textId="77777777" w:rsidR="001205B8" w:rsidRPr="001205B8" w:rsidRDefault="001205B8" w:rsidP="001205B8">
      <w:pPr>
        <w:numPr>
          <w:ilvl w:val="0"/>
          <w:numId w:val="3"/>
        </w:numPr>
        <w:spacing w:before="0" w:after="120" w:line="240" w:lineRule="auto"/>
        <w:ind w:left="48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b/>
          <w:bCs/>
          <w:color w:val="1B1C1D"/>
          <w:kern w:val="0"/>
          <w:sz w:val="22"/>
          <w14:ligatures w14:val="none"/>
        </w:rPr>
        <w:t>Phát hiện Lệch Metadata là cơ chế Kích hoạt Retraining Chủ động:</w:t>
      </w:r>
      <w:r w:rsidRPr="001205B8">
        <w:rPr>
          <w:rFonts w:ascii="Arial" w:eastAsia="Times New Roman" w:hAnsi="Arial" w:cs="Arial"/>
          <w:color w:val="1B1C1D"/>
          <w:kern w:val="0"/>
          <w:sz w:val="22"/>
          <w14:ligatures w14:val="none"/>
        </w:rPr>
        <w:t xml:space="preserve"> Việc chỉ dựa vào sự suy giảm hiệu suất mô hình (ví dụ: WER) là không đủ trong môi trường sản xuất. Sự thay đổi trong phân phối của các trường metadata môi trường (SNR, Device Type) là chỉ báo sớm cho sự xuất hiện của data drift.</w:t>
      </w:r>
      <w:r w:rsidRPr="001205B8">
        <w:rPr>
          <w:rFonts w:ascii="Arial" w:eastAsia="Times New Roman" w:hAnsi="Arial" w:cs="Arial"/>
          <w:color w:val="444746"/>
          <w:kern w:val="0"/>
          <w:sz w:val="14"/>
          <w:szCs w:val="14"/>
          <w:vertAlign w:val="superscript"/>
          <w14:ligatures w14:val="none"/>
        </w:rPr>
        <w:t>8</w:t>
      </w:r>
      <w:r w:rsidRPr="001205B8">
        <w:rPr>
          <w:rFonts w:ascii="Arial" w:eastAsia="Times New Roman" w:hAnsi="Arial" w:cs="Arial"/>
          <w:color w:val="1B1C1D"/>
          <w:kern w:val="0"/>
          <w:sz w:val="22"/>
          <w14:ligatures w14:val="none"/>
        </w:rPr>
        <w:t xml:space="preserve"> Do đó, việc theo dõi lệch ở cấp độ metadata </w:t>
      </w:r>
      <w:r w:rsidRPr="001205B8">
        <w:rPr>
          <w:rFonts w:ascii="Arial" w:eastAsia="Times New Roman" w:hAnsi="Arial" w:cs="Arial"/>
          <w:color w:val="444746"/>
          <w:kern w:val="0"/>
          <w:sz w:val="14"/>
          <w:szCs w:val="14"/>
          <w:vertAlign w:val="superscript"/>
          <w14:ligatures w14:val="none"/>
        </w:rPr>
        <w:t>29</w:t>
      </w:r>
      <w:r w:rsidRPr="001205B8">
        <w:rPr>
          <w:rFonts w:ascii="Arial" w:eastAsia="Times New Roman" w:hAnsi="Arial" w:cs="Arial"/>
          <w:color w:val="1B1C1D"/>
          <w:kern w:val="0"/>
          <w:sz w:val="22"/>
          <w14:ligatures w14:val="none"/>
        </w:rPr>
        <w:t xml:space="preserve"> là cơ chế kích hoạt retraining tự động chủ động, giúp mô hình duy trì tính ổn định trong thời gian dài.</w:t>
      </w:r>
    </w:p>
    <w:p w14:paraId="20385929" w14:textId="77777777" w:rsidR="001205B8" w:rsidRPr="001205B8" w:rsidRDefault="001205B8" w:rsidP="001205B8">
      <w:pPr>
        <w:spacing w:before="255" w:after="255" w:line="240" w:lineRule="auto"/>
        <w:jc w:val="left"/>
        <w:outlineLvl w:val="3"/>
        <w:rPr>
          <w:rFonts w:eastAsia="Times New Roman" w:cs="Times New Roman"/>
          <w:b/>
          <w:bCs/>
          <w:kern w:val="0"/>
          <w:sz w:val="24"/>
          <w:szCs w:val="24"/>
          <w14:ligatures w14:val="none"/>
        </w:rPr>
      </w:pPr>
      <w:r w:rsidRPr="001205B8">
        <w:rPr>
          <w:rFonts w:ascii="Arial" w:eastAsia="Times New Roman" w:hAnsi="Arial" w:cs="Arial"/>
          <w:b/>
          <w:bCs/>
          <w:color w:val="000000"/>
          <w:kern w:val="0"/>
          <w:sz w:val="24"/>
          <w:szCs w:val="24"/>
          <w14:ligatures w14:val="none"/>
        </w:rPr>
        <w:t>Nguồn trích dẫn</w:t>
      </w:r>
    </w:p>
    <w:p w14:paraId="2CC13F95"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Metadata in relational databases (RDBMS) - Dataedo, truy cập vào tháng 10 30, 2025, </w:t>
      </w:r>
      <w:hyperlink r:id="rId5" w:history="1">
        <w:r w:rsidRPr="001205B8">
          <w:rPr>
            <w:rFonts w:ascii="Arial" w:eastAsia="Times New Roman" w:hAnsi="Arial" w:cs="Arial"/>
            <w:color w:val="0000EE"/>
            <w:kern w:val="0"/>
            <w:sz w:val="24"/>
            <w:szCs w:val="24"/>
            <w:u w:val="single"/>
            <w14:ligatures w14:val="none"/>
          </w:rPr>
          <w:t>https://dataedo.com/kb/databases/all/metadata</w:t>
        </w:r>
      </w:hyperlink>
    </w:p>
    <w:p w14:paraId="0CB0FEC4"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Data Versioning: Best Practices for ML Engineers - Label Your Data, truy cập vào tháng 10 30, 2025, </w:t>
      </w:r>
      <w:hyperlink r:id="rId6" w:history="1">
        <w:r w:rsidRPr="001205B8">
          <w:rPr>
            <w:rFonts w:ascii="Arial" w:eastAsia="Times New Roman" w:hAnsi="Arial" w:cs="Arial"/>
            <w:color w:val="0000EE"/>
            <w:kern w:val="0"/>
            <w:sz w:val="24"/>
            <w:szCs w:val="24"/>
            <w:u w:val="single"/>
            <w14:ligatures w14:val="none"/>
          </w:rPr>
          <w:t>https://labelyourdata.com/articles/machine-learning/data-versioning</w:t>
        </w:r>
      </w:hyperlink>
    </w:p>
    <w:p w14:paraId="7D2A4B30"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Optimizing I/O for GPU performance tuning of deep learning training ..., truy cập vào tháng 10 30, 2025, </w:t>
      </w:r>
      <w:hyperlink r:id="rId7" w:history="1">
        <w:r w:rsidRPr="001205B8">
          <w:rPr>
            <w:rFonts w:ascii="Arial" w:eastAsia="Times New Roman" w:hAnsi="Arial" w:cs="Arial"/>
            <w:color w:val="0000EE"/>
            <w:kern w:val="0"/>
            <w:sz w:val="24"/>
            <w:szCs w:val="24"/>
            <w:u w:val="single"/>
            <w14:ligatures w14:val="none"/>
          </w:rPr>
          <w:t>https://aws.amazon.com/blogs/machine-learning/optimizing-i-o-for-gpu-performance-tuning-of-deep-learning-training-in-amazon-sagemaker/</w:t>
        </w:r>
      </w:hyperlink>
    </w:p>
    <w:p w14:paraId="5A937429"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lastRenderedPageBreak/>
        <w:t xml:space="preserve">Optimizing Training Workloads for GPU Clusters - Together AI, truy cập vào tháng 10 30, 2025, </w:t>
      </w:r>
      <w:hyperlink r:id="rId8" w:history="1">
        <w:r w:rsidRPr="001205B8">
          <w:rPr>
            <w:rFonts w:ascii="Arial" w:eastAsia="Times New Roman" w:hAnsi="Arial" w:cs="Arial"/>
            <w:color w:val="0000EE"/>
            <w:kern w:val="0"/>
            <w:sz w:val="24"/>
            <w:szCs w:val="24"/>
            <w:u w:val="single"/>
            <w14:ligatures w14:val="none"/>
          </w:rPr>
          <w:t>https://www.together.ai/blog/optimizing-training-workloads-for-gpu-clusters</w:t>
        </w:r>
      </w:hyperlink>
    </w:p>
    <w:p w14:paraId="65DC2F52"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Datasets — NVIDIA NeMo Framework User Guide, truy cập vào tháng 10 30, 2025, </w:t>
      </w:r>
      <w:hyperlink r:id="rId9" w:history="1">
        <w:r w:rsidRPr="001205B8">
          <w:rPr>
            <w:rFonts w:ascii="Arial" w:eastAsia="Times New Roman" w:hAnsi="Arial" w:cs="Arial"/>
            <w:color w:val="0000EE"/>
            <w:kern w:val="0"/>
            <w:sz w:val="24"/>
            <w:szCs w:val="24"/>
            <w:u w:val="single"/>
            <w14:ligatures w14:val="none"/>
          </w:rPr>
          <w:t>https://docs.nvidia.com/nemo-framework/user-guide/latest/nemotoolkit/asr/datasets.html</w:t>
        </w:r>
      </w:hyperlink>
    </w:p>
    <w:p w14:paraId="4B10423E"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ImPACT: Importance-Informed Prefetching and Caching for I/O-Bound DNN Training | Request PDF - ResearchGate, truy cập vào tháng 10 30, 2025, </w:t>
      </w:r>
      <w:hyperlink r:id="rId10" w:history="1">
        <w:r w:rsidRPr="001205B8">
          <w:rPr>
            <w:rFonts w:ascii="Arial" w:eastAsia="Times New Roman" w:hAnsi="Arial" w:cs="Arial"/>
            <w:color w:val="0000EE"/>
            <w:kern w:val="0"/>
            <w:sz w:val="24"/>
            <w:szCs w:val="24"/>
            <w:u w:val="single"/>
            <w14:ligatures w14:val="none"/>
          </w:rPr>
          <w:t>https://www.researchgate.net/publication/391610790_IMPACT_Importance-Informed_Prefetching_and_Caching_for_IO-Bound_DNN_Training</w:t>
        </w:r>
      </w:hyperlink>
    </w:p>
    <w:p w14:paraId="49CA1C1D"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Refresh Rate-Based Caching and Prefetching Strategies for Internet of Things Middleware, truy cập vào tháng 10 30, 2025, </w:t>
      </w:r>
      <w:hyperlink r:id="rId11" w:history="1">
        <w:r w:rsidRPr="001205B8">
          <w:rPr>
            <w:rFonts w:ascii="Arial" w:eastAsia="Times New Roman" w:hAnsi="Arial" w:cs="Arial"/>
            <w:color w:val="0000EE"/>
            <w:kern w:val="0"/>
            <w:sz w:val="24"/>
            <w:szCs w:val="24"/>
            <w:u w:val="single"/>
            <w14:ligatures w14:val="none"/>
          </w:rPr>
          <w:t>https://www.mdpi.com/1424-8220/23/21/8779</w:t>
        </w:r>
      </w:hyperlink>
    </w:p>
    <w:p w14:paraId="69A56B56"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Audio Data Collection for ASR (Automatic Speech Recognition ..., truy cập vào tháng 10 30, 2025, </w:t>
      </w:r>
      <w:hyperlink r:id="rId12" w:history="1">
        <w:r w:rsidRPr="001205B8">
          <w:rPr>
            <w:rFonts w:ascii="Arial" w:eastAsia="Times New Roman" w:hAnsi="Arial" w:cs="Arial"/>
            <w:color w:val="0000EE"/>
            <w:kern w:val="0"/>
            <w:sz w:val="24"/>
            <w:szCs w:val="24"/>
            <w:u w:val="single"/>
            <w14:ligatures w14:val="none"/>
          </w:rPr>
          <w:t>https://www.shaip.com/blog/audio-data-collection-for-automatic-speech-recognition/</w:t>
        </w:r>
      </w:hyperlink>
    </w:p>
    <w:p w14:paraId="0A13A42D"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Versioning Data and Models - Data Version Control · DVC, truy cập vào tháng 10 30, 2025, </w:t>
      </w:r>
      <w:hyperlink r:id="rId13" w:history="1">
        <w:r w:rsidRPr="001205B8">
          <w:rPr>
            <w:rFonts w:ascii="Arial" w:eastAsia="Times New Roman" w:hAnsi="Arial" w:cs="Arial"/>
            <w:color w:val="0000EE"/>
            <w:kern w:val="0"/>
            <w:sz w:val="24"/>
            <w:szCs w:val="24"/>
            <w:u w:val="single"/>
            <w14:ligatures w14:val="none"/>
          </w:rPr>
          <w:t>https://dvc.org/doc/use-cases/versioning-data-and-models</w:t>
        </w:r>
      </w:hyperlink>
    </w:p>
    <w:p w14:paraId="2E8E1556"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ASR Metadata - Overview - ArcGIS Online, truy cập vào tháng 10 30, 2025, </w:t>
      </w:r>
      <w:hyperlink r:id="rId14" w:history="1">
        <w:r w:rsidRPr="001205B8">
          <w:rPr>
            <w:rFonts w:ascii="Arial" w:eastAsia="Times New Roman" w:hAnsi="Arial" w:cs="Arial"/>
            <w:color w:val="0000EE"/>
            <w:kern w:val="0"/>
            <w:sz w:val="24"/>
            <w:szCs w:val="24"/>
            <w:u w:val="single"/>
            <w14:ligatures w14:val="none"/>
          </w:rPr>
          <w:t>https://www.arcgis.com/home/item.html?id=77bdd7f2bfa8416c9985b4acc58fe024</w:t>
        </w:r>
      </w:hyperlink>
    </w:p>
    <w:p w14:paraId="1BD5468E"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Two-stage data augmentation for improved ASR performance for dysarthric speech, truy cập vào tháng 10 30, 2025, </w:t>
      </w:r>
      <w:hyperlink r:id="rId15" w:history="1">
        <w:r w:rsidRPr="001205B8">
          <w:rPr>
            <w:rFonts w:ascii="Arial" w:eastAsia="Times New Roman" w:hAnsi="Arial" w:cs="Arial"/>
            <w:color w:val="0000EE"/>
            <w:kern w:val="0"/>
            <w:sz w:val="24"/>
            <w:szCs w:val="24"/>
            <w:u w:val="single"/>
            <w14:ligatures w14:val="none"/>
          </w:rPr>
          <w:t>https://pubmed.ncbi.nlm.nih.gov/40086291/</w:t>
        </w:r>
      </w:hyperlink>
    </w:p>
    <w:p w14:paraId="600085E8"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[2509.15373] Frustratingly Easy Data Augmentation for Low-Resource ASR - arXiv, truy cập vào tháng 10 30, 2025, </w:t>
      </w:r>
      <w:hyperlink r:id="rId16" w:history="1">
        <w:r w:rsidRPr="001205B8">
          <w:rPr>
            <w:rFonts w:ascii="Arial" w:eastAsia="Times New Roman" w:hAnsi="Arial" w:cs="Arial"/>
            <w:color w:val="0000EE"/>
            <w:kern w:val="0"/>
            <w:sz w:val="24"/>
            <w:szCs w:val="24"/>
            <w:u w:val="single"/>
            <w14:ligatures w14:val="none"/>
          </w:rPr>
          <w:t>https://arxiv.org/abs/2509.15373</w:t>
        </w:r>
      </w:hyperlink>
    </w:p>
    <w:p w14:paraId="0F1E0AB2"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How to Design a Database For Multi-Language Data? - GeeksforGeeks, truy cập vào tháng 10 30, 2025, </w:t>
      </w:r>
      <w:hyperlink r:id="rId17" w:history="1">
        <w:r w:rsidRPr="001205B8">
          <w:rPr>
            <w:rFonts w:ascii="Arial" w:eastAsia="Times New Roman" w:hAnsi="Arial" w:cs="Arial"/>
            <w:color w:val="0000EE"/>
            <w:kern w:val="0"/>
            <w:sz w:val="24"/>
            <w:szCs w:val="24"/>
            <w:u w:val="single"/>
            <w14:ligatures w14:val="none"/>
          </w:rPr>
          <w:t>https://www.geeksforgeeks.org/dbms/how-to-design-a-database-for-multi-language-data/</w:t>
        </w:r>
      </w:hyperlink>
    </w:p>
    <w:p w14:paraId="0E8D1A58"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How to Design a Multilingual Database Structure | A Practical Guide - DEV Community, truy cập vào tháng 10 30, 2025, </w:t>
      </w:r>
      <w:hyperlink r:id="rId18" w:history="1">
        <w:r w:rsidRPr="001205B8">
          <w:rPr>
            <w:rFonts w:ascii="Arial" w:eastAsia="Times New Roman" w:hAnsi="Arial" w:cs="Arial"/>
            <w:color w:val="0000EE"/>
            <w:kern w:val="0"/>
            <w:sz w:val="24"/>
            <w:szCs w:val="24"/>
            <w:u w:val="single"/>
            <w14:ligatures w14:val="none"/>
          </w:rPr>
          <w:t>https://dev.to/adnanbabakan/how-to-design-a-multilingual-database-structure-a-practical-guide-35nf</w:t>
        </w:r>
      </w:hyperlink>
    </w:p>
    <w:p w14:paraId="563866FA"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Speaker Diarization: A Review of Objectives and Methods - MDPI, truy cập vào tháng 10 30, 2025, </w:t>
      </w:r>
      <w:hyperlink r:id="rId19" w:history="1">
        <w:r w:rsidRPr="001205B8">
          <w:rPr>
            <w:rFonts w:ascii="Arial" w:eastAsia="Times New Roman" w:hAnsi="Arial" w:cs="Arial"/>
            <w:color w:val="0000EE"/>
            <w:kern w:val="0"/>
            <w:sz w:val="24"/>
            <w:szCs w:val="24"/>
            <w:u w:val="single"/>
            <w14:ligatures w14:val="none"/>
          </w:rPr>
          <w:t>https://www.mdpi.com/2076-3417/15/4/2002</w:t>
        </w:r>
      </w:hyperlink>
    </w:p>
    <w:p w14:paraId="4CD369D3"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Data Version Control · DVC, truy cập vào tháng 10 30, 2025, </w:t>
      </w:r>
      <w:hyperlink r:id="rId20" w:history="1">
        <w:r w:rsidRPr="001205B8">
          <w:rPr>
            <w:rFonts w:ascii="Arial" w:eastAsia="Times New Roman" w:hAnsi="Arial" w:cs="Arial"/>
            <w:color w:val="0000EE"/>
            <w:kern w:val="0"/>
            <w:sz w:val="24"/>
            <w:szCs w:val="24"/>
            <w:u w:val="single"/>
            <w14:ligatures w14:val="none"/>
          </w:rPr>
          <w:t>https://dvc.org/</w:t>
        </w:r>
      </w:hyperlink>
    </w:p>
    <w:p w14:paraId="658F97CB"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Mastering Version Control for ML Models: Best Practices You Need to Know - DagsHub, truy cập vào tháng 10 30, 2025, </w:t>
      </w:r>
      <w:hyperlink r:id="rId21" w:history="1">
        <w:r w:rsidRPr="001205B8">
          <w:rPr>
            <w:rFonts w:ascii="Arial" w:eastAsia="Times New Roman" w:hAnsi="Arial" w:cs="Arial"/>
            <w:color w:val="0000EE"/>
            <w:kern w:val="0"/>
            <w:sz w:val="24"/>
            <w:szCs w:val="24"/>
            <w:u w:val="single"/>
            <w14:ligatures w14:val="none"/>
          </w:rPr>
          <w:t>https://dagshub.com/blog/mastering-version-control-for-ml-models-best-practices-you-need-to-know/</w:t>
        </w:r>
      </w:hyperlink>
    </w:p>
    <w:p w14:paraId="50BF4646"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Machine Learning Model Versioning: Top Tools &amp; Best Practices - lakeFS, truy cập vào tháng 10 30, 2025, </w:t>
      </w:r>
      <w:hyperlink r:id="rId22" w:history="1">
        <w:r w:rsidRPr="001205B8">
          <w:rPr>
            <w:rFonts w:ascii="Arial" w:eastAsia="Times New Roman" w:hAnsi="Arial" w:cs="Arial"/>
            <w:color w:val="0000EE"/>
            <w:kern w:val="0"/>
            <w:sz w:val="24"/>
            <w:szCs w:val="24"/>
            <w:u w:val="single"/>
            <w14:ligatures w14:val="none"/>
          </w:rPr>
          <w:t>https://lakefs.io/blog/model-versioning/</w:t>
        </w:r>
      </w:hyperlink>
    </w:p>
    <w:p w14:paraId="54F7CB1D"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Top 10 Most Used Embedding Models for Audio Data - Zilliz, truy cập vào tháng 10 30, 2025, </w:t>
      </w:r>
      <w:hyperlink r:id="rId23" w:history="1">
        <w:r w:rsidRPr="001205B8">
          <w:rPr>
            <w:rFonts w:ascii="Arial" w:eastAsia="Times New Roman" w:hAnsi="Arial" w:cs="Arial"/>
            <w:color w:val="0000EE"/>
            <w:kern w:val="0"/>
            <w:sz w:val="24"/>
            <w:szCs w:val="24"/>
            <w:u w:val="single"/>
            <w14:ligatures w14:val="none"/>
          </w:rPr>
          <w:t>https://zilliz.com/learn/top-10-most-used-embedding-models-for-audio-data</w:t>
        </w:r>
      </w:hyperlink>
    </w:p>
    <w:p w14:paraId="4137EFA7"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How is semantic information incorporated into audio search? - Milvus, truy cập vào tháng 10 30, 2025, </w:t>
      </w:r>
      <w:hyperlink r:id="rId24" w:history="1">
        <w:r w:rsidRPr="001205B8">
          <w:rPr>
            <w:rFonts w:ascii="Arial" w:eastAsia="Times New Roman" w:hAnsi="Arial" w:cs="Arial"/>
            <w:color w:val="0000EE"/>
            <w:kern w:val="0"/>
            <w:sz w:val="24"/>
            <w:szCs w:val="24"/>
            <w:u w:val="single"/>
            <w14:ligatures w14:val="none"/>
          </w:rPr>
          <w:t>https://milvus.io/ai-quick-reference/how-is-semantic-information-incorporated-into-audio-search</w:t>
        </w:r>
      </w:hyperlink>
    </w:p>
    <w:p w14:paraId="19F1A486"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Building Speaker Recognition Systems and Diarization Using d-vectors - Medium, truy cập vào tháng 10 30, 2025, </w:t>
      </w:r>
      <w:hyperlink r:id="rId25" w:history="1">
        <w:r w:rsidRPr="001205B8">
          <w:rPr>
            <w:rFonts w:ascii="Arial" w:eastAsia="Times New Roman" w:hAnsi="Arial" w:cs="Arial"/>
            <w:color w:val="0000EE"/>
            <w:kern w:val="0"/>
            <w:sz w:val="24"/>
            <w:szCs w:val="24"/>
            <w:u w:val="single"/>
            <w14:ligatures w14:val="none"/>
          </w:rPr>
          <w:t>https://medium.com/saarthi-ai/using-d-vector-for-speaker-recognition-and-diarization-4a3450dd8a01</w:t>
        </w:r>
      </w:hyperlink>
    </w:p>
    <w:p w14:paraId="66416DC3"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What Is A Vector Database? - IBM, truy cập vào tháng 10 30, 2025, </w:t>
      </w:r>
      <w:hyperlink r:id="rId26" w:history="1">
        <w:r w:rsidRPr="001205B8">
          <w:rPr>
            <w:rFonts w:ascii="Arial" w:eastAsia="Times New Roman" w:hAnsi="Arial" w:cs="Arial"/>
            <w:color w:val="0000EE"/>
            <w:kern w:val="0"/>
            <w:sz w:val="24"/>
            <w:szCs w:val="24"/>
            <w:u w:val="single"/>
            <w14:ligatures w14:val="none"/>
          </w:rPr>
          <w:t>https://www.ibm.com/think/topics/vector-database</w:t>
        </w:r>
      </w:hyperlink>
    </w:p>
    <w:p w14:paraId="771CBDCF"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lastRenderedPageBreak/>
        <w:t xml:space="preserve">Speaker Diarization: An Introductory Overview | by La Javaness R&amp;D - Medium, truy cập vào tháng 10 30, 2025, </w:t>
      </w:r>
      <w:hyperlink r:id="rId27" w:history="1">
        <w:r w:rsidRPr="001205B8">
          <w:rPr>
            <w:rFonts w:ascii="Arial" w:eastAsia="Times New Roman" w:hAnsi="Arial" w:cs="Arial"/>
            <w:color w:val="0000EE"/>
            <w:kern w:val="0"/>
            <w:sz w:val="24"/>
            <w:szCs w:val="24"/>
            <w:u w:val="single"/>
            <w14:ligatures w14:val="none"/>
          </w:rPr>
          <w:t>https://lajavaness.medium.com/speaker-diarization-an-introductory-overview-c070a3bfea70</w:t>
        </w:r>
      </w:hyperlink>
    </w:p>
    <w:p w14:paraId="24AAA497"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Improvements to Embedding-Matching Acoustic-to-Word ASR Using Multiple-Hypothesis Pronunciation-Based Embeddings - Apple Machine Learning Research, truy cập vào tháng 10 30, 2025, </w:t>
      </w:r>
      <w:hyperlink r:id="rId28" w:history="1">
        <w:r w:rsidRPr="001205B8">
          <w:rPr>
            <w:rFonts w:ascii="Arial" w:eastAsia="Times New Roman" w:hAnsi="Arial" w:cs="Arial"/>
            <w:color w:val="0000EE"/>
            <w:kern w:val="0"/>
            <w:sz w:val="24"/>
            <w:szCs w:val="24"/>
            <w:u w:val="single"/>
            <w14:ligatures w14:val="none"/>
          </w:rPr>
          <w:t>https://machinelearning.apple.com/research/improvements-embedding</w:t>
        </w:r>
      </w:hyperlink>
    </w:p>
    <w:p w14:paraId="4178E808"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Automating Retraining in Azure ML CI/CD Pipeline Based on Data Drift Alerts, truy cập vào tháng 10 30, 2025, </w:t>
      </w:r>
      <w:hyperlink r:id="rId29" w:history="1">
        <w:r w:rsidRPr="001205B8">
          <w:rPr>
            <w:rFonts w:ascii="Arial" w:eastAsia="Times New Roman" w:hAnsi="Arial" w:cs="Arial"/>
            <w:color w:val="0000EE"/>
            <w:kern w:val="0"/>
            <w:sz w:val="24"/>
            <w:szCs w:val="24"/>
            <w:u w:val="single"/>
            <w14:ligatures w14:val="none"/>
          </w:rPr>
          <w:t>https://learn.microsoft.com/en-au/answers/questions/2168254/automating-retraining-in-azure-ml-ci-cd-pipeline-b</w:t>
        </w:r>
      </w:hyperlink>
    </w:p>
    <w:p w14:paraId="566A5711"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25 Top MLOps Tools You Need to Know in 2025 - DataCamp, truy cập vào tháng 10 30, 2025, </w:t>
      </w:r>
      <w:hyperlink r:id="rId30" w:history="1">
        <w:r w:rsidRPr="001205B8">
          <w:rPr>
            <w:rFonts w:ascii="Arial" w:eastAsia="Times New Roman" w:hAnsi="Arial" w:cs="Arial"/>
            <w:color w:val="0000EE"/>
            <w:kern w:val="0"/>
            <w:sz w:val="24"/>
            <w:szCs w:val="24"/>
            <w:u w:val="single"/>
            <w14:ligatures w14:val="none"/>
          </w:rPr>
          <w:t>https://www.datacamp.com/blog/top-mlops-tools</w:t>
        </w:r>
      </w:hyperlink>
    </w:p>
    <w:p w14:paraId="489B110D"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[2409.10429] SMILE: Speech Meta In-Context Learning for Low-Resource Language Automatic Speech Recognition - arXiv, truy cập vào tháng 10 30, 2025, </w:t>
      </w:r>
      <w:hyperlink r:id="rId31" w:history="1">
        <w:r w:rsidRPr="001205B8">
          <w:rPr>
            <w:rFonts w:ascii="Arial" w:eastAsia="Times New Roman" w:hAnsi="Arial" w:cs="Arial"/>
            <w:color w:val="0000EE"/>
            <w:kern w:val="0"/>
            <w:sz w:val="24"/>
            <w:szCs w:val="24"/>
            <w:u w:val="single"/>
            <w14:ligatures w14:val="none"/>
          </w:rPr>
          <w:t>https://arxiv.org/abs/2409.10429</w:t>
        </w:r>
      </w:hyperlink>
    </w:p>
    <w:p w14:paraId="7FE9EC72"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[2012.11896] Adversarial Meta Sampling for Multilingual Low-Resource Speech Recognition - arXiv, truy cập vào tháng 10 30, 2025, </w:t>
      </w:r>
      <w:hyperlink r:id="rId32" w:history="1">
        <w:r w:rsidRPr="001205B8">
          <w:rPr>
            <w:rFonts w:ascii="Arial" w:eastAsia="Times New Roman" w:hAnsi="Arial" w:cs="Arial"/>
            <w:color w:val="0000EE"/>
            <w:kern w:val="0"/>
            <w:sz w:val="24"/>
            <w:szCs w:val="24"/>
            <w:u w:val="single"/>
            <w14:ligatures w14:val="none"/>
          </w:rPr>
          <w:t>https://arxiv.org/abs/2012.11896</w:t>
        </w:r>
      </w:hyperlink>
    </w:p>
    <w:p w14:paraId="4C20D19E"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Model Monitoring: Drift Detection and Retraining Triggers - bugfree.ai, truy cập vào tháng 10 30, 2025, </w:t>
      </w:r>
      <w:hyperlink r:id="rId33" w:history="1">
        <w:r w:rsidRPr="001205B8">
          <w:rPr>
            <w:rFonts w:ascii="Arial" w:eastAsia="Times New Roman" w:hAnsi="Arial" w:cs="Arial"/>
            <w:color w:val="0000EE"/>
            <w:kern w:val="0"/>
            <w:sz w:val="24"/>
            <w:szCs w:val="24"/>
            <w:u w:val="single"/>
            <w14:ligatures w14:val="none"/>
          </w:rPr>
          <w:t>https://bugfree.ai/knowledge-hub/model-monitoring-drift-detection-retraining-triggers</w:t>
        </w:r>
      </w:hyperlink>
    </w:p>
    <w:p w14:paraId="22166C26"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Automate Model Retraining | Arize Docs, truy cập vào tháng 10 30, 2025, </w:t>
      </w:r>
      <w:hyperlink r:id="rId34" w:history="1">
        <w:r w:rsidRPr="001205B8">
          <w:rPr>
            <w:rFonts w:ascii="Arial" w:eastAsia="Times New Roman" w:hAnsi="Arial" w:cs="Arial"/>
            <w:color w:val="0000EE"/>
            <w:kern w:val="0"/>
            <w:sz w:val="24"/>
            <w:szCs w:val="24"/>
            <w:u w:val="single"/>
            <w14:ligatures w14:val="none"/>
          </w:rPr>
          <w:t>https://arize.com/docs/ax/machine-learning/machine-learning/how-to-ml/automate-model-retraining</w:t>
        </w:r>
      </w:hyperlink>
    </w:p>
    <w:p w14:paraId="513FA7CC" w14:textId="77777777" w:rsidR="001205B8" w:rsidRPr="001205B8" w:rsidRDefault="001205B8" w:rsidP="001205B8">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1205B8">
        <w:rPr>
          <w:rFonts w:ascii="Arial" w:eastAsia="Times New Roman" w:hAnsi="Arial" w:cs="Arial"/>
          <w:color w:val="000000"/>
          <w:kern w:val="0"/>
          <w:sz w:val="24"/>
          <w:szCs w:val="24"/>
          <w14:ligatures w14:val="none"/>
        </w:rPr>
        <w:t xml:space="preserve">Top MLOps Tools | Pure Storage, truy cập vào tháng 10 30, 2025, </w:t>
      </w:r>
      <w:hyperlink r:id="rId35" w:history="1">
        <w:r w:rsidRPr="001205B8">
          <w:rPr>
            <w:rFonts w:ascii="Arial" w:eastAsia="Times New Roman" w:hAnsi="Arial" w:cs="Arial"/>
            <w:color w:val="0000EE"/>
            <w:kern w:val="0"/>
            <w:sz w:val="24"/>
            <w:szCs w:val="24"/>
            <w:u w:val="single"/>
            <w14:ligatures w14:val="none"/>
          </w:rPr>
          <w:t>https://www.purestorage.com/knowledge/mlops-tools.html</w:t>
        </w:r>
      </w:hyperlink>
    </w:p>
    <w:p w14:paraId="774D203D" w14:textId="77777777" w:rsidR="00412657" w:rsidRDefault="00412657"/>
    <w:sectPr w:rsidR="004126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A7D"/>
    <w:multiLevelType w:val="multilevel"/>
    <w:tmpl w:val="1530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A6D86"/>
    <w:multiLevelType w:val="multilevel"/>
    <w:tmpl w:val="E92A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52A73"/>
    <w:multiLevelType w:val="multilevel"/>
    <w:tmpl w:val="4C9C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0085C"/>
    <w:multiLevelType w:val="multilevel"/>
    <w:tmpl w:val="C0AC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85066">
    <w:abstractNumId w:val="2"/>
  </w:num>
  <w:num w:numId="2" w16cid:durableId="1293486797">
    <w:abstractNumId w:val="3"/>
  </w:num>
  <w:num w:numId="3" w16cid:durableId="1415278939">
    <w:abstractNumId w:val="1"/>
  </w:num>
  <w:num w:numId="4" w16cid:durableId="5296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0C"/>
    <w:rsid w:val="001205B8"/>
    <w:rsid w:val="0026260C"/>
    <w:rsid w:val="00412657"/>
    <w:rsid w:val="004651F8"/>
    <w:rsid w:val="00582585"/>
    <w:rsid w:val="007851EB"/>
    <w:rsid w:val="008411D5"/>
    <w:rsid w:val="00B65A0C"/>
    <w:rsid w:val="00EB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3AF7"/>
  <w15:chartTrackingRefBased/>
  <w15:docId w15:val="{E8DC3D74-5078-4B3C-B7E6-6EBDA577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1205B8"/>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120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055845">
      <w:bodyDiv w:val="1"/>
      <w:marLeft w:val="0"/>
      <w:marRight w:val="0"/>
      <w:marTop w:val="0"/>
      <w:marBottom w:val="0"/>
      <w:divBdr>
        <w:top w:val="none" w:sz="0" w:space="0" w:color="auto"/>
        <w:left w:val="none" w:sz="0" w:space="0" w:color="auto"/>
        <w:bottom w:val="none" w:sz="0" w:space="0" w:color="auto"/>
        <w:right w:val="none" w:sz="0" w:space="0" w:color="auto"/>
      </w:divBdr>
    </w:div>
    <w:div w:id="12070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vc.org/doc/use-cases/versioning-data-and-models" TargetMode="External"/><Relationship Id="rId18" Type="http://schemas.openxmlformats.org/officeDocument/2006/relationships/hyperlink" Target="https://dev.to/adnanbabakan/how-to-design-a-multilingual-database-structure-a-practical-guide-35nf" TargetMode="External"/><Relationship Id="rId26" Type="http://schemas.openxmlformats.org/officeDocument/2006/relationships/hyperlink" Target="https://www.ibm.com/think/topics/vector-database" TargetMode="External"/><Relationship Id="rId21" Type="http://schemas.openxmlformats.org/officeDocument/2006/relationships/hyperlink" Target="https://dagshub.com/blog/mastering-version-control-for-ml-models-best-practices-you-need-to-know/" TargetMode="External"/><Relationship Id="rId34" Type="http://schemas.openxmlformats.org/officeDocument/2006/relationships/hyperlink" Target="https://arize.com/docs/ax/machine-learning/machine-learning/how-to-ml/automate-model-retraining" TargetMode="External"/><Relationship Id="rId7" Type="http://schemas.openxmlformats.org/officeDocument/2006/relationships/hyperlink" Target="https://aws.amazon.com/blogs/machine-learning/optimizing-i-o-for-gpu-performance-tuning-of-deep-learning-training-in-amazon-sagemaker/" TargetMode="External"/><Relationship Id="rId12" Type="http://schemas.openxmlformats.org/officeDocument/2006/relationships/hyperlink" Target="https://www.shaip.com/blog/audio-data-collection-for-automatic-speech-recognition/" TargetMode="External"/><Relationship Id="rId17" Type="http://schemas.openxmlformats.org/officeDocument/2006/relationships/hyperlink" Target="https://www.geeksforgeeks.org/dbms/how-to-design-a-database-for-multi-language-data/" TargetMode="External"/><Relationship Id="rId25" Type="http://schemas.openxmlformats.org/officeDocument/2006/relationships/hyperlink" Target="https://medium.com/saarthi-ai/using-d-vector-for-speaker-recognition-and-diarization-4a3450dd8a01" TargetMode="External"/><Relationship Id="rId33" Type="http://schemas.openxmlformats.org/officeDocument/2006/relationships/hyperlink" Target="https://bugfree.ai/knowledge-hub/model-monitoring-drift-detection-retraining-triggers" TargetMode="External"/><Relationship Id="rId2" Type="http://schemas.openxmlformats.org/officeDocument/2006/relationships/styles" Target="styles.xml"/><Relationship Id="rId16" Type="http://schemas.openxmlformats.org/officeDocument/2006/relationships/hyperlink" Target="https://arxiv.org/abs/2509.15373" TargetMode="External"/><Relationship Id="rId20" Type="http://schemas.openxmlformats.org/officeDocument/2006/relationships/hyperlink" Target="https://dvc.org/" TargetMode="External"/><Relationship Id="rId29" Type="http://schemas.openxmlformats.org/officeDocument/2006/relationships/hyperlink" Target="https://learn.microsoft.com/en-au/answers/questions/2168254/automating-retraining-in-azure-ml-ci-cd-pipeline-b" TargetMode="External"/><Relationship Id="rId1" Type="http://schemas.openxmlformats.org/officeDocument/2006/relationships/numbering" Target="numbering.xml"/><Relationship Id="rId6" Type="http://schemas.openxmlformats.org/officeDocument/2006/relationships/hyperlink" Target="https://labelyourdata.com/articles/machine-learning/data-versioning" TargetMode="External"/><Relationship Id="rId11" Type="http://schemas.openxmlformats.org/officeDocument/2006/relationships/hyperlink" Target="https://www.mdpi.com/1424-8220/23/21/8779" TargetMode="External"/><Relationship Id="rId24" Type="http://schemas.openxmlformats.org/officeDocument/2006/relationships/hyperlink" Target="https://milvus.io/ai-quick-reference/how-is-semantic-information-incorporated-into-audio-search" TargetMode="External"/><Relationship Id="rId32" Type="http://schemas.openxmlformats.org/officeDocument/2006/relationships/hyperlink" Target="https://arxiv.org/abs/2012.11896" TargetMode="External"/><Relationship Id="rId37" Type="http://schemas.openxmlformats.org/officeDocument/2006/relationships/theme" Target="theme/theme1.xml"/><Relationship Id="rId5" Type="http://schemas.openxmlformats.org/officeDocument/2006/relationships/hyperlink" Target="https://dataedo.com/kb/databases/all/metadata" TargetMode="External"/><Relationship Id="rId15" Type="http://schemas.openxmlformats.org/officeDocument/2006/relationships/hyperlink" Target="https://pubmed.ncbi.nlm.nih.gov/40086291/" TargetMode="External"/><Relationship Id="rId23" Type="http://schemas.openxmlformats.org/officeDocument/2006/relationships/hyperlink" Target="https://zilliz.com/learn/top-10-most-used-embedding-models-for-audio-data" TargetMode="External"/><Relationship Id="rId28" Type="http://schemas.openxmlformats.org/officeDocument/2006/relationships/hyperlink" Target="https://machinelearning.apple.com/research/improvements-embedding" TargetMode="External"/><Relationship Id="rId36" Type="http://schemas.openxmlformats.org/officeDocument/2006/relationships/fontTable" Target="fontTable.xml"/><Relationship Id="rId10" Type="http://schemas.openxmlformats.org/officeDocument/2006/relationships/hyperlink" Target="https://www.researchgate.net/publication/391610790_IMPACT_Importance-Informed_Prefetching_and_Caching_for_IO-Bound_DNN_Training" TargetMode="External"/><Relationship Id="rId19" Type="http://schemas.openxmlformats.org/officeDocument/2006/relationships/hyperlink" Target="https://www.mdpi.com/2076-3417/15/4/2002" TargetMode="External"/><Relationship Id="rId31" Type="http://schemas.openxmlformats.org/officeDocument/2006/relationships/hyperlink" Target="https://arxiv.org/abs/2409.10429" TargetMode="External"/><Relationship Id="rId4" Type="http://schemas.openxmlformats.org/officeDocument/2006/relationships/webSettings" Target="webSettings.xml"/><Relationship Id="rId9" Type="http://schemas.openxmlformats.org/officeDocument/2006/relationships/hyperlink" Target="https://docs.nvidia.com/nemo-framework/user-guide/latest/nemotoolkit/asr/datasets.html" TargetMode="External"/><Relationship Id="rId14" Type="http://schemas.openxmlformats.org/officeDocument/2006/relationships/hyperlink" Target="https://www.arcgis.com/home/item.html?id=77bdd7f2bfa8416c9985b4acc58fe024" TargetMode="External"/><Relationship Id="rId22" Type="http://schemas.openxmlformats.org/officeDocument/2006/relationships/hyperlink" Target="https://lakefs.io/blog/model-versioning/" TargetMode="External"/><Relationship Id="rId27" Type="http://schemas.openxmlformats.org/officeDocument/2006/relationships/hyperlink" Target="https://lajavaness.medium.com/speaker-diarization-an-introductory-overview-c070a3bfea70" TargetMode="External"/><Relationship Id="rId30" Type="http://schemas.openxmlformats.org/officeDocument/2006/relationships/hyperlink" Target="https://www.datacamp.com/blog/top-mlops-tools" TargetMode="External"/><Relationship Id="rId35" Type="http://schemas.openxmlformats.org/officeDocument/2006/relationships/hyperlink" Target="https://www.purestorage.com/knowledge/mlops-tools.html" TargetMode="External"/><Relationship Id="rId8" Type="http://schemas.openxmlformats.org/officeDocument/2006/relationships/hyperlink" Target="https://www.together.ai/blog/optimizing-training-workloads-for-gpu-cluste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4326</Words>
  <Characters>24663</Characters>
  <Application>Microsoft Office Word</Application>
  <DocSecurity>0</DocSecurity>
  <Lines>205</Lines>
  <Paragraphs>57</Paragraphs>
  <ScaleCrop>false</ScaleCrop>
  <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Cong Ha</dc:creator>
  <cp:keywords/>
  <dc:description/>
  <cp:lastModifiedBy>Vu Cong Ha</cp:lastModifiedBy>
  <cp:revision>6</cp:revision>
  <dcterms:created xsi:type="dcterms:W3CDTF">2025-10-30T09:45:00Z</dcterms:created>
  <dcterms:modified xsi:type="dcterms:W3CDTF">2025-10-30T09:45:00Z</dcterms:modified>
</cp:coreProperties>
</file>