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7"/>
        <w:gridCol w:w="7813"/>
      </w:tblGrid>
      <w:tr w:rsidR="003B1055" w:rsidRPr="006A004F" w:rsidTr="00EF73A8">
        <w:tc>
          <w:tcPr>
            <w:tcW w:w="1547" w:type="dxa"/>
          </w:tcPr>
          <w:p w:rsidR="003B1055" w:rsidRPr="006A004F" w:rsidRDefault="003B1055" w:rsidP="00EF73A8">
            <w:pPr>
              <w:rPr>
                <w:rFonts w:cs="Times New Roman"/>
                <w:szCs w:val="26"/>
              </w:rPr>
            </w:pPr>
            <w:r w:rsidRPr="006A004F">
              <w:rPr>
                <w:rFonts w:cs="Times New Roman"/>
                <w:noProof/>
                <w:szCs w:val="26"/>
              </w:rPr>
              <w:drawing>
                <wp:inline distT="0" distB="0" distL="0" distR="0" wp14:anchorId="1BAE1668" wp14:editId="009E61A3">
                  <wp:extent cx="812799" cy="1219200"/>
                  <wp:effectExtent l="0" t="0" r="6985" b="0"/>
                  <wp:docPr id="62" name="Picture 62" descr="C:\Users\HTThanh\Desktop\Logo-KHTN 2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TThanh\Desktop\Logo-KHTN 200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9219" cy="1228830"/>
                          </a:xfrm>
                          <a:prstGeom prst="rect">
                            <a:avLst/>
                          </a:prstGeom>
                          <a:noFill/>
                          <a:ln>
                            <a:noFill/>
                          </a:ln>
                        </pic:spPr>
                      </pic:pic>
                    </a:graphicData>
                  </a:graphic>
                </wp:inline>
              </w:drawing>
            </w:r>
          </w:p>
        </w:tc>
        <w:tc>
          <w:tcPr>
            <w:tcW w:w="7813" w:type="dxa"/>
          </w:tcPr>
          <w:p w:rsidR="003B1055" w:rsidRPr="006A004F" w:rsidRDefault="003B1055" w:rsidP="00EF73A8">
            <w:pPr>
              <w:rPr>
                <w:rFonts w:cs="Times New Roman"/>
                <w:szCs w:val="26"/>
              </w:rPr>
            </w:pPr>
          </w:p>
          <w:p w:rsidR="003B1055" w:rsidRPr="006A004F" w:rsidRDefault="003B1055" w:rsidP="00EF73A8">
            <w:pPr>
              <w:spacing w:line="276" w:lineRule="auto"/>
              <w:rPr>
                <w:rFonts w:cs="Times New Roman"/>
                <w:szCs w:val="26"/>
              </w:rPr>
            </w:pPr>
            <w:r w:rsidRPr="006A004F">
              <w:rPr>
                <w:rFonts w:cs="Times New Roman"/>
                <w:szCs w:val="26"/>
              </w:rPr>
              <w:t>TRƯỜNG ĐẠI HỌC KHOA HỌC TỰ NHIÊN TP.HCM</w:t>
            </w:r>
          </w:p>
          <w:p w:rsidR="003B1055" w:rsidRPr="006A004F" w:rsidRDefault="003B1055" w:rsidP="00EF73A8">
            <w:pPr>
              <w:spacing w:line="276" w:lineRule="auto"/>
              <w:rPr>
                <w:rFonts w:cs="Times New Roman"/>
                <w:szCs w:val="26"/>
              </w:rPr>
            </w:pPr>
            <w:r w:rsidRPr="006A004F">
              <w:rPr>
                <w:rFonts w:cs="Times New Roman"/>
                <w:szCs w:val="26"/>
              </w:rPr>
              <w:t>KHOA CÔNG NGHỆ THÔNG TIN</w:t>
            </w:r>
          </w:p>
          <w:p w:rsidR="003B1055" w:rsidRPr="006A004F" w:rsidRDefault="003B1055" w:rsidP="00EF73A8">
            <w:pPr>
              <w:spacing w:line="276" w:lineRule="auto"/>
              <w:rPr>
                <w:rFonts w:cs="Times New Roman"/>
                <w:szCs w:val="26"/>
              </w:rPr>
            </w:pPr>
            <w:r w:rsidRPr="006A004F">
              <w:rPr>
                <w:rFonts w:cs="Times New Roman"/>
                <w:szCs w:val="26"/>
              </w:rPr>
              <w:t xml:space="preserve">MÔN: </w:t>
            </w:r>
            <w:r w:rsidR="006741FB" w:rsidRPr="006A004F">
              <w:rPr>
                <w:rFonts w:cs="Times New Roman"/>
                <w:b/>
                <w:szCs w:val="26"/>
              </w:rPr>
              <w:t>ĐỒ HỌA MÁY TÍNH</w:t>
            </w:r>
          </w:p>
          <w:p w:rsidR="003B1055" w:rsidRPr="006A004F" w:rsidRDefault="003B1055" w:rsidP="00EF73A8">
            <w:pPr>
              <w:rPr>
                <w:rFonts w:cs="Times New Roman"/>
                <w:szCs w:val="26"/>
              </w:rPr>
            </w:pPr>
            <w:r w:rsidRPr="006A004F">
              <w:rPr>
                <w:rFonts w:cs="Times New Roman"/>
                <w:szCs w:val="26"/>
              </w:rPr>
              <w:t>LỚP: 16CNTN</w:t>
            </w:r>
          </w:p>
        </w:tc>
      </w:tr>
    </w:tbl>
    <w:p w:rsidR="003B1055" w:rsidRPr="006A004F" w:rsidRDefault="003B1055" w:rsidP="003B1055">
      <w:pPr>
        <w:jc w:val="center"/>
        <w:rPr>
          <w:rFonts w:cs="Times New Roman"/>
          <w:b/>
          <w:szCs w:val="26"/>
        </w:rPr>
      </w:pPr>
    </w:p>
    <w:p w:rsidR="003B1055" w:rsidRPr="006A004F" w:rsidRDefault="003B1055" w:rsidP="003B1055">
      <w:pPr>
        <w:jc w:val="center"/>
        <w:rPr>
          <w:rFonts w:cs="Times New Roman"/>
          <w:b/>
          <w:szCs w:val="26"/>
        </w:rPr>
      </w:pPr>
    </w:p>
    <w:p w:rsidR="003B1055" w:rsidRPr="006A004F" w:rsidRDefault="003B1055" w:rsidP="003B1055">
      <w:pPr>
        <w:jc w:val="center"/>
        <w:rPr>
          <w:rFonts w:cs="Times New Roman"/>
          <w:b/>
          <w:szCs w:val="26"/>
        </w:rPr>
      </w:pPr>
    </w:p>
    <w:p w:rsidR="003B1055" w:rsidRPr="006A004F" w:rsidRDefault="003B1055" w:rsidP="003B1055">
      <w:pPr>
        <w:jc w:val="center"/>
        <w:rPr>
          <w:rFonts w:cs="Times New Roman"/>
          <w:b/>
          <w:szCs w:val="26"/>
        </w:rPr>
      </w:pPr>
    </w:p>
    <w:p w:rsidR="003B1055" w:rsidRPr="006A004F" w:rsidRDefault="003B1055" w:rsidP="003B1055">
      <w:pPr>
        <w:jc w:val="center"/>
        <w:rPr>
          <w:rFonts w:cs="Times New Roman"/>
          <w:b/>
          <w:szCs w:val="26"/>
        </w:rPr>
      </w:pPr>
    </w:p>
    <w:p w:rsidR="003B1055" w:rsidRPr="006A004F" w:rsidRDefault="006741FB" w:rsidP="003B1055">
      <w:pPr>
        <w:jc w:val="center"/>
        <w:rPr>
          <w:rFonts w:cs="Times New Roman"/>
          <w:b/>
          <w:sz w:val="36"/>
          <w:szCs w:val="36"/>
        </w:rPr>
      </w:pPr>
      <w:r w:rsidRPr="006A004F">
        <w:rPr>
          <w:rFonts w:cs="Times New Roman"/>
          <w:b/>
          <w:sz w:val="36"/>
          <w:szCs w:val="36"/>
        </w:rPr>
        <w:t>LAB</w:t>
      </w:r>
      <w:r w:rsidR="00E30DA2" w:rsidRPr="006A004F">
        <w:rPr>
          <w:rFonts w:cs="Times New Roman"/>
          <w:b/>
          <w:sz w:val="36"/>
          <w:szCs w:val="36"/>
        </w:rPr>
        <w:t xml:space="preserve"> </w:t>
      </w:r>
      <w:r w:rsidRPr="006A004F">
        <w:rPr>
          <w:rFonts w:cs="Times New Roman"/>
          <w:b/>
          <w:sz w:val="36"/>
          <w:szCs w:val="36"/>
        </w:rPr>
        <w:t>0</w:t>
      </w:r>
      <w:r w:rsidR="00E30DA2" w:rsidRPr="006A004F">
        <w:rPr>
          <w:rFonts w:cs="Times New Roman"/>
          <w:b/>
          <w:sz w:val="36"/>
          <w:szCs w:val="36"/>
        </w:rPr>
        <w:t>2</w:t>
      </w:r>
    </w:p>
    <w:p w:rsidR="00E30DA2" w:rsidRPr="006A004F" w:rsidRDefault="006741FB" w:rsidP="003B1055">
      <w:pPr>
        <w:jc w:val="center"/>
        <w:rPr>
          <w:rFonts w:cs="Times New Roman"/>
          <w:b/>
          <w:sz w:val="36"/>
          <w:szCs w:val="36"/>
        </w:rPr>
      </w:pPr>
      <w:r w:rsidRPr="006A004F">
        <w:rPr>
          <w:rFonts w:cs="Times New Roman"/>
          <w:b/>
          <w:sz w:val="36"/>
          <w:szCs w:val="36"/>
        </w:rPr>
        <w:t>THUẬT TOÁN TÔ MÀU</w:t>
      </w:r>
    </w:p>
    <w:p w:rsidR="003B1055" w:rsidRPr="006A004F" w:rsidRDefault="003B1055" w:rsidP="003B1055">
      <w:pPr>
        <w:jc w:val="center"/>
        <w:rPr>
          <w:rFonts w:cs="Times New Roman"/>
          <w:b/>
          <w:szCs w:val="26"/>
        </w:rPr>
      </w:pPr>
    </w:p>
    <w:p w:rsidR="003B1055" w:rsidRPr="006A004F" w:rsidRDefault="003B1055" w:rsidP="006A004F">
      <w:pPr>
        <w:rPr>
          <w:rFonts w:cs="Times New Roman"/>
          <w:szCs w:val="26"/>
        </w:rPr>
      </w:pPr>
    </w:p>
    <w:p w:rsidR="003B1055" w:rsidRPr="006A004F" w:rsidRDefault="003B1055" w:rsidP="003B1055">
      <w:pPr>
        <w:jc w:val="center"/>
        <w:rPr>
          <w:rFonts w:cs="Times New Roman"/>
          <w:szCs w:val="26"/>
        </w:rPr>
      </w:pPr>
    </w:p>
    <w:p w:rsidR="003B1055" w:rsidRDefault="003B1055" w:rsidP="003B1055">
      <w:pPr>
        <w:jc w:val="center"/>
        <w:rPr>
          <w:rFonts w:cs="Times New Roman"/>
          <w:szCs w:val="26"/>
        </w:rPr>
      </w:pPr>
    </w:p>
    <w:p w:rsidR="006A004F" w:rsidRPr="006A004F" w:rsidRDefault="006A004F" w:rsidP="003B1055">
      <w:pPr>
        <w:jc w:val="center"/>
        <w:rPr>
          <w:rFonts w:cs="Times New Roman"/>
          <w:szCs w:val="26"/>
        </w:rPr>
      </w:pPr>
    </w:p>
    <w:p w:rsidR="003B1055" w:rsidRPr="006A004F" w:rsidRDefault="00E30DA2" w:rsidP="006A004F">
      <w:pPr>
        <w:jc w:val="center"/>
        <w:rPr>
          <w:rFonts w:cs="Times New Roman"/>
          <w:b/>
          <w:sz w:val="28"/>
          <w:szCs w:val="26"/>
        </w:rPr>
      </w:pPr>
      <w:r w:rsidRPr="006A004F">
        <w:rPr>
          <w:rFonts w:cs="Times New Roman"/>
          <w:b/>
          <w:sz w:val="28"/>
          <w:szCs w:val="26"/>
        </w:rPr>
        <w:t>1612842 LÊ THÀNH CÔNG</w:t>
      </w:r>
    </w:p>
    <w:p w:rsidR="003B1055" w:rsidRPr="006A004F" w:rsidRDefault="003B1055" w:rsidP="003B1055">
      <w:pPr>
        <w:jc w:val="center"/>
        <w:rPr>
          <w:rFonts w:cs="Times New Roman"/>
          <w:szCs w:val="26"/>
        </w:rPr>
      </w:pPr>
    </w:p>
    <w:p w:rsidR="003B1055" w:rsidRDefault="003B1055" w:rsidP="003B1055">
      <w:pPr>
        <w:jc w:val="center"/>
        <w:rPr>
          <w:rFonts w:cs="Times New Roman"/>
          <w:szCs w:val="26"/>
        </w:rPr>
      </w:pPr>
    </w:p>
    <w:p w:rsidR="006A004F" w:rsidRDefault="006A004F" w:rsidP="003B1055">
      <w:pPr>
        <w:jc w:val="center"/>
        <w:rPr>
          <w:rFonts w:cs="Times New Roman"/>
          <w:szCs w:val="26"/>
        </w:rPr>
      </w:pPr>
    </w:p>
    <w:p w:rsidR="006A004F" w:rsidRDefault="006A004F" w:rsidP="003B1055">
      <w:pPr>
        <w:jc w:val="center"/>
        <w:rPr>
          <w:rFonts w:cs="Times New Roman"/>
          <w:szCs w:val="26"/>
        </w:rPr>
      </w:pPr>
    </w:p>
    <w:p w:rsidR="006A004F" w:rsidRPr="006A004F" w:rsidRDefault="006A004F" w:rsidP="003B1055">
      <w:pPr>
        <w:jc w:val="center"/>
        <w:rPr>
          <w:rFonts w:cs="Times New Roman"/>
          <w:szCs w:val="26"/>
        </w:rPr>
      </w:pPr>
    </w:p>
    <w:p w:rsidR="003B1055" w:rsidRPr="006A004F" w:rsidRDefault="003B1055" w:rsidP="003B1055">
      <w:pPr>
        <w:jc w:val="center"/>
        <w:rPr>
          <w:rFonts w:cs="Times New Roman"/>
          <w:szCs w:val="26"/>
        </w:rPr>
      </w:pPr>
    </w:p>
    <w:p w:rsidR="006741FB" w:rsidRPr="006A004F" w:rsidRDefault="00E30DA2" w:rsidP="003B1055">
      <w:pPr>
        <w:jc w:val="center"/>
        <w:rPr>
          <w:rFonts w:cs="Times New Roman"/>
          <w:noProof/>
          <w:color w:val="000000" w:themeColor="text1"/>
          <w:szCs w:val="26"/>
        </w:rPr>
      </w:pPr>
      <w:r w:rsidRPr="006A004F">
        <w:rPr>
          <w:rFonts w:cs="Times New Roman"/>
          <w:noProof/>
          <w:color w:val="000000" w:themeColor="text1"/>
          <w:szCs w:val="26"/>
        </w:rPr>
        <w:t xml:space="preserve">GVLT: </w:t>
      </w:r>
      <w:r w:rsidR="006741FB" w:rsidRPr="006A004F">
        <w:rPr>
          <w:rFonts w:cs="Times New Roman"/>
          <w:noProof/>
          <w:color w:val="000000" w:themeColor="text1"/>
          <w:szCs w:val="26"/>
        </w:rPr>
        <w:t>TRẦN THÁI SƠN</w:t>
      </w:r>
    </w:p>
    <w:p w:rsidR="003B1055" w:rsidRPr="006A004F" w:rsidRDefault="006741FB" w:rsidP="003B1055">
      <w:pPr>
        <w:jc w:val="center"/>
        <w:rPr>
          <w:rFonts w:cs="Times New Roman"/>
          <w:color w:val="000000" w:themeColor="text1"/>
          <w:szCs w:val="26"/>
        </w:rPr>
      </w:pPr>
      <w:r w:rsidRPr="006A004F">
        <w:rPr>
          <w:rFonts w:cs="Times New Roman"/>
          <w:noProof/>
          <w:color w:val="000000" w:themeColor="text1"/>
          <w:szCs w:val="26"/>
        </w:rPr>
        <w:t>GVTH: VÕ HOÀI VIỆT</w:t>
      </w:r>
      <w:r w:rsidR="003B1055" w:rsidRPr="006A004F">
        <w:rPr>
          <w:rFonts w:cs="Times New Roman"/>
          <w:noProof/>
          <w:color w:val="000000" w:themeColor="text1"/>
          <w:szCs w:val="26"/>
        </w:rPr>
        <w:t xml:space="preserve"> </w:t>
      </w:r>
      <w:r w:rsidR="003B1055" w:rsidRPr="006A004F">
        <w:rPr>
          <w:rFonts w:cs="Times New Roman"/>
          <w:noProof/>
          <w:color w:val="000000" w:themeColor="text1"/>
          <w:szCs w:val="26"/>
        </w:rPr>
        <w:br w:type="page"/>
      </w:r>
    </w:p>
    <w:sdt>
      <w:sdtPr>
        <w:rPr>
          <w:rFonts w:eastAsiaTheme="minorHAnsi" w:cstheme="minorBidi"/>
          <w:b w:val="0"/>
          <w:color w:val="auto"/>
          <w:sz w:val="26"/>
          <w:szCs w:val="22"/>
        </w:rPr>
        <w:id w:val="-1365060702"/>
        <w:docPartObj>
          <w:docPartGallery w:val="Table of Contents"/>
          <w:docPartUnique/>
        </w:docPartObj>
      </w:sdtPr>
      <w:sdtEndPr>
        <w:rPr>
          <w:bCs/>
          <w:noProof/>
        </w:rPr>
      </w:sdtEndPr>
      <w:sdtContent>
        <w:p w:rsidR="003B1055" w:rsidRPr="006A004F" w:rsidRDefault="003B1055" w:rsidP="006C7F5B">
          <w:pPr>
            <w:pStyle w:val="TOCHeading"/>
            <w:numPr>
              <w:ilvl w:val="0"/>
              <w:numId w:val="0"/>
            </w:numPr>
          </w:pPr>
          <w:r w:rsidRPr="006A004F">
            <w:t>Mục lục</w:t>
          </w:r>
        </w:p>
        <w:p w:rsidR="00962A99" w:rsidRDefault="003B1055">
          <w:pPr>
            <w:pStyle w:val="TOC1"/>
            <w:rPr>
              <w:rFonts w:asciiTheme="minorHAnsi" w:eastAsiaTheme="minorEastAsia" w:hAnsiTheme="minorHAnsi"/>
              <w:b w:val="0"/>
              <w:noProof/>
              <w:sz w:val="22"/>
            </w:rPr>
          </w:pPr>
          <w:r w:rsidRPr="00D64219">
            <w:rPr>
              <w:rFonts w:cs="Times New Roman"/>
              <w:szCs w:val="26"/>
            </w:rPr>
            <w:fldChar w:fldCharType="begin"/>
          </w:r>
          <w:r w:rsidRPr="00D64219">
            <w:rPr>
              <w:rFonts w:cs="Times New Roman"/>
              <w:szCs w:val="26"/>
            </w:rPr>
            <w:instrText xml:space="preserve"> TOC \o "1-3" \h \z \u </w:instrText>
          </w:r>
          <w:r w:rsidRPr="00D64219">
            <w:rPr>
              <w:rFonts w:cs="Times New Roman"/>
              <w:szCs w:val="26"/>
            </w:rPr>
            <w:fldChar w:fldCharType="separate"/>
          </w:r>
          <w:hyperlink w:anchor="_Toc532541747" w:history="1">
            <w:r w:rsidR="00962A99" w:rsidRPr="007657C2">
              <w:rPr>
                <w:rStyle w:val="Hyperlink"/>
                <w:noProof/>
              </w:rPr>
              <w:t>I.</w:t>
            </w:r>
            <w:r w:rsidR="00962A99">
              <w:rPr>
                <w:rFonts w:asciiTheme="minorHAnsi" w:eastAsiaTheme="minorEastAsia" w:hAnsiTheme="minorHAnsi"/>
                <w:b w:val="0"/>
                <w:noProof/>
                <w:sz w:val="22"/>
              </w:rPr>
              <w:tab/>
            </w:r>
            <w:r w:rsidR="00962A99" w:rsidRPr="007657C2">
              <w:rPr>
                <w:rStyle w:val="Hyperlink"/>
                <w:noProof/>
              </w:rPr>
              <w:t>Tổng quan</w:t>
            </w:r>
            <w:r w:rsidR="00962A99">
              <w:rPr>
                <w:noProof/>
                <w:webHidden/>
              </w:rPr>
              <w:tab/>
            </w:r>
            <w:r w:rsidR="00962A99">
              <w:rPr>
                <w:noProof/>
                <w:webHidden/>
              </w:rPr>
              <w:fldChar w:fldCharType="begin"/>
            </w:r>
            <w:r w:rsidR="00962A99">
              <w:rPr>
                <w:noProof/>
                <w:webHidden/>
              </w:rPr>
              <w:instrText xml:space="preserve"> PAGEREF _Toc532541747 \h </w:instrText>
            </w:r>
            <w:r w:rsidR="00962A99">
              <w:rPr>
                <w:noProof/>
                <w:webHidden/>
              </w:rPr>
            </w:r>
            <w:r w:rsidR="00962A99">
              <w:rPr>
                <w:noProof/>
                <w:webHidden/>
              </w:rPr>
              <w:fldChar w:fldCharType="separate"/>
            </w:r>
            <w:r w:rsidR="00535314">
              <w:rPr>
                <w:noProof/>
                <w:webHidden/>
              </w:rPr>
              <w:t>3</w:t>
            </w:r>
            <w:r w:rsidR="00962A99">
              <w:rPr>
                <w:noProof/>
                <w:webHidden/>
              </w:rPr>
              <w:fldChar w:fldCharType="end"/>
            </w:r>
          </w:hyperlink>
        </w:p>
        <w:p w:rsidR="00962A99" w:rsidRDefault="003A1BEE">
          <w:pPr>
            <w:pStyle w:val="TOC1"/>
            <w:rPr>
              <w:rFonts w:asciiTheme="minorHAnsi" w:eastAsiaTheme="minorEastAsia" w:hAnsiTheme="minorHAnsi"/>
              <w:b w:val="0"/>
              <w:noProof/>
              <w:sz w:val="22"/>
            </w:rPr>
          </w:pPr>
          <w:hyperlink w:anchor="_Toc532541748" w:history="1">
            <w:r w:rsidR="00962A99" w:rsidRPr="007657C2">
              <w:rPr>
                <w:rStyle w:val="Hyperlink"/>
                <w:noProof/>
              </w:rPr>
              <w:t>II.</w:t>
            </w:r>
            <w:r w:rsidR="00962A99">
              <w:rPr>
                <w:rFonts w:asciiTheme="minorHAnsi" w:eastAsiaTheme="minorEastAsia" w:hAnsiTheme="minorHAnsi"/>
                <w:b w:val="0"/>
                <w:noProof/>
                <w:sz w:val="22"/>
              </w:rPr>
              <w:tab/>
            </w:r>
            <w:r w:rsidR="00962A99" w:rsidRPr="007657C2">
              <w:rPr>
                <w:rStyle w:val="Hyperlink"/>
                <w:noProof/>
              </w:rPr>
              <w:t>Nội dung</w:t>
            </w:r>
            <w:r w:rsidR="00962A99">
              <w:rPr>
                <w:noProof/>
                <w:webHidden/>
              </w:rPr>
              <w:tab/>
            </w:r>
            <w:r w:rsidR="00962A99">
              <w:rPr>
                <w:noProof/>
                <w:webHidden/>
              </w:rPr>
              <w:fldChar w:fldCharType="begin"/>
            </w:r>
            <w:r w:rsidR="00962A99">
              <w:rPr>
                <w:noProof/>
                <w:webHidden/>
              </w:rPr>
              <w:instrText xml:space="preserve"> PAGEREF _Toc532541748 \h </w:instrText>
            </w:r>
            <w:r w:rsidR="00962A99">
              <w:rPr>
                <w:noProof/>
                <w:webHidden/>
              </w:rPr>
            </w:r>
            <w:r w:rsidR="00962A99">
              <w:rPr>
                <w:noProof/>
                <w:webHidden/>
              </w:rPr>
              <w:fldChar w:fldCharType="separate"/>
            </w:r>
            <w:r w:rsidR="00535314">
              <w:rPr>
                <w:noProof/>
                <w:webHidden/>
              </w:rPr>
              <w:t>3</w:t>
            </w:r>
            <w:r w:rsidR="00962A99">
              <w:rPr>
                <w:noProof/>
                <w:webHidden/>
              </w:rPr>
              <w:fldChar w:fldCharType="end"/>
            </w:r>
          </w:hyperlink>
        </w:p>
        <w:p w:rsidR="00962A99" w:rsidRDefault="003A1BEE">
          <w:pPr>
            <w:pStyle w:val="TOC2"/>
            <w:tabs>
              <w:tab w:val="left" w:pos="660"/>
              <w:tab w:val="right" w:leader="dot" w:pos="9350"/>
            </w:tabs>
            <w:rPr>
              <w:rFonts w:asciiTheme="minorHAnsi" w:eastAsiaTheme="minorEastAsia" w:hAnsiTheme="minorHAnsi"/>
              <w:noProof/>
              <w:sz w:val="22"/>
            </w:rPr>
          </w:pPr>
          <w:hyperlink w:anchor="_Toc532541749" w:history="1">
            <w:r w:rsidR="00962A99" w:rsidRPr="007657C2">
              <w:rPr>
                <w:rStyle w:val="Hyperlink"/>
                <w:noProof/>
              </w:rPr>
              <w:t>1.</w:t>
            </w:r>
            <w:r w:rsidR="00962A99">
              <w:rPr>
                <w:rFonts w:asciiTheme="minorHAnsi" w:eastAsiaTheme="minorEastAsia" w:hAnsiTheme="minorHAnsi"/>
                <w:noProof/>
                <w:sz w:val="22"/>
              </w:rPr>
              <w:tab/>
            </w:r>
            <w:r w:rsidR="00962A99" w:rsidRPr="007657C2">
              <w:rPr>
                <w:rStyle w:val="Hyperlink"/>
                <w:noProof/>
              </w:rPr>
              <w:t>Thuật toán tô màu Scanline</w:t>
            </w:r>
            <w:r w:rsidR="00962A99">
              <w:rPr>
                <w:noProof/>
                <w:webHidden/>
              </w:rPr>
              <w:tab/>
            </w:r>
            <w:r w:rsidR="00962A99">
              <w:rPr>
                <w:noProof/>
                <w:webHidden/>
              </w:rPr>
              <w:fldChar w:fldCharType="begin"/>
            </w:r>
            <w:r w:rsidR="00962A99">
              <w:rPr>
                <w:noProof/>
                <w:webHidden/>
              </w:rPr>
              <w:instrText xml:space="preserve"> PAGEREF _Toc532541749 \h </w:instrText>
            </w:r>
            <w:r w:rsidR="00962A99">
              <w:rPr>
                <w:noProof/>
                <w:webHidden/>
              </w:rPr>
            </w:r>
            <w:r w:rsidR="00962A99">
              <w:rPr>
                <w:noProof/>
                <w:webHidden/>
              </w:rPr>
              <w:fldChar w:fldCharType="separate"/>
            </w:r>
            <w:r w:rsidR="00535314">
              <w:rPr>
                <w:noProof/>
                <w:webHidden/>
              </w:rPr>
              <w:t>3</w:t>
            </w:r>
            <w:r w:rsidR="00962A99">
              <w:rPr>
                <w:noProof/>
                <w:webHidden/>
              </w:rPr>
              <w:fldChar w:fldCharType="end"/>
            </w:r>
          </w:hyperlink>
        </w:p>
        <w:p w:rsidR="00962A99" w:rsidRDefault="003A1BEE">
          <w:pPr>
            <w:pStyle w:val="TOC3"/>
            <w:tabs>
              <w:tab w:val="left" w:pos="880"/>
              <w:tab w:val="right" w:leader="dot" w:pos="9350"/>
            </w:tabs>
            <w:rPr>
              <w:rFonts w:asciiTheme="minorHAnsi" w:eastAsiaTheme="minorEastAsia" w:hAnsiTheme="minorHAnsi"/>
              <w:noProof/>
              <w:sz w:val="22"/>
            </w:rPr>
          </w:pPr>
          <w:hyperlink w:anchor="_Toc532541750" w:history="1">
            <w:r w:rsidR="00962A99" w:rsidRPr="007657C2">
              <w:rPr>
                <w:rStyle w:val="Hyperlink"/>
                <w:noProof/>
              </w:rPr>
              <w:t>a.</w:t>
            </w:r>
            <w:r w:rsidR="00962A99">
              <w:rPr>
                <w:rFonts w:asciiTheme="minorHAnsi" w:eastAsiaTheme="minorEastAsia" w:hAnsiTheme="minorHAnsi"/>
                <w:noProof/>
                <w:sz w:val="22"/>
              </w:rPr>
              <w:tab/>
            </w:r>
            <w:r w:rsidR="00962A99" w:rsidRPr="007657C2">
              <w:rPr>
                <w:rStyle w:val="Hyperlink"/>
                <w:noProof/>
              </w:rPr>
              <w:t>Tô màu cho đa giác</w:t>
            </w:r>
            <w:r w:rsidR="00962A99">
              <w:rPr>
                <w:noProof/>
                <w:webHidden/>
              </w:rPr>
              <w:tab/>
            </w:r>
            <w:r w:rsidR="00962A99">
              <w:rPr>
                <w:noProof/>
                <w:webHidden/>
              </w:rPr>
              <w:fldChar w:fldCharType="begin"/>
            </w:r>
            <w:r w:rsidR="00962A99">
              <w:rPr>
                <w:noProof/>
                <w:webHidden/>
              </w:rPr>
              <w:instrText xml:space="preserve"> PAGEREF _Toc532541750 \h </w:instrText>
            </w:r>
            <w:r w:rsidR="00962A99">
              <w:rPr>
                <w:noProof/>
                <w:webHidden/>
              </w:rPr>
            </w:r>
            <w:r w:rsidR="00962A99">
              <w:rPr>
                <w:noProof/>
                <w:webHidden/>
              </w:rPr>
              <w:fldChar w:fldCharType="separate"/>
            </w:r>
            <w:r w:rsidR="00535314">
              <w:rPr>
                <w:noProof/>
                <w:webHidden/>
              </w:rPr>
              <w:t>3</w:t>
            </w:r>
            <w:r w:rsidR="00962A99">
              <w:rPr>
                <w:noProof/>
                <w:webHidden/>
              </w:rPr>
              <w:fldChar w:fldCharType="end"/>
            </w:r>
          </w:hyperlink>
        </w:p>
        <w:p w:rsidR="00962A99" w:rsidRDefault="003A1BEE">
          <w:pPr>
            <w:pStyle w:val="TOC3"/>
            <w:tabs>
              <w:tab w:val="left" w:pos="880"/>
              <w:tab w:val="right" w:leader="dot" w:pos="9350"/>
            </w:tabs>
            <w:rPr>
              <w:rFonts w:asciiTheme="minorHAnsi" w:eastAsiaTheme="minorEastAsia" w:hAnsiTheme="minorHAnsi"/>
              <w:noProof/>
              <w:sz w:val="22"/>
            </w:rPr>
          </w:pPr>
          <w:hyperlink w:anchor="_Toc532541751" w:history="1">
            <w:r w:rsidR="00962A99" w:rsidRPr="007657C2">
              <w:rPr>
                <w:rStyle w:val="Hyperlink"/>
                <w:noProof/>
              </w:rPr>
              <w:t>b.</w:t>
            </w:r>
            <w:r w:rsidR="00962A99">
              <w:rPr>
                <w:rFonts w:asciiTheme="minorHAnsi" w:eastAsiaTheme="minorEastAsia" w:hAnsiTheme="minorHAnsi"/>
                <w:noProof/>
                <w:sz w:val="22"/>
              </w:rPr>
              <w:tab/>
            </w:r>
            <w:r w:rsidR="00962A99" w:rsidRPr="007657C2">
              <w:rPr>
                <w:rStyle w:val="Hyperlink"/>
                <w:noProof/>
              </w:rPr>
              <w:t>Tô màu cho elip và hình tròn</w:t>
            </w:r>
            <w:r w:rsidR="00962A99">
              <w:rPr>
                <w:noProof/>
                <w:webHidden/>
              </w:rPr>
              <w:tab/>
            </w:r>
            <w:r w:rsidR="00962A99">
              <w:rPr>
                <w:noProof/>
                <w:webHidden/>
              </w:rPr>
              <w:fldChar w:fldCharType="begin"/>
            </w:r>
            <w:r w:rsidR="00962A99">
              <w:rPr>
                <w:noProof/>
                <w:webHidden/>
              </w:rPr>
              <w:instrText xml:space="preserve"> PAGEREF _Toc532541751 \h </w:instrText>
            </w:r>
            <w:r w:rsidR="00962A99">
              <w:rPr>
                <w:noProof/>
                <w:webHidden/>
              </w:rPr>
            </w:r>
            <w:r w:rsidR="00962A99">
              <w:rPr>
                <w:noProof/>
                <w:webHidden/>
              </w:rPr>
              <w:fldChar w:fldCharType="separate"/>
            </w:r>
            <w:r w:rsidR="00535314">
              <w:rPr>
                <w:noProof/>
                <w:webHidden/>
              </w:rPr>
              <w:t>5</w:t>
            </w:r>
            <w:r w:rsidR="00962A99">
              <w:rPr>
                <w:noProof/>
                <w:webHidden/>
              </w:rPr>
              <w:fldChar w:fldCharType="end"/>
            </w:r>
          </w:hyperlink>
        </w:p>
        <w:p w:rsidR="00962A99" w:rsidRDefault="003A1BEE">
          <w:pPr>
            <w:pStyle w:val="TOC2"/>
            <w:tabs>
              <w:tab w:val="left" w:pos="660"/>
              <w:tab w:val="right" w:leader="dot" w:pos="9350"/>
            </w:tabs>
            <w:rPr>
              <w:rFonts w:asciiTheme="minorHAnsi" w:eastAsiaTheme="minorEastAsia" w:hAnsiTheme="minorHAnsi"/>
              <w:noProof/>
              <w:sz w:val="22"/>
            </w:rPr>
          </w:pPr>
          <w:hyperlink w:anchor="_Toc532541752" w:history="1">
            <w:r w:rsidR="00962A99" w:rsidRPr="007657C2">
              <w:rPr>
                <w:rStyle w:val="Hyperlink"/>
                <w:noProof/>
              </w:rPr>
              <w:t>2.</w:t>
            </w:r>
            <w:r w:rsidR="00962A99">
              <w:rPr>
                <w:rFonts w:asciiTheme="minorHAnsi" w:eastAsiaTheme="minorEastAsia" w:hAnsiTheme="minorHAnsi"/>
                <w:noProof/>
                <w:sz w:val="22"/>
              </w:rPr>
              <w:tab/>
            </w:r>
            <w:r w:rsidR="00962A99" w:rsidRPr="007657C2">
              <w:rPr>
                <w:rStyle w:val="Hyperlink"/>
                <w:noProof/>
              </w:rPr>
              <w:t>Thuật toán tô màu boundary fill</w:t>
            </w:r>
            <w:r w:rsidR="00962A99">
              <w:rPr>
                <w:noProof/>
                <w:webHidden/>
              </w:rPr>
              <w:tab/>
            </w:r>
            <w:r w:rsidR="00962A99">
              <w:rPr>
                <w:noProof/>
                <w:webHidden/>
              </w:rPr>
              <w:fldChar w:fldCharType="begin"/>
            </w:r>
            <w:r w:rsidR="00962A99">
              <w:rPr>
                <w:noProof/>
                <w:webHidden/>
              </w:rPr>
              <w:instrText xml:space="preserve"> PAGEREF _Toc532541752 \h </w:instrText>
            </w:r>
            <w:r w:rsidR="00962A99">
              <w:rPr>
                <w:noProof/>
                <w:webHidden/>
              </w:rPr>
            </w:r>
            <w:r w:rsidR="00962A99">
              <w:rPr>
                <w:noProof/>
                <w:webHidden/>
              </w:rPr>
              <w:fldChar w:fldCharType="separate"/>
            </w:r>
            <w:r w:rsidR="00535314">
              <w:rPr>
                <w:noProof/>
                <w:webHidden/>
              </w:rPr>
              <w:t>7</w:t>
            </w:r>
            <w:r w:rsidR="00962A99">
              <w:rPr>
                <w:noProof/>
                <w:webHidden/>
              </w:rPr>
              <w:fldChar w:fldCharType="end"/>
            </w:r>
          </w:hyperlink>
        </w:p>
        <w:p w:rsidR="00962A99" w:rsidRDefault="003A1BEE">
          <w:pPr>
            <w:pStyle w:val="TOC2"/>
            <w:tabs>
              <w:tab w:val="left" w:pos="660"/>
              <w:tab w:val="right" w:leader="dot" w:pos="9350"/>
            </w:tabs>
            <w:rPr>
              <w:rFonts w:asciiTheme="minorHAnsi" w:eastAsiaTheme="minorEastAsia" w:hAnsiTheme="minorHAnsi"/>
              <w:noProof/>
              <w:sz w:val="22"/>
            </w:rPr>
          </w:pPr>
          <w:hyperlink w:anchor="_Toc532541753" w:history="1">
            <w:r w:rsidR="00962A99" w:rsidRPr="007657C2">
              <w:rPr>
                <w:rStyle w:val="Hyperlink"/>
                <w:noProof/>
              </w:rPr>
              <w:t>3.</w:t>
            </w:r>
            <w:r w:rsidR="00962A99">
              <w:rPr>
                <w:rFonts w:asciiTheme="minorHAnsi" w:eastAsiaTheme="minorEastAsia" w:hAnsiTheme="minorHAnsi"/>
                <w:noProof/>
                <w:sz w:val="22"/>
              </w:rPr>
              <w:tab/>
            </w:r>
            <w:r w:rsidR="00962A99" w:rsidRPr="007657C2">
              <w:rPr>
                <w:rStyle w:val="Hyperlink"/>
                <w:noProof/>
              </w:rPr>
              <w:t>Thuật toán tô màu boundary fill cải tiến</w:t>
            </w:r>
            <w:r w:rsidR="00962A99">
              <w:rPr>
                <w:noProof/>
                <w:webHidden/>
              </w:rPr>
              <w:tab/>
            </w:r>
            <w:r w:rsidR="00962A99">
              <w:rPr>
                <w:noProof/>
                <w:webHidden/>
              </w:rPr>
              <w:fldChar w:fldCharType="begin"/>
            </w:r>
            <w:r w:rsidR="00962A99">
              <w:rPr>
                <w:noProof/>
                <w:webHidden/>
              </w:rPr>
              <w:instrText xml:space="preserve"> PAGEREF _Toc532541753 \h </w:instrText>
            </w:r>
            <w:r w:rsidR="00962A99">
              <w:rPr>
                <w:noProof/>
                <w:webHidden/>
              </w:rPr>
            </w:r>
            <w:r w:rsidR="00962A99">
              <w:rPr>
                <w:noProof/>
                <w:webHidden/>
              </w:rPr>
              <w:fldChar w:fldCharType="separate"/>
            </w:r>
            <w:r w:rsidR="00535314">
              <w:rPr>
                <w:noProof/>
                <w:webHidden/>
              </w:rPr>
              <w:t>9</w:t>
            </w:r>
            <w:r w:rsidR="00962A99">
              <w:rPr>
                <w:noProof/>
                <w:webHidden/>
              </w:rPr>
              <w:fldChar w:fldCharType="end"/>
            </w:r>
          </w:hyperlink>
        </w:p>
        <w:p w:rsidR="00962A99" w:rsidRDefault="003A1BEE">
          <w:pPr>
            <w:pStyle w:val="TOC2"/>
            <w:tabs>
              <w:tab w:val="left" w:pos="660"/>
              <w:tab w:val="right" w:leader="dot" w:pos="9350"/>
            </w:tabs>
            <w:rPr>
              <w:rFonts w:asciiTheme="minorHAnsi" w:eastAsiaTheme="minorEastAsia" w:hAnsiTheme="minorHAnsi"/>
              <w:noProof/>
              <w:sz w:val="22"/>
            </w:rPr>
          </w:pPr>
          <w:hyperlink w:anchor="_Toc532541754" w:history="1">
            <w:r w:rsidR="00962A99" w:rsidRPr="007657C2">
              <w:rPr>
                <w:rStyle w:val="Hyperlink"/>
                <w:noProof/>
              </w:rPr>
              <w:t>4.</w:t>
            </w:r>
            <w:r w:rsidR="00962A99">
              <w:rPr>
                <w:rFonts w:asciiTheme="minorHAnsi" w:eastAsiaTheme="minorEastAsia" w:hAnsiTheme="minorHAnsi"/>
                <w:noProof/>
                <w:sz w:val="22"/>
              </w:rPr>
              <w:tab/>
            </w:r>
            <w:r w:rsidR="00962A99" w:rsidRPr="007657C2">
              <w:rPr>
                <w:rStyle w:val="Hyperlink"/>
                <w:noProof/>
              </w:rPr>
              <w:t>So sánh thực nghiệm các thuật toán</w:t>
            </w:r>
            <w:r w:rsidR="00962A99">
              <w:rPr>
                <w:noProof/>
                <w:webHidden/>
              </w:rPr>
              <w:tab/>
            </w:r>
            <w:r w:rsidR="00962A99">
              <w:rPr>
                <w:noProof/>
                <w:webHidden/>
              </w:rPr>
              <w:fldChar w:fldCharType="begin"/>
            </w:r>
            <w:r w:rsidR="00962A99">
              <w:rPr>
                <w:noProof/>
                <w:webHidden/>
              </w:rPr>
              <w:instrText xml:space="preserve"> PAGEREF _Toc532541754 \h </w:instrText>
            </w:r>
            <w:r w:rsidR="00962A99">
              <w:rPr>
                <w:noProof/>
                <w:webHidden/>
              </w:rPr>
            </w:r>
            <w:r w:rsidR="00962A99">
              <w:rPr>
                <w:noProof/>
                <w:webHidden/>
              </w:rPr>
              <w:fldChar w:fldCharType="separate"/>
            </w:r>
            <w:r w:rsidR="00535314">
              <w:rPr>
                <w:noProof/>
                <w:webHidden/>
              </w:rPr>
              <w:t>11</w:t>
            </w:r>
            <w:r w:rsidR="00962A99">
              <w:rPr>
                <w:noProof/>
                <w:webHidden/>
              </w:rPr>
              <w:fldChar w:fldCharType="end"/>
            </w:r>
          </w:hyperlink>
        </w:p>
        <w:p w:rsidR="00962A99" w:rsidRDefault="003A1BEE">
          <w:pPr>
            <w:pStyle w:val="TOC1"/>
            <w:rPr>
              <w:rFonts w:asciiTheme="minorHAnsi" w:eastAsiaTheme="minorEastAsia" w:hAnsiTheme="minorHAnsi"/>
              <w:b w:val="0"/>
              <w:noProof/>
              <w:sz w:val="22"/>
            </w:rPr>
          </w:pPr>
          <w:hyperlink w:anchor="_Toc532541755" w:history="1">
            <w:r w:rsidR="00962A99" w:rsidRPr="007657C2">
              <w:rPr>
                <w:rStyle w:val="Hyperlink"/>
                <w:noProof/>
              </w:rPr>
              <w:t>III.</w:t>
            </w:r>
            <w:r w:rsidR="00962A99">
              <w:rPr>
                <w:rFonts w:asciiTheme="minorHAnsi" w:eastAsiaTheme="minorEastAsia" w:hAnsiTheme="minorHAnsi"/>
                <w:b w:val="0"/>
                <w:noProof/>
                <w:sz w:val="22"/>
              </w:rPr>
              <w:tab/>
            </w:r>
            <w:r w:rsidR="00962A99" w:rsidRPr="007657C2">
              <w:rPr>
                <w:rStyle w:val="Hyperlink"/>
                <w:noProof/>
              </w:rPr>
              <w:t>Nguồn tham khảo</w:t>
            </w:r>
            <w:r w:rsidR="00962A99">
              <w:rPr>
                <w:noProof/>
                <w:webHidden/>
              </w:rPr>
              <w:tab/>
            </w:r>
            <w:r w:rsidR="00962A99">
              <w:rPr>
                <w:noProof/>
                <w:webHidden/>
              </w:rPr>
              <w:fldChar w:fldCharType="begin"/>
            </w:r>
            <w:r w:rsidR="00962A99">
              <w:rPr>
                <w:noProof/>
                <w:webHidden/>
              </w:rPr>
              <w:instrText xml:space="preserve"> PAGEREF _Toc532541755 \h </w:instrText>
            </w:r>
            <w:r w:rsidR="00962A99">
              <w:rPr>
                <w:noProof/>
                <w:webHidden/>
              </w:rPr>
            </w:r>
            <w:r w:rsidR="00962A99">
              <w:rPr>
                <w:noProof/>
                <w:webHidden/>
              </w:rPr>
              <w:fldChar w:fldCharType="separate"/>
            </w:r>
            <w:r w:rsidR="00535314">
              <w:rPr>
                <w:noProof/>
                <w:webHidden/>
              </w:rPr>
              <w:t>12</w:t>
            </w:r>
            <w:r w:rsidR="00962A99">
              <w:rPr>
                <w:noProof/>
                <w:webHidden/>
              </w:rPr>
              <w:fldChar w:fldCharType="end"/>
            </w:r>
          </w:hyperlink>
        </w:p>
        <w:p w:rsidR="003B1055" w:rsidRPr="006A004F" w:rsidRDefault="003B1055" w:rsidP="003B1055">
          <w:pPr>
            <w:rPr>
              <w:rFonts w:cs="Times New Roman"/>
              <w:szCs w:val="26"/>
            </w:rPr>
          </w:pPr>
          <w:r w:rsidRPr="00D64219">
            <w:rPr>
              <w:rFonts w:cs="Times New Roman"/>
              <w:b/>
              <w:bCs/>
              <w:noProof/>
              <w:szCs w:val="26"/>
            </w:rPr>
            <w:fldChar w:fldCharType="end"/>
          </w:r>
        </w:p>
      </w:sdtContent>
    </w:sdt>
    <w:p w:rsidR="003B1055" w:rsidRPr="006A004F" w:rsidRDefault="003B1055" w:rsidP="003B1055">
      <w:pPr>
        <w:rPr>
          <w:rFonts w:cs="Times New Roman"/>
          <w:szCs w:val="26"/>
        </w:rPr>
      </w:pPr>
    </w:p>
    <w:p w:rsidR="003B1055" w:rsidRPr="006A004F" w:rsidRDefault="003B1055" w:rsidP="003B1055">
      <w:pPr>
        <w:rPr>
          <w:rFonts w:cs="Times New Roman"/>
          <w:szCs w:val="26"/>
        </w:rPr>
      </w:pPr>
    </w:p>
    <w:p w:rsidR="003B1055" w:rsidRPr="006A004F" w:rsidRDefault="003B1055" w:rsidP="003B1055">
      <w:pPr>
        <w:rPr>
          <w:rFonts w:eastAsiaTheme="majorEastAsia" w:cs="Times New Roman"/>
          <w:b/>
          <w:noProof/>
          <w:color w:val="2E74B5" w:themeColor="accent1" w:themeShade="BF"/>
          <w:szCs w:val="26"/>
        </w:rPr>
      </w:pPr>
      <w:r w:rsidRPr="006A004F">
        <w:rPr>
          <w:rFonts w:cs="Times New Roman"/>
          <w:b/>
          <w:noProof/>
          <w:szCs w:val="26"/>
        </w:rPr>
        <w:br w:type="page"/>
      </w:r>
    </w:p>
    <w:p w:rsidR="003B1055" w:rsidRPr="006A004F" w:rsidRDefault="003B1055" w:rsidP="006C7F5B">
      <w:pPr>
        <w:pStyle w:val="Heading1"/>
        <w:numPr>
          <w:ilvl w:val="0"/>
          <w:numId w:val="0"/>
        </w:numPr>
        <w:ind w:left="720"/>
        <w:rPr>
          <w:noProof/>
        </w:rPr>
        <w:sectPr w:rsidR="003B1055" w:rsidRPr="006A004F" w:rsidSect="00EF73A8">
          <w:footerReference w:type="default" r:id="rId9"/>
          <w:pgSz w:w="12240" w:h="15840"/>
          <w:pgMar w:top="1440" w:right="1440" w:bottom="1440" w:left="1440" w:header="720" w:footer="720" w:gutter="0"/>
          <w:pgBorders w:display="firstPage" w:offsetFrom="page">
            <w:top w:val="thinThickThinSmallGap" w:sz="36" w:space="24" w:color="2F5496" w:themeColor="accent5" w:themeShade="BF"/>
            <w:left w:val="thinThickThinSmallGap" w:sz="36" w:space="24" w:color="2F5496" w:themeColor="accent5" w:themeShade="BF"/>
            <w:bottom w:val="thinThickThinSmallGap" w:sz="36" w:space="24" w:color="2F5496" w:themeColor="accent5" w:themeShade="BF"/>
            <w:right w:val="thinThickThinSmallGap" w:sz="36" w:space="24" w:color="2F5496" w:themeColor="accent5" w:themeShade="BF"/>
          </w:pgBorders>
          <w:pgNumType w:start="1"/>
          <w:cols w:space="720"/>
          <w:titlePg/>
          <w:docGrid w:linePitch="360"/>
        </w:sectPr>
      </w:pPr>
    </w:p>
    <w:p w:rsidR="00522630" w:rsidRPr="006A004F" w:rsidRDefault="003B1055" w:rsidP="006C7F5B">
      <w:pPr>
        <w:pStyle w:val="Heading1"/>
      </w:pPr>
      <w:bookmarkStart w:id="0" w:name="_Toc528170088"/>
      <w:bookmarkStart w:id="1" w:name="_Toc528268063"/>
      <w:bookmarkStart w:id="2" w:name="_Toc528268167"/>
      <w:bookmarkStart w:id="3" w:name="_Toc532541747"/>
      <w:r w:rsidRPr="006C7F5B">
        <w:lastRenderedPageBreak/>
        <w:t>Tổng</w:t>
      </w:r>
      <w:r w:rsidRPr="006A004F">
        <w:t xml:space="preserve"> quan</w:t>
      </w:r>
      <w:bookmarkStart w:id="4" w:name="_Toc528268066"/>
      <w:bookmarkStart w:id="5" w:name="_Toc528268170"/>
      <w:bookmarkEnd w:id="0"/>
      <w:bookmarkEnd w:id="1"/>
      <w:bookmarkEnd w:id="2"/>
      <w:bookmarkEnd w:id="3"/>
    </w:p>
    <w:p w:rsidR="003B1055" w:rsidRPr="006A004F" w:rsidRDefault="003B1055" w:rsidP="00E765F2">
      <w:pPr>
        <w:pStyle w:val="ListParagraph"/>
        <w:rPr>
          <w:rFonts w:cs="Times New Roman"/>
          <w:szCs w:val="26"/>
        </w:rPr>
      </w:pPr>
      <w:r w:rsidRPr="006A004F">
        <w:rPr>
          <w:rFonts w:cs="Times New Roman"/>
          <w:szCs w:val="26"/>
        </w:rPr>
        <w:t xml:space="preserve">Mức độ hoàn thành của </w:t>
      </w:r>
      <w:bookmarkEnd w:id="4"/>
      <w:bookmarkEnd w:id="5"/>
      <w:r w:rsidR="008E5938">
        <w:rPr>
          <w:rFonts w:cs="Times New Roman"/>
          <w:szCs w:val="26"/>
        </w:rPr>
        <w:t>bài tập</w:t>
      </w:r>
    </w:p>
    <w:tbl>
      <w:tblPr>
        <w:tblStyle w:val="TableGrid"/>
        <w:tblW w:w="0" w:type="auto"/>
        <w:tblInd w:w="720" w:type="dxa"/>
        <w:tblLook w:val="04A0" w:firstRow="1" w:lastRow="0" w:firstColumn="1" w:lastColumn="0" w:noHBand="0" w:noVBand="1"/>
      </w:tblPr>
      <w:tblGrid>
        <w:gridCol w:w="708"/>
        <w:gridCol w:w="1686"/>
        <w:gridCol w:w="3542"/>
        <w:gridCol w:w="2694"/>
      </w:tblGrid>
      <w:tr w:rsidR="00522630" w:rsidRPr="006A004F" w:rsidTr="008E5938">
        <w:tc>
          <w:tcPr>
            <w:tcW w:w="708" w:type="dxa"/>
            <w:vAlign w:val="center"/>
          </w:tcPr>
          <w:p w:rsidR="00522630" w:rsidRPr="006A004F" w:rsidRDefault="00522630" w:rsidP="00EF73A8">
            <w:pPr>
              <w:jc w:val="center"/>
              <w:rPr>
                <w:rFonts w:cs="Times New Roman"/>
                <w:b/>
                <w:szCs w:val="26"/>
              </w:rPr>
            </w:pPr>
            <w:r w:rsidRPr="006A004F">
              <w:rPr>
                <w:rFonts w:cs="Times New Roman"/>
                <w:b/>
                <w:szCs w:val="26"/>
              </w:rPr>
              <w:t>STT</w:t>
            </w:r>
          </w:p>
        </w:tc>
        <w:tc>
          <w:tcPr>
            <w:tcW w:w="5228" w:type="dxa"/>
            <w:gridSpan w:val="2"/>
            <w:vAlign w:val="center"/>
          </w:tcPr>
          <w:p w:rsidR="00522630" w:rsidRPr="006A004F" w:rsidRDefault="00522630" w:rsidP="008E5938">
            <w:pPr>
              <w:jc w:val="center"/>
              <w:rPr>
                <w:rFonts w:cs="Times New Roman"/>
                <w:b/>
                <w:szCs w:val="26"/>
              </w:rPr>
            </w:pPr>
            <w:r w:rsidRPr="006A004F">
              <w:rPr>
                <w:rFonts w:cs="Times New Roman"/>
                <w:b/>
                <w:szCs w:val="26"/>
              </w:rPr>
              <w:t xml:space="preserve">Yêu cầu </w:t>
            </w:r>
            <w:r w:rsidR="008E5938">
              <w:rPr>
                <w:rFonts w:cs="Times New Roman"/>
                <w:b/>
                <w:szCs w:val="26"/>
              </w:rPr>
              <w:t>bài tập</w:t>
            </w:r>
          </w:p>
        </w:tc>
        <w:tc>
          <w:tcPr>
            <w:tcW w:w="2694" w:type="dxa"/>
            <w:vAlign w:val="center"/>
          </w:tcPr>
          <w:p w:rsidR="00522630" w:rsidRPr="006A004F" w:rsidRDefault="00522630" w:rsidP="00EF73A8">
            <w:pPr>
              <w:jc w:val="center"/>
              <w:rPr>
                <w:rFonts w:cs="Times New Roman"/>
                <w:b/>
                <w:szCs w:val="26"/>
              </w:rPr>
            </w:pPr>
            <w:r w:rsidRPr="006A004F">
              <w:rPr>
                <w:rFonts w:cs="Times New Roman"/>
                <w:b/>
                <w:szCs w:val="26"/>
              </w:rPr>
              <w:t>Mức độ hoàn thành</w:t>
            </w:r>
          </w:p>
        </w:tc>
      </w:tr>
      <w:tr w:rsidR="008E5938" w:rsidRPr="006A004F" w:rsidTr="008E5938">
        <w:trPr>
          <w:trHeight w:val="608"/>
        </w:trPr>
        <w:tc>
          <w:tcPr>
            <w:tcW w:w="708" w:type="dxa"/>
            <w:vAlign w:val="center"/>
          </w:tcPr>
          <w:p w:rsidR="008E5938" w:rsidRPr="006A004F" w:rsidRDefault="008E5938" w:rsidP="00EF73A8">
            <w:pPr>
              <w:jc w:val="center"/>
              <w:rPr>
                <w:rFonts w:cs="Times New Roman"/>
                <w:szCs w:val="26"/>
              </w:rPr>
            </w:pPr>
            <w:r w:rsidRPr="006A004F">
              <w:rPr>
                <w:rFonts w:cs="Times New Roman"/>
                <w:szCs w:val="26"/>
              </w:rPr>
              <w:t>1</w:t>
            </w:r>
          </w:p>
        </w:tc>
        <w:tc>
          <w:tcPr>
            <w:tcW w:w="1686" w:type="dxa"/>
            <w:vAlign w:val="center"/>
          </w:tcPr>
          <w:p w:rsidR="008E5938" w:rsidRPr="006A004F" w:rsidRDefault="008E5938" w:rsidP="00EF73A8">
            <w:pPr>
              <w:jc w:val="center"/>
              <w:rPr>
                <w:rFonts w:cs="Times New Roman"/>
                <w:szCs w:val="26"/>
              </w:rPr>
            </w:pPr>
            <w:r w:rsidRPr="006A004F">
              <w:rPr>
                <w:rFonts w:cs="Times New Roman"/>
                <w:szCs w:val="26"/>
              </w:rPr>
              <w:t>Yêu cầu 1</w:t>
            </w:r>
          </w:p>
        </w:tc>
        <w:tc>
          <w:tcPr>
            <w:tcW w:w="3542" w:type="dxa"/>
          </w:tcPr>
          <w:p w:rsidR="008E5938" w:rsidRPr="006A004F" w:rsidRDefault="008E5938" w:rsidP="00EF73A8">
            <w:pPr>
              <w:jc w:val="center"/>
              <w:rPr>
                <w:rFonts w:cs="Times New Roman"/>
                <w:szCs w:val="26"/>
              </w:rPr>
            </w:pPr>
            <w:r>
              <w:rPr>
                <w:rFonts w:cs="Times New Roman"/>
                <w:szCs w:val="26"/>
              </w:rPr>
              <w:t>Cài đặt thuật toán tô màu scanline và boundary fill</w:t>
            </w:r>
          </w:p>
        </w:tc>
        <w:tc>
          <w:tcPr>
            <w:tcW w:w="2694" w:type="dxa"/>
            <w:vAlign w:val="center"/>
          </w:tcPr>
          <w:p w:rsidR="008E5938" w:rsidRPr="006A004F" w:rsidRDefault="008E5938" w:rsidP="00EF73A8">
            <w:pPr>
              <w:jc w:val="center"/>
              <w:rPr>
                <w:rFonts w:cs="Times New Roman"/>
                <w:szCs w:val="26"/>
              </w:rPr>
            </w:pPr>
            <w:r>
              <w:rPr>
                <w:rFonts w:cs="Times New Roman"/>
                <w:szCs w:val="26"/>
              </w:rPr>
              <w:t>100%</w:t>
            </w:r>
          </w:p>
        </w:tc>
      </w:tr>
      <w:tr w:rsidR="008E5938" w:rsidRPr="006A004F" w:rsidTr="008E5938">
        <w:trPr>
          <w:trHeight w:val="608"/>
        </w:trPr>
        <w:tc>
          <w:tcPr>
            <w:tcW w:w="708" w:type="dxa"/>
            <w:vAlign w:val="center"/>
          </w:tcPr>
          <w:p w:rsidR="008E5938" w:rsidRPr="006A004F" w:rsidRDefault="008E5938" w:rsidP="002E595D">
            <w:pPr>
              <w:jc w:val="center"/>
              <w:rPr>
                <w:rFonts w:cs="Times New Roman"/>
                <w:szCs w:val="26"/>
              </w:rPr>
            </w:pPr>
            <w:r w:rsidRPr="006A004F">
              <w:rPr>
                <w:rFonts w:cs="Times New Roman"/>
                <w:szCs w:val="26"/>
              </w:rPr>
              <w:t>2</w:t>
            </w:r>
          </w:p>
        </w:tc>
        <w:tc>
          <w:tcPr>
            <w:tcW w:w="1686" w:type="dxa"/>
            <w:vAlign w:val="center"/>
          </w:tcPr>
          <w:p w:rsidR="008E5938" w:rsidRPr="006A004F" w:rsidRDefault="008E5938" w:rsidP="002E595D">
            <w:pPr>
              <w:jc w:val="center"/>
              <w:rPr>
                <w:rFonts w:cs="Times New Roman"/>
                <w:szCs w:val="26"/>
              </w:rPr>
            </w:pPr>
            <w:r w:rsidRPr="006A004F">
              <w:rPr>
                <w:rFonts w:cs="Times New Roman"/>
                <w:szCs w:val="26"/>
              </w:rPr>
              <w:t>Yêu cầu 2</w:t>
            </w:r>
          </w:p>
        </w:tc>
        <w:tc>
          <w:tcPr>
            <w:tcW w:w="3542" w:type="dxa"/>
          </w:tcPr>
          <w:p w:rsidR="008E5938" w:rsidRPr="006A004F" w:rsidRDefault="008E5938" w:rsidP="002E595D">
            <w:pPr>
              <w:jc w:val="center"/>
              <w:rPr>
                <w:rFonts w:cs="Times New Roman"/>
                <w:szCs w:val="26"/>
              </w:rPr>
            </w:pPr>
            <w:r>
              <w:rPr>
                <w:rFonts w:cs="Times New Roman"/>
                <w:szCs w:val="26"/>
              </w:rPr>
              <w:t>Cải tiến thuật toán boundary fill bằng cách khử đệ quy. So sánh kết quả các thuật toán</w:t>
            </w:r>
          </w:p>
        </w:tc>
        <w:tc>
          <w:tcPr>
            <w:tcW w:w="2694" w:type="dxa"/>
            <w:vAlign w:val="center"/>
          </w:tcPr>
          <w:p w:rsidR="008E5938" w:rsidRPr="006A004F" w:rsidRDefault="008E5938" w:rsidP="002E595D">
            <w:pPr>
              <w:jc w:val="center"/>
              <w:rPr>
                <w:rFonts w:cs="Times New Roman"/>
                <w:szCs w:val="26"/>
              </w:rPr>
            </w:pPr>
            <w:r>
              <w:rPr>
                <w:rFonts w:cs="Times New Roman"/>
                <w:szCs w:val="26"/>
              </w:rPr>
              <w:t>100%</w:t>
            </w:r>
          </w:p>
        </w:tc>
      </w:tr>
      <w:tr w:rsidR="008E5938" w:rsidRPr="006A004F" w:rsidTr="008E5938">
        <w:trPr>
          <w:trHeight w:val="608"/>
        </w:trPr>
        <w:tc>
          <w:tcPr>
            <w:tcW w:w="708" w:type="dxa"/>
            <w:vAlign w:val="center"/>
          </w:tcPr>
          <w:p w:rsidR="008E5938" w:rsidRPr="006A004F" w:rsidRDefault="008E5938" w:rsidP="002E595D">
            <w:pPr>
              <w:jc w:val="center"/>
              <w:rPr>
                <w:rFonts w:cs="Times New Roman"/>
                <w:szCs w:val="26"/>
              </w:rPr>
            </w:pPr>
            <w:r>
              <w:rPr>
                <w:rFonts w:cs="Times New Roman"/>
                <w:szCs w:val="26"/>
              </w:rPr>
              <w:t>3</w:t>
            </w:r>
          </w:p>
        </w:tc>
        <w:tc>
          <w:tcPr>
            <w:tcW w:w="1686" w:type="dxa"/>
            <w:vAlign w:val="center"/>
          </w:tcPr>
          <w:p w:rsidR="008E5938" w:rsidRPr="006A004F" w:rsidRDefault="008E5938" w:rsidP="002E595D">
            <w:pPr>
              <w:jc w:val="center"/>
              <w:rPr>
                <w:rFonts w:cs="Times New Roman"/>
                <w:szCs w:val="26"/>
              </w:rPr>
            </w:pPr>
            <w:r>
              <w:rPr>
                <w:rFonts w:cs="Times New Roman"/>
                <w:szCs w:val="26"/>
              </w:rPr>
              <w:t>Yêu cầu 3</w:t>
            </w:r>
          </w:p>
        </w:tc>
        <w:tc>
          <w:tcPr>
            <w:tcW w:w="3542" w:type="dxa"/>
          </w:tcPr>
          <w:p w:rsidR="008E5938" w:rsidRDefault="008E5938" w:rsidP="002E595D">
            <w:pPr>
              <w:jc w:val="center"/>
              <w:rPr>
                <w:rFonts w:cs="Times New Roman"/>
                <w:szCs w:val="26"/>
              </w:rPr>
            </w:pPr>
            <w:r>
              <w:rPr>
                <w:rFonts w:cs="Times New Roman"/>
                <w:szCs w:val="26"/>
              </w:rPr>
              <w:t>Sử dụng GUI để minh họa các thuật toán tô màu cho đa giác, hình tròn, đa giác. Cho phép người dùng chọn hình vẽ,</w:t>
            </w:r>
            <w:r>
              <w:rPr>
                <w:rFonts w:cs="Times New Roman"/>
                <w:szCs w:val="26"/>
              </w:rPr>
              <w:br/>
              <w:t xml:space="preserve"> nét vẽ, màu tô</w:t>
            </w:r>
          </w:p>
        </w:tc>
        <w:tc>
          <w:tcPr>
            <w:tcW w:w="2694" w:type="dxa"/>
            <w:vAlign w:val="center"/>
          </w:tcPr>
          <w:p w:rsidR="008E5938" w:rsidRDefault="008E5938" w:rsidP="002E595D">
            <w:pPr>
              <w:jc w:val="center"/>
              <w:rPr>
                <w:rFonts w:cs="Times New Roman"/>
                <w:szCs w:val="26"/>
              </w:rPr>
            </w:pPr>
            <w:r>
              <w:rPr>
                <w:rFonts w:cs="Times New Roman"/>
                <w:szCs w:val="26"/>
              </w:rPr>
              <w:t>100%</w:t>
            </w:r>
          </w:p>
        </w:tc>
      </w:tr>
    </w:tbl>
    <w:p w:rsidR="00522630" w:rsidRDefault="00C44B8A" w:rsidP="006C7F5B">
      <w:pPr>
        <w:pStyle w:val="Heading1"/>
      </w:pPr>
      <w:bookmarkStart w:id="6" w:name="_Toc532541748"/>
      <w:r w:rsidRPr="006A004F">
        <w:t xml:space="preserve">Nội </w:t>
      </w:r>
      <w:r w:rsidRPr="006C7F5B">
        <w:t>dung</w:t>
      </w:r>
      <w:bookmarkEnd w:id="6"/>
    </w:p>
    <w:p w:rsidR="00E13487" w:rsidRDefault="006C7F5B" w:rsidP="006C7F5B">
      <w:pPr>
        <w:pStyle w:val="Heading2"/>
      </w:pPr>
      <w:bookmarkStart w:id="7" w:name="_Toc532541749"/>
      <w:r>
        <w:t>Thuật toán tô màu Scanline</w:t>
      </w:r>
      <w:bookmarkEnd w:id="7"/>
    </w:p>
    <w:p w:rsidR="00F875D7" w:rsidRDefault="006C7F5B" w:rsidP="00F875D7">
      <w:pPr>
        <w:pStyle w:val="Heading3"/>
      </w:pPr>
      <w:bookmarkStart w:id="8" w:name="_Toc532541750"/>
      <w:r>
        <w:t>Tô màu cho đa giác</w:t>
      </w:r>
      <w:bookmarkEnd w:id="8"/>
    </w:p>
    <w:p w:rsidR="00F875D7" w:rsidRDefault="00F875D7" w:rsidP="00F875D7">
      <w:pPr>
        <w:pStyle w:val="ListParagraph"/>
        <w:numPr>
          <w:ilvl w:val="0"/>
          <w:numId w:val="17"/>
        </w:numPr>
      </w:pPr>
      <w:r>
        <w:t>Đây là thuật toán dòng quét (quét theo từng dòng) dùng để tô màu các đa giác lồi lõm, đa giác tự cắt.</w:t>
      </w:r>
    </w:p>
    <w:p w:rsidR="00F875D7" w:rsidRDefault="00F875D7" w:rsidP="00F875D7">
      <w:pPr>
        <w:pStyle w:val="ListParagraph"/>
        <w:numPr>
          <w:ilvl w:val="0"/>
          <w:numId w:val="17"/>
        </w:numPr>
      </w:pPr>
      <w:r>
        <w:t>Với mỗi dòng ta quét, ta cần xác định giao điểm giữa dòng quét và các cạnh của đa giác rồi tô màu các pixel thuộc đoạn giao đó.</w:t>
      </w:r>
    </w:p>
    <w:p w:rsidR="00F875D7" w:rsidRDefault="00F875D7" w:rsidP="00F875D7">
      <w:pPr>
        <w:pStyle w:val="ListParagraph"/>
        <w:numPr>
          <w:ilvl w:val="0"/>
          <w:numId w:val="17"/>
        </w:numPr>
      </w:pPr>
      <w:r>
        <w:t>Để xác định các đoạn giao cần tìm các giao điểm của dòng quét và các cạnh của đa giác, sau đó sắp xếp tăng dần theo hoành độ.</w:t>
      </w:r>
    </w:p>
    <w:p w:rsidR="00F875D7" w:rsidRDefault="00F875D7" w:rsidP="00F875D7">
      <w:pPr>
        <w:pStyle w:val="ListParagraph"/>
        <w:jc w:val="center"/>
      </w:pPr>
      <w:r>
        <w:rPr>
          <w:noProof/>
        </w:rPr>
        <w:drawing>
          <wp:inline distT="0" distB="0" distL="0" distR="0" wp14:anchorId="02936A65" wp14:editId="6C65546B">
            <wp:extent cx="4419600" cy="23859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an.png"/>
                    <pic:cNvPicPr/>
                  </pic:nvPicPr>
                  <pic:blipFill>
                    <a:blip r:embed="rId10">
                      <a:extLst>
                        <a:ext uri="{28A0092B-C50C-407E-A947-70E740481C1C}">
                          <a14:useLocalDpi xmlns:a14="http://schemas.microsoft.com/office/drawing/2010/main" val="0"/>
                        </a:ext>
                      </a:extLst>
                    </a:blip>
                    <a:stretch>
                      <a:fillRect/>
                    </a:stretch>
                  </pic:blipFill>
                  <pic:spPr>
                    <a:xfrm>
                      <a:off x="0" y="0"/>
                      <a:ext cx="4430247" cy="2391671"/>
                    </a:xfrm>
                    <a:prstGeom prst="rect">
                      <a:avLst/>
                    </a:prstGeom>
                  </pic:spPr>
                </pic:pic>
              </a:graphicData>
            </a:graphic>
          </wp:inline>
        </w:drawing>
      </w:r>
    </w:p>
    <w:p w:rsidR="00F875D7" w:rsidRDefault="00F875D7">
      <w:r>
        <w:br w:type="page"/>
      </w:r>
    </w:p>
    <w:p w:rsidR="00F875D7" w:rsidRDefault="00AE0E4A" w:rsidP="00F875D7">
      <w:pPr>
        <w:pStyle w:val="ListParagraph"/>
        <w:numPr>
          <w:ilvl w:val="0"/>
          <w:numId w:val="17"/>
        </w:numPr>
      </w:pPr>
      <w:r>
        <w:lastRenderedPageBreak/>
        <w:t>Các bước thực hiện thuật toán:</w:t>
      </w:r>
    </w:p>
    <w:p w:rsidR="00AE0E4A" w:rsidRDefault="00AE0E4A" w:rsidP="00AE0E4A">
      <w:pPr>
        <w:pStyle w:val="ListParagraph"/>
        <w:numPr>
          <w:ilvl w:val="1"/>
          <w:numId w:val="17"/>
        </w:numPr>
      </w:pPr>
      <w:r>
        <w:t>Tìm ymin, ymax, xmin, xmax lần lượt là giá trị nhỏ nhất, lớn nhất của tung độ và hoành độ</w:t>
      </w:r>
    </w:p>
    <w:p w:rsidR="00AE0E4A" w:rsidRDefault="00867265" w:rsidP="00AE0E4A">
      <w:pPr>
        <w:pStyle w:val="ListParagraph"/>
        <w:numPr>
          <w:ilvl w:val="1"/>
          <w:numId w:val="17"/>
        </w:numPr>
      </w:pPr>
      <w:r>
        <w:t>Ta xét các dòng quét từ ymin đến ymax:</w:t>
      </w:r>
    </w:p>
    <w:p w:rsidR="00867265" w:rsidRDefault="00867265" w:rsidP="00867265">
      <w:pPr>
        <w:pStyle w:val="ListParagraph"/>
        <w:numPr>
          <w:ilvl w:val="2"/>
          <w:numId w:val="17"/>
        </w:numPr>
      </w:pPr>
      <w:r>
        <w:t>Tìm tất cả hoành độ giao điểm của dòng quét với các cạnh đa giác</w:t>
      </w:r>
    </w:p>
    <w:p w:rsidR="00867265" w:rsidRDefault="00867265" w:rsidP="00867265">
      <w:pPr>
        <w:pStyle w:val="ListParagraph"/>
        <w:numPr>
          <w:ilvl w:val="2"/>
          <w:numId w:val="17"/>
        </w:numPr>
      </w:pPr>
      <w:r>
        <w:t>Sắp xếp các hoành độ giao điểm theo thứ tự tăng dần x0, x1, x2, …</w:t>
      </w:r>
    </w:p>
    <w:p w:rsidR="00867265" w:rsidRDefault="00867265" w:rsidP="00867265">
      <w:pPr>
        <w:pStyle w:val="ListParagraph"/>
        <w:numPr>
          <w:ilvl w:val="2"/>
          <w:numId w:val="17"/>
        </w:numPr>
      </w:pPr>
      <w:r>
        <w:t>Tô màu các đoạn thẳng theo từng cặp (x0, x1). (x2, x3), …</w:t>
      </w:r>
    </w:p>
    <w:p w:rsidR="00D247E3" w:rsidRDefault="00867265" w:rsidP="00D247E3">
      <w:pPr>
        <w:pStyle w:val="ListParagraph"/>
        <w:numPr>
          <w:ilvl w:val="0"/>
          <w:numId w:val="17"/>
        </w:numPr>
      </w:pPr>
      <w:r>
        <w:t xml:space="preserve">Vấn đề gặp phải đó là việc tìm giao điểm </w:t>
      </w:r>
      <w:r w:rsidR="00D247E3">
        <w:t>khá phức tạp nếu giải phương trình giao điểm làm chậm thuật toán. Hơn nữa, không phải lúc nào cũng có cạnh cắt dòng quét. Đôi khi dòng quét qua các đỉnh đa giác làm ảnh hưởng đến việc nhóm từng cặp (x0, x1), (x1, x2),… để tô hoặc trường hợp đường thẳng nằm ngang cũng cần xử lý.</w:t>
      </w:r>
    </w:p>
    <w:p w:rsidR="00D247E3" w:rsidRDefault="0053123D" w:rsidP="00D247E3">
      <w:pPr>
        <w:pStyle w:val="ListParagraph"/>
        <w:numPr>
          <w:ilvl w:val="0"/>
          <w:numId w:val="17"/>
        </w:numPr>
      </w:pPr>
      <w:r>
        <w:t>Giải pháp:</w:t>
      </w:r>
    </w:p>
    <w:p w:rsidR="0053123D" w:rsidRDefault="0053123D" w:rsidP="0053123D">
      <w:pPr>
        <w:pStyle w:val="ListParagraph"/>
        <w:numPr>
          <w:ilvl w:val="1"/>
          <w:numId w:val="17"/>
        </w:numPr>
      </w:pPr>
      <w:r>
        <w:t>Tăng tốc việc tìm kiếm giao điểm sử dụng kết quả trước nhờ hệ số góc</w:t>
      </w:r>
    </w:p>
    <w:p w:rsidR="0053123D" w:rsidRDefault="0053123D" w:rsidP="0053123D">
      <w:pPr>
        <w:pStyle w:val="ListParagraph"/>
        <w:ind w:left="1440"/>
      </w:pPr>
      <w:r>
        <w:rPr>
          <w:noProof/>
        </w:rPr>
        <w:drawing>
          <wp:inline distT="0" distB="0" distL="0" distR="0" wp14:anchorId="066481C4" wp14:editId="58D2EE2E">
            <wp:extent cx="3209925" cy="1647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397" t="26511" r="22596" b="24173"/>
                    <a:stretch/>
                  </pic:blipFill>
                  <pic:spPr bwMode="auto">
                    <a:xfrm>
                      <a:off x="0" y="0"/>
                      <a:ext cx="3209925" cy="1647825"/>
                    </a:xfrm>
                    <a:prstGeom prst="rect">
                      <a:avLst/>
                    </a:prstGeom>
                    <a:ln>
                      <a:noFill/>
                    </a:ln>
                    <a:extLst>
                      <a:ext uri="{53640926-AAD7-44D8-BBD7-CCE9431645EC}">
                        <a14:shadowObscured xmlns:a14="http://schemas.microsoft.com/office/drawing/2010/main"/>
                      </a:ext>
                    </a:extLst>
                  </pic:spPr>
                </pic:pic>
              </a:graphicData>
            </a:graphic>
          </wp:inline>
        </w:drawing>
      </w:r>
    </w:p>
    <w:p w:rsidR="0053123D" w:rsidRDefault="0053123D" w:rsidP="0053123D">
      <w:pPr>
        <w:pStyle w:val="ListParagraph"/>
        <w:numPr>
          <w:ilvl w:val="1"/>
          <w:numId w:val="17"/>
        </w:numPr>
      </w:pPr>
      <w:r>
        <w:t xml:space="preserve">Sử dụng quy tắc </w:t>
      </w:r>
      <w:r w:rsidR="001C06FE">
        <w:t>Odd-even tô màu cho các trường hợp số giao điểm dòng quét với đa giác là lẻ.</w:t>
      </w:r>
    </w:p>
    <w:p w:rsidR="001C06FE" w:rsidRDefault="001C06FE" w:rsidP="001C06FE">
      <w:pPr>
        <w:pStyle w:val="ListParagraph"/>
        <w:numPr>
          <w:ilvl w:val="0"/>
          <w:numId w:val="17"/>
        </w:numPr>
      </w:pPr>
      <w:r>
        <w:t>Kết quả test:</w:t>
      </w:r>
    </w:p>
    <w:p w:rsidR="001C06FE" w:rsidRPr="00F875D7" w:rsidRDefault="001C06FE" w:rsidP="001C06FE">
      <w:pPr>
        <w:pStyle w:val="ListParagraph"/>
        <w:jc w:val="center"/>
      </w:pPr>
      <w:r>
        <w:rPr>
          <w:noProof/>
        </w:rPr>
        <w:lastRenderedPageBreak/>
        <w:drawing>
          <wp:inline distT="0" distB="0" distL="0" distR="0" wp14:anchorId="2F083A78" wp14:editId="69B7ECAD">
            <wp:extent cx="5227906" cy="33754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647" t="6841" r="34295" b="23033"/>
                    <a:stretch/>
                  </pic:blipFill>
                  <pic:spPr bwMode="auto">
                    <a:xfrm>
                      <a:off x="0" y="0"/>
                      <a:ext cx="5277595" cy="3407580"/>
                    </a:xfrm>
                    <a:prstGeom prst="rect">
                      <a:avLst/>
                    </a:prstGeom>
                    <a:ln>
                      <a:noFill/>
                    </a:ln>
                    <a:extLst>
                      <a:ext uri="{53640926-AAD7-44D8-BBD7-CCE9431645EC}">
                        <a14:shadowObscured xmlns:a14="http://schemas.microsoft.com/office/drawing/2010/main"/>
                      </a:ext>
                    </a:extLst>
                  </pic:spPr>
                </pic:pic>
              </a:graphicData>
            </a:graphic>
          </wp:inline>
        </w:drawing>
      </w:r>
      <w:r w:rsidR="005E4276">
        <w:t xml:space="preserve"> </w:t>
      </w:r>
      <w:r w:rsidR="005E4276">
        <w:br/>
        <w:t>Hình 1. Đa giác</w:t>
      </w:r>
      <w:r w:rsidR="002701FC">
        <w:t xml:space="preserve"> - Scanline</w:t>
      </w:r>
      <w:r w:rsidR="005E4276">
        <w:br/>
      </w:r>
    </w:p>
    <w:p w:rsidR="006C7F5B" w:rsidRDefault="006C7F5B" w:rsidP="006C7F5B">
      <w:pPr>
        <w:pStyle w:val="Heading3"/>
      </w:pPr>
      <w:bookmarkStart w:id="9" w:name="_Toc532541751"/>
      <w:r>
        <w:t>Tô màu cho elip và hình tròn</w:t>
      </w:r>
      <w:bookmarkEnd w:id="9"/>
    </w:p>
    <w:p w:rsidR="001C06FE" w:rsidRDefault="00C331D0" w:rsidP="001C06FE">
      <w:pPr>
        <w:pStyle w:val="ListParagraph"/>
        <w:numPr>
          <w:ilvl w:val="0"/>
          <w:numId w:val="17"/>
        </w:numPr>
      </w:pPr>
      <w:r>
        <w:t>Ý tưởng vẫn là quét từng dòng sau đó tìm giao điểm của dòng quét và ellipse/đường tròn</w:t>
      </w:r>
    </w:p>
    <w:p w:rsidR="00E85B77" w:rsidRDefault="00E85B77" w:rsidP="001C06FE">
      <w:pPr>
        <w:pStyle w:val="ListParagraph"/>
        <w:numPr>
          <w:ilvl w:val="0"/>
          <w:numId w:val="17"/>
        </w:numPr>
      </w:pPr>
      <w:r>
        <w:t>Ellipse/đường tròn quy định lưu trữ như một hình chữ nhật. Có điểm góc trên bên trái, chiều dài, chiều rộng. Bán trục lớn a = rộng/2, bán trục nhỏ b = rộng/2</w:t>
      </w:r>
    </w:p>
    <w:p w:rsidR="00C331D0" w:rsidRPr="00E85B77" w:rsidRDefault="00C331D0" w:rsidP="001C06FE">
      <w:pPr>
        <w:pStyle w:val="ListParagraph"/>
        <w:numPr>
          <w:ilvl w:val="0"/>
          <w:numId w:val="17"/>
        </w:numPr>
      </w:pPr>
      <w:r>
        <w:t xml:space="preserve">Để tìm giao điểm ta áp dụng công thức của Ellipse: </w:t>
      </w:r>
      <m:oMath>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-x0</m:t>
                    </m:r>
                  </m:e>
                </m:d>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-y0</m:t>
                    </m:r>
                  </m:e>
                </m:d>
              </m:e>
              <m:sup>
                <m:r>
                  <w:rPr>
                    <w:rFonts w:ascii="Cambria Math" w:hAnsi="Cambria Math"/>
                  </w:rPr>
                  <m:t>2</m:t>
                </m:r>
              </m:sup>
            </m:sSup>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eastAsiaTheme="minorEastAsia" w:hAnsi="Cambria Math"/>
          </w:rPr>
          <m:t>=1</m:t>
        </m:r>
      </m:oMath>
      <w:r>
        <w:rPr>
          <w:rFonts w:eastAsiaTheme="minorEastAsia"/>
        </w:rPr>
        <w:t>. Với y là tung độ dòng đang quét, (x0,y0) là tâm của ellipse hiện tại. Ta tìm được x theo các giá trị còn lại của công thức</w:t>
      </w:r>
      <w:r w:rsidR="00A347C5">
        <w:rPr>
          <w:rFonts w:eastAsiaTheme="minorEastAsia"/>
        </w:rPr>
        <w:t>. Đường tròn là trường hợp đặc biệt của Ellipse nên vẫn dùng được công thức trên.</w:t>
      </w:r>
    </w:p>
    <w:p w:rsidR="00E85B77" w:rsidRDefault="00E85B77" w:rsidP="001C06FE">
      <w:pPr>
        <w:pStyle w:val="ListParagraph"/>
        <w:numPr>
          <w:ilvl w:val="0"/>
          <w:numId w:val="17"/>
        </w:numPr>
      </w:pPr>
      <w:r>
        <w:t>Với x mang 2 giá trị x1, x2 vừa tìm được, ta tô màu đoạn thẳng từ x1 đến x2</w:t>
      </w:r>
    </w:p>
    <w:p w:rsidR="00E85B77" w:rsidRDefault="00E85B77" w:rsidP="001C06FE">
      <w:pPr>
        <w:pStyle w:val="ListParagraph"/>
        <w:numPr>
          <w:ilvl w:val="0"/>
          <w:numId w:val="17"/>
        </w:numPr>
      </w:pPr>
      <w:r>
        <w:t xml:space="preserve">Tiếp tục các dòng quét còn lại từ ymin đến ymax </w:t>
      </w:r>
    </w:p>
    <w:p w:rsidR="005E4276" w:rsidRDefault="005E4276" w:rsidP="001C06FE">
      <w:pPr>
        <w:pStyle w:val="ListParagraph"/>
        <w:numPr>
          <w:ilvl w:val="0"/>
          <w:numId w:val="17"/>
        </w:numPr>
      </w:pPr>
      <w:r>
        <w:t>Kết quả test:</w:t>
      </w:r>
    </w:p>
    <w:p w:rsidR="005E4276" w:rsidRDefault="005E4276" w:rsidP="005E4276">
      <w:pPr>
        <w:ind w:left="720"/>
        <w:jc w:val="center"/>
      </w:pPr>
      <w:r>
        <w:rPr>
          <w:noProof/>
        </w:rPr>
        <w:lastRenderedPageBreak/>
        <w:drawing>
          <wp:inline distT="0" distB="0" distL="0" distR="0" wp14:anchorId="4FFF95F1" wp14:editId="1B282A60">
            <wp:extent cx="5184843" cy="331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419" t="6988" r="34202" b="23137"/>
                    <a:stretch/>
                  </pic:blipFill>
                  <pic:spPr bwMode="auto">
                    <a:xfrm>
                      <a:off x="0" y="0"/>
                      <a:ext cx="5283468" cy="3381420"/>
                    </a:xfrm>
                    <a:prstGeom prst="rect">
                      <a:avLst/>
                    </a:prstGeom>
                    <a:ln>
                      <a:noFill/>
                    </a:ln>
                    <a:extLst>
                      <a:ext uri="{53640926-AAD7-44D8-BBD7-CCE9431645EC}">
                        <a14:shadowObscured xmlns:a14="http://schemas.microsoft.com/office/drawing/2010/main"/>
                      </a:ext>
                    </a:extLst>
                  </pic:spPr>
                </pic:pic>
              </a:graphicData>
            </a:graphic>
          </wp:inline>
        </w:drawing>
      </w:r>
      <w:r>
        <w:t>Hình 2. Elip</w:t>
      </w:r>
      <w:r w:rsidR="002701FC">
        <w:t xml:space="preserve"> - Scanline</w:t>
      </w:r>
    </w:p>
    <w:p w:rsidR="005E4276" w:rsidRDefault="005E4276" w:rsidP="005E4276">
      <w:pPr>
        <w:ind w:left="720"/>
        <w:jc w:val="center"/>
      </w:pPr>
    </w:p>
    <w:p w:rsidR="005E4276" w:rsidRDefault="005E4276" w:rsidP="005E4276">
      <w:pPr>
        <w:ind w:left="720"/>
        <w:jc w:val="center"/>
      </w:pPr>
      <w:r>
        <w:rPr>
          <w:noProof/>
        </w:rPr>
        <w:drawing>
          <wp:inline distT="0" distB="0" distL="0" distR="0" wp14:anchorId="6EEE66F6" wp14:editId="4AF0CD26">
            <wp:extent cx="5233481" cy="3386369"/>
            <wp:effectExtent l="0" t="0" r="571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746" t="6987" r="34038" b="22554"/>
                    <a:stretch/>
                  </pic:blipFill>
                  <pic:spPr bwMode="auto">
                    <a:xfrm>
                      <a:off x="0" y="0"/>
                      <a:ext cx="5343801" cy="3457753"/>
                    </a:xfrm>
                    <a:prstGeom prst="rect">
                      <a:avLst/>
                    </a:prstGeom>
                    <a:ln>
                      <a:noFill/>
                    </a:ln>
                    <a:extLst>
                      <a:ext uri="{53640926-AAD7-44D8-BBD7-CCE9431645EC}">
                        <a14:shadowObscured xmlns:a14="http://schemas.microsoft.com/office/drawing/2010/main"/>
                      </a:ext>
                    </a:extLst>
                  </pic:spPr>
                </pic:pic>
              </a:graphicData>
            </a:graphic>
          </wp:inline>
        </w:drawing>
      </w:r>
      <w:r>
        <w:t>Hình 3. Hình tròn</w:t>
      </w:r>
      <w:r w:rsidR="002701FC">
        <w:t xml:space="preserve"> - Scanline</w:t>
      </w:r>
    </w:p>
    <w:p w:rsidR="005E4276" w:rsidRPr="001C06FE" w:rsidRDefault="005E4276" w:rsidP="005E4276">
      <w:pPr>
        <w:ind w:left="720"/>
        <w:jc w:val="center"/>
      </w:pPr>
    </w:p>
    <w:p w:rsidR="006C7F5B" w:rsidRDefault="006C7F5B" w:rsidP="006C7F5B">
      <w:pPr>
        <w:pStyle w:val="Heading2"/>
      </w:pPr>
      <w:bookmarkStart w:id="10" w:name="_Toc532541752"/>
      <w:r>
        <w:lastRenderedPageBreak/>
        <w:t>Thuật toán tô màu boundary fill</w:t>
      </w:r>
      <w:bookmarkEnd w:id="10"/>
    </w:p>
    <w:p w:rsidR="00B16FBA" w:rsidRDefault="00477997" w:rsidP="00B16FBA">
      <w:pPr>
        <w:pStyle w:val="ListParagraph"/>
        <w:numPr>
          <w:ilvl w:val="0"/>
          <w:numId w:val="17"/>
        </w:numPr>
      </w:pPr>
      <w:r>
        <w:t>Đây là thuật toán tô màu loang hay còn gọi là tô màu theo đường biên, tô lân cận. Thuật toán này thực hiện đệ quy tô màu bắt đầu từ một điểm nằm trong vùng cần tô, kiểm tra điểm</w:t>
      </w:r>
      <w:r w:rsidR="002701FC">
        <w:t xml:space="preserve"> đó khác màu với màu cần tô và màu của đường biên hay không. Nếu khác màu thì thực hiện tô màu và đệ quy đến vị trí lân cận, tiếp tục kiểm tra và đệ quy tiếp</w:t>
      </w:r>
      <w:r w:rsidR="0039705B">
        <w:t xml:space="preserve"> đến khi gặp biên và không còn chỗ để tô nữa thì dừng</w:t>
      </w:r>
      <w:bookmarkStart w:id="11" w:name="_GoBack"/>
      <w:bookmarkEnd w:id="11"/>
      <w:r w:rsidR="002701FC">
        <w:t>.</w:t>
      </w:r>
    </w:p>
    <w:p w:rsidR="002701FC" w:rsidRDefault="002701FC" w:rsidP="002701FC">
      <w:pPr>
        <w:pStyle w:val="ListParagraph"/>
        <w:jc w:val="center"/>
      </w:pPr>
      <w:r>
        <w:rPr>
          <w:noProof/>
        </w:rPr>
        <w:drawing>
          <wp:inline distT="0" distB="0" distL="0" distR="0" wp14:anchorId="12FB064C" wp14:editId="432D3CC5">
            <wp:extent cx="3453319" cy="222763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142" t="15752" r="19536" b="16180"/>
                    <a:stretch/>
                  </pic:blipFill>
                  <pic:spPr bwMode="auto">
                    <a:xfrm>
                      <a:off x="0" y="0"/>
                      <a:ext cx="3453995" cy="2228070"/>
                    </a:xfrm>
                    <a:prstGeom prst="rect">
                      <a:avLst/>
                    </a:prstGeom>
                    <a:ln>
                      <a:noFill/>
                    </a:ln>
                    <a:extLst>
                      <a:ext uri="{53640926-AAD7-44D8-BBD7-CCE9431645EC}">
                        <a14:shadowObscured xmlns:a14="http://schemas.microsoft.com/office/drawing/2010/main"/>
                      </a:ext>
                    </a:extLst>
                  </pic:spPr>
                </pic:pic>
              </a:graphicData>
            </a:graphic>
          </wp:inline>
        </w:drawing>
      </w:r>
    </w:p>
    <w:p w:rsidR="002701FC" w:rsidRDefault="002701FC" w:rsidP="002701FC">
      <w:pPr>
        <w:pStyle w:val="ListParagraph"/>
        <w:numPr>
          <w:ilvl w:val="0"/>
          <w:numId w:val="17"/>
        </w:numPr>
      </w:pPr>
      <w:r>
        <w:t>Các bước thuật toán đệ quy:</w:t>
      </w:r>
    </w:p>
    <w:p w:rsidR="002701FC" w:rsidRDefault="002701FC" w:rsidP="002701FC">
      <w:pPr>
        <w:pStyle w:val="ListParagraph"/>
        <w:numPr>
          <w:ilvl w:val="1"/>
          <w:numId w:val="17"/>
        </w:numPr>
      </w:pPr>
      <w:r>
        <w:t>Chọn vùng cần tô nằm trong hình có đường biên</w:t>
      </w:r>
    </w:p>
    <w:p w:rsidR="002701FC" w:rsidRDefault="002701FC" w:rsidP="002701FC">
      <w:pPr>
        <w:pStyle w:val="ListParagraph"/>
        <w:numPr>
          <w:ilvl w:val="1"/>
          <w:numId w:val="17"/>
        </w:numPr>
      </w:pPr>
      <w:r>
        <w:t>Xác định chọn điểm (x,y) trong vùng đó</w:t>
      </w:r>
    </w:p>
    <w:p w:rsidR="002701FC" w:rsidRDefault="002701FC" w:rsidP="002701FC">
      <w:pPr>
        <w:pStyle w:val="ListParagraph"/>
        <w:numPr>
          <w:ilvl w:val="1"/>
          <w:numId w:val="17"/>
        </w:numPr>
      </w:pPr>
      <w:r>
        <w:t>Tô điểm (x,y) và loang lân cận</w:t>
      </w:r>
    </w:p>
    <w:p w:rsidR="002701FC" w:rsidRDefault="002701FC" w:rsidP="002701FC">
      <w:pPr>
        <w:pStyle w:val="ListParagraph"/>
        <w:numPr>
          <w:ilvl w:val="0"/>
          <w:numId w:val="17"/>
        </w:numPr>
      </w:pPr>
      <w:r>
        <w:t>Ưu điểm:</w:t>
      </w:r>
    </w:p>
    <w:p w:rsidR="002701FC" w:rsidRDefault="002701FC" w:rsidP="002701FC">
      <w:pPr>
        <w:pStyle w:val="ListParagraph"/>
        <w:numPr>
          <w:ilvl w:val="1"/>
          <w:numId w:val="17"/>
        </w:numPr>
      </w:pPr>
      <w:r>
        <w:t>Có thể tô vùng có hình dạng bất kì miễn cao có đường biên giới hạn</w:t>
      </w:r>
    </w:p>
    <w:p w:rsidR="002701FC" w:rsidRDefault="002701FC" w:rsidP="002701FC">
      <w:pPr>
        <w:pStyle w:val="ListParagraph"/>
        <w:numPr>
          <w:ilvl w:val="1"/>
          <w:numId w:val="17"/>
        </w:numPr>
      </w:pPr>
      <w:r>
        <w:t>Cài đặt thuật toán ngắn gọn dễ dàng</w:t>
      </w:r>
    </w:p>
    <w:p w:rsidR="002701FC" w:rsidRDefault="002701FC" w:rsidP="002701FC">
      <w:pPr>
        <w:pStyle w:val="ListParagraph"/>
        <w:numPr>
          <w:ilvl w:val="0"/>
          <w:numId w:val="17"/>
        </w:numPr>
      </w:pPr>
      <w:r>
        <w:t>Khuyết điểm:</w:t>
      </w:r>
    </w:p>
    <w:p w:rsidR="002701FC" w:rsidRDefault="002701FC" w:rsidP="002701FC">
      <w:pPr>
        <w:pStyle w:val="ListParagraph"/>
        <w:numPr>
          <w:ilvl w:val="1"/>
          <w:numId w:val="17"/>
        </w:numPr>
      </w:pPr>
      <w:r>
        <w:t>Nếu tô vùng kích thước lớn sẽ bị tràn bộ nhớ (Stackoverflow)</w:t>
      </w:r>
    </w:p>
    <w:p w:rsidR="002701FC" w:rsidRDefault="002701FC" w:rsidP="002701FC">
      <w:pPr>
        <w:pStyle w:val="ListParagraph"/>
        <w:numPr>
          <w:ilvl w:val="1"/>
          <w:numId w:val="17"/>
        </w:numPr>
      </w:pPr>
      <w:r>
        <w:t>Việc gọi đệ quy đến 4 điểm lân cận không quan tâm đã xét  hay chưa nên bị xét quá nhiều lần, không hiệu quả.</w:t>
      </w:r>
    </w:p>
    <w:p w:rsidR="002701FC" w:rsidRDefault="002701FC" w:rsidP="002701FC">
      <w:pPr>
        <w:pStyle w:val="ListParagraph"/>
        <w:numPr>
          <w:ilvl w:val="0"/>
          <w:numId w:val="17"/>
        </w:numPr>
      </w:pPr>
      <w:r>
        <w:t>Kết quả test:</w:t>
      </w:r>
    </w:p>
    <w:p w:rsidR="002701FC" w:rsidRDefault="002701FC" w:rsidP="002701FC">
      <w:pPr>
        <w:ind w:left="720"/>
        <w:jc w:val="center"/>
      </w:pPr>
      <w:r>
        <w:rPr>
          <w:noProof/>
        </w:rPr>
        <w:lastRenderedPageBreak/>
        <w:drawing>
          <wp:inline distT="0" distB="0" distL="0" distR="0" wp14:anchorId="39811D05" wp14:editId="29431F49">
            <wp:extent cx="4972275" cy="32393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582" t="6696" r="34362" b="22551"/>
                    <a:stretch/>
                  </pic:blipFill>
                  <pic:spPr bwMode="auto">
                    <a:xfrm>
                      <a:off x="0" y="0"/>
                      <a:ext cx="4991471" cy="3251817"/>
                    </a:xfrm>
                    <a:prstGeom prst="rect">
                      <a:avLst/>
                    </a:prstGeom>
                    <a:ln>
                      <a:noFill/>
                    </a:ln>
                    <a:extLst>
                      <a:ext uri="{53640926-AAD7-44D8-BBD7-CCE9431645EC}">
                        <a14:shadowObscured xmlns:a14="http://schemas.microsoft.com/office/drawing/2010/main"/>
                      </a:ext>
                    </a:extLst>
                  </pic:spPr>
                </pic:pic>
              </a:graphicData>
            </a:graphic>
          </wp:inline>
        </w:drawing>
      </w:r>
    </w:p>
    <w:p w:rsidR="002701FC" w:rsidRDefault="002701FC" w:rsidP="002701FC">
      <w:pPr>
        <w:ind w:left="720"/>
        <w:jc w:val="center"/>
      </w:pPr>
      <w:r>
        <w:t>Hình 4. Đa giác – Fill boundary</w:t>
      </w:r>
    </w:p>
    <w:p w:rsidR="002701FC" w:rsidRDefault="002701FC" w:rsidP="002701FC">
      <w:pPr>
        <w:ind w:left="720"/>
        <w:jc w:val="center"/>
      </w:pPr>
      <w:r>
        <w:rPr>
          <w:noProof/>
        </w:rPr>
        <w:drawing>
          <wp:inline distT="0" distB="0" distL="0" distR="0" wp14:anchorId="0F13FE87" wp14:editId="0D182DB4">
            <wp:extent cx="4893854" cy="317121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419" t="6696" r="34198" b="22551"/>
                    <a:stretch/>
                  </pic:blipFill>
                  <pic:spPr bwMode="auto">
                    <a:xfrm>
                      <a:off x="0" y="0"/>
                      <a:ext cx="4919654" cy="3187935"/>
                    </a:xfrm>
                    <a:prstGeom prst="rect">
                      <a:avLst/>
                    </a:prstGeom>
                    <a:ln>
                      <a:noFill/>
                    </a:ln>
                    <a:extLst>
                      <a:ext uri="{53640926-AAD7-44D8-BBD7-CCE9431645EC}">
                        <a14:shadowObscured xmlns:a14="http://schemas.microsoft.com/office/drawing/2010/main"/>
                      </a:ext>
                    </a:extLst>
                  </pic:spPr>
                </pic:pic>
              </a:graphicData>
            </a:graphic>
          </wp:inline>
        </w:drawing>
      </w:r>
    </w:p>
    <w:p w:rsidR="002701FC" w:rsidRDefault="002701FC" w:rsidP="002701FC">
      <w:pPr>
        <w:ind w:left="720"/>
        <w:jc w:val="center"/>
      </w:pPr>
      <w:r>
        <w:t>Hình 5. Hình tròn – Fill boundary</w:t>
      </w:r>
    </w:p>
    <w:p w:rsidR="002701FC" w:rsidRDefault="002701FC" w:rsidP="002701FC">
      <w:pPr>
        <w:ind w:left="720"/>
        <w:jc w:val="center"/>
      </w:pPr>
      <w:r>
        <w:rPr>
          <w:noProof/>
        </w:rPr>
        <w:lastRenderedPageBreak/>
        <w:drawing>
          <wp:inline distT="0" distB="0" distL="0" distR="0" wp14:anchorId="739E0FC1" wp14:editId="11CF5641">
            <wp:extent cx="4726284" cy="30544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419" t="6696" r="34034" b="22551"/>
                    <a:stretch/>
                  </pic:blipFill>
                  <pic:spPr bwMode="auto">
                    <a:xfrm>
                      <a:off x="0" y="0"/>
                      <a:ext cx="4750022" cy="3069826"/>
                    </a:xfrm>
                    <a:prstGeom prst="rect">
                      <a:avLst/>
                    </a:prstGeom>
                    <a:ln>
                      <a:noFill/>
                    </a:ln>
                    <a:extLst>
                      <a:ext uri="{53640926-AAD7-44D8-BBD7-CCE9431645EC}">
                        <a14:shadowObscured xmlns:a14="http://schemas.microsoft.com/office/drawing/2010/main"/>
                      </a:ext>
                    </a:extLst>
                  </pic:spPr>
                </pic:pic>
              </a:graphicData>
            </a:graphic>
          </wp:inline>
        </w:drawing>
      </w:r>
    </w:p>
    <w:p w:rsidR="002701FC" w:rsidRPr="00B16FBA" w:rsidRDefault="002701FC" w:rsidP="002701FC">
      <w:pPr>
        <w:ind w:left="720"/>
        <w:jc w:val="center"/>
      </w:pPr>
      <w:r>
        <w:t>Hình 6. Elip – Fill boundary</w:t>
      </w:r>
    </w:p>
    <w:p w:rsidR="006C7F5B" w:rsidRDefault="006C7F5B" w:rsidP="006C7F5B">
      <w:pPr>
        <w:pStyle w:val="Heading2"/>
      </w:pPr>
      <w:bookmarkStart w:id="12" w:name="_Toc532541753"/>
      <w:r>
        <w:t>Thuật toán tô màu boundary fill cải tiến</w:t>
      </w:r>
      <w:bookmarkEnd w:id="12"/>
    </w:p>
    <w:p w:rsidR="002701FC" w:rsidRDefault="00B207F9" w:rsidP="002701FC">
      <w:pPr>
        <w:pStyle w:val="ListParagraph"/>
        <w:numPr>
          <w:ilvl w:val="0"/>
          <w:numId w:val="17"/>
        </w:numPr>
      </w:pPr>
      <w:r>
        <w:t>Để khắc phục những vấn đề khi đệ quy, ta cần khử đệ quy.</w:t>
      </w:r>
    </w:p>
    <w:p w:rsidR="00B207F9" w:rsidRDefault="00B207F9" w:rsidP="002701FC">
      <w:pPr>
        <w:pStyle w:val="ListParagraph"/>
        <w:numPr>
          <w:ilvl w:val="0"/>
          <w:numId w:val="17"/>
        </w:numPr>
      </w:pPr>
      <w:r>
        <w:t>Chúng ta sẽ tiến hành loang dần thực hiện hàng đợi Queue để khử đệ quy</w:t>
      </w:r>
    </w:p>
    <w:p w:rsidR="00B207F9" w:rsidRDefault="00B207F9" w:rsidP="002701FC">
      <w:pPr>
        <w:pStyle w:val="ListParagraph"/>
        <w:numPr>
          <w:ilvl w:val="0"/>
          <w:numId w:val="17"/>
        </w:numPr>
      </w:pPr>
      <w:r>
        <w:t>Các bước thực hiện thuật toán:</w:t>
      </w:r>
    </w:p>
    <w:p w:rsidR="00B207F9" w:rsidRDefault="00B207F9" w:rsidP="00B207F9">
      <w:pPr>
        <w:pStyle w:val="ListParagraph"/>
        <w:numPr>
          <w:ilvl w:val="1"/>
          <w:numId w:val="17"/>
        </w:numPr>
      </w:pPr>
      <w:r>
        <w:t>Đưa điểm m đầu tiên (x,y) vào hàng đợi Queue</w:t>
      </w:r>
    </w:p>
    <w:p w:rsidR="00B207F9" w:rsidRDefault="00B207F9" w:rsidP="00B207F9">
      <w:pPr>
        <w:pStyle w:val="ListParagraph"/>
        <w:numPr>
          <w:ilvl w:val="1"/>
          <w:numId w:val="17"/>
        </w:numPr>
      </w:pPr>
      <w:r>
        <w:t>Lặp lại các bước sau nếu Queue chưa rỗng:</w:t>
      </w:r>
    </w:p>
    <w:p w:rsidR="00B207F9" w:rsidRDefault="00B207F9" w:rsidP="00B207F9">
      <w:pPr>
        <w:pStyle w:val="ListParagraph"/>
        <w:numPr>
          <w:ilvl w:val="2"/>
          <w:numId w:val="17"/>
        </w:numPr>
      </w:pPr>
      <w:r>
        <w:t>Pop ra 1 điểm ở đầu Queue</w:t>
      </w:r>
    </w:p>
    <w:p w:rsidR="00B207F9" w:rsidRDefault="00B207F9" w:rsidP="00B207F9">
      <w:pPr>
        <w:pStyle w:val="ListParagraph"/>
        <w:numPr>
          <w:ilvl w:val="2"/>
          <w:numId w:val="17"/>
        </w:numPr>
        <w:ind w:right="-279"/>
      </w:pPr>
      <w:r>
        <w:t>Lấy điểm m và xét các điểm lân cận (x-1,y), (x+1,y), (x, y+1), (x, y -1)</w:t>
      </w:r>
    </w:p>
    <w:p w:rsidR="00B207F9" w:rsidRDefault="00B207F9" w:rsidP="00B207F9">
      <w:pPr>
        <w:pStyle w:val="ListParagraph"/>
        <w:numPr>
          <w:ilvl w:val="2"/>
          <w:numId w:val="17"/>
        </w:numPr>
      </w:pPr>
      <w:r>
        <w:t>Mỗi lần xét kiểm tra điểm xét có khác với màu tô và màu biên hay không? Nếu khác thì thực hiện tô và push điểm xét đó vào hàng đợi</w:t>
      </w:r>
    </w:p>
    <w:p w:rsidR="00B207F9" w:rsidRDefault="00B207F9" w:rsidP="00B207F9">
      <w:pPr>
        <w:pStyle w:val="ListParagraph"/>
        <w:numPr>
          <w:ilvl w:val="2"/>
          <w:numId w:val="17"/>
        </w:numPr>
      </w:pPr>
      <w:r>
        <w:t>Gán m = giá trị đầu tiên của hàng đợi.</w:t>
      </w:r>
    </w:p>
    <w:p w:rsidR="00B207F9" w:rsidRDefault="00B207F9" w:rsidP="00B207F9">
      <w:pPr>
        <w:pStyle w:val="ListParagraph"/>
        <w:numPr>
          <w:ilvl w:val="0"/>
          <w:numId w:val="17"/>
        </w:numPr>
      </w:pPr>
      <w:r>
        <w:t>Thuật toán fill boundary phải chọn một điểm nằm trong vùng tô, nên nếu hình có biên bị khuyết, hoặc biên không khép kín thì thuật toán sẽ tô loang vô hạn. Nên cần ràng buộc trường hợp đó giới hạn lại (x, y) phải nằm trong khung vẽ khi loang.</w:t>
      </w:r>
    </w:p>
    <w:p w:rsidR="00B207F9" w:rsidRDefault="00B207F9" w:rsidP="00B207F9">
      <w:pPr>
        <w:pStyle w:val="ListParagraph"/>
        <w:numPr>
          <w:ilvl w:val="0"/>
          <w:numId w:val="17"/>
        </w:numPr>
      </w:pPr>
      <w:r>
        <w:t>Kết quả test:</w:t>
      </w:r>
    </w:p>
    <w:p w:rsidR="00B207F9" w:rsidRDefault="00B207F9" w:rsidP="00B207F9">
      <w:pPr>
        <w:ind w:left="720"/>
        <w:jc w:val="center"/>
      </w:pPr>
      <w:r>
        <w:rPr>
          <w:noProof/>
        </w:rPr>
        <w:lastRenderedPageBreak/>
        <w:drawing>
          <wp:inline distT="0" distB="0" distL="0" distR="0" wp14:anchorId="5A2CA7E5" wp14:editId="7E31E370">
            <wp:extent cx="4656225" cy="302530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548" t="9899" r="32240" b="19356"/>
                    <a:stretch/>
                  </pic:blipFill>
                  <pic:spPr bwMode="auto">
                    <a:xfrm>
                      <a:off x="0" y="0"/>
                      <a:ext cx="4678043" cy="3039478"/>
                    </a:xfrm>
                    <a:prstGeom prst="rect">
                      <a:avLst/>
                    </a:prstGeom>
                    <a:ln>
                      <a:noFill/>
                    </a:ln>
                    <a:extLst>
                      <a:ext uri="{53640926-AAD7-44D8-BBD7-CCE9431645EC}">
                        <a14:shadowObscured xmlns:a14="http://schemas.microsoft.com/office/drawing/2010/main"/>
                      </a:ext>
                    </a:extLst>
                  </pic:spPr>
                </pic:pic>
              </a:graphicData>
            </a:graphic>
          </wp:inline>
        </w:drawing>
      </w:r>
    </w:p>
    <w:p w:rsidR="00B207F9" w:rsidRDefault="00B207F9" w:rsidP="00B207F9">
      <w:pPr>
        <w:ind w:left="720"/>
        <w:jc w:val="center"/>
      </w:pPr>
      <w:r>
        <w:t>Hình 7. Đa giác – Fill boundary cải tiến</w:t>
      </w:r>
    </w:p>
    <w:p w:rsidR="00B207F9" w:rsidRDefault="00B207F9" w:rsidP="00B207F9">
      <w:pPr>
        <w:ind w:left="720"/>
        <w:jc w:val="center"/>
      </w:pPr>
      <w:r>
        <w:rPr>
          <w:noProof/>
        </w:rPr>
        <w:drawing>
          <wp:inline distT="0" distB="0" distL="0" distR="0" wp14:anchorId="5AEF4B6D" wp14:editId="292D8BA9">
            <wp:extent cx="4692284" cy="3015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383" t="9899" r="32238" b="19935"/>
                    <a:stretch/>
                  </pic:blipFill>
                  <pic:spPr bwMode="auto">
                    <a:xfrm>
                      <a:off x="0" y="0"/>
                      <a:ext cx="4733765" cy="3042233"/>
                    </a:xfrm>
                    <a:prstGeom prst="rect">
                      <a:avLst/>
                    </a:prstGeom>
                    <a:ln>
                      <a:noFill/>
                    </a:ln>
                    <a:extLst>
                      <a:ext uri="{53640926-AAD7-44D8-BBD7-CCE9431645EC}">
                        <a14:shadowObscured xmlns:a14="http://schemas.microsoft.com/office/drawing/2010/main"/>
                      </a:ext>
                    </a:extLst>
                  </pic:spPr>
                </pic:pic>
              </a:graphicData>
            </a:graphic>
          </wp:inline>
        </w:drawing>
      </w:r>
    </w:p>
    <w:p w:rsidR="00B207F9" w:rsidRDefault="00B207F9" w:rsidP="00B207F9">
      <w:pPr>
        <w:ind w:left="720"/>
        <w:jc w:val="center"/>
      </w:pPr>
      <w:r>
        <w:t>Hình 8. Hình tròn – Fill boundary cải tiến</w:t>
      </w:r>
    </w:p>
    <w:p w:rsidR="00B207F9" w:rsidRDefault="00B207F9" w:rsidP="00B207F9">
      <w:pPr>
        <w:ind w:left="720"/>
        <w:jc w:val="center"/>
      </w:pPr>
      <w:r>
        <w:rPr>
          <w:noProof/>
        </w:rPr>
        <w:lastRenderedPageBreak/>
        <w:drawing>
          <wp:inline distT="0" distB="0" distL="0" distR="0" wp14:anchorId="53539DEC" wp14:editId="49DE442B">
            <wp:extent cx="4837888" cy="3151762"/>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547" t="9899" r="32404" b="19356"/>
                    <a:stretch/>
                  </pic:blipFill>
                  <pic:spPr bwMode="auto">
                    <a:xfrm>
                      <a:off x="0" y="0"/>
                      <a:ext cx="4871360" cy="3173568"/>
                    </a:xfrm>
                    <a:prstGeom prst="rect">
                      <a:avLst/>
                    </a:prstGeom>
                    <a:ln>
                      <a:noFill/>
                    </a:ln>
                    <a:extLst>
                      <a:ext uri="{53640926-AAD7-44D8-BBD7-CCE9431645EC}">
                        <a14:shadowObscured xmlns:a14="http://schemas.microsoft.com/office/drawing/2010/main"/>
                      </a:ext>
                    </a:extLst>
                  </pic:spPr>
                </pic:pic>
              </a:graphicData>
            </a:graphic>
          </wp:inline>
        </w:drawing>
      </w:r>
    </w:p>
    <w:p w:rsidR="00B207F9" w:rsidRDefault="00B207F9" w:rsidP="00B207F9">
      <w:pPr>
        <w:ind w:left="720"/>
        <w:jc w:val="center"/>
      </w:pPr>
      <w:r>
        <w:t>Hình 9. Elip – Fill boundary cải tiến</w:t>
      </w:r>
    </w:p>
    <w:p w:rsidR="00971F6A" w:rsidRDefault="00971F6A" w:rsidP="00971F6A">
      <w:pPr>
        <w:pStyle w:val="Heading2"/>
      </w:pPr>
      <w:bookmarkStart w:id="13" w:name="_Toc532541754"/>
      <w:r>
        <w:t>So sánh thực nghiệm các thuật toán</w:t>
      </w:r>
      <w:bookmarkEnd w:id="13"/>
    </w:p>
    <w:p w:rsidR="00971F6A" w:rsidRDefault="00971F6A" w:rsidP="00971F6A">
      <w:pPr>
        <w:pStyle w:val="ListParagraph"/>
        <w:numPr>
          <w:ilvl w:val="0"/>
          <w:numId w:val="17"/>
        </w:numPr>
      </w:pPr>
      <w:r>
        <w:t>Sau quá trình test thực nghiệm, thuật toán scanline cho thời gian xử lý nhanh nhất, tiếp theo là fill boundary cải tiến và cuối cùng là fill boundary.</w:t>
      </w:r>
    </w:p>
    <w:p w:rsidR="00971F6A" w:rsidRDefault="00971F6A" w:rsidP="00971F6A">
      <w:pPr>
        <w:pStyle w:val="ListParagraph"/>
        <w:numPr>
          <w:ilvl w:val="0"/>
          <w:numId w:val="17"/>
        </w:numPr>
      </w:pPr>
      <w:r>
        <w:t>Thuật toán scanline áp dụng được cho đa giác lồi, không lồi. Tuy nhiên khi sử dụng thuật toán này cần biết thông tin về các đỉnh của hình hoặc thông tin đặc trưng của hình đó như tọa độ, công thức hình học.</w:t>
      </w:r>
    </w:p>
    <w:p w:rsidR="00971F6A" w:rsidRDefault="00971F6A" w:rsidP="00971F6A">
      <w:pPr>
        <w:pStyle w:val="ListParagraph"/>
        <w:numPr>
          <w:ilvl w:val="0"/>
          <w:numId w:val="17"/>
        </w:numPr>
      </w:pPr>
      <w:r>
        <w:t>Thuật toán fill boundary và fill boundary cải tiến áp dụng cho các hình đa giác lồi và các hình khác nếu có đường biên khép kín. Do chỉ dựa trên màu sắc đường biên nên không cần bất kỳ thông tin nào khác vẫn có thể tô được. Tuy nhiên, cần xác định đúng điểm bắt đầu loang nằm bên trong khu vực cần tô để có thể tô đúng được hình vẽ.</w:t>
      </w:r>
    </w:p>
    <w:p w:rsidR="00971F6A" w:rsidRPr="00971F6A" w:rsidRDefault="00971F6A" w:rsidP="00971F6A">
      <w:pPr>
        <w:pStyle w:val="ListParagraph"/>
        <w:numPr>
          <w:ilvl w:val="0"/>
          <w:numId w:val="17"/>
        </w:numPr>
      </w:pPr>
      <w:r>
        <w:t>Thuật toán fill boundary do sử dụng đệ quy nên nếu tô màu hình vẽ có diện tích lớn dẫn đến Stackoverflow làm crash chương trình, đây là điểm hạn chế chí mạng của thuật toán này.</w:t>
      </w:r>
    </w:p>
    <w:p w:rsidR="00971F6A" w:rsidRDefault="00971F6A">
      <w:pPr>
        <w:rPr>
          <w:rFonts w:eastAsiaTheme="majorEastAsia" w:cs="Times New Roman"/>
          <w:b/>
          <w:color w:val="0070C0"/>
          <w:sz w:val="32"/>
          <w:szCs w:val="26"/>
        </w:rPr>
      </w:pPr>
      <w:r>
        <w:br w:type="page"/>
      </w:r>
    </w:p>
    <w:p w:rsidR="00C44B8A" w:rsidRPr="006A004F" w:rsidRDefault="00C44B8A" w:rsidP="006C7F5B">
      <w:pPr>
        <w:pStyle w:val="Heading1"/>
      </w:pPr>
      <w:bookmarkStart w:id="14" w:name="_Toc532541755"/>
      <w:r w:rsidRPr="006A004F">
        <w:lastRenderedPageBreak/>
        <w:t>Nguồn tham khảo</w:t>
      </w:r>
      <w:bookmarkEnd w:id="14"/>
    </w:p>
    <w:p w:rsidR="00AD06F3" w:rsidRDefault="00D05341" w:rsidP="00EA3532">
      <w:r>
        <w:t>Slide bài giảng lý thuyết</w:t>
      </w:r>
      <w:r>
        <w:br/>
      </w:r>
      <w:hyperlink r:id="rId22" w:history="1">
        <w:r w:rsidRPr="00F56F3B">
          <w:rPr>
            <w:rStyle w:val="Hyperlink"/>
          </w:rPr>
          <w:t>https://www.codeproject.com/Articles/1355/Professional-C-Graphics-with-GDI</w:t>
        </w:r>
      </w:hyperlink>
    </w:p>
    <w:p w:rsidR="00971F6A" w:rsidRDefault="003A1BEE" w:rsidP="00EA3532">
      <w:hyperlink r:id="rId23" w:history="1">
        <w:r w:rsidR="00971F6A" w:rsidRPr="00F56F3B">
          <w:rPr>
            <w:rStyle w:val="Hyperlink"/>
          </w:rPr>
          <w:t>https://www.tutorialspoint.com/computer_graphics/polygon_filling_algorithm.htm</w:t>
        </w:r>
      </w:hyperlink>
    </w:p>
    <w:p w:rsidR="00971F6A" w:rsidRDefault="003A1BEE" w:rsidP="00EA3532">
      <w:hyperlink r:id="rId24" w:history="1">
        <w:r w:rsidR="00971F6A" w:rsidRPr="00F56F3B">
          <w:rPr>
            <w:rStyle w:val="Hyperlink"/>
          </w:rPr>
          <w:t>https://www.geeksforgeeks.org/boundary-fill-algorithm/</w:t>
        </w:r>
      </w:hyperlink>
    </w:p>
    <w:p w:rsidR="00971F6A" w:rsidRDefault="003A1BEE" w:rsidP="00EA3532">
      <w:hyperlink r:id="rId25" w:history="1">
        <w:r w:rsidR="00971F6A" w:rsidRPr="00F56F3B">
          <w:rPr>
            <w:rStyle w:val="Hyperlink"/>
          </w:rPr>
          <w:t>https://www.thecrazyprogrammer.com/2017/02/boundary-fill-algorithm-in-c.html</w:t>
        </w:r>
      </w:hyperlink>
    </w:p>
    <w:p w:rsidR="00971F6A" w:rsidRDefault="003A1BEE" w:rsidP="00EA3532">
      <w:hyperlink r:id="rId26" w:history="1">
        <w:r w:rsidR="00971F6A" w:rsidRPr="00F56F3B">
          <w:rPr>
            <w:rStyle w:val="Hyperlink"/>
          </w:rPr>
          <w:t>http://mycurlycode.blogspot.com/2016/02/fill-polygon-using-scan-line-fill.html</w:t>
        </w:r>
      </w:hyperlink>
    </w:p>
    <w:p w:rsidR="00971F6A" w:rsidRDefault="003A1BEE" w:rsidP="00EA3532">
      <w:hyperlink r:id="rId27" w:history="1">
        <w:r w:rsidR="00971F6A" w:rsidRPr="00F56F3B">
          <w:rPr>
            <w:rStyle w:val="Hyperlink"/>
          </w:rPr>
          <w:t>https://tuhoclaptrinh.cachhoc.net/2017/03/19/bai-8-thuat-toan-to-mau-scanline/</w:t>
        </w:r>
      </w:hyperlink>
    </w:p>
    <w:p w:rsidR="00971F6A" w:rsidRDefault="003A1BEE" w:rsidP="00EA3532">
      <w:hyperlink r:id="rId28" w:history="1">
        <w:r w:rsidR="00971F6A" w:rsidRPr="00F56F3B">
          <w:rPr>
            <w:rStyle w:val="Hyperlink"/>
          </w:rPr>
          <w:t>https://tuhoclaptrinh.cachhoc.net/2017/03/22/bai-9-thuat-toan-to-mau-loang/</w:t>
        </w:r>
      </w:hyperlink>
    </w:p>
    <w:p w:rsidR="00971F6A" w:rsidRDefault="00971F6A" w:rsidP="00EA3532"/>
    <w:p w:rsidR="00D05341" w:rsidRDefault="00D05341" w:rsidP="00EA3532"/>
    <w:p w:rsidR="00D05341" w:rsidRPr="006A004F" w:rsidRDefault="00D05341" w:rsidP="00EA3532">
      <w:pPr>
        <w:rPr>
          <w:rFonts w:cs="Times New Roman"/>
          <w:szCs w:val="26"/>
        </w:rPr>
      </w:pPr>
    </w:p>
    <w:p w:rsidR="00522630" w:rsidRPr="006A004F" w:rsidRDefault="00522630" w:rsidP="00EA3532">
      <w:pPr>
        <w:rPr>
          <w:rFonts w:cs="Times New Roman"/>
          <w:szCs w:val="26"/>
        </w:rPr>
      </w:pPr>
    </w:p>
    <w:p w:rsidR="006E7655" w:rsidRPr="006A004F" w:rsidRDefault="006E7655" w:rsidP="00EA3532">
      <w:pPr>
        <w:rPr>
          <w:rFonts w:cs="Times New Roman"/>
          <w:szCs w:val="26"/>
        </w:rPr>
      </w:pPr>
    </w:p>
    <w:p w:rsidR="00EA3532" w:rsidRPr="006A004F" w:rsidRDefault="00EA3532" w:rsidP="00EA3532">
      <w:pPr>
        <w:rPr>
          <w:rFonts w:cs="Times New Roman"/>
          <w:szCs w:val="26"/>
        </w:rPr>
      </w:pPr>
    </w:p>
    <w:p w:rsidR="00C44B8A" w:rsidRPr="006A004F" w:rsidRDefault="00C44B8A" w:rsidP="00C44B8A">
      <w:pPr>
        <w:rPr>
          <w:rFonts w:cs="Times New Roman"/>
          <w:szCs w:val="26"/>
        </w:rPr>
      </w:pPr>
    </w:p>
    <w:sectPr w:rsidR="00C44B8A" w:rsidRPr="006A00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1BEE" w:rsidRDefault="003A1BEE" w:rsidP="00DB3E57">
      <w:pPr>
        <w:spacing w:after="0" w:line="240" w:lineRule="auto"/>
      </w:pPr>
      <w:r>
        <w:separator/>
      </w:r>
    </w:p>
  </w:endnote>
  <w:endnote w:type="continuationSeparator" w:id="0">
    <w:p w:rsidR="003A1BEE" w:rsidRDefault="003A1BEE" w:rsidP="00DB3E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357306"/>
      <w:docPartObj>
        <w:docPartGallery w:val="Page Numbers (Bottom of Page)"/>
        <w:docPartUnique/>
      </w:docPartObj>
    </w:sdtPr>
    <w:sdtEndPr/>
    <w:sdtContent>
      <w:p w:rsidR="00DB3E57" w:rsidRDefault="00DB3E57">
        <w:pPr>
          <w:pStyle w:val="Footer"/>
          <w:jc w:val="right"/>
        </w:pPr>
        <w:r>
          <w:t xml:space="preserve">Page | </w:t>
        </w:r>
        <w:r>
          <w:fldChar w:fldCharType="begin"/>
        </w:r>
        <w:r>
          <w:instrText xml:space="preserve"> PAGE   \* MERGEFORMAT </w:instrText>
        </w:r>
        <w:r>
          <w:fldChar w:fldCharType="separate"/>
        </w:r>
        <w:r w:rsidR="00535314">
          <w:rPr>
            <w:noProof/>
          </w:rPr>
          <w:t>12</w:t>
        </w:r>
        <w:r>
          <w:rPr>
            <w:noProof/>
          </w:rPr>
          <w:fldChar w:fldCharType="end"/>
        </w:r>
        <w:r>
          <w:t xml:space="preserve"> </w:t>
        </w:r>
      </w:p>
    </w:sdtContent>
  </w:sdt>
  <w:p w:rsidR="00EF73A8" w:rsidRDefault="00EF73A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1BEE" w:rsidRDefault="003A1BEE" w:rsidP="00DB3E57">
      <w:pPr>
        <w:spacing w:after="0" w:line="240" w:lineRule="auto"/>
      </w:pPr>
      <w:r>
        <w:separator/>
      </w:r>
    </w:p>
  </w:footnote>
  <w:footnote w:type="continuationSeparator" w:id="0">
    <w:p w:rsidR="003A1BEE" w:rsidRDefault="003A1BEE" w:rsidP="00DB3E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167B0"/>
    <w:multiLevelType w:val="hybridMultilevel"/>
    <w:tmpl w:val="BAA61FDE"/>
    <w:lvl w:ilvl="0" w:tplc="1BDE945A">
      <w:numFmt w:val="bullet"/>
      <w:lvlText w:val="-"/>
      <w:lvlJc w:val="left"/>
      <w:pPr>
        <w:ind w:left="720" w:hanging="360"/>
      </w:pPr>
      <w:rPr>
        <w:rFonts w:ascii="Times New Roman" w:eastAsia="Times New Roman" w:hAnsi="Times New Roman" w:cs="Times New Roman"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53788"/>
    <w:multiLevelType w:val="hybridMultilevel"/>
    <w:tmpl w:val="1076CBEA"/>
    <w:lvl w:ilvl="0" w:tplc="C59A4A7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515A9"/>
    <w:multiLevelType w:val="hybridMultilevel"/>
    <w:tmpl w:val="94E820A8"/>
    <w:lvl w:ilvl="0" w:tplc="5928CD56">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107DF"/>
    <w:multiLevelType w:val="hybridMultilevel"/>
    <w:tmpl w:val="275C76AE"/>
    <w:lvl w:ilvl="0" w:tplc="D9644A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3C50C1"/>
    <w:multiLevelType w:val="hybridMultilevel"/>
    <w:tmpl w:val="8496144C"/>
    <w:lvl w:ilvl="0" w:tplc="D9644A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1303A2"/>
    <w:multiLevelType w:val="hybridMultilevel"/>
    <w:tmpl w:val="449A5654"/>
    <w:lvl w:ilvl="0" w:tplc="D9644A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147E34"/>
    <w:multiLevelType w:val="hybridMultilevel"/>
    <w:tmpl w:val="C50ABDB2"/>
    <w:lvl w:ilvl="0" w:tplc="D9644A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931354"/>
    <w:multiLevelType w:val="hybridMultilevel"/>
    <w:tmpl w:val="4476B612"/>
    <w:lvl w:ilvl="0" w:tplc="D9644A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923366"/>
    <w:multiLevelType w:val="hybridMultilevel"/>
    <w:tmpl w:val="19F2DDE8"/>
    <w:lvl w:ilvl="0" w:tplc="D9644A9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7212A8"/>
    <w:multiLevelType w:val="hybridMultilevel"/>
    <w:tmpl w:val="F524FD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8D54D61"/>
    <w:multiLevelType w:val="multilevel"/>
    <w:tmpl w:val="96BC3E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65F81924"/>
    <w:multiLevelType w:val="hybridMultilevel"/>
    <w:tmpl w:val="D0EA5A2A"/>
    <w:lvl w:ilvl="0" w:tplc="E47875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060F80"/>
    <w:multiLevelType w:val="hybridMultilevel"/>
    <w:tmpl w:val="448E4E80"/>
    <w:lvl w:ilvl="0" w:tplc="C04804D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9C3386"/>
    <w:multiLevelType w:val="hybridMultilevel"/>
    <w:tmpl w:val="54640556"/>
    <w:lvl w:ilvl="0" w:tplc="14DA66CC">
      <w:start w:val="1"/>
      <w:numFmt w:val="decimal"/>
      <w:pStyle w:val="Heading2"/>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823BFC"/>
    <w:multiLevelType w:val="hybridMultilevel"/>
    <w:tmpl w:val="FFD674CA"/>
    <w:lvl w:ilvl="0" w:tplc="AEEC0262">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3"/>
  </w:num>
  <w:num w:numId="3">
    <w:abstractNumId w:val="2"/>
    <w:lvlOverride w:ilvl="0">
      <w:startOverride w:val="1"/>
    </w:lvlOverride>
  </w:num>
  <w:num w:numId="4">
    <w:abstractNumId w:val="9"/>
  </w:num>
  <w:num w:numId="5">
    <w:abstractNumId w:val="11"/>
  </w:num>
  <w:num w:numId="6">
    <w:abstractNumId w:val="8"/>
  </w:num>
  <w:num w:numId="7">
    <w:abstractNumId w:val="13"/>
    <w:lvlOverride w:ilvl="0">
      <w:startOverride w:val="1"/>
    </w:lvlOverride>
  </w:num>
  <w:num w:numId="8">
    <w:abstractNumId w:val="5"/>
  </w:num>
  <w:num w:numId="9">
    <w:abstractNumId w:val="7"/>
  </w:num>
  <w:num w:numId="10">
    <w:abstractNumId w:val="4"/>
  </w:num>
  <w:num w:numId="11">
    <w:abstractNumId w:val="6"/>
  </w:num>
  <w:num w:numId="12">
    <w:abstractNumId w:val="3"/>
  </w:num>
  <w:num w:numId="13">
    <w:abstractNumId w:val="10"/>
  </w:num>
  <w:num w:numId="14">
    <w:abstractNumId w:val="0"/>
  </w:num>
  <w:num w:numId="15">
    <w:abstractNumId w:val="14"/>
  </w:num>
  <w:num w:numId="16">
    <w:abstractNumId w:val="1"/>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055"/>
    <w:rsid w:val="000F7713"/>
    <w:rsid w:val="00100852"/>
    <w:rsid w:val="001765FD"/>
    <w:rsid w:val="00193A76"/>
    <w:rsid w:val="001C06FE"/>
    <w:rsid w:val="001C748A"/>
    <w:rsid w:val="001D51F0"/>
    <w:rsid w:val="002055E4"/>
    <w:rsid w:val="00225C40"/>
    <w:rsid w:val="00241BBC"/>
    <w:rsid w:val="002440EB"/>
    <w:rsid w:val="002534CD"/>
    <w:rsid w:val="002701FC"/>
    <w:rsid w:val="00274749"/>
    <w:rsid w:val="0028332B"/>
    <w:rsid w:val="00291966"/>
    <w:rsid w:val="002A0980"/>
    <w:rsid w:val="002C632A"/>
    <w:rsid w:val="002E595D"/>
    <w:rsid w:val="0039705B"/>
    <w:rsid w:val="003A1BEE"/>
    <w:rsid w:val="003B1055"/>
    <w:rsid w:val="003D51D1"/>
    <w:rsid w:val="003E2820"/>
    <w:rsid w:val="003F5719"/>
    <w:rsid w:val="00421C53"/>
    <w:rsid w:val="00441ED9"/>
    <w:rsid w:val="00477997"/>
    <w:rsid w:val="00492249"/>
    <w:rsid w:val="004F14FB"/>
    <w:rsid w:val="00522630"/>
    <w:rsid w:val="0053123D"/>
    <w:rsid w:val="00535314"/>
    <w:rsid w:val="005B3F2F"/>
    <w:rsid w:val="005D043B"/>
    <w:rsid w:val="005E4276"/>
    <w:rsid w:val="00605FB0"/>
    <w:rsid w:val="006704BB"/>
    <w:rsid w:val="006741FB"/>
    <w:rsid w:val="00686A8E"/>
    <w:rsid w:val="006A004F"/>
    <w:rsid w:val="006A40D3"/>
    <w:rsid w:val="006B1E54"/>
    <w:rsid w:val="006B5A63"/>
    <w:rsid w:val="006C7F5B"/>
    <w:rsid w:val="006E7655"/>
    <w:rsid w:val="00702561"/>
    <w:rsid w:val="00715D63"/>
    <w:rsid w:val="007538C1"/>
    <w:rsid w:val="00754179"/>
    <w:rsid w:val="007A4D36"/>
    <w:rsid w:val="007D27CA"/>
    <w:rsid w:val="00815290"/>
    <w:rsid w:val="008208C3"/>
    <w:rsid w:val="00867265"/>
    <w:rsid w:val="00881BDC"/>
    <w:rsid w:val="008A6382"/>
    <w:rsid w:val="008E4177"/>
    <w:rsid w:val="008E5938"/>
    <w:rsid w:val="009048F5"/>
    <w:rsid w:val="00923504"/>
    <w:rsid w:val="00962A99"/>
    <w:rsid w:val="0096567D"/>
    <w:rsid w:val="00971F6A"/>
    <w:rsid w:val="00974052"/>
    <w:rsid w:val="00981A47"/>
    <w:rsid w:val="00993D8E"/>
    <w:rsid w:val="009C7FA4"/>
    <w:rsid w:val="009F60A3"/>
    <w:rsid w:val="00A347C5"/>
    <w:rsid w:val="00A623F2"/>
    <w:rsid w:val="00A771C5"/>
    <w:rsid w:val="00AA0B05"/>
    <w:rsid w:val="00AA4151"/>
    <w:rsid w:val="00AD06F3"/>
    <w:rsid w:val="00AE0E4A"/>
    <w:rsid w:val="00AE10BC"/>
    <w:rsid w:val="00B042C4"/>
    <w:rsid w:val="00B16FBA"/>
    <w:rsid w:val="00B207F9"/>
    <w:rsid w:val="00B5388F"/>
    <w:rsid w:val="00B574CF"/>
    <w:rsid w:val="00C16BB4"/>
    <w:rsid w:val="00C331D0"/>
    <w:rsid w:val="00C44B8A"/>
    <w:rsid w:val="00C64518"/>
    <w:rsid w:val="00C80A40"/>
    <w:rsid w:val="00CE78BD"/>
    <w:rsid w:val="00D05341"/>
    <w:rsid w:val="00D247E3"/>
    <w:rsid w:val="00D36332"/>
    <w:rsid w:val="00D64219"/>
    <w:rsid w:val="00DB3E57"/>
    <w:rsid w:val="00E00660"/>
    <w:rsid w:val="00E13487"/>
    <w:rsid w:val="00E30DA2"/>
    <w:rsid w:val="00E52F43"/>
    <w:rsid w:val="00E63EEF"/>
    <w:rsid w:val="00E765F2"/>
    <w:rsid w:val="00E85B77"/>
    <w:rsid w:val="00EA3532"/>
    <w:rsid w:val="00EC7ED8"/>
    <w:rsid w:val="00EF73A8"/>
    <w:rsid w:val="00F41B7A"/>
    <w:rsid w:val="00F670F1"/>
    <w:rsid w:val="00F673FF"/>
    <w:rsid w:val="00F764FB"/>
    <w:rsid w:val="00F76D77"/>
    <w:rsid w:val="00F875D7"/>
    <w:rsid w:val="00FE4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540E2"/>
  <w15:chartTrackingRefBased/>
  <w15:docId w15:val="{054A356F-753D-4F70-ADA4-B60B4607A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6C7F5B"/>
    <w:pPr>
      <w:keepNext/>
      <w:keepLines/>
      <w:numPr>
        <w:numId w:val="1"/>
      </w:numPr>
      <w:spacing w:before="240" w:after="0"/>
      <w:jc w:val="both"/>
      <w:outlineLvl w:val="0"/>
    </w:pPr>
    <w:rPr>
      <w:rFonts w:eastAsiaTheme="majorEastAsia" w:cs="Times New Roman"/>
      <w:b/>
      <w:color w:val="0070C0"/>
      <w:sz w:val="32"/>
      <w:szCs w:val="26"/>
    </w:rPr>
  </w:style>
  <w:style w:type="paragraph" w:styleId="Heading2">
    <w:name w:val="heading 2"/>
    <w:basedOn w:val="Normal"/>
    <w:next w:val="Normal"/>
    <w:link w:val="Heading2Char"/>
    <w:autoRedefine/>
    <w:uiPriority w:val="9"/>
    <w:unhideWhenUsed/>
    <w:qFormat/>
    <w:rsid w:val="006C7F5B"/>
    <w:pPr>
      <w:keepNext/>
      <w:keepLines/>
      <w:numPr>
        <w:numId w:val="2"/>
      </w:numPr>
      <w:spacing w:before="40" w:after="0"/>
      <w:outlineLvl w:val="1"/>
    </w:pPr>
    <w:rPr>
      <w:rFonts w:eastAsiaTheme="majorEastAsia" w:cstheme="majorBidi"/>
      <w:b/>
      <w:color w:val="0070C0"/>
      <w:sz w:val="28"/>
      <w:szCs w:val="26"/>
    </w:rPr>
  </w:style>
  <w:style w:type="paragraph" w:styleId="Heading3">
    <w:name w:val="heading 3"/>
    <w:basedOn w:val="Normal"/>
    <w:next w:val="Normal"/>
    <w:link w:val="Heading3Char"/>
    <w:uiPriority w:val="9"/>
    <w:unhideWhenUsed/>
    <w:qFormat/>
    <w:rsid w:val="006C7F5B"/>
    <w:pPr>
      <w:keepNext/>
      <w:keepLines/>
      <w:numPr>
        <w:numId w:val="15"/>
      </w:numPr>
      <w:spacing w:before="40" w:after="0"/>
      <w:ind w:left="1080"/>
      <w:outlineLvl w:val="2"/>
    </w:pPr>
    <w:rPr>
      <w:rFonts w:eastAsiaTheme="majorEastAsia" w:cstheme="majorBidi"/>
      <w:b/>
      <w:color w:val="0070C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F5B"/>
    <w:rPr>
      <w:rFonts w:ascii="Times New Roman" w:eastAsiaTheme="majorEastAsia" w:hAnsi="Times New Roman" w:cs="Times New Roman"/>
      <w:b/>
      <w:color w:val="0070C0"/>
      <w:sz w:val="32"/>
      <w:szCs w:val="26"/>
    </w:rPr>
  </w:style>
  <w:style w:type="character" w:customStyle="1" w:styleId="Heading2Char">
    <w:name w:val="Heading 2 Char"/>
    <w:basedOn w:val="DefaultParagraphFont"/>
    <w:link w:val="Heading2"/>
    <w:uiPriority w:val="9"/>
    <w:rsid w:val="006C7F5B"/>
    <w:rPr>
      <w:rFonts w:ascii="Times New Roman" w:eastAsiaTheme="majorEastAsia" w:hAnsi="Times New Roman" w:cstheme="majorBidi"/>
      <w:b/>
      <w:color w:val="0070C0"/>
      <w:sz w:val="28"/>
      <w:szCs w:val="26"/>
    </w:rPr>
  </w:style>
  <w:style w:type="paragraph" w:styleId="ListParagraph">
    <w:name w:val="List Paragraph"/>
    <w:basedOn w:val="Normal"/>
    <w:uiPriority w:val="34"/>
    <w:qFormat/>
    <w:rsid w:val="003B1055"/>
    <w:pPr>
      <w:ind w:left="720"/>
      <w:contextualSpacing/>
    </w:pPr>
  </w:style>
  <w:style w:type="table" w:styleId="TableGrid">
    <w:name w:val="Table Grid"/>
    <w:basedOn w:val="TableNormal"/>
    <w:uiPriority w:val="59"/>
    <w:rsid w:val="003B1055"/>
    <w:pPr>
      <w:spacing w:after="0" w:line="240" w:lineRule="auto"/>
    </w:pPr>
    <w:rPr>
      <w:bCs/>
      <w:color w:val="00000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1055"/>
    <w:rPr>
      <w:color w:val="0563C1" w:themeColor="hyperlink"/>
      <w:u w:val="single"/>
    </w:rPr>
  </w:style>
  <w:style w:type="paragraph" w:styleId="TOCHeading">
    <w:name w:val="TOC Heading"/>
    <w:basedOn w:val="Heading1"/>
    <w:next w:val="Normal"/>
    <w:uiPriority w:val="39"/>
    <w:unhideWhenUsed/>
    <w:qFormat/>
    <w:rsid w:val="003B1055"/>
    <w:pPr>
      <w:outlineLvl w:val="9"/>
    </w:pPr>
  </w:style>
  <w:style w:type="paragraph" w:styleId="TOC1">
    <w:name w:val="toc 1"/>
    <w:basedOn w:val="Normal"/>
    <w:next w:val="Normal"/>
    <w:autoRedefine/>
    <w:uiPriority w:val="39"/>
    <w:unhideWhenUsed/>
    <w:rsid w:val="003B1055"/>
    <w:pPr>
      <w:tabs>
        <w:tab w:val="left" w:pos="440"/>
        <w:tab w:val="right" w:leader="dot" w:pos="9350"/>
      </w:tabs>
      <w:spacing w:before="240" w:after="100"/>
    </w:pPr>
    <w:rPr>
      <w:b/>
    </w:rPr>
  </w:style>
  <w:style w:type="paragraph" w:styleId="TOC2">
    <w:name w:val="toc 2"/>
    <w:basedOn w:val="Normal"/>
    <w:next w:val="Normal"/>
    <w:autoRedefine/>
    <w:uiPriority w:val="39"/>
    <w:unhideWhenUsed/>
    <w:rsid w:val="003B1055"/>
    <w:pPr>
      <w:spacing w:after="100"/>
      <w:ind w:left="220"/>
    </w:pPr>
  </w:style>
  <w:style w:type="paragraph" w:styleId="TOC3">
    <w:name w:val="toc 3"/>
    <w:basedOn w:val="Normal"/>
    <w:next w:val="Normal"/>
    <w:autoRedefine/>
    <w:uiPriority w:val="39"/>
    <w:unhideWhenUsed/>
    <w:rsid w:val="003B1055"/>
    <w:pPr>
      <w:spacing w:after="100"/>
      <w:ind w:left="440"/>
    </w:pPr>
  </w:style>
  <w:style w:type="paragraph" w:styleId="Header">
    <w:name w:val="header"/>
    <w:basedOn w:val="Normal"/>
    <w:link w:val="HeaderChar"/>
    <w:uiPriority w:val="99"/>
    <w:unhideWhenUsed/>
    <w:rsid w:val="003B10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055"/>
  </w:style>
  <w:style w:type="paragraph" w:styleId="Footer">
    <w:name w:val="footer"/>
    <w:basedOn w:val="Normal"/>
    <w:link w:val="FooterChar"/>
    <w:uiPriority w:val="99"/>
    <w:unhideWhenUsed/>
    <w:rsid w:val="003B10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055"/>
  </w:style>
  <w:style w:type="paragraph" w:styleId="BalloonText">
    <w:name w:val="Balloon Text"/>
    <w:basedOn w:val="Normal"/>
    <w:link w:val="BalloonTextChar"/>
    <w:uiPriority w:val="99"/>
    <w:semiHidden/>
    <w:unhideWhenUsed/>
    <w:rsid w:val="003B10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055"/>
    <w:rPr>
      <w:rFonts w:ascii="Segoe UI" w:hAnsi="Segoe UI" w:cs="Segoe UI"/>
      <w:sz w:val="18"/>
      <w:szCs w:val="18"/>
    </w:rPr>
  </w:style>
  <w:style w:type="character" w:styleId="PlaceholderText">
    <w:name w:val="Placeholder Text"/>
    <w:basedOn w:val="DefaultParagraphFont"/>
    <w:uiPriority w:val="99"/>
    <w:semiHidden/>
    <w:rsid w:val="006B5A63"/>
    <w:rPr>
      <w:color w:val="808080"/>
    </w:rPr>
  </w:style>
  <w:style w:type="character" w:styleId="FollowedHyperlink">
    <w:name w:val="FollowedHyperlink"/>
    <w:basedOn w:val="DefaultParagraphFont"/>
    <w:uiPriority w:val="99"/>
    <w:semiHidden/>
    <w:unhideWhenUsed/>
    <w:rsid w:val="006E7655"/>
    <w:rPr>
      <w:color w:val="954F72" w:themeColor="followedHyperlink"/>
      <w:u w:val="single"/>
    </w:rPr>
  </w:style>
  <w:style w:type="paragraph" w:styleId="NormalWeb">
    <w:name w:val="Normal (Web)"/>
    <w:basedOn w:val="Normal"/>
    <w:uiPriority w:val="99"/>
    <w:semiHidden/>
    <w:unhideWhenUsed/>
    <w:rsid w:val="00522630"/>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522630"/>
  </w:style>
  <w:style w:type="character" w:customStyle="1" w:styleId="Heading3Char">
    <w:name w:val="Heading 3 Char"/>
    <w:basedOn w:val="DefaultParagraphFont"/>
    <w:link w:val="Heading3"/>
    <w:uiPriority w:val="9"/>
    <w:rsid w:val="006C7F5B"/>
    <w:rPr>
      <w:rFonts w:ascii="Times New Roman" w:eastAsiaTheme="majorEastAsia" w:hAnsi="Times New Roman" w:cstheme="majorBidi"/>
      <w:b/>
      <w:color w:val="0070C0"/>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22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mycurlycode.blogspot.com/2016/02/fill-polygon-using-scan-line-fill.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thecrazyprogrammer.com/2017/02/boundary-fill-algorithm-in-c.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geeksforgeeks.org/boundary-fill-algorith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tutorialspoint.com/computer_graphics/polygon_filling_algorithm.htm" TargetMode="External"/><Relationship Id="rId28" Type="http://schemas.openxmlformats.org/officeDocument/2006/relationships/hyperlink" Target="https://tuhoclaptrinh.cachhoc.net/2017/03/22/bai-9-thuat-toan-to-mau-loang/"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codeproject.com/Articles/1355/Professional-C-Graphics-with-GDI" TargetMode="External"/><Relationship Id="rId27" Type="http://schemas.openxmlformats.org/officeDocument/2006/relationships/hyperlink" Target="https://tuhoclaptrinh.cachhoc.net/2017/03/19/bai-8-thuat-toan-to-mau-scanlin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80FDC-D484-4A03-A4E1-99C5DF4CA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1</Pages>
  <Words>1134</Words>
  <Characters>6464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công lê</dc:creator>
  <cp:keywords/>
  <dc:description/>
  <cp:lastModifiedBy>công lê</cp:lastModifiedBy>
  <cp:revision>76</cp:revision>
  <cp:lastPrinted>2018-12-14T02:13:00Z</cp:lastPrinted>
  <dcterms:created xsi:type="dcterms:W3CDTF">2018-11-17T11:52:00Z</dcterms:created>
  <dcterms:modified xsi:type="dcterms:W3CDTF">2018-12-14T02:13:00Z</dcterms:modified>
</cp:coreProperties>
</file>