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2005A1" w14:textId="77777777" w:rsidR="00BA2436" w:rsidRPr="00BA2436" w:rsidRDefault="00BA2436" w:rsidP="00BA2436">
      <w:pPr>
        <w:jc w:val="center"/>
        <w:rPr>
          <w:rFonts w:ascii="Times New Roman" w:hAnsi="Times New Roman" w:cs="Times New Roman"/>
          <w:b/>
          <w:bCs/>
          <w:sz w:val="26"/>
          <w:szCs w:val="26"/>
        </w:rPr>
      </w:pPr>
      <w:r w:rsidRPr="00BA2436">
        <w:rPr>
          <w:rFonts w:ascii="Times New Roman" w:hAnsi="Times New Roman" w:cs="Times New Roman"/>
          <w:b/>
          <w:bCs/>
          <w:sz w:val="26"/>
          <w:szCs w:val="26"/>
        </w:rPr>
        <w:t>TỔNG QUAN DU LỊCH XANH TẠI ĐỒNG THÁP</w:t>
      </w:r>
    </w:p>
    <w:p w14:paraId="0084D4B3" w14:textId="77777777" w:rsidR="00BA2436" w:rsidRPr="00BA2436" w:rsidRDefault="00BA2436" w:rsidP="00BA2436">
      <w:pPr>
        <w:jc w:val="center"/>
        <w:rPr>
          <w:rFonts w:ascii="Times New Roman" w:hAnsi="Times New Roman" w:cs="Times New Roman"/>
        </w:rPr>
      </w:pPr>
      <w:r w:rsidRPr="00BA2436">
        <w:rPr>
          <w:rFonts w:ascii="Times New Roman" w:hAnsi="Times New Roman" w:cs="Times New Roman"/>
          <w:i/>
          <w:iCs/>
        </w:rPr>
        <w:t>(Xanh hóa không gian - Đậm đà bản sắc - Hướng tới bền vững)</w:t>
      </w:r>
    </w:p>
    <w:p w14:paraId="02E07707" w14:textId="77777777" w:rsidR="00BA2436" w:rsidRPr="00BA2436" w:rsidRDefault="00BA2436" w:rsidP="00BA2436">
      <w:pPr>
        <w:rPr>
          <w:rFonts w:ascii="Times New Roman" w:hAnsi="Times New Roman" w:cs="Times New Roman"/>
        </w:rPr>
      </w:pPr>
      <w:r w:rsidRPr="00BA2436">
        <w:rPr>
          <w:rFonts w:ascii="Times New Roman" w:hAnsi="Times New Roman" w:cs="Times New Roman"/>
        </w:rPr>
        <w:pict w14:anchorId="25C48978">
          <v:rect id="_x0000_i1061" style="width:0;height:1.5pt" o:hralign="center" o:hrstd="t" o:hr="t" fillcolor="#a0a0a0" stroked="f"/>
        </w:pict>
      </w:r>
    </w:p>
    <w:p w14:paraId="7842EA28" w14:textId="77777777" w:rsidR="00BA2436" w:rsidRPr="00BA2436" w:rsidRDefault="00BA2436" w:rsidP="00BA2436">
      <w:pPr>
        <w:rPr>
          <w:rFonts w:ascii="Times New Roman" w:hAnsi="Times New Roman" w:cs="Times New Roman"/>
          <w:b/>
          <w:bCs/>
        </w:rPr>
      </w:pPr>
      <w:r w:rsidRPr="00BA2436">
        <w:rPr>
          <w:rFonts w:ascii="Times New Roman" w:hAnsi="Times New Roman" w:cs="Times New Roman"/>
          <w:b/>
          <w:bCs/>
        </w:rPr>
        <w:t>1. GIỚI THIỆU CHUNG</w:t>
      </w:r>
    </w:p>
    <w:p w14:paraId="3A1E0916" w14:textId="77777777" w:rsidR="00BA2436" w:rsidRPr="00BA2436" w:rsidRDefault="00BA2436" w:rsidP="00BA2436">
      <w:pPr>
        <w:rPr>
          <w:rFonts w:ascii="Times New Roman" w:hAnsi="Times New Roman" w:cs="Times New Roman"/>
        </w:rPr>
      </w:pPr>
      <w:r w:rsidRPr="00BA2436">
        <w:rPr>
          <w:rFonts w:ascii="Times New Roman" w:hAnsi="Times New Roman" w:cs="Times New Roman"/>
        </w:rPr>
        <w:t xml:space="preserve">Đồng Tháp – một trong những tỉnh trọng điểm của vùng Đồng bằng sông Cửu Long – không chỉ nổi tiếng với những cánh đồng sen bát ngát, những khu bảo tồn thiên nhiên quý giá mà còn là địa phương đi đầu trong việc phát triển mô hình </w:t>
      </w:r>
      <w:r w:rsidRPr="00BA2436">
        <w:rPr>
          <w:rFonts w:ascii="Times New Roman" w:hAnsi="Times New Roman" w:cs="Times New Roman"/>
          <w:b/>
          <w:bCs/>
        </w:rPr>
        <w:t>du lịch xanh</w:t>
      </w:r>
      <w:r w:rsidRPr="00BA2436">
        <w:rPr>
          <w:rFonts w:ascii="Times New Roman" w:hAnsi="Times New Roman" w:cs="Times New Roman"/>
        </w:rPr>
        <w:t>, thân thiện với môi trường, gắn với nông nghiệp và cộng đồng.</w:t>
      </w:r>
    </w:p>
    <w:p w14:paraId="2D4F6896" w14:textId="77777777" w:rsidR="00BA2436" w:rsidRPr="00BA2436" w:rsidRDefault="00BA2436" w:rsidP="00BA2436">
      <w:pPr>
        <w:rPr>
          <w:rFonts w:ascii="Times New Roman" w:hAnsi="Times New Roman" w:cs="Times New Roman"/>
        </w:rPr>
      </w:pPr>
      <w:r w:rsidRPr="00BA2436">
        <w:rPr>
          <w:rFonts w:ascii="Times New Roman" w:hAnsi="Times New Roman" w:cs="Times New Roman"/>
        </w:rPr>
        <w:t>Trong những năm gần đây, khái niệm "du lịch xanh" đã trở thành kim chỉ nam trong chiến lược phát triển của tỉnh. Với mục tiêu bảo vệ hệ sinh thái, tôn vinh giá trị văn hóa bản địa và nâng cao sinh kế người dân, Đồng Tháp đang từng bước xây dựng hình ảnh một điểm đến xanh – sạch – đẹp, hài hòa giữa thiên nhiên và con người.</w:t>
      </w:r>
    </w:p>
    <w:p w14:paraId="5A6C02EE" w14:textId="77777777" w:rsidR="00BA2436" w:rsidRPr="00BA2436" w:rsidRDefault="00BA2436" w:rsidP="00BA2436">
      <w:pPr>
        <w:rPr>
          <w:rFonts w:ascii="Times New Roman" w:hAnsi="Times New Roman" w:cs="Times New Roman"/>
        </w:rPr>
      </w:pPr>
      <w:r w:rsidRPr="00BA2436">
        <w:rPr>
          <w:rFonts w:ascii="Times New Roman" w:hAnsi="Times New Roman" w:cs="Times New Roman"/>
        </w:rPr>
        <w:pict w14:anchorId="7FDA7737">
          <v:rect id="_x0000_i1062" style="width:0;height:1.5pt" o:hralign="center" o:hrstd="t" o:hr="t" fillcolor="#a0a0a0" stroked="f"/>
        </w:pict>
      </w:r>
    </w:p>
    <w:p w14:paraId="7CB94664" w14:textId="77777777" w:rsidR="00BA2436" w:rsidRPr="00BA2436" w:rsidRDefault="00BA2436" w:rsidP="00BA2436">
      <w:pPr>
        <w:rPr>
          <w:rFonts w:ascii="Times New Roman" w:hAnsi="Times New Roman" w:cs="Times New Roman"/>
          <w:b/>
          <w:bCs/>
        </w:rPr>
      </w:pPr>
      <w:r w:rsidRPr="00BA2436">
        <w:rPr>
          <w:rFonts w:ascii="Times New Roman" w:hAnsi="Times New Roman" w:cs="Times New Roman"/>
          <w:b/>
          <w:bCs/>
        </w:rPr>
        <w:t>2. ĐIỂM NHẤN CỦA DU LỊCH XANH ĐỒNG THÁP</w:t>
      </w:r>
    </w:p>
    <w:p w14:paraId="6ACE53AD" w14:textId="77777777" w:rsidR="00BA2436" w:rsidRPr="00BA2436" w:rsidRDefault="00BA2436" w:rsidP="00BA2436">
      <w:pPr>
        <w:rPr>
          <w:rFonts w:ascii="Times New Roman" w:hAnsi="Times New Roman" w:cs="Times New Roman"/>
          <w:b/>
          <w:bCs/>
        </w:rPr>
      </w:pPr>
      <w:r w:rsidRPr="00BA2436">
        <w:rPr>
          <w:rFonts w:ascii="Times New Roman" w:hAnsi="Times New Roman" w:cs="Times New Roman"/>
          <w:b/>
          <w:bCs/>
        </w:rPr>
        <w:t>2.1. Hệ sinh thái tự nhiên đa dạng</w:t>
      </w:r>
    </w:p>
    <w:p w14:paraId="086CFCAD" w14:textId="77777777" w:rsidR="00BA2436" w:rsidRPr="00BA2436" w:rsidRDefault="00BA2436" w:rsidP="00BA2436">
      <w:pPr>
        <w:rPr>
          <w:rFonts w:ascii="Times New Roman" w:hAnsi="Times New Roman" w:cs="Times New Roman"/>
        </w:rPr>
      </w:pPr>
      <w:r w:rsidRPr="00BA2436">
        <w:rPr>
          <w:rFonts w:ascii="Times New Roman" w:hAnsi="Times New Roman" w:cs="Times New Roman"/>
        </w:rPr>
        <w:t>Đồng Tháp là một phần của vùng trũng Đồng Tháp Mười – nơi tập trung nhiều hệ sinh thái đặc trưng như:</w:t>
      </w:r>
    </w:p>
    <w:p w14:paraId="582630D1" w14:textId="77777777" w:rsidR="00BA2436" w:rsidRPr="00BA2436" w:rsidRDefault="00BA2436" w:rsidP="00BA2436">
      <w:pPr>
        <w:numPr>
          <w:ilvl w:val="0"/>
          <w:numId w:val="1"/>
        </w:numPr>
        <w:rPr>
          <w:rFonts w:ascii="Times New Roman" w:hAnsi="Times New Roman" w:cs="Times New Roman"/>
        </w:rPr>
      </w:pPr>
      <w:r w:rsidRPr="00BA2436">
        <w:rPr>
          <w:rFonts w:ascii="Times New Roman" w:hAnsi="Times New Roman" w:cs="Times New Roman"/>
          <w:b/>
          <w:bCs/>
        </w:rPr>
        <w:t>Rừng tràm ngập nước</w:t>
      </w:r>
      <w:r w:rsidRPr="00BA2436">
        <w:rPr>
          <w:rFonts w:ascii="Times New Roman" w:hAnsi="Times New Roman" w:cs="Times New Roman"/>
        </w:rPr>
        <w:t xml:space="preserve">, </w:t>
      </w:r>
      <w:r w:rsidRPr="00BA2436">
        <w:rPr>
          <w:rFonts w:ascii="Times New Roman" w:hAnsi="Times New Roman" w:cs="Times New Roman"/>
          <w:b/>
          <w:bCs/>
        </w:rPr>
        <w:t>đồng cỏ năng</w:t>
      </w:r>
      <w:r w:rsidRPr="00BA2436">
        <w:rPr>
          <w:rFonts w:ascii="Times New Roman" w:hAnsi="Times New Roman" w:cs="Times New Roman"/>
        </w:rPr>
        <w:t xml:space="preserve">, </w:t>
      </w:r>
      <w:r w:rsidRPr="00BA2436">
        <w:rPr>
          <w:rFonts w:ascii="Times New Roman" w:hAnsi="Times New Roman" w:cs="Times New Roman"/>
          <w:b/>
          <w:bCs/>
        </w:rPr>
        <w:t>ruộng lúa mùa</w:t>
      </w:r>
      <w:r w:rsidRPr="00BA2436">
        <w:rPr>
          <w:rFonts w:ascii="Times New Roman" w:hAnsi="Times New Roman" w:cs="Times New Roman"/>
        </w:rPr>
        <w:t xml:space="preserve">, </w:t>
      </w:r>
      <w:r w:rsidRPr="00BA2436">
        <w:rPr>
          <w:rFonts w:ascii="Times New Roman" w:hAnsi="Times New Roman" w:cs="Times New Roman"/>
          <w:b/>
          <w:bCs/>
        </w:rPr>
        <w:t>đầm sen</w:t>
      </w:r>
      <w:r w:rsidRPr="00BA2436">
        <w:rPr>
          <w:rFonts w:ascii="Times New Roman" w:hAnsi="Times New Roman" w:cs="Times New Roman"/>
        </w:rPr>
        <w:t>…</w:t>
      </w:r>
    </w:p>
    <w:p w14:paraId="4C2BB610" w14:textId="77777777" w:rsidR="00BA2436" w:rsidRPr="00BA2436" w:rsidRDefault="00BA2436" w:rsidP="00BA2436">
      <w:pPr>
        <w:numPr>
          <w:ilvl w:val="0"/>
          <w:numId w:val="1"/>
        </w:numPr>
        <w:rPr>
          <w:rFonts w:ascii="Times New Roman" w:hAnsi="Times New Roman" w:cs="Times New Roman"/>
        </w:rPr>
      </w:pPr>
      <w:r w:rsidRPr="00BA2436">
        <w:rPr>
          <w:rFonts w:ascii="Times New Roman" w:hAnsi="Times New Roman" w:cs="Times New Roman"/>
        </w:rPr>
        <w:t>Nơi cư trú của hàng trăm loài chim, cá, bò sát quý hiếm.</w:t>
      </w:r>
    </w:p>
    <w:p w14:paraId="43F4727B" w14:textId="77777777" w:rsidR="00BA2436" w:rsidRPr="00BA2436" w:rsidRDefault="00BA2436" w:rsidP="00BA2436">
      <w:pPr>
        <w:numPr>
          <w:ilvl w:val="0"/>
          <w:numId w:val="1"/>
        </w:numPr>
        <w:rPr>
          <w:rFonts w:ascii="Times New Roman" w:hAnsi="Times New Roman" w:cs="Times New Roman"/>
        </w:rPr>
      </w:pPr>
      <w:r w:rsidRPr="00BA2436">
        <w:rPr>
          <w:rFonts w:ascii="Times New Roman" w:hAnsi="Times New Roman" w:cs="Times New Roman"/>
        </w:rPr>
        <w:t>Môi trường giàu tiềm năng để phát triển du lịch sinh thái – nghiên cứu – giáo dục môi trường.</w:t>
      </w:r>
    </w:p>
    <w:p w14:paraId="13D8BD64" w14:textId="77777777" w:rsidR="00BA2436" w:rsidRPr="00BA2436" w:rsidRDefault="00BA2436" w:rsidP="00BA2436">
      <w:pPr>
        <w:rPr>
          <w:rFonts w:ascii="Times New Roman" w:hAnsi="Times New Roman" w:cs="Times New Roman"/>
          <w:b/>
          <w:bCs/>
        </w:rPr>
      </w:pPr>
      <w:r w:rsidRPr="00BA2436">
        <w:rPr>
          <w:rFonts w:ascii="Times New Roman" w:hAnsi="Times New Roman" w:cs="Times New Roman"/>
          <w:b/>
          <w:bCs/>
        </w:rPr>
        <w:t>2.2. Di sản văn hóa và nông nghiệp</w:t>
      </w:r>
    </w:p>
    <w:p w14:paraId="7CE65D99" w14:textId="77777777" w:rsidR="00BA2436" w:rsidRPr="00BA2436" w:rsidRDefault="00BA2436" w:rsidP="00BA2436">
      <w:pPr>
        <w:numPr>
          <w:ilvl w:val="0"/>
          <w:numId w:val="2"/>
        </w:numPr>
        <w:rPr>
          <w:rFonts w:ascii="Times New Roman" w:hAnsi="Times New Roman" w:cs="Times New Roman"/>
        </w:rPr>
      </w:pPr>
      <w:r w:rsidRPr="00BA2436">
        <w:rPr>
          <w:rFonts w:ascii="Times New Roman" w:hAnsi="Times New Roman" w:cs="Times New Roman"/>
          <w:b/>
          <w:bCs/>
        </w:rPr>
        <w:t>Văn hóa nông nghiệp lúa nước</w:t>
      </w:r>
      <w:r w:rsidRPr="00BA2436">
        <w:rPr>
          <w:rFonts w:ascii="Times New Roman" w:hAnsi="Times New Roman" w:cs="Times New Roman"/>
        </w:rPr>
        <w:t xml:space="preserve">, </w:t>
      </w:r>
      <w:r w:rsidRPr="00BA2436">
        <w:rPr>
          <w:rFonts w:ascii="Times New Roman" w:hAnsi="Times New Roman" w:cs="Times New Roman"/>
          <w:b/>
          <w:bCs/>
        </w:rPr>
        <w:t>làng nghề truyền thống</w:t>
      </w:r>
      <w:r w:rsidRPr="00BA2436">
        <w:rPr>
          <w:rFonts w:ascii="Times New Roman" w:hAnsi="Times New Roman" w:cs="Times New Roman"/>
        </w:rPr>
        <w:t xml:space="preserve"> (làng hoa kiểng Sa Đéc, làng chiếu Định Yên).</w:t>
      </w:r>
    </w:p>
    <w:p w14:paraId="2CA1A03C" w14:textId="77777777" w:rsidR="00BA2436" w:rsidRPr="00BA2436" w:rsidRDefault="00BA2436" w:rsidP="00BA2436">
      <w:pPr>
        <w:numPr>
          <w:ilvl w:val="0"/>
          <w:numId w:val="2"/>
        </w:numPr>
        <w:rPr>
          <w:rFonts w:ascii="Times New Roman" w:hAnsi="Times New Roman" w:cs="Times New Roman"/>
        </w:rPr>
      </w:pPr>
      <w:r w:rsidRPr="00BA2436">
        <w:rPr>
          <w:rFonts w:ascii="Times New Roman" w:hAnsi="Times New Roman" w:cs="Times New Roman"/>
          <w:b/>
          <w:bCs/>
        </w:rPr>
        <w:t>Ẩm thực dân dã</w:t>
      </w:r>
      <w:r w:rsidRPr="00BA2436">
        <w:rPr>
          <w:rFonts w:ascii="Times New Roman" w:hAnsi="Times New Roman" w:cs="Times New Roman"/>
        </w:rPr>
        <w:t>: cơm lá sen, cá linh – bông điên điển, lẩu mắm, bánh xèo sen…</w:t>
      </w:r>
    </w:p>
    <w:p w14:paraId="4F8CD5C5" w14:textId="77777777" w:rsidR="00BA2436" w:rsidRPr="00BA2436" w:rsidRDefault="00BA2436" w:rsidP="00BA2436">
      <w:pPr>
        <w:numPr>
          <w:ilvl w:val="0"/>
          <w:numId w:val="2"/>
        </w:numPr>
        <w:rPr>
          <w:rFonts w:ascii="Times New Roman" w:hAnsi="Times New Roman" w:cs="Times New Roman"/>
        </w:rPr>
      </w:pPr>
      <w:r w:rsidRPr="00BA2436">
        <w:rPr>
          <w:rFonts w:ascii="Times New Roman" w:hAnsi="Times New Roman" w:cs="Times New Roman"/>
          <w:b/>
          <w:bCs/>
        </w:rPr>
        <w:t>Con người Đồng Tháp</w:t>
      </w:r>
      <w:r w:rsidRPr="00BA2436">
        <w:rPr>
          <w:rFonts w:ascii="Times New Roman" w:hAnsi="Times New Roman" w:cs="Times New Roman"/>
        </w:rPr>
        <w:t xml:space="preserve"> hiền hòa, thân thiện, góp phần tạo nên “nét xanh” trong cách làm du lịch.</w:t>
      </w:r>
    </w:p>
    <w:p w14:paraId="68F1B457" w14:textId="77777777" w:rsidR="00BA2436" w:rsidRPr="00BA2436" w:rsidRDefault="00BA2436" w:rsidP="00BA2436">
      <w:pPr>
        <w:rPr>
          <w:rFonts w:ascii="Times New Roman" w:hAnsi="Times New Roman" w:cs="Times New Roman"/>
          <w:b/>
          <w:bCs/>
        </w:rPr>
      </w:pPr>
      <w:r w:rsidRPr="00BA2436">
        <w:rPr>
          <w:rFonts w:ascii="Times New Roman" w:hAnsi="Times New Roman" w:cs="Times New Roman"/>
          <w:b/>
          <w:bCs/>
        </w:rPr>
        <w:t>2.3. Chính sách định hướng đúng đắn</w:t>
      </w:r>
    </w:p>
    <w:p w14:paraId="1BA05C47" w14:textId="77777777" w:rsidR="00BA2436" w:rsidRPr="00BA2436" w:rsidRDefault="00BA2436" w:rsidP="00BA2436">
      <w:pPr>
        <w:numPr>
          <w:ilvl w:val="0"/>
          <w:numId w:val="3"/>
        </w:numPr>
        <w:rPr>
          <w:rFonts w:ascii="Times New Roman" w:hAnsi="Times New Roman" w:cs="Times New Roman"/>
        </w:rPr>
      </w:pPr>
      <w:r w:rsidRPr="00BA2436">
        <w:rPr>
          <w:rFonts w:ascii="Times New Roman" w:hAnsi="Times New Roman" w:cs="Times New Roman"/>
        </w:rPr>
        <w:t>Tỉnh ban hành Đề án Phát triển du lịch gắn với nông nghiệp, nông thôn và bảo vệ môi trường.</w:t>
      </w:r>
    </w:p>
    <w:p w14:paraId="7200CE21" w14:textId="77777777" w:rsidR="00BA2436" w:rsidRPr="00BA2436" w:rsidRDefault="00BA2436" w:rsidP="00BA2436">
      <w:pPr>
        <w:numPr>
          <w:ilvl w:val="0"/>
          <w:numId w:val="3"/>
        </w:numPr>
        <w:rPr>
          <w:rFonts w:ascii="Times New Roman" w:hAnsi="Times New Roman" w:cs="Times New Roman"/>
        </w:rPr>
      </w:pPr>
      <w:r w:rsidRPr="00BA2436">
        <w:rPr>
          <w:rFonts w:ascii="Times New Roman" w:hAnsi="Times New Roman" w:cs="Times New Roman"/>
        </w:rPr>
        <w:t>Xây dựng các tiêu chí “du lịch xanh Đồng Tháp” với trọng tâm là cộng đồng, bền vững, và trải nghiệm thật.</w:t>
      </w:r>
    </w:p>
    <w:p w14:paraId="23F0CCFD" w14:textId="77777777" w:rsidR="00BA2436" w:rsidRPr="00BA2436" w:rsidRDefault="00BA2436" w:rsidP="00BA2436">
      <w:pPr>
        <w:numPr>
          <w:ilvl w:val="0"/>
          <w:numId w:val="3"/>
        </w:numPr>
        <w:rPr>
          <w:rFonts w:ascii="Times New Roman" w:hAnsi="Times New Roman" w:cs="Times New Roman"/>
        </w:rPr>
      </w:pPr>
      <w:r w:rsidRPr="00BA2436">
        <w:rPr>
          <w:rFonts w:ascii="Times New Roman" w:hAnsi="Times New Roman" w:cs="Times New Roman"/>
        </w:rPr>
        <w:t>Khuyến khích doanh nghiệp và người dân phát triển mô hình homestay, farmstay, vườn sinh thái, tour trải nghiệm gắn với bảo tồn tự nhiên.</w:t>
      </w:r>
    </w:p>
    <w:p w14:paraId="67F4C945" w14:textId="77777777" w:rsidR="00BA2436" w:rsidRPr="00BA2436" w:rsidRDefault="00BA2436" w:rsidP="00BA2436">
      <w:pPr>
        <w:rPr>
          <w:rFonts w:ascii="Times New Roman" w:hAnsi="Times New Roman" w:cs="Times New Roman"/>
        </w:rPr>
      </w:pPr>
      <w:r w:rsidRPr="00BA2436">
        <w:rPr>
          <w:rFonts w:ascii="Times New Roman" w:hAnsi="Times New Roman" w:cs="Times New Roman"/>
        </w:rPr>
        <w:pict w14:anchorId="7B1C62C7">
          <v:rect id="_x0000_i1063" style="width:0;height:1.5pt" o:hralign="center" o:hrstd="t" o:hr="t" fillcolor="#a0a0a0" stroked="f"/>
        </w:pict>
      </w:r>
    </w:p>
    <w:p w14:paraId="34DA4138" w14:textId="77777777" w:rsidR="00BA2436" w:rsidRPr="00BA2436" w:rsidRDefault="00BA2436" w:rsidP="00BA2436">
      <w:pPr>
        <w:rPr>
          <w:rFonts w:ascii="Times New Roman" w:hAnsi="Times New Roman" w:cs="Times New Roman"/>
          <w:b/>
          <w:bCs/>
        </w:rPr>
      </w:pPr>
      <w:r w:rsidRPr="00BA2436">
        <w:rPr>
          <w:rFonts w:ascii="Times New Roman" w:hAnsi="Times New Roman" w:cs="Times New Roman"/>
          <w:b/>
          <w:bCs/>
        </w:rPr>
        <w:t>3. CÁC MÔ HÌNH DU LỊCH XANH TIÊU BIỂU</w:t>
      </w:r>
    </w:p>
    <w:p w14:paraId="3404E36D" w14:textId="77777777" w:rsidR="00BA2436" w:rsidRPr="00BA2436" w:rsidRDefault="00BA2436" w:rsidP="00BA2436">
      <w:pPr>
        <w:rPr>
          <w:rFonts w:ascii="Times New Roman" w:hAnsi="Times New Roman" w:cs="Times New Roman"/>
          <w:b/>
          <w:bCs/>
        </w:rPr>
      </w:pPr>
      <w:r w:rsidRPr="00BA2436">
        <w:rPr>
          <w:rFonts w:ascii="Times New Roman" w:hAnsi="Times New Roman" w:cs="Times New Roman"/>
          <w:b/>
          <w:bCs/>
        </w:rPr>
        <w:t>3.1. Khu du lịch sinh thái Tràm Chim – Tam Nông</w:t>
      </w:r>
    </w:p>
    <w:p w14:paraId="3A959D85" w14:textId="77777777" w:rsidR="00BA2436" w:rsidRPr="00BA2436" w:rsidRDefault="00BA2436" w:rsidP="00BA2436">
      <w:pPr>
        <w:numPr>
          <w:ilvl w:val="0"/>
          <w:numId w:val="4"/>
        </w:numPr>
        <w:rPr>
          <w:rFonts w:ascii="Times New Roman" w:hAnsi="Times New Roman" w:cs="Times New Roman"/>
        </w:rPr>
      </w:pPr>
      <w:r w:rsidRPr="00BA2436">
        <w:rPr>
          <w:rFonts w:ascii="Times New Roman" w:hAnsi="Times New Roman" w:cs="Times New Roman"/>
        </w:rPr>
        <w:lastRenderedPageBreak/>
        <w:t>Được công nhận là khu Ramsar thứ 2.000 của thế giới và là một trong số ít nơi còn sếu đầu đỏ cư trú.</w:t>
      </w:r>
    </w:p>
    <w:p w14:paraId="18C8D7C0" w14:textId="77777777" w:rsidR="00BA2436" w:rsidRPr="00BA2436" w:rsidRDefault="00BA2436" w:rsidP="00BA2436">
      <w:pPr>
        <w:numPr>
          <w:ilvl w:val="0"/>
          <w:numId w:val="4"/>
        </w:numPr>
        <w:rPr>
          <w:rFonts w:ascii="Times New Roman" w:hAnsi="Times New Roman" w:cs="Times New Roman"/>
        </w:rPr>
      </w:pPr>
      <w:r w:rsidRPr="00BA2436">
        <w:rPr>
          <w:rFonts w:ascii="Times New Roman" w:hAnsi="Times New Roman" w:cs="Times New Roman"/>
        </w:rPr>
        <w:t>Cảnh quan đồng cỏ ngập nước rộng lớn, nổi bật vào mùa nước nổi (tháng 8-11 âm lịch).</w:t>
      </w:r>
    </w:p>
    <w:p w14:paraId="6C09B1D2" w14:textId="77777777" w:rsidR="00BA2436" w:rsidRPr="00BA2436" w:rsidRDefault="00BA2436" w:rsidP="00BA2436">
      <w:pPr>
        <w:numPr>
          <w:ilvl w:val="0"/>
          <w:numId w:val="4"/>
        </w:numPr>
        <w:rPr>
          <w:rFonts w:ascii="Times New Roman" w:hAnsi="Times New Roman" w:cs="Times New Roman"/>
        </w:rPr>
      </w:pPr>
      <w:r w:rsidRPr="00BA2436">
        <w:rPr>
          <w:rFonts w:ascii="Times New Roman" w:hAnsi="Times New Roman" w:cs="Times New Roman"/>
        </w:rPr>
        <w:t>Du khách có thể trải nghiệm: đi xuồng ngắm chim, đạp xe xuyên rừng tràm, thưởng thức ẩm thực bản địa.</w:t>
      </w:r>
    </w:p>
    <w:p w14:paraId="4AF7B3A8" w14:textId="77777777" w:rsidR="00BA2436" w:rsidRPr="00BA2436" w:rsidRDefault="00BA2436" w:rsidP="00BA2436">
      <w:pPr>
        <w:rPr>
          <w:rFonts w:ascii="Times New Roman" w:hAnsi="Times New Roman" w:cs="Times New Roman"/>
          <w:b/>
          <w:bCs/>
        </w:rPr>
      </w:pPr>
      <w:r w:rsidRPr="00BA2436">
        <w:rPr>
          <w:rFonts w:ascii="Times New Roman" w:hAnsi="Times New Roman" w:cs="Times New Roman"/>
          <w:b/>
          <w:bCs/>
        </w:rPr>
        <w:t>3.2. Khu du lịch Đồng Sen Tháp Mười</w:t>
      </w:r>
    </w:p>
    <w:p w14:paraId="1BB4234D" w14:textId="77777777" w:rsidR="00BA2436" w:rsidRPr="00BA2436" w:rsidRDefault="00BA2436" w:rsidP="00BA2436">
      <w:pPr>
        <w:numPr>
          <w:ilvl w:val="0"/>
          <w:numId w:val="5"/>
        </w:numPr>
        <w:rPr>
          <w:rFonts w:ascii="Times New Roman" w:hAnsi="Times New Roman" w:cs="Times New Roman"/>
        </w:rPr>
      </w:pPr>
      <w:r w:rsidRPr="00BA2436">
        <w:rPr>
          <w:rFonts w:ascii="Times New Roman" w:hAnsi="Times New Roman" w:cs="Times New Roman"/>
        </w:rPr>
        <w:t>Biểu tượng đặc trưng cho du lịch xanh Đồng Tháp với những hồ sen ngút ngàn.</w:t>
      </w:r>
    </w:p>
    <w:p w14:paraId="68BB10B2" w14:textId="77777777" w:rsidR="00BA2436" w:rsidRPr="00BA2436" w:rsidRDefault="00BA2436" w:rsidP="00BA2436">
      <w:pPr>
        <w:numPr>
          <w:ilvl w:val="0"/>
          <w:numId w:val="5"/>
        </w:numPr>
        <w:rPr>
          <w:rFonts w:ascii="Times New Roman" w:hAnsi="Times New Roman" w:cs="Times New Roman"/>
        </w:rPr>
      </w:pPr>
      <w:r w:rsidRPr="00BA2436">
        <w:rPr>
          <w:rFonts w:ascii="Times New Roman" w:hAnsi="Times New Roman" w:cs="Times New Roman"/>
        </w:rPr>
        <w:t>Mô hình homestay kết hợp trải nghiệm: hái sen, đạp xuồng, làm bánh dân gian từ sen.</w:t>
      </w:r>
    </w:p>
    <w:p w14:paraId="6B7C60B1" w14:textId="77777777" w:rsidR="00BA2436" w:rsidRPr="00BA2436" w:rsidRDefault="00BA2436" w:rsidP="00BA2436">
      <w:pPr>
        <w:numPr>
          <w:ilvl w:val="0"/>
          <w:numId w:val="5"/>
        </w:numPr>
        <w:rPr>
          <w:rFonts w:ascii="Times New Roman" w:hAnsi="Times New Roman" w:cs="Times New Roman"/>
        </w:rPr>
      </w:pPr>
      <w:r w:rsidRPr="00BA2436">
        <w:rPr>
          <w:rFonts w:ascii="Times New Roman" w:hAnsi="Times New Roman" w:cs="Times New Roman"/>
        </w:rPr>
        <w:t>Thu hút đông đảo du khách trong và ngoài nước, đặc biệt vào mùa hè và dịp lễ hội Sen.</w:t>
      </w:r>
    </w:p>
    <w:p w14:paraId="1D9652F3" w14:textId="77777777" w:rsidR="00BA2436" w:rsidRPr="00BA2436" w:rsidRDefault="00BA2436" w:rsidP="00BA2436">
      <w:pPr>
        <w:rPr>
          <w:rFonts w:ascii="Times New Roman" w:hAnsi="Times New Roman" w:cs="Times New Roman"/>
          <w:b/>
          <w:bCs/>
        </w:rPr>
      </w:pPr>
      <w:r w:rsidRPr="00BA2436">
        <w:rPr>
          <w:rFonts w:ascii="Times New Roman" w:hAnsi="Times New Roman" w:cs="Times New Roman"/>
          <w:b/>
          <w:bCs/>
        </w:rPr>
        <w:t>3.3. Làng hoa Sa Đéc</w:t>
      </w:r>
    </w:p>
    <w:p w14:paraId="2AF8F671" w14:textId="77777777" w:rsidR="00BA2436" w:rsidRPr="00BA2436" w:rsidRDefault="00BA2436" w:rsidP="00BA2436">
      <w:pPr>
        <w:numPr>
          <w:ilvl w:val="0"/>
          <w:numId w:val="6"/>
        </w:numPr>
        <w:rPr>
          <w:rFonts w:ascii="Times New Roman" w:hAnsi="Times New Roman" w:cs="Times New Roman"/>
        </w:rPr>
      </w:pPr>
      <w:r w:rsidRPr="00BA2436">
        <w:rPr>
          <w:rFonts w:ascii="Times New Roman" w:hAnsi="Times New Roman" w:cs="Times New Roman"/>
        </w:rPr>
        <w:t>Không chỉ là vùng trồng hoa lớn nhất miền Tây, mà còn là điểm đến xanh – sạch – đẹp.</w:t>
      </w:r>
    </w:p>
    <w:p w14:paraId="2C130F70" w14:textId="77777777" w:rsidR="00BA2436" w:rsidRPr="00BA2436" w:rsidRDefault="00BA2436" w:rsidP="00BA2436">
      <w:pPr>
        <w:numPr>
          <w:ilvl w:val="0"/>
          <w:numId w:val="6"/>
        </w:numPr>
        <w:rPr>
          <w:rFonts w:ascii="Times New Roman" w:hAnsi="Times New Roman" w:cs="Times New Roman"/>
        </w:rPr>
      </w:pPr>
      <w:r w:rsidRPr="00BA2436">
        <w:rPr>
          <w:rFonts w:ascii="Times New Roman" w:hAnsi="Times New Roman" w:cs="Times New Roman"/>
        </w:rPr>
        <w:t>Các hộ trồng hoa mở cửa cho du khách vào tham quan, chụp ảnh, học nghề làm kiểng, cắm hoa.</w:t>
      </w:r>
    </w:p>
    <w:p w14:paraId="724412FA" w14:textId="77777777" w:rsidR="00BA2436" w:rsidRPr="00BA2436" w:rsidRDefault="00BA2436" w:rsidP="00BA2436">
      <w:pPr>
        <w:numPr>
          <w:ilvl w:val="0"/>
          <w:numId w:val="6"/>
        </w:numPr>
        <w:rPr>
          <w:rFonts w:ascii="Times New Roman" w:hAnsi="Times New Roman" w:cs="Times New Roman"/>
        </w:rPr>
      </w:pPr>
      <w:r w:rsidRPr="00BA2436">
        <w:rPr>
          <w:rFonts w:ascii="Times New Roman" w:hAnsi="Times New Roman" w:cs="Times New Roman"/>
        </w:rPr>
        <w:t>Nhiều cơ sở phát triển mô hình homestay hoa kiểng, quán cà phê giữa vườn hoa, tăng trải nghiệm xanh.</w:t>
      </w:r>
    </w:p>
    <w:p w14:paraId="3898F21D" w14:textId="77777777" w:rsidR="00BA2436" w:rsidRPr="00BA2436" w:rsidRDefault="00BA2436" w:rsidP="00BA2436">
      <w:pPr>
        <w:rPr>
          <w:rFonts w:ascii="Times New Roman" w:hAnsi="Times New Roman" w:cs="Times New Roman"/>
          <w:b/>
          <w:bCs/>
        </w:rPr>
      </w:pPr>
      <w:r w:rsidRPr="00BA2436">
        <w:rPr>
          <w:rFonts w:ascii="Times New Roman" w:hAnsi="Times New Roman" w:cs="Times New Roman"/>
          <w:b/>
          <w:bCs/>
        </w:rPr>
        <w:t>3.4. Các mô hình vườn sinh thái, homestay cộng đồng</w:t>
      </w:r>
    </w:p>
    <w:p w14:paraId="5E8D0E96" w14:textId="77777777" w:rsidR="00BA2436" w:rsidRPr="00BA2436" w:rsidRDefault="00BA2436" w:rsidP="00BA2436">
      <w:pPr>
        <w:numPr>
          <w:ilvl w:val="0"/>
          <w:numId w:val="7"/>
        </w:numPr>
        <w:rPr>
          <w:rFonts w:ascii="Times New Roman" w:hAnsi="Times New Roman" w:cs="Times New Roman"/>
        </w:rPr>
      </w:pPr>
      <w:r w:rsidRPr="00BA2436">
        <w:rPr>
          <w:rFonts w:ascii="Times New Roman" w:hAnsi="Times New Roman" w:cs="Times New Roman"/>
        </w:rPr>
        <w:t>Vườn xoài Cao Lãnh, vườn quýt Lai Vung, vườn nhãn Châu Thành… đều mở cửa đón khách theo mô hình du lịch sinh thái trải nghiệm.</w:t>
      </w:r>
    </w:p>
    <w:p w14:paraId="64757857" w14:textId="77777777" w:rsidR="00BA2436" w:rsidRPr="00BA2436" w:rsidRDefault="00BA2436" w:rsidP="00BA2436">
      <w:pPr>
        <w:numPr>
          <w:ilvl w:val="0"/>
          <w:numId w:val="7"/>
        </w:numPr>
        <w:rPr>
          <w:rFonts w:ascii="Times New Roman" w:hAnsi="Times New Roman" w:cs="Times New Roman"/>
        </w:rPr>
      </w:pPr>
      <w:r w:rsidRPr="00BA2436">
        <w:rPr>
          <w:rFonts w:ascii="Times New Roman" w:hAnsi="Times New Roman" w:cs="Times New Roman"/>
        </w:rPr>
        <w:t>Nhiều điểm du lịch do người dân tự tổ chức: nấu ăn tại chỗ, hướng dẫn làm vườn, làm bánh, bắt cá…</w:t>
      </w:r>
    </w:p>
    <w:p w14:paraId="0996985F" w14:textId="77777777" w:rsidR="00BA2436" w:rsidRPr="00BA2436" w:rsidRDefault="00BA2436" w:rsidP="00BA2436">
      <w:pPr>
        <w:numPr>
          <w:ilvl w:val="0"/>
          <w:numId w:val="7"/>
        </w:numPr>
        <w:rPr>
          <w:rFonts w:ascii="Times New Roman" w:hAnsi="Times New Roman" w:cs="Times New Roman"/>
        </w:rPr>
      </w:pPr>
      <w:r w:rsidRPr="00BA2436">
        <w:rPr>
          <w:rFonts w:ascii="Times New Roman" w:hAnsi="Times New Roman" w:cs="Times New Roman"/>
        </w:rPr>
        <w:t>Gắn với bảo tồn nông nghiệp truyền thống và nâng cao thu nhập bền vững cho nông hộ.</w:t>
      </w:r>
    </w:p>
    <w:p w14:paraId="7160242A" w14:textId="77777777" w:rsidR="00BA2436" w:rsidRPr="00BA2436" w:rsidRDefault="00BA2436" w:rsidP="00BA2436">
      <w:pPr>
        <w:rPr>
          <w:rFonts w:ascii="Times New Roman" w:hAnsi="Times New Roman" w:cs="Times New Roman"/>
        </w:rPr>
      </w:pPr>
      <w:r w:rsidRPr="00BA2436">
        <w:rPr>
          <w:rFonts w:ascii="Times New Roman" w:hAnsi="Times New Roman" w:cs="Times New Roman"/>
        </w:rPr>
        <w:pict w14:anchorId="0B06586B">
          <v:rect id="_x0000_i1064" style="width:0;height:1.5pt" o:hralign="center" o:hrstd="t" o:hr="t" fillcolor="#a0a0a0" stroked="f"/>
        </w:pict>
      </w:r>
    </w:p>
    <w:p w14:paraId="10584D2E" w14:textId="77777777" w:rsidR="00BA2436" w:rsidRPr="00BA2436" w:rsidRDefault="00BA2436" w:rsidP="00BA2436">
      <w:pPr>
        <w:rPr>
          <w:rFonts w:ascii="Times New Roman" w:hAnsi="Times New Roman" w:cs="Times New Roman"/>
          <w:b/>
          <w:bCs/>
        </w:rPr>
      </w:pPr>
      <w:r w:rsidRPr="00BA2436">
        <w:rPr>
          <w:rFonts w:ascii="Times New Roman" w:hAnsi="Times New Roman" w:cs="Times New Roman"/>
          <w:b/>
          <w:bCs/>
        </w:rPr>
        <w:t>4. LỢI ÍCH CỦA DU LỊCH XANH ĐỐI VỚI ĐỒNG THÁP</w:t>
      </w:r>
    </w:p>
    <w:p w14:paraId="2695A32C" w14:textId="77777777" w:rsidR="00BA2436" w:rsidRPr="00BA2436" w:rsidRDefault="00BA2436" w:rsidP="00BA2436">
      <w:pPr>
        <w:rPr>
          <w:rFonts w:ascii="Times New Roman" w:hAnsi="Times New Roman" w:cs="Times New Roman"/>
          <w:b/>
          <w:bCs/>
        </w:rPr>
      </w:pPr>
      <w:r w:rsidRPr="00BA2436">
        <w:rPr>
          <w:rFonts w:ascii="Times New Roman" w:hAnsi="Times New Roman" w:cs="Times New Roman"/>
          <w:b/>
          <w:bCs/>
        </w:rPr>
        <w:t>4.1. Phát triển kinh tế gắn với bảo tồn</w:t>
      </w:r>
    </w:p>
    <w:p w14:paraId="55A19112" w14:textId="77777777" w:rsidR="00BA2436" w:rsidRPr="00BA2436" w:rsidRDefault="00BA2436" w:rsidP="00BA2436">
      <w:pPr>
        <w:numPr>
          <w:ilvl w:val="0"/>
          <w:numId w:val="8"/>
        </w:numPr>
        <w:rPr>
          <w:rFonts w:ascii="Times New Roman" w:hAnsi="Times New Roman" w:cs="Times New Roman"/>
        </w:rPr>
      </w:pPr>
      <w:r w:rsidRPr="00BA2436">
        <w:rPr>
          <w:rFonts w:ascii="Times New Roman" w:hAnsi="Times New Roman" w:cs="Times New Roman"/>
        </w:rPr>
        <w:t>Thay vì khai thác tài nguyên kiệt quệ, mô hình du lịch xanh giữ được cảnh quan thiên nhiên nguyên sơ.</w:t>
      </w:r>
    </w:p>
    <w:p w14:paraId="32474152" w14:textId="77777777" w:rsidR="00BA2436" w:rsidRPr="00BA2436" w:rsidRDefault="00BA2436" w:rsidP="00BA2436">
      <w:pPr>
        <w:numPr>
          <w:ilvl w:val="0"/>
          <w:numId w:val="8"/>
        </w:numPr>
        <w:rPr>
          <w:rFonts w:ascii="Times New Roman" w:hAnsi="Times New Roman" w:cs="Times New Roman"/>
        </w:rPr>
      </w:pPr>
      <w:r w:rsidRPr="00BA2436">
        <w:rPr>
          <w:rFonts w:ascii="Times New Roman" w:hAnsi="Times New Roman" w:cs="Times New Roman"/>
        </w:rPr>
        <w:t>Tạo nguồn thu ổn định cho nông dân, nâng cao giá trị nông sản thông qua trải nghiệm và tiêu dùng tại chỗ.</w:t>
      </w:r>
    </w:p>
    <w:p w14:paraId="72A1C233" w14:textId="77777777" w:rsidR="00BA2436" w:rsidRPr="00BA2436" w:rsidRDefault="00BA2436" w:rsidP="00BA2436">
      <w:pPr>
        <w:numPr>
          <w:ilvl w:val="0"/>
          <w:numId w:val="8"/>
        </w:numPr>
        <w:rPr>
          <w:rFonts w:ascii="Times New Roman" w:hAnsi="Times New Roman" w:cs="Times New Roman"/>
        </w:rPr>
      </w:pPr>
      <w:r w:rsidRPr="00BA2436">
        <w:rPr>
          <w:rFonts w:ascii="Times New Roman" w:hAnsi="Times New Roman" w:cs="Times New Roman"/>
        </w:rPr>
        <w:t>Định hình thương hiệu Đồng Tháp là điểm đến sinh thái an toàn và thân thiện.</w:t>
      </w:r>
    </w:p>
    <w:p w14:paraId="42A40F72" w14:textId="77777777" w:rsidR="00BA2436" w:rsidRPr="00BA2436" w:rsidRDefault="00BA2436" w:rsidP="00BA2436">
      <w:pPr>
        <w:rPr>
          <w:rFonts w:ascii="Times New Roman" w:hAnsi="Times New Roman" w:cs="Times New Roman"/>
          <w:b/>
          <w:bCs/>
        </w:rPr>
      </w:pPr>
      <w:r w:rsidRPr="00BA2436">
        <w:rPr>
          <w:rFonts w:ascii="Times New Roman" w:hAnsi="Times New Roman" w:cs="Times New Roman"/>
          <w:b/>
          <w:bCs/>
        </w:rPr>
        <w:t>4.2. Nâng cao ý thức cộng đồng</w:t>
      </w:r>
    </w:p>
    <w:p w14:paraId="2AF15810" w14:textId="77777777" w:rsidR="00BA2436" w:rsidRPr="00BA2436" w:rsidRDefault="00BA2436" w:rsidP="00BA2436">
      <w:pPr>
        <w:numPr>
          <w:ilvl w:val="0"/>
          <w:numId w:val="9"/>
        </w:numPr>
        <w:rPr>
          <w:rFonts w:ascii="Times New Roman" w:hAnsi="Times New Roman" w:cs="Times New Roman"/>
        </w:rPr>
      </w:pPr>
      <w:r w:rsidRPr="00BA2436">
        <w:rPr>
          <w:rFonts w:ascii="Times New Roman" w:hAnsi="Times New Roman" w:cs="Times New Roman"/>
        </w:rPr>
        <w:t>Người dân chủ động tham gia làm du lịch, bảo vệ môi trường, giữ gìn nét đẹp truyền thống.</w:t>
      </w:r>
    </w:p>
    <w:p w14:paraId="07CC3AE1" w14:textId="77777777" w:rsidR="00BA2436" w:rsidRPr="00BA2436" w:rsidRDefault="00BA2436" w:rsidP="00BA2436">
      <w:pPr>
        <w:numPr>
          <w:ilvl w:val="0"/>
          <w:numId w:val="9"/>
        </w:numPr>
        <w:rPr>
          <w:rFonts w:ascii="Times New Roman" w:hAnsi="Times New Roman" w:cs="Times New Roman"/>
        </w:rPr>
      </w:pPr>
      <w:r w:rsidRPr="00BA2436">
        <w:rPr>
          <w:rFonts w:ascii="Times New Roman" w:hAnsi="Times New Roman" w:cs="Times New Roman"/>
        </w:rPr>
        <w:t>Học sinh, sinh viên, du khách trẻ được giáo dục về bảo tồn thiên nhiên, sống xanh – sống chậm – sống đẹp.</w:t>
      </w:r>
    </w:p>
    <w:p w14:paraId="40FB6DC7" w14:textId="77777777" w:rsidR="00BA2436" w:rsidRPr="00BA2436" w:rsidRDefault="00BA2436" w:rsidP="00BA2436">
      <w:pPr>
        <w:rPr>
          <w:rFonts w:ascii="Times New Roman" w:hAnsi="Times New Roman" w:cs="Times New Roman"/>
          <w:b/>
          <w:bCs/>
        </w:rPr>
      </w:pPr>
      <w:r w:rsidRPr="00BA2436">
        <w:rPr>
          <w:rFonts w:ascii="Times New Roman" w:hAnsi="Times New Roman" w:cs="Times New Roman"/>
          <w:b/>
          <w:bCs/>
        </w:rPr>
        <w:t>4.3. Phù hợp xu hướng toàn cầu</w:t>
      </w:r>
    </w:p>
    <w:p w14:paraId="08AF534C" w14:textId="77777777" w:rsidR="00BA2436" w:rsidRPr="00BA2436" w:rsidRDefault="00BA2436" w:rsidP="00BA2436">
      <w:pPr>
        <w:numPr>
          <w:ilvl w:val="0"/>
          <w:numId w:val="10"/>
        </w:numPr>
        <w:rPr>
          <w:rFonts w:ascii="Times New Roman" w:hAnsi="Times New Roman" w:cs="Times New Roman"/>
        </w:rPr>
      </w:pPr>
      <w:r w:rsidRPr="00BA2436">
        <w:rPr>
          <w:rFonts w:ascii="Times New Roman" w:hAnsi="Times New Roman" w:cs="Times New Roman"/>
        </w:rPr>
        <w:lastRenderedPageBreak/>
        <w:t>Du lịch xanh là xu hướng phát triển bền vững của thế giới sau đại dịch.</w:t>
      </w:r>
    </w:p>
    <w:p w14:paraId="491B4295" w14:textId="77777777" w:rsidR="00BA2436" w:rsidRPr="00BA2436" w:rsidRDefault="00BA2436" w:rsidP="00BA2436">
      <w:pPr>
        <w:numPr>
          <w:ilvl w:val="0"/>
          <w:numId w:val="10"/>
        </w:numPr>
        <w:rPr>
          <w:rFonts w:ascii="Times New Roman" w:hAnsi="Times New Roman" w:cs="Times New Roman"/>
        </w:rPr>
      </w:pPr>
      <w:r w:rsidRPr="00BA2436">
        <w:rPr>
          <w:rFonts w:ascii="Times New Roman" w:hAnsi="Times New Roman" w:cs="Times New Roman"/>
        </w:rPr>
        <w:t>Đồng Tháp trở thành điển hình trong vùng về đổi mới mô hình, thu hút các dự án đầu tư “xanh hóa” du lịch nông nghiệp.</w:t>
      </w:r>
    </w:p>
    <w:p w14:paraId="35D61BE8" w14:textId="77777777" w:rsidR="00BA2436" w:rsidRPr="00BA2436" w:rsidRDefault="00BA2436" w:rsidP="00BA2436">
      <w:pPr>
        <w:rPr>
          <w:rFonts w:ascii="Times New Roman" w:hAnsi="Times New Roman" w:cs="Times New Roman"/>
        </w:rPr>
      </w:pPr>
      <w:r w:rsidRPr="00BA2436">
        <w:rPr>
          <w:rFonts w:ascii="Times New Roman" w:hAnsi="Times New Roman" w:cs="Times New Roman"/>
        </w:rPr>
        <w:pict w14:anchorId="0D7AB88C">
          <v:rect id="_x0000_i1065" style="width:0;height:1.5pt" o:hralign="center" o:hrstd="t" o:hr="t" fillcolor="#a0a0a0" stroked="f"/>
        </w:pict>
      </w:r>
    </w:p>
    <w:p w14:paraId="71F95B96" w14:textId="77777777" w:rsidR="00BA2436" w:rsidRPr="00BA2436" w:rsidRDefault="00BA2436" w:rsidP="00BA2436">
      <w:pPr>
        <w:rPr>
          <w:rFonts w:ascii="Times New Roman" w:hAnsi="Times New Roman" w:cs="Times New Roman"/>
          <w:b/>
          <w:bCs/>
        </w:rPr>
      </w:pPr>
      <w:r w:rsidRPr="00BA2436">
        <w:rPr>
          <w:rFonts w:ascii="Times New Roman" w:hAnsi="Times New Roman" w:cs="Times New Roman"/>
          <w:b/>
          <w:bCs/>
        </w:rPr>
        <w:t>5. THÁCH THỨC VÀ ĐỊNH HƯỚNG TƯƠNG LAI</w:t>
      </w:r>
    </w:p>
    <w:p w14:paraId="063B6E33" w14:textId="77777777" w:rsidR="00BA2436" w:rsidRPr="00BA2436" w:rsidRDefault="00BA2436" w:rsidP="00BA2436">
      <w:pPr>
        <w:rPr>
          <w:rFonts w:ascii="Times New Roman" w:hAnsi="Times New Roman" w:cs="Times New Roman"/>
          <w:b/>
          <w:bCs/>
        </w:rPr>
      </w:pPr>
      <w:r w:rsidRPr="00BA2436">
        <w:rPr>
          <w:rFonts w:ascii="Times New Roman" w:hAnsi="Times New Roman" w:cs="Times New Roman"/>
          <w:b/>
          <w:bCs/>
        </w:rPr>
        <w:t>5.1. Những khó khăn hiện hữu</w:t>
      </w:r>
    </w:p>
    <w:p w14:paraId="30FF52CD" w14:textId="77777777" w:rsidR="00BA2436" w:rsidRPr="00BA2436" w:rsidRDefault="00BA2436" w:rsidP="00BA2436">
      <w:pPr>
        <w:numPr>
          <w:ilvl w:val="0"/>
          <w:numId w:val="11"/>
        </w:numPr>
        <w:rPr>
          <w:rFonts w:ascii="Times New Roman" w:hAnsi="Times New Roman" w:cs="Times New Roman"/>
        </w:rPr>
      </w:pPr>
      <w:r w:rsidRPr="00BA2436">
        <w:rPr>
          <w:rFonts w:ascii="Times New Roman" w:hAnsi="Times New Roman" w:cs="Times New Roman"/>
        </w:rPr>
        <w:t>Hạ tầng giao thông một số nơi còn hạn chế, đặc biệt là vùng sâu vùng xa.</w:t>
      </w:r>
    </w:p>
    <w:p w14:paraId="4E1845C2" w14:textId="77777777" w:rsidR="00BA2436" w:rsidRPr="00BA2436" w:rsidRDefault="00BA2436" w:rsidP="00BA2436">
      <w:pPr>
        <w:numPr>
          <w:ilvl w:val="0"/>
          <w:numId w:val="11"/>
        </w:numPr>
        <w:rPr>
          <w:rFonts w:ascii="Times New Roman" w:hAnsi="Times New Roman" w:cs="Times New Roman"/>
        </w:rPr>
      </w:pPr>
      <w:r w:rsidRPr="00BA2436">
        <w:rPr>
          <w:rFonts w:ascii="Times New Roman" w:hAnsi="Times New Roman" w:cs="Times New Roman"/>
        </w:rPr>
        <w:t>Một số khu du lịch xanh chưa có tính liên kết tour/tuyến, dịch vụ chưa chuyên nghiệp.</w:t>
      </w:r>
    </w:p>
    <w:p w14:paraId="143901AA" w14:textId="77777777" w:rsidR="00BA2436" w:rsidRPr="00BA2436" w:rsidRDefault="00BA2436" w:rsidP="00BA2436">
      <w:pPr>
        <w:numPr>
          <w:ilvl w:val="0"/>
          <w:numId w:val="11"/>
        </w:numPr>
        <w:rPr>
          <w:rFonts w:ascii="Times New Roman" w:hAnsi="Times New Roman" w:cs="Times New Roman"/>
        </w:rPr>
      </w:pPr>
      <w:r w:rsidRPr="00BA2436">
        <w:rPr>
          <w:rFonts w:ascii="Times New Roman" w:hAnsi="Times New Roman" w:cs="Times New Roman"/>
        </w:rPr>
        <w:t>Ý thức bảo vệ môi trường của một bộ phận người dân và du khách còn hạn chế.</w:t>
      </w:r>
    </w:p>
    <w:p w14:paraId="6A019698" w14:textId="77777777" w:rsidR="00BA2436" w:rsidRPr="00BA2436" w:rsidRDefault="00BA2436" w:rsidP="00BA2436">
      <w:pPr>
        <w:rPr>
          <w:rFonts w:ascii="Times New Roman" w:hAnsi="Times New Roman" w:cs="Times New Roman"/>
          <w:b/>
          <w:bCs/>
        </w:rPr>
      </w:pPr>
      <w:r w:rsidRPr="00BA2436">
        <w:rPr>
          <w:rFonts w:ascii="Times New Roman" w:hAnsi="Times New Roman" w:cs="Times New Roman"/>
          <w:b/>
          <w:bCs/>
        </w:rPr>
        <w:t>5.2. Định hướng phát triển bền vững</w:t>
      </w:r>
    </w:p>
    <w:p w14:paraId="59FB3C21" w14:textId="77777777" w:rsidR="00BA2436" w:rsidRPr="00BA2436" w:rsidRDefault="00BA2436" w:rsidP="00BA2436">
      <w:pPr>
        <w:numPr>
          <w:ilvl w:val="0"/>
          <w:numId w:val="12"/>
        </w:numPr>
        <w:rPr>
          <w:rFonts w:ascii="Times New Roman" w:hAnsi="Times New Roman" w:cs="Times New Roman"/>
        </w:rPr>
      </w:pPr>
      <w:r w:rsidRPr="00BA2436">
        <w:rPr>
          <w:rFonts w:ascii="Times New Roman" w:hAnsi="Times New Roman" w:cs="Times New Roman"/>
          <w:b/>
          <w:bCs/>
        </w:rPr>
        <w:t>Phát triển bản đồ du lịch xanh Đồng Tháp</w:t>
      </w:r>
      <w:r w:rsidRPr="00BA2436">
        <w:rPr>
          <w:rFonts w:ascii="Times New Roman" w:hAnsi="Times New Roman" w:cs="Times New Roman"/>
        </w:rPr>
        <w:t>: số hóa, tích hợp thông tin điểm đến, dịch vụ, booking online.</w:t>
      </w:r>
    </w:p>
    <w:p w14:paraId="163EA1F2" w14:textId="77777777" w:rsidR="00BA2436" w:rsidRPr="00BA2436" w:rsidRDefault="00BA2436" w:rsidP="00BA2436">
      <w:pPr>
        <w:numPr>
          <w:ilvl w:val="0"/>
          <w:numId w:val="12"/>
        </w:numPr>
        <w:rPr>
          <w:rFonts w:ascii="Times New Roman" w:hAnsi="Times New Roman" w:cs="Times New Roman"/>
        </w:rPr>
      </w:pPr>
      <w:r w:rsidRPr="00BA2436">
        <w:rPr>
          <w:rFonts w:ascii="Times New Roman" w:hAnsi="Times New Roman" w:cs="Times New Roman"/>
          <w:b/>
          <w:bCs/>
        </w:rPr>
        <w:t>Xây dựng bộ tiêu chí đánh giá "Điểm đến du lịch xanh"</w:t>
      </w:r>
      <w:r w:rsidRPr="00BA2436">
        <w:rPr>
          <w:rFonts w:ascii="Times New Roman" w:hAnsi="Times New Roman" w:cs="Times New Roman"/>
        </w:rPr>
        <w:t xml:space="preserve"> dựa trên môi trường, cộng đồng, dịch vụ, cảnh quan.</w:t>
      </w:r>
    </w:p>
    <w:p w14:paraId="7BD7803A" w14:textId="77777777" w:rsidR="00BA2436" w:rsidRPr="00BA2436" w:rsidRDefault="00BA2436" w:rsidP="00BA2436">
      <w:pPr>
        <w:numPr>
          <w:ilvl w:val="0"/>
          <w:numId w:val="12"/>
        </w:numPr>
        <w:rPr>
          <w:rFonts w:ascii="Times New Roman" w:hAnsi="Times New Roman" w:cs="Times New Roman"/>
        </w:rPr>
      </w:pPr>
      <w:r w:rsidRPr="00BA2436">
        <w:rPr>
          <w:rFonts w:ascii="Times New Roman" w:hAnsi="Times New Roman" w:cs="Times New Roman"/>
          <w:b/>
          <w:bCs/>
        </w:rPr>
        <w:t>Tăng cường hợp tác công – tư</w:t>
      </w:r>
      <w:r w:rsidRPr="00BA2436">
        <w:rPr>
          <w:rFonts w:ascii="Times New Roman" w:hAnsi="Times New Roman" w:cs="Times New Roman"/>
        </w:rPr>
        <w:t>, kết nối doanh nghiệp và người dân để phát triển du lịch cộng đồng quy mô nhỏ – hiệu quả cao.</w:t>
      </w:r>
    </w:p>
    <w:p w14:paraId="155F1D92" w14:textId="77777777" w:rsidR="00BA2436" w:rsidRPr="00BA2436" w:rsidRDefault="00BA2436" w:rsidP="00BA2436">
      <w:pPr>
        <w:numPr>
          <w:ilvl w:val="0"/>
          <w:numId w:val="12"/>
        </w:numPr>
        <w:rPr>
          <w:rFonts w:ascii="Times New Roman" w:hAnsi="Times New Roman" w:cs="Times New Roman"/>
        </w:rPr>
      </w:pPr>
      <w:r w:rsidRPr="00BA2436">
        <w:rPr>
          <w:rFonts w:ascii="Times New Roman" w:hAnsi="Times New Roman" w:cs="Times New Roman"/>
          <w:b/>
          <w:bCs/>
        </w:rPr>
        <w:t>Đào tạo nguồn nhân lực du lịch xanh</w:t>
      </w:r>
      <w:r w:rsidRPr="00BA2436">
        <w:rPr>
          <w:rFonts w:ascii="Times New Roman" w:hAnsi="Times New Roman" w:cs="Times New Roman"/>
        </w:rPr>
        <w:t>: hướng dẫn viên sinh thái, kỹ năng phục vụ du khách quốc tế, giao tiếp văn hóa.</w:t>
      </w:r>
    </w:p>
    <w:p w14:paraId="7CFE1E1C" w14:textId="77777777" w:rsidR="00BA2436" w:rsidRPr="00BA2436" w:rsidRDefault="00BA2436" w:rsidP="00BA2436">
      <w:pPr>
        <w:rPr>
          <w:rFonts w:ascii="Times New Roman" w:hAnsi="Times New Roman" w:cs="Times New Roman"/>
        </w:rPr>
      </w:pPr>
      <w:r w:rsidRPr="00BA2436">
        <w:rPr>
          <w:rFonts w:ascii="Times New Roman" w:hAnsi="Times New Roman" w:cs="Times New Roman"/>
        </w:rPr>
        <w:pict w14:anchorId="380684C3">
          <v:rect id="_x0000_i1066" style="width:0;height:1.5pt" o:hralign="center" o:hrstd="t" o:hr="t" fillcolor="#a0a0a0" stroked="f"/>
        </w:pict>
      </w:r>
    </w:p>
    <w:p w14:paraId="3BD62197" w14:textId="77777777" w:rsidR="00BA2436" w:rsidRPr="00BA2436" w:rsidRDefault="00BA2436" w:rsidP="00BA2436">
      <w:pPr>
        <w:rPr>
          <w:rFonts w:ascii="Times New Roman" w:hAnsi="Times New Roman" w:cs="Times New Roman"/>
          <w:b/>
          <w:bCs/>
        </w:rPr>
      </w:pPr>
      <w:r w:rsidRPr="00BA2436">
        <w:rPr>
          <w:rFonts w:ascii="Times New Roman" w:hAnsi="Times New Roman" w:cs="Times New Roman"/>
          <w:b/>
          <w:bCs/>
        </w:rPr>
        <w:t>6. KẾT LUẬN</w:t>
      </w:r>
    </w:p>
    <w:p w14:paraId="20D37CCB" w14:textId="77777777" w:rsidR="00BA2436" w:rsidRPr="00BA2436" w:rsidRDefault="00BA2436" w:rsidP="00BA2436">
      <w:pPr>
        <w:rPr>
          <w:rFonts w:ascii="Times New Roman" w:hAnsi="Times New Roman" w:cs="Times New Roman"/>
        </w:rPr>
      </w:pPr>
      <w:r w:rsidRPr="00BA2436">
        <w:rPr>
          <w:rFonts w:ascii="Times New Roman" w:hAnsi="Times New Roman" w:cs="Times New Roman"/>
        </w:rPr>
        <w:t xml:space="preserve">Du lịch xanh không chỉ là một xu hướng nhất thời, mà là </w:t>
      </w:r>
      <w:r w:rsidRPr="00BA2436">
        <w:rPr>
          <w:rFonts w:ascii="Times New Roman" w:hAnsi="Times New Roman" w:cs="Times New Roman"/>
          <w:b/>
          <w:bCs/>
        </w:rPr>
        <w:t>con đường chiến lược lâu dài</w:t>
      </w:r>
      <w:r w:rsidRPr="00BA2436">
        <w:rPr>
          <w:rFonts w:ascii="Times New Roman" w:hAnsi="Times New Roman" w:cs="Times New Roman"/>
        </w:rPr>
        <w:t xml:space="preserve"> để Đồng Tháp phát triển du lịch bền vững, gìn giữ bản sắc văn hóa – sinh thái và nâng cao chất lượng sống của người dân. Với định hướng rõ ràng, chính sách hợp lý và sự đồng thuận của cộng đồng, Đồng Tháp đang dần trở thành </w:t>
      </w:r>
      <w:r w:rsidRPr="00BA2436">
        <w:rPr>
          <w:rFonts w:ascii="Times New Roman" w:hAnsi="Times New Roman" w:cs="Times New Roman"/>
          <w:b/>
          <w:bCs/>
        </w:rPr>
        <w:t>thủ phủ du lịch xanh của miền Tây Nam Bộ</w:t>
      </w:r>
      <w:r w:rsidRPr="00BA2436">
        <w:rPr>
          <w:rFonts w:ascii="Times New Roman" w:hAnsi="Times New Roman" w:cs="Times New Roman"/>
        </w:rPr>
        <w:t>, xứng đáng với khẩu hiệu “Đồng Tháp – Thuần khiết như hồn sen”.</w:t>
      </w:r>
    </w:p>
    <w:p w14:paraId="26B5D799" w14:textId="77777777" w:rsidR="006879BA" w:rsidRPr="00BA2436" w:rsidRDefault="006879BA">
      <w:pPr>
        <w:rPr>
          <w:rFonts w:ascii="Times New Roman" w:hAnsi="Times New Roman" w:cs="Times New Roman"/>
        </w:rPr>
      </w:pPr>
    </w:p>
    <w:sectPr w:rsidR="006879BA" w:rsidRPr="00BA2436" w:rsidSect="00AB3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8660C"/>
    <w:multiLevelType w:val="multilevel"/>
    <w:tmpl w:val="6D221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97132"/>
    <w:multiLevelType w:val="multilevel"/>
    <w:tmpl w:val="BE18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75AB5"/>
    <w:multiLevelType w:val="multilevel"/>
    <w:tmpl w:val="319EF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A716EB"/>
    <w:multiLevelType w:val="multilevel"/>
    <w:tmpl w:val="C3482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2703B3"/>
    <w:multiLevelType w:val="multilevel"/>
    <w:tmpl w:val="58EA9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750373"/>
    <w:multiLevelType w:val="multilevel"/>
    <w:tmpl w:val="E5744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1A29AA"/>
    <w:multiLevelType w:val="multilevel"/>
    <w:tmpl w:val="4A844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296BC6"/>
    <w:multiLevelType w:val="multilevel"/>
    <w:tmpl w:val="92043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0333D9"/>
    <w:multiLevelType w:val="multilevel"/>
    <w:tmpl w:val="A4281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401335"/>
    <w:multiLevelType w:val="multilevel"/>
    <w:tmpl w:val="2374A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4B0F2F"/>
    <w:multiLevelType w:val="multilevel"/>
    <w:tmpl w:val="86C0F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A96651"/>
    <w:multiLevelType w:val="multilevel"/>
    <w:tmpl w:val="F3CA1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3382108">
    <w:abstractNumId w:val="8"/>
  </w:num>
  <w:num w:numId="2" w16cid:durableId="14310776">
    <w:abstractNumId w:val="11"/>
  </w:num>
  <w:num w:numId="3" w16cid:durableId="1387605188">
    <w:abstractNumId w:val="3"/>
  </w:num>
  <w:num w:numId="4" w16cid:durableId="474951992">
    <w:abstractNumId w:val="2"/>
  </w:num>
  <w:num w:numId="5" w16cid:durableId="767427284">
    <w:abstractNumId w:val="10"/>
  </w:num>
  <w:num w:numId="6" w16cid:durableId="1662928708">
    <w:abstractNumId w:val="5"/>
  </w:num>
  <w:num w:numId="7" w16cid:durableId="434521776">
    <w:abstractNumId w:val="7"/>
  </w:num>
  <w:num w:numId="8" w16cid:durableId="2139181175">
    <w:abstractNumId w:val="0"/>
  </w:num>
  <w:num w:numId="9" w16cid:durableId="910581999">
    <w:abstractNumId w:val="4"/>
  </w:num>
  <w:num w:numId="10" w16cid:durableId="1629051210">
    <w:abstractNumId w:val="1"/>
  </w:num>
  <w:num w:numId="11" w16cid:durableId="567347279">
    <w:abstractNumId w:val="6"/>
  </w:num>
  <w:num w:numId="12" w16cid:durableId="17490379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436"/>
    <w:rsid w:val="0019485C"/>
    <w:rsid w:val="004A1D3B"/>
    <w:rsid w:val="006879BA"/>
    <w:rsid w:val="006C4549"/>
    <w:rsid w:val="00AB3E75"/>
    <w:rsid w:val="00BA2436"/>
    <w:rsid w:val="00C8510B"/>
    <w:rsid w:val="00D20DB1"/>
    <w:rsid w:val="00D80B70"/>
    <w:rsid w:val="00E433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4F42C"/>
  <w15:chartTrackingRefBased/>
  <w15:docId w15:val="{1CD9C041-0AE2-41C1-B903-1A6493DEE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autoRedefine/>
    <w:uiPriority w:val="9"/>
    <w:qFormat/>
    <w:rsid w:val="00C8510B"/>
    <w:pPr>
      <w:keepNext/>
      <w:keepLines/>
      <w:spacing w:before="240" w:after="0"/>
      <w:outlineLvl w:val="0"/>
    </w:pPr>
    <w:rPr>
      <w:rFonts w:ascii="Times New Roman" w:eastAsiaTheme="majorEastAsia" w:hAnsi="Times New Roman" w:cstheme="majorBidi"/>
      <w:b/>
      <w:sz w:val="26"/>
      <w:szCs w:val="32"/>
    </w:rPr>
  </w:style>
  <w:style w:type="paragraph" w:styleId="Heading2">
    <w:name w:val="heading 2"/>
    <w:basedOn w:val="Normal"/>
    <w:next w:val="Normal"/>
    <w:link w:val="Heading2Char"/>
    <w:uiPriority w:val="9"/>
    <w:semiHidden/>
    <w:unhideWhenUsed/>
    <w:qFormat/>
    <w:rsid w:val="00BA24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510B"/>
    <w:pPr>
      <w:keepNext/>
      <w:keepLines/>
      <w:spacing w:before="40" w:after="0"/>
      <w:outlineLvl w:val="2"/>
    </w:pPr>
    <w:rPr>
      <w:rFonts w:ascii="Times New Roman" w:eastAsiaTheme="majorEastAsia" w:hAnsi="Times New Roman" w:cstheme="majorBidi"/>
      <w:b/>
      <w:sz w:val="26"/>
      <w:szCs w:val="32"/>
    </w:rPr>
  </w:style>
  <w:style w:type="paragraph" w:styleId="Heading4">
    <w:name w:val="heading 4"/>
    <w:basedOn w:val="Heading1"/>
    <w:next w:val="Normal"/>
    <w:link w:val="Heading4Char"/>
    <w:autoRedefine/>
    <w:uiPriority w:val="9"/>
    <w:qFormat/>
    <w:rsid w:val="00C8510B"/>
    <w:pPr>
      <w:outlineLvl w:val="3"/>
    </w:pPr>
    <w:rPr>
      <w:rFonts w:cs="Times New Roman"/>
      <w:bCs/>
      <w:noProof/>
      <w:szCs w:val="26"/>
      <w:lang w:val="en-US"/>
    </w:rPr>
  </w:style>
  <w:style w:type="paragraph" w:styleId="Heading5">
    <w:name w:val="heading 5"/>
    <w:basedOn w:val="Normal"/>
    <w:next w:val="Normal"/>
    <w:link w:val="Heading5Char"/>
    <w:uiPriority w:val="9"/>
    <w:semiHidden/>
    <w:unhideWhenUsed/>
    <w:qFormat/>
    <w:rsid w:val="00BA243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A24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24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24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24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1Char">
    <w:name w:val="Đầu đề 1 Char"/>
    <w:basedOn w:val="DefaultParagraphFont"/>
    <w:uiPriority w:val="9"/>
    <w:rsid w:val="00C851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8510B"/>
    <w:rPr>
      <w:rFonts w:ascii="Times New Roman" w:eastAsiaTheme="majorEastAsia" w:hAnsi="Times New Roman" w:cstheme="majorBidi"/>
      <w:b/>
      <w:sz w:val="26"/>
      <w:szCs w:val="32"/>
    </w:rPr>
  </w:style>
  <w:style w:type="character" w:customStyle="1" w:styleId="u3Char">
    <w:name w:val="Đầu đề 3 Char"/>
    <w:basedOn w:val="DefaultParagraphFont"/>
    <w:uiPriority w:val="9"/>
    <w:semiHidden/>
    <w:rsid w:val="00C8510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8510B"/>
    <w:rPr>
      <w:rFonts w:ascii="Times New Roman" w:eastAsiaTheme="majorEastAsia" w:hAnsi="Times New Roman" w:cs="Times New Roman"/>
      <w:b/>
      <w:bCs/>
      <w:noProof/>
      <w:sz w:val="26"/>
      <w:szCs w:val="26"/>
      <w:lang w:val="en-US"/>
    </w:rPr>
  </w:style>
  <w:style w:type="character" w:customStyle="1" w:styleId="Heading2Char">
    <w:name w:val="Heading 2 Char"/>
    <w:basedOn w:val="DefaultParagraphFont"/>
    <w:link w:val="Heading2"/>
    <w:uiPriority w:val="9"/>
    <w:semiHidden/>
    <w:rsid w:val="00BA2436"/>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BA243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A24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24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24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2436"/>
    <w:rPr>
      <w:rFonts w:eastAsiaTheme="majorEastAsia" w:cstheme="majorBidi"/>
      <w:color w:val="272727" w:themeColor="text1" w:themeTint="D8"/>
    </w:rPr>
  </w:style>
  <w:style w:type="paragraph" w:styleId="Title">
    <w:name w:val="Title"/>
    <w:basedOn w:val="Normal"/>
    <w:next w:val="Normal"/>
    <w:link w:val="TitleChar"/>
    <w:uiPriority w:val="10"/>
    <w:qFormat/>
    <w:rsid w:val="00BA24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24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24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24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2436"/>
    <w:pPr>
      <w:spacing w:before="160"/>
      <w:jc w:val="center"/>
    </w:pPr>
    <w:rPr>
      <w:i/>
      <w:iCs/>
      <w:color w:val="404040" w:themeColor="text1" w:themeTint="BF"/>
    </w:rPr>
  </w:style>
  <w:style w:type="character" w:customStyle="1" w:styleId="QuoteChar">
    <w:name w:val="Quote Char"/>
    <w:basedOn w:val="DefaultParagraphFont"/>
    <w:link w:val="Quote"/>
    <w:uiPriority w:val="29"/>
    <w:rsid w:val="00BA2436"/>
    <w:rPr>
      <w:i/>
      <w:iCs/>
      <w:color w:val="404040" w:themeColor="text1" w:themeTint="BF"/>
    </w:rPr>
  </w:style>
  <w:style w:type="paragraph" w:styleId="ListParagraph">
    <w:name w:val="List Paragraph"/>
    <w:basedOn w:val="Normal"/>
    <w:uiPriority w:val="34"/>
    <w:qFormat/>
    <w:rsid w:val="00BA2436"/>
    <w:pPr>
      <w:ind w:left="720"/>
      <w:contextualSpacing/>
    </w:pPr>
  </w:style>
  <w:style w:type="character" w:styleId="IntenseEmphasis">
    <w:name w:val="Intense Emphasis"/>
    <w:basedOn w:val="DefaultParagraphFont"/>
    <w:uiPriority w:val="21"/>
    <w:qFormat/>
    <w:rsid w:val="00BA2436"/>
    <w:rPr>
      <w:i/>
      <w:iCs/>
      <w:color w:val="2F5496" w:themeColor="accent1" w:themeShade="BF"/>
    </w:rPr>
  </w:style>
  <w:style w:type="paragraph" w:styleId="IntenseQuote">
    <w:name w:val="Intense Quote"/>
    <w:basedOn w:val="Normal"/>
    <w:next w:val="Normal"/>
    <w:link w:val="IntenseQuoteChar"/>
    <w:uiPriority w:val="30"/>
    <w:qFormat/>
    <w:rsid w:val="00BA24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2436"/>
    <w:rPr>
      <w:i/>
      <w:iCs/>
      <w:color w:val="2F5496" w:themeColor="accent1" w:themeShade="BF"/>
    </w:rPr>
  </w:style>
  <w:style w:type="character" w:styleId="IntenseReference">
    <w:name w:val="Intense Reference"/>
    <w:basedOn w:val="DefaultParagraphFont"/>
    <w:uiPriority w:val="32"/>
    <w:qFormat/>
    <w:rsid w:val="00BA243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252165">
      <w:bodyDiv w:val="1"/>
      <w:marLeft w:val="0"/>
      <w:marRight w:val="0"/>
      <w:marTop w:val="0"/>
      <w:marBottom w:val="0"/>
      <w:divBdr>
        <w:top w:val="none" w:sz="0" w:space="0" w:color="auto"/>
        <w:left w:val="none" w:sz="0" w:space="0" w:color="auto"/>
        <w:bottom w:val="none" w:sz="0" w:space="0" w:color="auto"/>
        <w:right w:val="none" w:sz="0" w:space="0" w:color="auto"/>
      </w:divBdr>
    </w:div>
    <w:div w:id="145420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771</Words>
  <Characters>4398</Characters>
  <Application>Microsoft Office Word</Application>
  <DocSecurity>0</DocSecurity>
  <Lines>36</Lines>
  <Paragraphs>10</Paragraphs>
  <ScaleCrop>false</ScaleCrop>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luat</dc:creator>
  <cp:keywords/>
  <dc:description/>
  <cp:lastModifiedBy>mai luat</cp:lastModifiedBy>
  <cp:revision>2</cp:revision>
  <dcterms:created xsi:type="dcterms:W3CDTF">2025-04-26T07:02:00Z</dcterms:created>
  <dcterms:modified xsi:type="dcterms:W3CDTF">2025-04-26T07:02:00Z</dcterms:modified>
</cp:coreProperties>
</file>