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A0F53" w14:textId="77777777" w:rsidR="00C40097" w:rsidRPr="00C40097" w:rsidRDefault="00C40097" w:rsidP="00C40097">
      <w:pPr>
        <w:jc w:val="center"/>
        <w:rPr>
          <w:rFonts w:ascii="Times New Roman" w:hAnsi="Times New Roman" w:cs="Times New Roman"/>
          <w:b/>
          <w:bCs/>
          <w:sz w:val="26"/>
          <w:szCs w:val="26"/>
        </w:rPr>
      </w:pPr>
      <w:r w:rsidRPr="00C40097">
        <w:rPr>
          <w:rFonts w:ascii="Times New Roman" w:hAnsi="Times New Roman" w:cs="Times New Roman"/>
          <w:b/>
          <w:bCs/>
          <w:sz w:val="26"/>
          <w:szCs w:val="26"/>
        </w:rPr>
        <w:t>KINH NGHIỆM PHÁT TRIỂN DU LỊCH XANH QUỐC TẾ</w:t>
      </w:r>
    </w:p>
    <w:p w14:paraId="29FAE83A" w14:textId="77777777" w:rsidR="00C40097" w:rsidRPr="00C40097" w:rsidRDefault="00C40097" w:rsidP="00C40097">
      <w:pPr>
        <w:rPr>
          <w:rFonts w:ascii="Times New Roman" w:hAnsi="Times New Roman" w:cs="Times New Roman"/>
          <w:b/>
          <w:bCs/>
        </w:rPr>
      </w:pPr>
      <w:r w:rsidRPr="00C40097">
        <w:rPr>
          <w:rFonts w:ascii="Times New Roman" w:hAnsi="Times New Roman" w:cs="Times New Roman"/>
          <w:b/>
          <w:bCs/>
        </w:rPr>
        <w:t>1. GIỚI THIỆU VỀ DU LỊCH XANH</w:t>
      </w:r>
    </w:p>
    <w:p w14:paraId="19ABC354"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Du lịch xanh, hay còn gọi là du lịch bền vững, là một khái niệm nhấn mạnh việc phát triển du lịch mà không làm tổn hại đến tài nguyên thiên nhiên, đa dạng sinh học, và văn hóa của địa phương. Mô hình này không chỉ hướng đến sự thịnh vượng về mặt kinh tế mà còn bảo vệ môi trường và cải thiện chất lượng cuộc sống của cộng đồng. Thực hiện du lịch xanh không chỉ yêu cầu các chính sách hợp lý mà còn cần sự tham gia của các tổ chức, doanh nghiệp và cộng đồng địa phương.</w:t>
      </w:r>
    </w:p>
    <w:p w14:paraId="6D712137" w14:textId="77777777" w:rsidR="00C40097" w:rsidRPr="00C40097" w:rsidRDefault="00C40097" w:rsidP="00C40097">
      <w:pPr>
        <w:rPr>
          <w:rFonts w:ascii="Times New Roman" w:hAnsi="Times New Roman" w:cs="Times New Roman"/>
          <w:b/>
          <w:bCs/>
        </w:rPr>
      </w:pPr>
      <w:r w:rsidRPr="00C40097">
        <w:rPr>
          <w:rFonts w:ascii="Times New Roman" w:hAnsi="Times New Roman" w:cs="Times New Roman"/>
          <w:b/>
          <w:bCs/>
        </w:rPr>
        <w:t>2. TẦM QUAN TRỌNG CỦA DU LỊCH XANH TRONG THẾ GIỚI HIỆN ĐẠI</w:t>
      </w:r>
    </w:p>
    <w:p w14:paraId="2814218F"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Trong bối cảnh biến đổi khí hậu, suy giảm đa dạng sinh học và ô nhiễm môi trường, du lịch xanh trở thành một giải pháp quan trọng để đảm bảo sự phát triển bền vững cho ngành du lịch toàn cầu. Du lịch xanh giúp giảm thiểu các tác động tiêu cực của du lịch đối với thiên nhiên và tạo ra các cơ hội cho việc phát triển kinh tế mà vẫn bảo vệ các nguồn tài nguyên thiên nhiên quý giá. Đồng thời, du lịch xanh cũng góp phần nâng cao nhận thức của du khách và cộng đồng về tầm quan trọng của việc bảo vệ môi trường và bảo tồn văn hóa.</w:t>
      </w:r>
    </w:p>
    <w:p w14:paraId="2758380D"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pict w14:anchorId="238073B2">
          <v:rect id="_x0000_i1043" style="width:0;height:1.5pt" o:hralign="center" o:hrstd="t" o:hr="t" fillcolor="#a0a0a0" stroked="f"/>
        </w:pict>
      </w:r>
    </w:p>
    <w:p w14:paraId="7E6B2109" w14:textId="77777777" w:rsidR="00C40097" w:rsidRPr="00C40097" w:rsidRDefault="00C40097" w:rsidP="00C40097">
      <w:pPr>
        <w:rPr>
          <w:rFonts w:ascii="Times New Roman" w:hAnsi="Times New Roman" w:cs="Times New Roman"/>
          <w:b/>
          <w:bCs/>
        </w:rPr>
      </w:pPr>
      <w:r w:rsidRPr="00C40097">
        <w:rPr>
          <w:rFonts w:ascii="Times New Roman" w:hAnsi="Times New Roman" w:cs="Times New Roman"/>
          <w:b/>
          <w:bCs/>
        </w:rPr>
        <w:t>3. KINH NGHIỆM QUỐC TẾ VỀ DU LỊCH XANH</w:t>
      </w:r>
    </w:p>
    <w:p w14:paraId="6EDF600F" w14:textId="77777777" w:rsidR="00C40097" w:rsidRPr="00C40097" w:rsidRDefault="00C40097" w:rsidP="00C40097">
      <w:pPr>
        <w:rPr>
          <w:rFonts w:ascii="Times New Roman" w:hAnsi="Times New Roman" w:cs="Times New Roman"/>
          <w:b/>
          <w:bCs/>
        </w:rPr>
      </w:pPr>
      <w:r w:rsidRPr="00C40097">
        <w:rPr>
          <w:rFonts w:ascii="Times New Roman" w:hAnsi="Times New Roman" w:cs="Times New Roman"/>
          <w:b/>
          <w:bCs/>
        </w:rPr>
        <w:t>3.1. Thụy Sĩ: Quản lý và bảo vệ môi trường qua các quy định nghiêm ngặt</w:t>
      </w:r>
    </w:p>
    <w:p w14:paraId="0A752127"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Thụy Sĩ là một quốc gia điển hình trong việc phát triển du lịch xanh. Chính phủ Thụy Sĩ đã đưa ra các quy định nghiêm ngặt về bảo vệ môi trường trong ngành du lịch, đặc biệt là trong việc bảo tồn các khu bảo tồn thiên nhiên và di sản thế giới. Các công viên quốc gia của Thụy Sĩ được quản lý rất chặt chẽ, du khách khi tham gia tour du lịch tại đây phải tuân thủ những quy tắc bảo vệ động thực vật, không gây ra tiếng ồn hay xả rác thải ra môi trường.</w:t>
      </w:r>
    </w:p>
    <w:p w14:paraId="4A8598D4"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Ngoài ra, Thụy Sĩ cũng chú trọng vào việc phát triển các phương tiện vận chuyển thân thiện với môi trường như xe điện, xe đạp, và tàu hỏa, nhằm giảm thiểu tác động tiêu cực của giao thông đối với thiên nhiên. Các khách sạn và nhà nghỉ tại đây cũng tuân thủ các tiêu chuẩn cao về tiết kiệm năng lượng, tái chế rác thải và sử dụng sản phẩm thân thiện với môi trường. Chương trình du lịch sinh thái tại Thụy Sĩ đã trở thành một mô hình mẫu mực cho các quốc gia khác học hỏi.</w:t>
      </w:r>
    </w:p>
    <w:p w14:paraId="0244D7AF" w14:textId="77777777" w:rsidR="00C40097" w:rsidRPr="00C40097" w:rsidRDefault="00C40097" w:rsidP="00C40097">
      <w:pPr>
        <w:rPr>
          <w:rFonts w:ascii="Times New Roman" w:hAnsi="Times New Roman" w:cs="Times New Roman"/>
          <w:b/>
          <w:bCs/>
        </w:rPr>
      </w:pPr>
      <w:r w:rsidRPr="00C40097">
        <w:rPr>
          <w:rFonts w:ascii="Times New Roman" w:hAnsi="Times New Roman" w:cs="Times New Roman"/>
          <w:b/>
          <w:bCs/>
        </w:rPr>
        <w:t>3.2. Costa Rica: Tạo dựng thương hiệu quốc gia về du lịch sinh thái</w:t>
      </w:r>
    </w:p>
    <w:p w14:paraId="2612FFCF"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Costa Rica là một trong những quốc gia tiên phong trong việc phát triển du lịch xanh và sinh thái. Quốc gia này đã xây dựng thành công một thương hiệu du lịch quốc gia gắn liền với bảo vệ thiên nhiên và đa dạng sinh học. Costa Rica có hơn 25% diện tích lãnh thổ được bảo vệ dưới hình thức các khu bảo tồn và công viên quốc gia.</w:t>
      </w:r>
    </w:p>
    <w:p w14:paraId="41EC7A9F"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 xml:space="preserve">Chính phủ Costa Rica đã khuyến khích các doanh nghiệp du lịch đầu tư vào các hoạt động du lịch bền vững, như du lịch sinh thái, du lịch khám phá và du lịch cộng đồng. Các công ty du lịch tại Costa Rica luôn tuân thủ các quy định nghiêm ngặt về bảo vệ môi trường, và các dịch vụ du lịch như thám hiểm động vật hoang dã hay các tour đi bộ trong rừng được tổ chức với cam kết bảo vệ các hệ sinh thái tự nhiên. Costa Rica cũng áp dụng một chương trình gọi là </w:t>
      </w:r>
      <w:r w:rsidRPr="00C40097">
        <w:rPr>
          <w:rFonts w:ascii="Times New Roman" w:hAnsi="Times New Roman" w:cs="Times New Roman"/>
          <w:b/>
          <w:bCs/>
        </w:rPr>
        <w:t>"Cộng đồng xanh"</w:t>
      </w:r>
      <w:r w:rsidRPr="00C40097">
        <w:rPr>
          <w:rFonts w:ascii="Times New Roman" w:hAnsi="Times New Roman" w:cs="Times New Roman"/>
        </w:rPr>
        <w:t xml:space="preserve"> giúp các doanh nghiệp địa phương phát triển theo hướng bền vững, đồng thời thúc đẩy du lịch sinh thái với các tour tham quan các khu vực rừng nhiệt đới.</w:t>
      </w:r>
    </w:p>
    <w:p w14:paraId="28290F1D" w14:textId="77777777" w:rsidR="00C40097" w:rsidRPr="00C40097" w:rsidRDefault="00C40097" w:rsidP="00C40097">
      <w:pPr>
        <w:rPr>
          <w:rFonts w:ascii="Times New Roman" w:hAnsi="Times New Roman" w:cs="Times New Roman"/>
          <w:b/>
          <w:bCs/>
        </w:rPr>
      </w:pPr>
      <w:r w:rsidRPr="00C40097">
        <w:rPr>
          <w:rFonts w:ascii="Times New Roman" w:hAnsi="Times New Roman" w:cs="Times New Roman"/>
          <w:b/>
          <w:bCs/>
        </w:rPr>
        <w:lastRenderedPageBreak/>
        <w:t>3.3. New Zealand: Du lịch bền vững với sự tham gia của cộng đồng</w:t>
      </w:r>
    </w:p>
    <w:p w14:paraId="4A358DD9"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New Zealand là một quốc gia nổi bật trong việc phát triển du lịch xanh nhờ vào sự kết hợp chặt chẽ giữa chính phủ, doanh nghiệp và cộng đồng địa phương. Quốc gia này đã xây dựng một hệ thống các khu bảo tồn thiên nhiên và các khu vực du lịch sinh thái rộng lớn, thu hút hàng triệu lượt khách mỗi năm. New Zealand cũng chú trọng vào việc phát triển du lịch bền vững thông qua việc thúc đẩy các chương trình giáo dục về bảo vệ môi trường cho du khách.</w:t>
      </w:r>
    </w:p>
    <w:p w14:paraId="038F8E29"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Một trong những điểm đặc biệt của du lịch xanh tại New Zealand là sự tham gia của cộng đồng địa phương. Các tổ chức cộng đồng tham gia vào việc tổ chức các tour du lịch sinh thái, giúp du khách hiểu rõ hơn về tầm quan trọng của việc bảo vệ các hệ sinh thái và văn hóa bản địa. Các cộng đồng Maori, người dân bản địa của New Zealand, cũng đã đóng góp lớn vào việc phát triển du lịch sinh thái bằng cách cung cấp các trải nghiệm du lịch mang tính giáo dục và bảo vệ môi trường.</w:t>
      </w:r>
    </w:p>
    <w:p w14:paraId="354D6395" w14:textId="77777777" w:rsidR="00C40097" w:rsidRPr="00C40097" w:rsidRDefault="00C40097" w:rsidP="00C40097">
      <w:pPr>
        <w:rPr>
          <w:rFonts w:ascii="Times New Roman" w:hAnsi="Times New Roman" w:cs="Times New Roman"/>
          <w:b/>
          <w:bCs/>
        </w:rPr>
      </w:pPr>
      <w:r w:rsidRPr="00C40097">
        <w:rPr>
          <w:rFonts w:ascii="Times New Roman" w:hAnsi="Times New Roman" w:cs="Times New Roman"/>
          <w:b/>
          <w:bCs/>
        </w:rPr>
        <w:t>3.4. Nhật Bản: Du lịch bền vững với công nghệ xanh</w:t>
      </w:r>
    </w:p>
    <w:p w14:paraId="74F216CE"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Nhật Bản, với nền tảng công nghệ tiên tiến, đã áp dụng công nghệ xanh vào phát triển du lịch bền vững. Các công ty du lịch tại Nhật Bản sử dụng công nghệ để giảm thiểu lượng khí thải carbon và tiêu thụ năng lượng trong các tour du lịch. Các công nghệ như xe điện, máy bay không phát thải khí CO2, và các phương tiện giao thông công cộng thân thiện với môi trường đang ngày càng phổ biến tại các thành phố lớn của Nhật Bản.</w:t>
      </w:r>
    </w:p>
    <w:p w14:paraId="0661C836"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Bên cạnh đó, Nhật Bản cũng chú trọng phát triển các tour du lịch sinh thái tại các khu vực nông thôn và vùng núi, nơi du khách có thể trải nghiệm trực tiếp với thiên nhiên, tham gia vào các hoạt động nông nghiệp sạch và tìm hiểu về sự phát triển bền vững của cộng đồng địa phương.</w:t>
      </w:r>
    </w:p>
    <w:p w14:paraId="704A7E54"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pict w14:anchorId="11E32A71">
          <v:rect id="_x0000_i1044" style="width:0;height:1.5pt" o:hralign="center" o:hrstd="t" o:hr="t" fillcolor="#a0a0a0" stroked="f"/>
        </w:pict>
      </w:r>
    </w:p>
    <w:p w14:paraId="74DD5DFD" w14:textId="77777777" w:rsidR="00C40097" w:rsidRPr="00C40097" w:rsidRDefault="00C40097" w:rsidP="00C40097">
      <w:pPr>
        <w:rPr>
          <w:rFonts w:ascii="Times New Roman" w:hAnsi="Times New Roman" w:cs="Times New Roman"/>
          <w:b/>
          <w:bCs/>
        </w:rPr>
      </w:pPr>
      <w:r w:rsidRPr="00C40097">
        <w:rPr>
          <w:rFonts w:ascii="Times New Roman" w:hAnsi="Times New Roman" w:cs="Times New Roman"/>
          <w:b/>
          <w:bCs/>
        </w:rPr>
        <w:t>4. BÀI HỌC RÚT RA CHO VIỆT NAM</w:t>
      </w:r>
    </w:p>
    <w:p w14:paraId="6B6BAE51"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 xml:space="preserve">Từ các kinh nghiệm quốc tế, Việt Nam có thể học hỏi nhiều bài học quý báu trong việc phát triển du lịch xanh. Trước hết, cần có một </w:t>
      </w:r>
      <w:r w:rsidRPr="00C40097">
        <w:rPr>
          <w:rFonts w:ascii="Times New Roman" w:hAnsi="Times New Roman" w:cs="Times New Roman"/>
          <w:b/>
          <w:bCs/>
        </w:rPr>
        <w:t>chính sách hỗ trợ mạnh mẽ từ chính phủ</w:t>
      </w:r>
      <w:r w:rsidRPr="00C40097">
        <w:rPr>
          <w:rFonts w:ascii="Times New Roman" w:hAnsi="Times New Roman" w:cs="Times New Roman"/>
        </w:rPr>
        <w:t xml:space="preserve"> để tạo ra môi trường pháp lý thuận lợi cho du lịch xanh phát triển. Cùng với đó, cần đẩy mạnh các chương trình </w:t>
      </w:r>
      <w:r w:rsidRPr="00C40097">
        <w:rPr>
          <w:rFonts w:ascii="Times New Roman" w:hAnsi="Times New Roman" w:cs="Times New Roman"/>
          <w:b/>
          <w:bCs/>
        </w:rPr>
        <w:t>giáo dục về bảo vệ môi trường</w:t>
      </w:r>
      <w:r w:rsidRPr="00C40097">
        <w:rPr>
          <w:rFonts w:ascii="Times New Roman" w:hAnsi="Times New Roman" w:cs="Times New Roman"/>
        </w:rPr>
        <w:t>, nâng cao nhận thức cộng đồng và du khách về tầm quan trọng của việc bảo tồn tài nguyên thiên nhiên.</w:t>
      </w:r>
    </w:p>
    <w:p w14:paraId="1D0B3990"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 xml:space="preserve">Việt Nam cũng cần khuyến khích các doanh nghiệp du lịch áp dụng các tiêu chuẩn quốc tế về du lịch bền vững, đồng thời thúc đẩy sự </w:t>
      </w:r>
      <w:r w:rsidRPr="00C40097">
        <w:rPr>
          <w:rFonts w:ascii="Times New Roman" w:hAnsi="Times New Roman" w:cs="Times New Roman"/>
          <w:b/>
          <w:bCs/>
        </w:rPr>
        <w:t>tham gia của cộng đồng địa phương</w:t>
      </w:r>
      <w:r w:rsidRPr="00C40097">
        <w:rPr>
          <w:rFonts w:ascii="Times New Roman" w:hAnsi="Times New Roman" w:cs="Times New Roman"/>
        </w:rPr>
        <w:t xml:space="preserve"> trong việc quản lý và phát triển các khu du lịch sinh thái. Mô hình hợp tác giữa chính phủ, doanh nghiệp và cộng đồng địa phương là yếu tố quan trọng để phát triển du lịch xanh một cách bền vững.</w:t>
      </w:r>
    </w:p>
    <w:p w14:paraId="52ABFE96"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pict w14:anchorId="52DFDC0F">
          <v:rect id="_x0000_i1045" style="width:0;height:1.5pt" o:hralign="center" o:hrstd="t" o:hr="t" fillcolor="#a0a0a0" stroked="f"/>
        </w:pict>
      </w:r>
    </w:p>
    <w:p w14:paraId="2B529FF4" w14:textId="77777777" w:rsidR="00C40097" w:rsidRPr="00C40097" w:rsidRDefault="00C40097" w:rsidP="00C40097">
      <w:pPr>
        <w:rPr>
          <w:rFonts w:ascii="Times New Roman" w:hAnsi="Times New Roman" w:cs="Times New Roman"/>
          <w:b/>
          <w:bCs/>
        </w:rPr>
      </w:pPr>
      <w:r w:rsidRPr="00C40097">
        <w:rPr>
          <w:rFonts w:ascii="Times New Roman" w:hAnsi="Times New Roman" w:cs="Times New Roman"/>
          <w:b/>
          <w:bCs/>
        </w:rPr>
        <w:t>5. KẾT LUẬN</w:t>
      </w:r>
    </w:p>
    <w:p w14:paraId="1BCF16DB" w14:textId="77777777" w:rsidR="00C40097" w:rsidRPr="00C40097" w:rsidRDefault="00C40097" w:rsidP="00C40097">
      <w:pPr>
        <w:rPr>
          <w:rFonts w:ascii="Times New Roman" w:hAnsi="Times New Roman" w:cs="Times New Roman"/>
        </w:rPr>
      </w:pPr>
      <w:r w:rsidRPr="00C40097">
        <w:rPr>
          <w:rFonts w:ascii="Times New Roman" w:hAnsi="Times New Roman" w:cs="Times New Roman"/>
        </w:rPr>
        <w:t>Du lịch xanh không chỉ là một xu hướng mà còn là một yêu cầu cấp thiết đối với ngành du lịch trong bối cảnh hiện nay. Việc học hỏi và áp dụng những kinh nghiệm phát triển du lịch bền vững từ các quốc gia tiên tiến như Thụy Sĩ, Costa Rica, New Zealand và Nhật Bản có thể giúp Việt Nam xây dựng một ngành du lịch mạnh mẽ, bền vững, và bảo vệ được những giá trị thiên nhiên và văn hóa quý báu. Du lịch xanh sẽ không chỉ góp phần nâng cao giá trị quốc gia mà còn cải thiện chất lượng cuộc sống của người dân và bảo vệ môi trường cho các thế hệ tương lai.</w:t>
      </w:r>
    </w:p>
    <w:p w14:paraId="48AFC8E9" w14:textId="77777777" w:rsidR="006879BA" w:rsidRPr="00C40097" w:rsidRDefault="006879BA">
      <w:pPr>
        <w:rPr>
          <w:rFonts w:ascii="Times New Roman" w:hAnsi="Times New Roman" w:cs="Times New Roman"/>
        </w:rPr>
      </w:pPr>
    </w:p>
    <w:sectPr w:rsidR="006879BA" w:rsidRPr="00C40097"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0097"/>
    <w:rsid w:val="004A1D3B"/>
    <w:rsid w:val="006879BA"/>
    <w:rsid w:val="006C4549"/>
    <w:rsid w:val="00AB3E75"/>
    <w:rsid w:val="00C40097"/>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26A1"/>
  <w15:chartTrackingRefBased/>
  <w15:docId w15:val="{CD589DAB-2627-4F88-8BBF-12A1474E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C400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C400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C40097"/>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400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097"/>
    <w:rPr>
      <w:rFonts w:eastAsiaTheme="majorEastAsia" w:cstheme="majorBidi"/>
      <w:color w:val="272727" w:themeColor="text1" w:themeTint="D8"/>
    </w:rPr>
  </w:style>
  <w:style w:type="paragraph" w:styleId="Title">
    <w:name w:val="Title"/>
    <w:basedOn w:val="Normal"/>
    <w:next w:val="Normal"/>
    <w:link w:val="TitleChar"/>
    <w:uiPriority w:val="10"/>
    <w:qFormat/>
    <w:rsid w:val="00C40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097"/>
    <w:pPr>
      <w:spacing w:before="160"/>
      <w:jc w:val="center"/>
    </w:pPr>
    <w:rPr>
      <w:i/>
      <w:iCs/>
      <w:color w:val="404040" w:themeColor="text1" w:themeTint="BF"/>
    </w:rPr>
  </w:style>
  <w:style w:type="character" w:customStyle="1" w:styleId="QuoteChar">
    <w:name w:val="Quote Char"/>
    <w:basedOn w:val="DefaultParagraphFont"/>
    <w:link w:val="Quote"/>
    <w:uiPriority w:val="29"/>
    <w:rsid w:val="00C40097"/>
    <w:rPr>
      <w:i/>
      <w:iCs/>
      <w:color w:val="404040" w:themeColor="text1" w:themeTint="BF"/>
    </w:rPr>
  </w:style>
  <w:style w:type="paragraph" w:styleId="ListParagraph">
    <w:name w:val="List Paragraph"/>
    <w:basedOn w:val="Normal"/>
    <w:uiPriority w:val="34"/>
    <w:qFormat/>
    <w:rsid w:val="00C40097"/>
    <w:pPr>
      <w:ind w:left="720"/>
      <w:contextualSpacing/>
    </w:pPr>
  </w:style>
  <w:style w:type="character" w:styleId="IntenseEmphasis">
    <w:name w:val="Intense Emphasis"/>
    <w:basedOn w:val="DefaultParagraphFont"/>
    <w:uiPriority w:val="21"/>
    <w:qFormat/>
    <w:rsid w:val="00C40097"/>
    <w:rPr>
      <w:i/>
      <w:iCs/>
      <w:color w:val="2F5496" w:themeColor="accent1" w:themeShade="BF"/>
    </w:rPr>
  </w:style>
  <w:style w:type="paragraph" w:styleId="IntenseQuote">
    <w:name w:val="Intense Quote"/>
    <w:basedOn w:val="Normal"/>
    <w:next w:val="Normal"/>
    <w:link w:val="IntenseQuoteChar"/>
    <w:uiPriority w:val="30"/>
    <w:qFormat/>
    <w:rsid w:val="00C400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097"/>
    <w:rPr>
      <w:i/>
      <w:iCs/>
      <w:color w:val="2F5496" w:themeColor="accent1" w:themeShade="BF"/>
    </w:rPr>
  </w:style>
  <w:style w:type="character" w:styleId="IntenseReference">
    <w:name w:val="Intense Reference"/>
    <w:basedOn w:val="DefaultParagraphFont"/>
    <w:uiPriority w:val="32"/>
    <w:qFormat/>
    <w:rsid w:val="00C400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8328">
      <w:bodyDiv w:val="1"/>
      <w:marLeft w:val="0"/>
      <w:marRight w:val="0"/>
      <w:marTop w:val="0"/>
      <w:marBottom w:val="0"/>
      <w:divBdr>
        <w:top w:val="none" w:sz="0" w:space="0" w:color="auto"/>
        <w:left w:val="none" w:sz="0" w:space="0" w:color="auto"/>
        <w:bottom w:val="none" w:sz="0" w:space="0" w:color="auto"/>
        <w:right w:val="none" w:sz="0" w:space="0" w:color="auto"/>
      </w:divBdr>
    </w:div>
    <w:div w:id="5638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2025-04-26T08:11:00Z</dcterms:created>
  <dcterms:modified xsi:type="dcterms:W3CDTF">2025-04-26T08:11:00Z</dcterms:modified>
</cp:coreProperties>
</file>