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A1F35" w14:textId="77777777" w:rsidR="000C3D37" w:rsidRPr="000C3D37" w:rsidRDefault="000C3D37" w:rsidP="000C3D37">
      <w:pPr>
        <w:jc w:val="center"/>
        <w:rPr>
          <w:rFonts w:ascii="Times New Roman" w:hAnsi="Times New Roman" w:cs="Times New Roman"/>
          <w:b/>
          <w:bCs/>
          <w:sz w:val="26"/>
          <w:szCs w:val="26"/>
        </w:rPr>
      </w:pPr>
      <w:r w:rsidRPr="000C3D37">
        <w:rPr>
          <w:rFonts w:ascii="Times New Roman" w:hAnsi="Times New Roman" w:cs="Times New Roman"/>
          <w:b/>
          <w:bCs/>
          <w:sz w:val="26"/>
          <w:szCs w:val="26"/>
        </w:rPr>
        <w:t>PHÂN TÍCH SWOT NGÀNH DU LỊCH XANH</w:t>
      </w:r>
    </w:p>
    <w:p w14:paraId="7C8BED92"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1. GIỚI THIỆU NGÀNH DU LỊCH XANH</w:t>
      </w:r>
    </w:p>
    <w:p w14:paraId="1F25F885" w14:textId="77777777" w:rsidR="000C3D37" w:rsidRPr="000C3D37" w:rsidRDefault="000C3D37" w:rsidP="000C3D37">
      <w:pPr>
        <w:rPr>
          <w:rFonts w:ascii="Times New Roman" w:hAnsi="Times New Roman" w:cs="Times New Roman"/>
        </w:rPr>
      </w:pPr>
      <w:r w:rsidRPr="000C3D37">
        <w:rPr>
          <w:rFonts w:ascii="Times New Roman" w:hAnsi="Times New Roman" w:cs="Times New Roman"/>
        </w:rPr>
        <w:t>Du lịch xanh, hay còn gọi là du lịch bền vững, là hình thức du lịch phát triển dựa trên nguyên tắc bảo vệ môi trường và tôn trọng cộng đồng địa phương. Mục tiêu của du lịch xanh là mang lại trải nghiệm du lịch cho du khách đồng thời giảm thiểu tác động tiêu cực đến thiên nhiên, bảo tồn tài nguyên và duy trì sự phát triển kinh tế bền vững cho cộng đồng. Ngành du lịch xanh đang ngày càng thu hút sự quan tâm của nhiều quốc gia và du khách, đặc biệt là trong bối cảnh nhận thức về biến đổi khí hậu và bảo vệ môi trường ngày càng tăng cao.</w:t>
      </w:r>
    </w:p>
    <w:p w14:paraId="0EBBD12C" w14:textId="77777777" w:rsidR="000C3D37" w:rsidRPr="000C3D37" w:rsidRDefault="000C3D37" w:rsidP="000C3D37">
      <w:pPr>
        <w:rPr>
          <w:rFonts w:ascii="Times New Roman" w:hAnsi="Times New Roman" w:cs="Times New Roman"/>
        </w:rPr>
      </w:pPr>
      <w:r w:rsidRPr="000C3D37">
        <w:rPr>
          <w:rFonts w:ascii="Times New Roman" w:hAnsi="Times New Roman" w:cs="Times New Roman"/>
        </w:rPr>
        <w:t>Để hiểu rõ hơn về tình hình phát triển và thách thức mà ngành du lịch xanh đang đối mặt, một trong những phương pháp hữu hiệu là phân tích SWOT (Strengths, Weaknesses, Opportunities, and Threats). Phân tích này sẽ giúp chúng ta có cái nhìn toàn diện về các yếu tố nội tại và ngoại vi ảnh hưởng đến ngành du lịch xanh.</w:t>
      </w:r>
    </w:p>
    <w:p w14:paraId="56544A11" w14:textId="77777777" w:rsidR="000C3D37" w:rsidRPr="000C3D37" w:rsidRDefault="000C3D37" w:rsidP="000C3D37">
      <w:pPr>
        <w:rPr>
          <w:rFonts w:ascii="Times New Roman" w:hAnsi="Times New Roman" w:cs="Times New Roman"/>
        </w:rPr>
      </w:pPr>
      <w:r w:rsidRPr="000C3D37">
        <w:rPr>
          <w:rFonts w:ascii="Times New Roman" w:hAnsi="Times New Roman" w:cs="Times New Roman"/>
        </w:rPr>
        <w:pict w14:anchorId="10CB5A52">
          <v:rect id="_x0000_i1037" style="width:0;height:1.5pt" o:hralign="center" o:hrstd="t" o:hr="t" fillcolor="#a0a0a0" stroked="f"/>
        </w:pict>
      </w:r>
    </w:p>
    <w:p w14:paraId="7AAA5A25"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2. PHÂN TÍCH SWOT NGÀNH DU LỊCH XANH</w:t>
      </w:r>
    </w:p>
    <w:p w14:paraId="745133D3"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2.1. Strengths (Điểm mạnh)</w:t>
      </w:r>
    </w:p>
    <w:p w14:paraId="6A3E258D" w14:textId="77777777" w:rsidR="000C3D37" w:rsidRPr="000C3D37" w:rsidRDefault="000C3D37" w:rsidP="000C3D37">
      <w:pPr>
        <w:numPr>
          <w:ilvl w:val="0"/>
          <w:numId w:val="1"/>
        </w:numPr>
        <w:rPr>
          <w:rFonts w:ascii="Times New Roman" w:hAnsi="Times New Roman" w:cs="Times New Roman"/>
        </w:rPr>
      </w:pPr>
      <w:r w:rsidRPr="000C3D37">
        <w:rPr>
          <w:rFonts w:ascii="Times New Roman" w:hAnsi="Times New Roman" w:cs="Times New Roman"/>
          <w:b/>
          <w:bCs/>
        </w:rPr>
        <w:t>Tăng cường nhận thức về bảo vệ môi trường</w:t>
      </w:r>
      <w:r w:rsidRPr="000C3D37">
        <w:rPr>
          <w:rFonts w:ascii="Times New Roman" w:hAnsi="Times New Roman" w:cs="Times New Roman"/>
        </w:rPr>
        <w:t>: Ngành du lịch xanh đáp ứng được nhu cầu của một bộ phận du khách quan tâm đến việc bảo vệ môi trường và phát triển bền vững. Sự gia tăng ý thức về bảo vệ thiên nhiên là một yếu tố quan trọng giúp ngành du lịch xanh phát triển mạnh mẽ.</w:t>
      </w:r>
    </w:p>
    <w:p w14:paraId="6D3394D2" w14:textId="77777777" w:rsidR="000C3D37" w:rsidRPr="000C3D37" w:rsidRDefault="000C3D37" w:rsidP="000C3D37">
      <w:pPr>
        <w:numPr>
          <w:ilvl w:val="0"/>
          <w:numId w:val="1"/>
        </w:numPr>
        <w:rPr>
          <w:rFonts w:ascii="Times New Roman" w:hAnsi="Times New Roman" w:cs="Times New Roman"/>
        </w:rPr>
      </w:pPr>
      <w:r w:rsidRPr="000C3D37">
        <w:rPr>
          <w:rFonts w:ascii="Times New Roman" w:hAnsi="Times New Roman" w:cs="Times New Roman"/>
          <w:b/>
          <w:bCs/>
        </w:rPr>
        <w:t>Sản phẩm du lịch độc đáo</w:t>
      </w:r>
      <w:r w:rsidRPr="000C3D37">
        <w:rPr>
          <w:rFonts w:ascii="Times New Roman" w:hAnsi="Times New Roman" w:cs="Times New Roman"/>
        </w:rPr>
        <w:t>: Du lịch xanh không chỉ bao gồm các hoạt động tham quan, mà còn hướng đến các trải nghiệm như đi bộ trong rừng, tham gia các dự án bảo vệ động vật hoang dã, khám phá các cộng đồng địa phương. Điều này giúp tạo ra những sản phẩm du lịch độc đáo và hấp dẫn.</w:t>
      </w:r>
    </w:p>
    <w:p w14:paraId="6EE12D21" w14:textId="77777777" w:rsidR="000C3D37" w:rsidRPr="000C3D37" w:rsidRDefault="000C3D37" w:rsidP="000C3D37">
      <w:pPr>
        <w:numPr>
          <w:ilvl w:val="0"/>
          <w:numId w:val="1"/>
        </w:numPr>
        <w:rPr>
          <w:rFonts w:ascii="Times New Roman" w:hAnsi="Times New Roman" w:cs="Times New Roman"/>
        </w:rPr>
      </w:pPr>
      <w:r w:rsidRPr="000C3D37">
        <w:rPr>
          <w:rFonts w:ascii="Times New Roman" w:hAnsi="Times New Roman" w:cs="Times New Roman"/>
          <w:b/>
          <w:bCs/>
        </w:rPr>
        <w:t>Hỗ trợ phát triển cộng đồng địa phương</w:t>
      </w:r>
      <w:r w:rsidRPr="000C3D37">
        <w:rPr>
          <w:rFonts w:ascii="Times New Roman" w:hAnsi="Times New Roman" w:cs="Times New Roman"/>
        </w:rPr>
        <w:t>: Du lịch xanh chú trọng đến việc phát triển kinh tế cho cộng đồng địa phương, tạo ra nhiều cơ hội việc làm và nâng cao đời sống cho người dân. Điều này làm gia tăng sự ủng hộ và tham gia của cộng đồng trong việc bảo vệ tài nguyên thiên nhiên.</w:t>
      </w:r>
    </w:p>
    <w:p w14:paraId="4F8D3A1B" w14:textId="77777777" w:rsidR="000C3D37" w:rsidRPr="000C3D37" w:rsidRDefault="000C3D37" w:rsidP="000C3D37">
      <w:pPr>
        <w:numPr>
          <w:ilvl w:val="0"/>
          <w:numId w:val="1"/>
        </w:numPr>
        <w:rPr>
          <w:rFonts w:ascii="Times New Roman" w:hAnsi="Times New Roman" w:cs="Times New Roman"/>
        </w:rPr>
      </w:pPr>
      <w:r w:rsidRPr="000C3D37">
        <w:rPr>
          <w:rFonts w:ascii="Times New Roman" w:hAnsi="Times New Roman" w:cs="Times New Roman"/>
          <w:b/>
          <w:bCs/>
        </w:rPr>
        <w:t>Đáp ứng nhu cầu của thế hệ du khách hiện đại</w:t>
      </w:r>
      <w:r w:rsidRPr="000C3D37">
        <w:rPr>
          <w:rFonts w:ascii="Times New Roman" w:hAnsi="Times New Roman" w:cs="Times New Roman"/>
        </w:rPr>
        <w:t>: Các thế hệ du khách ngày nay, đặc biệt là thế hệ trẻ, đang có xu hướng quan tâm nhiều hơn đến việc lựa chọn những sản phẩm du lịch thân thiện với môi trường và bền vững. Điều này tạo ra một cơ hội lớn cho ngành du lịch xanh.</w:t>
      </w:r>
    </w:p>
    <w:p w14:paraId="77FB0608"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2.2. Weaknesses (Điểm yếu)</w:t>
      </w:r>
    </w:p>
    <w:p w14:paraId="74235425" w14:textId="77777777" w:rsidR="000C3D37" w:rsidRPr="000C3D37" w:rsidRDefault="000C3D37" w:rsidP="000C3D37">
      <w:pPr>
        <w:numPr>
          <w:ilvl w:val="0"/>
          <w:numId w:val="2"/>
        </w:numPr>
        <w:rPr>
          <w:rFonts w:ascii="Times New Roman" w:hAnsi="Times New Roman" w:cs="Times New Roman"/>
        </w:rPr>
      </w:pPr>
      <w:r w:rsidRPr="000C3D37">
        <w:rPr>
          <w:rFonts w:ascii="Times New Roman" w:hAnsi="Times New Roman" w:cs="Times New Roman"/>
          <w:b/>
          <w:bCs/>
        </w:rPr>
        <w:t>Chi phí cao</w:t>
      </w:r>
      <w:r w:rsidRPr="000C3D37">
        <w:rPr>
          <w:rFonts w:ascii="Times New Roman" w:hAnsi="Times New Roman" w:cs="Times New Roman"/>
        </w:rPr>
        <w:t>: Một trong những yếu tố hạn chế lớn nhất của du lịch xanh là chi phí thường cao hơn so với các hình thức du lịch thông thường. Việc đầu tư vào các cơ sở hạ tầng bền vững, bảo vệ môi trường và phát triển sản phẩm du lịch sinh thái thường yêu cầu vốn đầu tư lớn và nguồn lực duy trì lâu dài.</w:t>
      </w:r>
    </w:p>
    <w:p w14:paraId="0A5FF75F" w14:textId="77777777" w:rsidR="000C3D37" w:rsidRPr="000C3D37" w:rsidRDefault="000C3D37" w:rsidP="000C3D37">
      <w:pPr>
        <w:numPr>
          <w:ilvl w:val="0"/>
          <w:numId w:val="2"/>
        </w:numPr>
        <w:rPr>
          <w:rFonts w:ascii="Times New Roman" w:hAnsi="Times New Roman" w:cs="Times New Roman"/>
        </w:rPr>
      </w:pPr>
      <w:r w:rsidRPr="000C3D37">
        <w:rPr>
          <w:rFonts w:ascii="Times New Roman" w:hAnsi="Times New Roman" w:cs="Times New Roman"/>
          <w:b/>
          <w:bCs/>
        </w:rPr>
        <w:t>Thiếu thông tin và hiểu biết</w:t>
      </w:r>
      <w:r w:rsidRPr="000C3D37">
        <w:rPr>
          <w:rFonts w:ascii="Times New Roman" w:hAnsi="Times New Roman" w:cs="Times New Roman"/>
        </w:rPr>
        <w:t>: Mặc dù du lịch xanh đang phát triển, nhưng nhiều du khách vẫn thiếu hiểu biết về các điểm đến và sản phẩm du lịch xanh. Điều này làm hạn chế khả năng thu hút khách hàng và tăng trưởng của ngành.</w:t>
      </w:r>
    </w:p>
    <w:p w14:paraId="1EA1A898" w14:textId="77777777" w:rsidR="000C3D37" w:rsidRPr="000C3D37" w:rsidRDefault="000C3D37" w:rsidP="000C3D37">
      <w:pPr>
        <w:numPr>
          <w:ilvl w:val="0"/>
          <w:numId w:val="2"/>
        </w:numPr>
        <w:rPr>
          <w:rFonts w:ascii="Times New Roman" w:hAnsi="Times New Roman" w:cs="Times New Roman"/>
        </w:rPr>
      </w:pPr>
      <w:r w:rsidRPr="000C3D37">
        <w:rPr>
          <w:rFonts w:ascii="Times New Roman" w:hAnsi="Times New Roman" w:cs="Times New Roman"/>
          <w:b/>
          <w:bCs/>
        </w:rPr>
        <w:t>Hạ tầng và dịch vụ chưa phát triển đồng đều</w:t>
      </w:r>
      <w:r w:rsidRPr="000C3D37">
        <w:rPr>
          <w:rFonts w:ascii="Times New Roman" w:hAnsi="Times New Roman" w:cs="Times New Roman"/>
        </w:rPr>
        <w:t xml:space="preserve">: Một số khu vực phát triển du lịch xanh vẫn gặp khó khăn trong việc cải thiện hạ tầng cơ sở và chất lượng dịch vụ, làm giảm trải nghiệm của du </w:t>
      </w:r>
      <w:r w:rsidRPr="000C3D37">
        <w:rPr>
          <w:rFonts w:ascii="Times New Roman" w:hAnsi="Times New Roman" w:cs="Times New Roman"/>
        </w:rPr>
        <w:lastRenderedPageBreak/>
        <w:t>khách. Những điểm đến chưa được phát triển đồng bộ về cơ sở vật chất có thể ảnh hưởng đến sự thành công của du lịch xanh.</w:t>
      </w:r>
    </w:p>
    <w:p w14:paraId="3ACD81B9" w14:textId="77777777" w:rsidR="000C3D37" w:rsidRPr="000C3D37" w:rsidRDefault="000C3D37" w:rsidP="000C3D37">
      <w:pPr>
        <w:numPr>
          <w:ilvl w:val="0"/>
          <w:numId w:val="2"/>
        </w:numPr>
        <w:rPr>
          <w:rFonts w:ascii="Times New Roman" w:hAnsi="Times New Roman" w:cs="Times New Roman"/>
        </w:rPr>
      </w:pPr>
      <w:r w:rsidRPr="000C3D37">
        <w:rPr>
          <w:rFonts w:ascii="Times New Roman" w:hAnsi="Times New Roman" w:cs="Times New Roman"/>
          <w:b/>
          <w:bCs/>
        </w:rPr>
        <w:t>Phụ thuộc vào nguồn lực thiên nhiên</w:t>
      </w:r>
      <w:r w:rsidRPr="000C3D37">
        <w:rPr>
          <w:rFonts w:ascii="Times New Roman" w:hAnsi="Times New Roman" w:cs="Times New Roman"/>
        </w:rPr>
        <w:t>: Du lịch xanh phụ thuộc vào sự bảo tồn tài nguyên thiên nhiên, nhưng sự suy giảm chất lượng môi trường hoặc các yếu tố thiên tai có thể ảnh hưởng tiêu cực đến các điểm đến và sản phẩm du lịch sinh thái.</w:t>
      </w:r>
    </w:p>
    <w:p w14:paraId="78F65A04"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2.3. Opportunities (Cơ hội)</w:t>
      </w:r>
    </w:p>
    <w:p w14:paraId="1DE8340E" w14:textId="77777777" w:rsidR="000C3D37" w:rsidRPr="000C3D37" w:rsidRDefault="000C3D37" w:rsidP="000C3D37">
      <w:pPr>
        <w:numPr>
          <w:ilvl w:val="0"/>
          <w:numId w:val="3"/>
        </w:numPr>
        <w:rPr>
          <w:rFonts w:ascii="Times New Roman" w:hAnsi="Times New Roman" w:cs="Times New Roman"/>
        </w:rPr>
      </w:pPr>
      <w:r w:rsidRPr="000C3D37">
        <w:rPr>
          <w:rFonts w:ascii="Times New Roman" w:hAnsi="Times New Roman" w:cs="Times New Roman"/>
          <w:b/>
          <w:bCs/>
        </w:rPr>
        <w:t>Sự gia tăng nhận thức về bảo vệ môi trường</w:t>
      </w:r>
      <w:r w:rsidRPr="000C3D37">
        <w:rPr>
          <w:rFonts w:ascii="Times New Roman" w:hAnsi="Times New Roman" w:cs="Times New Roman"/>
        </w:rPr>
        <w:t>: Những thay đổi về nhận thức xã hội, đặc biệt là trong bối cảnh biến đổi khí hậu và suy thoái môi trường, tạo cơ hội lớn cho du lịch xanh phát triển. Ngành du lịch có thể tận dụng xu hướng này để thu hút khách du lịch thông qua các sản phẩm và dịch vụ thân thiện với môi trường.</w:t>
      </w:r>
    </w:p>
    <w:p w14:paraId="7021C670" w14:textId="77777777" w:rsidR="000C3D37" w:rsidRPr="000C3D37" w:rsidRDefault="000C3D37" w:rsidP="000C3D37">
      <w:pPr>
        <w:numPr>
          <w:ilvl w:val="0"/>
          <w:numId w:val="3"/>
        </w:numPr>
        <w:rPr>
          <w:rFonts w:ascii="Times New Roman" w:hAnsi="Times New Roman" w:cs="Times New Roman"/>
        </w:rPr>
      </w:pPr>
      <w:r w:rsidRPr="000C3D37">
        <w:rPr>
          <w:rFonts w:ascii="Times New Roman" w:hAnsi="Times New Roman" w:cs="Times New Roman"/>
          <w:b/>
          <w:bCs/>
        </w:rPr>
        <w:t>Chính sách hỗ trợ từ các chính phủ</w:t>
      </w:r>
      <w:r w:rsidRPr="000C3D37">
        <w:rPr>
          <w:rFonts w:ascii="Times New Roman" w:hAnsi="Times New Roman" w:cs="Times New Roman"/>
        </w:rPr>
        <w:t>: Nhiều quốc gia và địa phương đang triển khai các chính sách khuyến khích du lịch xanh, bao gồm các ưu đãi về thuế, tài chính và cơ sở hạ tầng. Điều này mở ra cơ hội lớn cho các doanh nghiệp trong ngành du lịch phát triển các sản phẩm du lịch bền vững.</w:t>
      </w:r>
    </w:p>
    <w:p w14:paraId="5AC6B038" w14:textId="77777777" w:rsidR="000C3D37" w:rsidRPr="000C3D37" w:rsidRDefault="000C3D37" w:rsidP="000C3D37">
      <w:pPr>
        <w:numPr>
          <w:ilvl w:val="0"/>
          <w:numId w:val="3"/>
        </w:numPr>
        <w:rPr>
          <w:rFonts w:ascii="Times New Roman" w:hAnsi="Times New Roman" w:cs="Times New Roman"/>
        </w:rPr>
      </w:pPr>
      <w:r w:rsidRPr="000C3D37">
        <w:rPr>
          <w:rFonts w:ascii="Times New Roman" w:hAnsi="Times New Roman" w:cs="Times New Roman"/>
          <w:b/>
          <w:bCs/>
        </w:rPr>
        <w:t>Phát triển các mô hình du lịch sinh thái mới</w:t>
      </w:r>
      <w:r w:rsidRPr="000C3D37">
        <w:rPr>
          <w:rFonts w:ascii="Times New Roman" w:hAnsi="Times New Roman" w:cs="Times New Roman"/>
        </w:rPr>
        <w:t>: Các mô hình du lịch sinh thái mới, chẳng hạn như du lịch cộng đồng, du lịch nông nghiệp, du lịch nghỉ dưỡng sinh thái, đang phát triển mạnh mẽ và thu hút sự quan tâm lớn từ khách du lịch. Các mô hình này không chỉ giúp phát triển du lịch mà còn góp phần bảo vệ tài nguyên thiên nhiên và cải thiện đời sống người dân.</w:t>
      </w:r>
    </w:p>
    <w:p w14:paraId="1363462A" w14:textId="77777777" w:rsidR="000C3D37" w:rsidRPr="000C3D37" w:rsidRDefault="000C3D37" w:rsidP="000C3D37">
      <w:pPr>
        <w:numPr>
          <w:ilvl w:val="0"/>
          <w:numId w:val="3"/>
        </w:numPr>
        <w:rPr>
          <w:rFonts w:ascii="Times New Roman" w:hAnsi="Times New Roman" w:cs="Times New Roman"/>
        </w:rPr>
      </w:pPr>
      <w:r w:rsidRPr="000C3D37">
        <w:rPr>
          <w:rFonts w:ascii="Times New Roman" w:hAnsi="Times New Roman" w:cs="Times New Roman"/>
          <w:b/>
          <w:bCs/>
        </w:rPr>
        <w:t>Tăng cường hợp tác quốc tế</w:t>
      </w:r>
      <w:r w:rsidRPr="000C3D37">
        <w:rPr>
          <w:rFonts w:ascii="Times New Roman" w:hAnsi="Times New Roman" w:cs="Times New Roman"/>
        </w:rPr>
        <w:t>: Các tổ chức quốc tế, cũng như các hiệp hội du lịch toàn cầu, đang tích cực khuyến khích sự phát triển của du lịch xanh. Các chương trình hợp tác quốc tế có thể giúp thúc đẩy sự phát triển của ngành du lịch sinh thái, đồng thời tạo ra các cơ hội học hỏi từ các quốc gia đi đầu trong lĩnh vực này.</w:t>
      </w:r>
    </w:p>
    <w:p w14:paraId="6287695C"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2.4. Threats (Thách thức)</w:t>
      </w:r>
    </w:p>
    <w:p w14:paraId="7FE1DFC9" w14:textId="77777777" w:rsidR="000C3D37" w:rsidRPr="000C3D37" w:rsidRDefault="000C3D37" w:rsidP="000C3D37">
      <w:pPr>
        <w:numPr>
          <w:ilvl w:val="0"/>
          <w:numId w:val="4"/>
        </w:numPr>
        <w:rPr>
          <w:rFonts w:ascii="Times New Roman" w:hAnsi="Times New Roman" w:cs="Times New Roman"/>
        </w:rPr>
      </w:pPr>
      <w:r w:rsidRPr="000C3D37">
        <w:rPr>
          <w:rFonts w:ascii="Times New Roman" w:hAnsi="Times New Roman" w:cs="Times New Roman"/>
          <w:b/>
          <w:bCs/>
        </w:rPr>
        <w:t>Biến đổi khí hậu và thiên tai</w:t>
      </w:r>
      <w:r w:rsidRPr="000C3D37">
        <w:rPr>
          <w:rFonts w:ascii="Times New Roman" w:hAnsi="Times New Roman" w:cs="Times New Roman"/>
        </w:rPr>
        <w:t>: Biến đổi khí hậu đang là một mối đe dọa lớn đối với ngành du lịch xanh, đặc biệt là đối với các điểm đến thiên nhiên. Mực nước biển dâng, thiên tai, và sự thay đổi của khí hậu có thể làm giảm khả năng duy trì các điểm du lịch xanh.</w:t>
      </w:r>
    </w:p>
    <w:p w14:paraId="17531B68" w14:textId="77777777" w:rsidR="000C3D37" w:rsidRPr="000C3D37" w:rsidRDefault="000C3D37" w:rsidP="000C3D37">
      <w:pPr>
        <w:numPr>
          <w:ilvl w:val="0"/>
          <w:numId w:val="4"/>
        </w:numPr>
        <w:rPr>
          <w:rFonts w:ascii="Times New Roman" w:hAnsi="Times New Roman" w:cs="Times New Roman"/>
        </w:rPr>
      </w:pPr>
      <w:r w:rsidRPr="000C3D37">
        <w:rPr>
          <w:rFonts w:ascii="Times New Roman" w:hAnsi="Times New Roman" w:cs="Times New Roman"/>
          <w:b/>
          <w:bCs/>
        </w:rPr>
        <w:t>Cạnh tranh khốc liệt</w:t>
      </w:r>
      <w:r w:rsidRPr="000C3D37">
        <w:rPr>
          <w:rFonts w:ascii="Times New Roman" w:hAnsi="Times New Roman" w:cs="Times New Roman"/>
        </w:rPr>
        <w:t>: Ngành du lịch xanh đang phải đối mặt với sự cạnh tranh ngày càng gay gắt từ các hình thức du lịch khác. Những điểm đến nổi tiếng về du lịch xanh có thể gặp khó khăn trong việc duy trì sự khác biệt và hấp dẫn trong một thị trường đang ngày càng bão hòa.</w:t>
      </w:r>
    </w:p>
    <w:p w14:paraId="6A4F2225" w14:textId="77777777" w:rsidR="000C3D37" w:rsidRPr="000C3D37" w:rsidRDefault="000C3D37" w:rsidP="000C3D37">
      <w:pPr>
        <w:numPr>
          <w:ilvl w:val="0"/>
          <w:numId w:val="4"/>
        </w:numPr>
        <w:rPr>
          <w:rFonts w:ascii="Times New Roman" w:hAnsi="Times New Roman" w:cs="Times New Roman"/>
        </w:rPr>
      </w:pPr>
      <w:r w:rsidRPr="000C3D37">
        <w:rPr>
          <w:rFonts w:ascii="Times New Roman" w:hAnsi="Times New Roman" w:cs="Times New Roman"/>
          <w:b/>
          <w:bCs/>
        </w:rPr>
        <w:t>Chưa đạt được sự phát triển đồng đều</w:t>
      </w:r>
      <w:r w:rsidRPr="000C3D37">
        <w:rPr>
          <w:rFonts w:ascii="Times New Roman" w:hAnsi="Times New Roman" w:cs="Times New Roman"/>
        </w:rPr>
        <w:t>: Du lịch xanh không phát triển đồng đều ở tất cả các khu vực. Một số điểm đến du lịch sinh thái vẫn còn thiếu sự đầu tư về hạ tầng, các chương trình đào tạo nguồn nhân lực và công tác bảo vệ môi trường, khiến cho các mô hình du lịch xanh chưa thể phát huy tối đa tiềm năng của mình.</w:t>
      </w:r>
    </w:p>
    <w:p w14:paraId="78DDDC93" w14:textId="77777777" w:rsidR="000C3D37" w:rsidRPr="000C3D37" w:rsidRDefault="000C3D37" w:rsidP="000C3D37">
      <w:pPr>
        <w:numPr>
          <w:ilvl w:val="0"/>
          <w:numId w:val="4"/>
        </w:numPr>
        <w:rPr>
          <w:rFonts w:ascii="Times New Roman" w:hAnsi="Times New Roman" w:cs="Times New Roman"/>
        </w:rPr>
      </w:pPr>
      <w:r w:rsidRPr="000C3D37">
        <w:rPr>
          <w:rFonts w:ascii="Times New Roman" w:hAnsi="Times New Roman" w:cs="Times New Roman"/>
          <w:b/>
          <w:bCs/>
        </w:rPr>
        <w:t>Khó khăn trong việc duy trì tính bền vững</w:t>
      </w:r>
      <w:r w:rsidRPr="000C3D37">
        <w:rPr>
          <w:rFonts w:ascii="Times New Roman" w:hAnsi="Times New Roman" w:cs="Times New Roman"/>
        </w:rPr>
        <w:t>: Việc duy trì tính bền vững trong du lịch xanh là một thách thức lớn. Các hoạt động du lịch có thể tác động đến môi trường nếu không được quản lý và kiểm soát chặt chẽ. Sự phát triển quá mức của ngành du lịch cũng có thể dẫn đến việc khai thác quá mức các tài nguyên thiên nhiên.</w:t>
      </w:r>
    </w:p>
    <w:p w14:paraId="7263EC42" w14:textId="77777777" w:rsidR="000C3D37" w:rsidRPr="000C3D37" w:rsidRDefault="000C3D37" w:rsidP="000C3D37">
      <w:pPr>
        <w:rPr>
          <w:rFonts w:ascii="Times New Roman" w:hAnsi="Times New Roman" w:cs="Times New Roman"/>
        </w:rPr>
      </w:pPr>
      <w:r w:rsidRPr="000C3D37">
        <w:rPr>
          <w:rFonts w:ascii="Times New Roman" w:hAnsi="Times New Roman" w:cs="Times New Roman"/>
        </w:rPr>
        <w:pict w14:anchorId="6454A992">
          <v:rect id="_x0000_i1038" style="width:0;height:1.5pt" o:hralign="center" o:hrstd="t" o:hr="t" fillcolor="#a0a0a0" stroked="f"/>
        </w:pict>
      </w:r>
    </w:p>
    <w:p w14:paraId="7E6B9FBA" w14:textId="77777777" w:rsidR="000C3D37" w:rsidRPr="000C3D37" w:rsidRDefault="000C3D37" w:rsidP="000C3D37">
      <w:pPr>
        <w:rPr>
          <w:rFonts w:ascii="Times New Roman" w:hAnsi="Times New Roman" w:cs="Times New Roman"/>
          <w:b/>
          <w:bCs/>
        </w:rPr>
      </w:pPr>
      <w:r w:rsidRPr="000C3D37">
        <w:rPr>
          <w:rFonts w:ascii="Times New Roman" w:hAnsi="Times New Roman" w:cs="Times New Roman"/>
          <w:b/>
          <w:bCs/>
        </w:rPr>
        <w:t>3. KẾT LUẬN</w:t>
      </w:r>
    </w:p>
    <w:p w14:paraId="01DB973D" w14:textId="77777777" w:rsidR="000C3D37" w:rsidRPr="000C3D37" w:rsidRDefault="000C3D37" w:rsidP="000C3D37">
      <w:pPr>
        <w:rPr>
          <w:rFonts w:ascii="Times New Roman" w:hAnsi="Times New Roman" w:cs="Times New Roman"/>
        </w:rPr>
      </w:pPr>
      <w:r w:rsidRPr="000C3D37">
        <w:rPr>
          <w:rFonts w:ascii="Times New Roman" w:hAnsi="Times New Roman" w:cs="Times New Roman"/>
        </w:rPr>
        <w:lastRenderedPageBreak/>
        <w:t>Phân tích SWOT ngành du lịch xanh cho thấy, mặc dù có nhiều cơ hội và tiềm năng để phát triển, ngành này vẫn phải đối mặt với những thách thức không nhỏ. Việc tận dụng các điểm mạnh và cơ hội đồng thời khắc phục các điểm yếu và thách thức sẽ giúp ngành du lịch xanh phát triển bền vững trong tương lai. Các doanh nghiệp và tổ chức liên quan cần hợp tác chặt chẽ để xây dựng và triển khai các chiến lược du lịch xanh hiệu quả, vừa đảm bảo lợi ích kinh tế, vừa bảo vệ môi trường và cải thiện đời sống cộng đồng.</w:t>
      </w:r>
    </w:p>
    <w:p w14:paraId="33AC4C3E" w14:textId="77777777" w:rsidR="006879BA" w:rsidRPr="000C3D37" w:rsidRDefault="006879BA">
      <w:pPr>
        <w:rPr>
          <w:rFonts w:ascii="Times New Roman" w:hAnsi="Times New Roman" w:cs="Times New Roman"/>
        </w:rPr>
      </w:pPr>
    </w:p>
    <w:sectPr w:rsidR="006879BA" w:rsidRPr="000C3D37"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544DB"/>
    <w:multiLevelType w:val="multilevel"/>
    <w:tmpl w:val="8A5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3631"/>
    <w:multiLevelType w:val="multilevel"/>
    <w:tmpl w:val="749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13E18"/>
    <w:multiLevelType w:val="multilevel"/>
    <w:tmpl w:val="B97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30A7C"/>
    <w:multiLevelType w:val="multilevel"/>
    <w:tmpl w:val="EB9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189133">
    <w:abstractNumId w:val="3"/>
  </w:num>
  <w:num w:numId="2" w16cid:durableId="1805611296">
    <w:abstractNumId w:val="2"/>
  </w:num>
  <w:num w:numId="3" w16cid:durableId="1267545555">
    <w:abstractNumId w:val="1"/>
  </w:num>
  <w:num w:numId="4" w16cid:durableId="9493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3D37"/>
    <w:rsid w:val="000C3D37"/>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6F56"/>
  <w15:chartTrackingRefBased/>
  <w15:docId w15:val="{B2709C22-6D52-4D1C-98ED-854A209F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0C3D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0C3D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0C3D3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C3D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37"/>
    <w:rPr>
      <w:rFonts w:eastAsiaTheme="majorEastAsia" w:cstheme="majorBidi"/>
      <w:color w:val="272727" w:themeColor="text1" w:themeTint="D8"/>
    </w:rPr>
  </w:style>
  <w:style w:type="paragraph" w:styleId="Title">
    <w:name w:val="Title"/>
    <w:basedOn w:val="Normal"/>
    <w:next w:val="Normal"/>
    <w:link w:val="TitleChar"/>
    <w:uiPriority w:val="10"/>
    <w:qFormat/>
    <w:rsid w:val="000C3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37"/>
    <w:pPr>
      <w:spacing w:before="160"/>
      <w:jc w:val="center"/>
    </w:pPr>
    <w:rPr>
      <w:i/>
      <w:iCs/>
      <w:color w:val="404040" w:themeColor="text1" w:themeTint="BF"/>
    </w:rPr>
  </w:style>
  <w:style w:type="character" w:customStyle="1" w:styleId="QuoteChar">
    <w:name w:val="Quote Char"/>
    <w:basedOn w:val="DefaultParagraphFont"/>
    <w:link w:val="Quote"/>
    <w:uiPriority w:val="29"/>
    <w:rsid w:val="000C3D37"/>
    <w:rPr>
      <w:i/>
      <w:iCs/>
      <w:color w:val="404040" w:themeColor="text1" w:themeTint="BF"/>
    </w:rPr>
  </w:style>
  <w:style w:type="paragraph" w:styleId="ListParagraph">
    <w:name w:val="List Paragraph"/>
    <w:basedOn w:val="Normal"/>
    <w:uiPriority w:val="34"/>
    <w:qFormat/>
    <w:rsid w:val="000C3D37"/>
    <w:pPr>
      <w:ind w:left="720"/>
      <w:contextualSpacing/>
    </w:pPr>
  </w:style>
  <w:style w:type="character" w:styleId="IntenseEmphasis">
    <w:name w:val="Intense Emphasis"/>
    <w:basedOn w:val="DefaultParagraphFont"/>
    <w:uiPriority w:val="21"/>
    <w:qFormat/>
    <w:rsid w:val="000C3D37"/>
    <w:rPr>
      <w:i/>
      <w:iCs/>
      <w:color w:val="2F5496" w:themeColor="accent1" w:themeShade="BF"/>
    </w:rPr>
  </w:style>
  <w:style w:type="paragraph" w:styleId="IntenseQuote">
    <w:name w:val="Intense Quote"/>
    <w:basedOn w:val="Normal"/>
    <w:next w:val="Normal"/>
    <w:link w:val="IntenseQuoteChar"/>
    <w:uiPriority w:val="30"/>
    <w:qFormat/>
    <w:rsid w:val="000C3D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D37"/>
    <w:rPr>
      <w:i/>
      <w:iCs/>
      <w:color w:val="2F5496" w:themeColor="accent1" w:themeShade="BF"/>
    </w:rPr>
  </w:style>
  <w:style w:type="character" w:styleId="IntenseReference">
    <w:name w:val="Intense Reference"/>
    <w:basedOn w:val="DefaultParagraphFont"/>
    <w:uiPriority w:val="32"/>
    <w:qFormat/>
    <w:rsid w:val="000C3D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413312">
      <w:bodyDiv w:val="1"/>
      <w:marLeft w:val="0"/>
      <w:marRight w:val="0"/>
      <w:marTop w:val="0"/>
      <w:marBottom w:val="0"/>
      <w:divBdr>
        <w:top w:val="none" w:sz="0" w:space="0" w:color="auto"/>
        <w:left w:val="none" w:sz="0" w:space="0" w:color="auto"/>
        <w:bottom w:val="none" w:sz="0" w:space="0" w:color="auto"/>
        <w:right w:val="none" w:sz="0" w:space="0" w:color="auto"/>
      </w:divBdr>
    </w:div>
    <w:div w:id="8985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2025-04-26T08:18:00Z</dcterms:created>
  <dcterms:modified xsi:type="dcterms:W3CDTF">2025-04-26T08:18:00Z</dcterms:modified>
</cp:coreProperties>
</file>