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4734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22136_WPSOffice_Type1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_Toc25598_WPSOffice_Level1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4734"/>
              <w:placeholder>
                <w:docPart w:val="{a3e615ec-3d8d-4a4b-bd1e-808ae055031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 xml:space="preserve">一、 </w:t>
              </w:r>
              <w:r>
                <w:rPr>
                  <w:rFonts w:hint="default" w:asciiTheme="minorHAnsi" w:hAnsiTheme="minorHAnsi" w:eastAsiaTheme="minorEastAsia" w:cstheme="minorBidi"/>
                </w:rPr>
                <w:t>提高</w:t>
              </w:r>
              <w:r>
                <w:rPr>
                  <w:rFonts w:hint="eastAsia" w:asciiTheme="minorHAnsi" w:hAnsiTheme="minorHAnsi" w:eastAsiaTheme="minorEastAsia" w:cstheme="minorBidi"/>
                </w:rPr>
                <w:t>编写速度和质量</w:t>
              </w:r>
            </w:sdtContent>
          </w:sdt>
          <w:r>
            <w:tab/>
          </w:r>
          <w:bookmarkStart w:id="1" w:name="_Toc25598_WPSOffice_Level1Page"/>
          <w:r>
            <w:t>1</w:t>
          </w:r>
          <w:bookmarkEnd w:id="1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_Toc22136_WPSOffice_Level1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4734"/>
              <w:placeholder>
                <w:docPart w:val="{4b737afd-2468-41e1-89b3-56248b9b05e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二、 数据类型</w:t>
              </w:r>
            </w:sdtContent>
          </w:sdt>
          <w:r>
            <w:tab/>
          </w:r>
          <w:bookmarkStart w:id="2" w:name="_Toc22136_WPSOffice_Level1Page"/>
          <w:r>
            <w:t>2</w:t>
          </w:r>
          <w:bookmarkEnd w:id="2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_Toc27786_WPSOffice_Level1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4734"/>
              <w:placeholder>
                <w:docPart w:val="{9744f236-636c-4c5d-9954-419f7aca76e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三、 函数</w:t>
              </w:r>
            </w:sdtContent>
          </w:sdt>
          <w:r>
            <w:tab/>
          </w:r>
          <w:bookmarkStart w:id="3" w:name="_Toc27786_WPSOffice_Level1Page"/>
          <w:r>
            <w:t>3</w:t>
          </w:r>
          <w:bookmarkEnd w:id="3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_Toc2739_WPSOffice_Level1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4734"/>
              <w:placeholder>
                <w:docPart w:val="{d64255ca-312a-4307-abf3-2de6758c78a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 xml:space="preserve">四、 </w:t>
              </w:r>
              <w:r>
                <w:rPr>
                  <w:rFonts w:hint="default" w:asciiTheme="minorHAnsi" w:hAnsiTheme="minorHAnsi" w:eastAsiaTheme="minorEastAsia" w:cstheme="minorBidi"/>
                </w:rPr>
                <w:t>字符串</w:t>
              </w:r>
            </w:sdtContent>
          </w:sdt>
          <w:r>
            <w:tab/>
          </w:r>
          <w:bookmarkStart w:id="4" w:name="_Toc2739_WPSOffice_Level1Page"/>
          <w:r>
            <w:t>3</w:t>
          </w:r>
          <w:bookmarkEnd w:id="4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_Toc29901_WPSOffice_Level1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4734"/>
              <w:placeholder>
                <w:docPart w:val="{00a892dd-31a3-4be1-924f-caef8e4a212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 xml:space="preserve">五、 </w:t>
              </w:r>
              <w:r>
                <w:rPr>
                  <w:rFonts w:hint="default" w:asciiTheme="minorHAnsi" w:hAnsiTheme="minorHAnsi" w:eastAsiaTheme="minorEastAsia" w:cstheme="minorBidi"/>
                </w:rPr>
                <w:t>排序</w:t>
              </w:r>
            </w:sdtContent>
          </w:sdt>
          <w:r>
            <w:tab/>
          </w:r>
          <w:bookmarkStart w:id="5" w:name="_Toc29901_WPSOffice_Level1Page"/>
          <w:r>
            <w:t>4</w:t>
          </w:r>
          <w:bookmarkEnd w:id="5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_Toc30636_WPSOffice_Level1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4734"/>
              <w:placeholder>
                <w:docPart w:val="{366626cf-1f96-4696-8d0a-f4f6cace31a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 xml:space="preserve">六、 </w:t>
              </w:r>
              <w:r>
                <w:rPr>
                  <w:rFonts w:hint="default" w:asciiTheme="minorHAnsi" w:hAnsiTheme="minorHAnsi" w:eastAsiaTheme="minorEastAsia" w:cstheme="minorBidi"/>
                </w:rPr>
                <w:t>质数</w:t>
              </w:r>
            </w:sdtContent>
          </w:sdt>
          <w:r>
            <w:tab/>
          </w:r>
          <w:bookmarkStart w:id="6" w:name="_Toc30636_WPSOffice_Level1Page"/>
          <w:r>
            <w:t>5</w:t>
          </w:r>
          <w:bookmarkEnd w:id="6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_Toc16062_WPSOffice_Level1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4734"/>
              <w:placeholder>
                <w:docPart w:val="{6297485f-9d68-47d4-a794-4bfffbe249f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 xml:space="preserve">七、 </w:t>
              </w:r>
              <w:r>
                <w:rPr>
                  <w:rFonts w:hint="default" w:asciiTheme="minorHAnsi" w:hAnsiTheme="minorHAnsi" w:eastAsiaTheme="minorEastAsia" w:cstheme="minorBidi"/>
                </w:rPr>
                <w:t>坐标题</w:t>
              </w:r>
            </w:sdtContent>
          </w:sdt>
          <w:r>
            <w:tab/>
          </w:r>
          <w:bookmarkStart w:id="7" w:name="_Toc16062_WPSOffice_Level1Page"/>
          <w:r>
            <w:t>5</w:t>
          </w:r>
          <w:bookmarkEnd w:id="7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_Toc236_WPSOffice_Level1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4734"/>
              <w:placeholder>
                <w:docPart w:val="{4628767f-0481-4bda-ae2f-fcf4a9ad399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八、 C</w:t>
              </w:r>
              <w:r>
                <w:rPr>
                  <w:rFonts w:hint="default" w:asciiTheme="minorHAnsi" w:hAnsiTheme="minorHAnsi" w:eastAsiaTheme="minorEastAsia" w:cstheme="minorBidi"/>
                </w:rPr>
                <w:t xml:space="preserve">++ </w:t>
              </w:r>
              <w:r>
                <w:rPr>
                  <w:rFonts w:hint="eastAsia" w:asciiTheme="minorHAnsi" w:hAnsiTheme="minorHAnsi" w:eastAsiaTheme="minorEastAsia" w:cstheme="minorBidi"/>
                </w:rPr>
                <w:t>STL</w:t>
              </w:r>
            </w:sdtContent>
          </w:sdt>
          <w:r>
            <w:tab/>
          </w:r>
          <w:bookmarkStart w:id="8" w:name="_Toc236_WPSOffice_Level1Page"/>
          <w:r>
            <w:t>5</w:t>
          </w:r>
          <w:bookmarkEnd w:id="8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_Toc8423_WPSOffice_Level1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4734"/>
              <w:placeholder>
                <w:docPart w:val="{b4a1c73c-0e94-4575-a225-efcfce1a2c1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九、 错误类型</w:t>
              </w:r>
            </w:sdtContent>
          </w:sdt>
          <w:r>
            <w:tab/>
          </w:r>
          <w:bookmarkStart w:id="9" w:name="_Toc8423_WPSOffice_Level1Page"/>
          <w:r>
            <w:t>6</w:t>
          </w:r>
          <w:bookmarkEnd w:id="9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_Toc18259_WPSOffice_Level1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4734"/>
              <w:placeholder>
                <w:docPart w:val="{835fd464-8a47-46c9-91ab-e1edede1e56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十、 比赛考点</w:t>
              </w:r>
            </w:sdtContent>
          </w:sdt>
          <w:r>
            <w:tab/>
          </w:r>
          <w:bookmarkStart w:id="10" w:name="_Toc18259_WPSOffice_Level1Page"/>
          <w:r>
            <w:t>8</w:t>
          </w:r>
          <w:bookmarkEnd w:id="10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_Toc21283_WPSOffice_Level1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4734"/>
              <w:placeholder>
                <w:docPart w:val="{856104f5-762a-449a-b92d-cd6f9f688c7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十一、 题目</w:t>
              </w:r>
              <w:r>
                <w:rPr>
                  <w:rFonts w:hint="default" w:asciiTheme="minorHAnsi" w:hAnsiTheme="minorHAnsi" w:eastAsiaTheme="minorEastAsia" w:cstheme="minorBidi"/>
                </w:rPr>
                <w:t>难度</w:t>
              </w:r>
              <w:r>
                <w:rPr>
                  <w:rFonts w:hint="eastAsia" w:asciiTheme="minorHAnsi" w:hAnsiTheme="minorHAnsi" w:eastAsiaTheme="minorEastAsia" w:cstheme="minorBidi"/>
                </w:rPr>
                <w:t>及</w:t>
              </w:r>
              <w:r>
                <w:rPr>
                  <w:rFonts w:hint="default" w:asciiTheme="minorHAnsi" w:hAnsiTheme="minorHAnsi" w:eastAsiaTheme="minorEastAsia" w:cstheme="minorBidi"/>
                </w:rPr>
                <w:t>变化</w:t>
              </w:r>
            </w:sdtContent>
          </w:sdt>
          <w:r>
            <w:tab/>
          </w:r>
          <w:bookmarkStart w:id="11" w:name="_Toc21283_WPSOffice_Level1Page"/>
          <w:r>
            <w:t>8</w:t>
          </w:r>
          <w:bookmarkEnd w:id="11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_Toc15338_WPSOffice_Level1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4734"/>
              <w:placeholder>
                <w:docPart w:val="{0dd305c6-3185-4533-9743-9bca02cb4b1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十二、 比赛规则</w:t>
              </w:r>
            </w:sdtContent>
          </w:sdt>
          <w:r>
            <w:tab/>
          </w:r>
          <w:bookmarkStart w:id="12" w:name="_Toc15338_WPSOffice_Level1Page"/>
          <w:r>
            <w:t>9</w:t>
          </w:r>
          <w:bookmarkEnd w:id="12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_Toc165_WPSOffice_Level1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4734"/>
              <w:placeholder>
                <w:docPart w:val="{b3b4b756-865c-4676-8344-76da1159122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十三、 做题策略</w:t>
              </w:r>
            </w:sdtContent>
          </w:sdt>
          <w:r>
            <w:tab/>
          </w:r>
          <w:bookmarkStart w:id="13" w:name="_Toc165_WPSOffice_Level1Page"/>
          <w:r>
            <w:t>9</w:t>
          </w:r>
          <w:bookmarkEnd w:id="13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_Toc2611_WPSOffice_Level1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4734"/>
              <w:placeholder>
                <w:docPart w:val="{730abe7a-b69c-449a-a790-df09c9b9b55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 xml:space="preserve">十四、 </w:t>
              </w:r>
              <w:r>
                <w:rPr>
                  <w:rFonts w:hint="default" w:asciiTheme="minorHAnsi" w:hAnsiTheme="minorHAnsi" w:eastAsiaTheme="minorEastAsia" w:cstheme="minorBidi"/>
                </w:rPr>
                <w:t>比赛前注意</w:t>
              </w:r>
            </w:sdtContent>
          </w:sdt>
          <w:r>
            <w:tab/>
          </w:r>
          <w:bookmarkStart w:id="14" w:name="_Toc2611_WPSOffice_Level1Page"/>
          <w:r>
            <w:t>10</w:t>
          </w:r>
          <w:bookmarkEnd w:id="14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_Toc10109_WPSOffice_Level1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4734"/>
              <w:placeholder>
                <w:docPart w:val="{f7a5181a-78d2-4f4e-bbf0-55f5c554cfb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十五、 做题习惯</w:t>
              </w:r>
            </w:sdtContent>
          </w:sdt>
          <w:r>
            <w:tab/>
          </w:r>
          <w:bookmarkStart w:id="15" w:name="_Toc10109_WPSOffice_Level1Page"/>
          <w:r>
            <w:t>11</w:t>
          </w:r>
          <w:bookmarkEnd w:id="15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_Toc7728_WPSOffice_Level1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4734"/>
              <w:placeholder>
                <w:docPart w:val="{06e1d9c9-4c3b-44f1-a715-a385c2e7b91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十六、 读题</w:t>
              </w:r>
            </w:sdtContent>
          </w:sdt>
          <w:r>
            <w:tab/>
          </w:r>
          <w:bookmarkStart w:id="16" w:name="_Toc7728_WPSOffice_Level1Page"/>
          <w:r>
            <w:t>11</w:t>
          </w:r>
          <w:bookmarkEnd w:id="16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_Toc6416_WPSOffice_Level1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4734"/>
              <w:placeholder>
                <w:docPart w:val="{718ec136-fce6-405f-adb9-00cb56d4094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 xml:space="preserve">十七、 </w:t>
              </w:r>
              <w:r>
                <w:rPr>
                  <w:rFonts w:hint="default" w:asciiTheme="minorHAnsi" w:hAnsiTheme="minorHAnsi" w:eastAsiaTheme="minorEastAsia" w:cstheme="minorBidi"/>
                </w:rPr>
                <w:t>做题前注意</w:t>
              </w:r>
            </w:sdtContent>
          </w:sdt>
          <w:r>
            <w:tab/>
          </w:r>
          <w:bookmarkStart w:id="17" w:name="_Toc6416_WPSOffice_Level1Page"/>
          <w:r>
            <w:t>11</w:t>
          </w:r>
          <w:bookmarkEnd w:id="17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_Toc27515_WPSOffice_Level1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4734"/>
              <w:placeholder>
                <w:docPart w:val="{731fdbcc-e018-4434-b1a2-04de73283f4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十八、 做题技巧</w:t>
              </w:r>
            </w:sdtContent>
          </w:sdt>
          <w:r>
            <w:tab/>
          </w:r>
          <w:bookmarkStart w:id="18" w:name="_Toc27515_WPSOffice_Level1Page"/>
          <w:r>
            <w:t>11</w:t>
          </w:r>
          <w:bookmarkEnd w:id="18"/>
          <w:r>
            <w:fldChar w:fldCharType="end"/>
          </w:r>
          <w:bookmarkEnd w:id="0"/>
        </w:p>
      </w:sdtContent>
    </w:sdt>
    <w:p>
      <w:pPr>
        <w:pStyle w:val="8"/>
        <w:tabs>
          <w:tab w:val="right" w:leader="dot" w:pos="8306"/>
        </w:tabs>
        <w:rPr>
          <w:rFonts w:hint="eastAsia"/>
          <w:sz w:val="20"/>
          <w:szCs w:val="20"/>
          <w:lang w:eastAsia="zh-CN"/>
        </w:rPr>
      </w:pPr>
    </w:p>
    <w:p>
      <w:pPr>
        <w:pStyle w:val="8"/>
        <w:tabs>
          <w:tab w:val="right" w:leader="dot" w:pos="8306"/>
        </w:tabs>
        <w:rPr>
          <w:rFonts w:hint="eastAsia"/>
          <w:sz w:val="20"/>
          <w:szCs w:val="20"/>
          <w:lang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color w:val="0000FF"/>
          <w:lang w:val="en-US" w:eastAsia="zh-CN"/>
        </w:rPr>
      </w:pPr>
      <w:bookmarkStart w:id="19" w:name="_Toc25598_WPSOffice_Level1"/>
      <w:r>
        <w:rPr>
          <w:rFonts w:hint="default"/>
          <w:color w:val="0000FF"/>
          <w:lang w:val="en-US" w:eastAsia="zh-CN"/>
        </w:rPr>
        <w:t>提高</w:t>
      </w:r>
      <w:r>
        <w:rPr>
          <w:rFonts w:hint="eastAsia"/>
          <w:color w:val="0000FF"/>
          <w:lang w:val="en-US" w:eastAsia="zh-CN"/>
        </w:rPr>
        <w:t>编写速度和质量</w:t>
      </w:r>
      <w:bookmarkEnd w:id="19"/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true-&gt;</w:t>
      </w:r>
      <w:r>
        <w:rPr>
          <w:rFonts w:hint="default"/>
          <w:color w:val="auto"/>
          <w:lang w:val="en-US" w:eastAsia="zh-CN"/>
        </w:rPr>
        <w:t>1</w:t>
      </w:r>
      <w:r>
        <w:rPr>
          <w:rFonts w:hint="default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default"/>
          <w:lang w:val="en-US" w:eastAsia="zh-CN"/>
        </w:rPr>
        <w:t>false-&gt;0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min(a,b)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max(a,b)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__gcd(a,b)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main函数外的变量，初始值为0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特别是数组，请尽量放在main函数外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多个语句写在一行，有逗号隔开，这样可以省去加括号和换行的时间。但是break,continue,return等操作，不能写在一行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Codeblocks 快捷键操作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Ctrl+L 删掉一行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Ctrl+D 复制一行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Ctrl+T 光标所在行与上一行发生交换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Ctrl+R 替换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Ctrl+Z 撤销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Dev 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++</w:t>
      </w:r>
      <w:r>
        <w:rPr>
          <w:rFonts w:hint="eastAsia"/>
          <w:lang w:val="en-US" w:eastAsia="zh-CN"/>
        </w:rPr>
        <w:t xml:space="preserve"> 不同。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利用maxn等变量修改数组范围，e.g. a[maxn]，这个因人而异。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多个类似的操作，函数替代</w:t>
      </w:r>
      <w:r>
        <w:rPr>
          <w:rFonts w:hint="eastAsia"/>
          <w:lang w:val="en-US" w:eastAsia="zh-CN"/>
        </w:rPr>
        <w:t>，以此</w:t>
      </w:r>
      <w:r>
        <w:rPr>
          <w:rFonts w:hint="default"/>
          <w:lang w:val="en-US" w:eastAsia="zh-CN"/>
        </w:rPr>
        <w:t>节省思考量 / 如果写错导致的调试时间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如坐标题。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判断对错，很多个标准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judge()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(judge())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printf(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);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eastAsia"/>
          <w:color w:val="0000FF"/>
          <w:lang w:val="en-US" w:eastAsia="zh-CN"/>
        </w:rPr>
      </w:pPr>
      <w:bookmarkStart w:id="20" w:name="_Toc22136_WPSOffice_Level1"/>
      <w:r>
        <w:rPr>
          <w:rFonts w:hint="eastAsia"/>
          <w:color w:val="0000FF"/>
          <w:lang w:val="en-US" w:eastAsia="zh-CN"/>
        </w:rPr>
        <w:t>数据类型</w:t>
      </w:r>
      <w:bookmarkEnd w:id="20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注意( [ ) ]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[-2^31,2^31)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long long [-2^63,2^63)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short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unsigned int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unsigned short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两数相乘也许大于int范围，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首先结果的数据类型为long long，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其次，两数的数据类型至少有一个为long long，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否则要</w:t>
      </w:r>
      <w:r>
        <w:rPr>
          <w:rFonts w:hint="default"/>
          <w:lang w:val="en-US" w:eastAsia="zh-CN"/>
        </w:rPr>
        <w:t>这样写1ll*a*b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判断两个实数是否相等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相差eps的都可以视为相等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eps可以取1e-8,1e-6,...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e.g.</w:t>
      </w:r>
      <w:r>
        <w:rPr>
          <w:rFonts w:hint="default"/>
          <w:lang w:val="en-US" w:eastAsia="zh-CN"/>
        </w:rPr>
        <w:t>判断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x&gt;</w:t>
      </w:r>
      <w:r>
        <w:rPr>
          <w:rFonts w:hint="default"/>
          <w:lang w:val="en-US" w:eastAsia="zh-CN"/>
        </w:rPr>
        <w:t>y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if (x&gt;y+eps)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x&lt;</w:t>
      </w:r>
      <w:r>
        <w:rPr>
          <w:rFonts w:hint="default"/>
          <w:lang w:val="en-US" w:eastAsia="zh-CN"/>
        </w:rPr>
        <w:t>y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if (x</w:t>
      </w:r>
      <w:r>
        <w:rPr>
          <w:rFonts w:hint="eastAsia"/>
          <w:lang w:val="en-US" w:eastAsia="zh-CN"/>
        </w:rPr>
        <w:t>&lt;</w:t>
      </w:r>
      <w:r>
        <w:rPr>
          <w:rFonts w:hint="default"/>
          <w:lang w:val="en-US" w:eastAsia="zh-CN"/>
        </w:rPr>
        <w:t>y+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eps)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x==y if (y-eps&lt;x &amp;&amp; x&lt;y+eps)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除法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double / double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double / int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/ double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不要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/ int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读入：100(保存成实数类型)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scanf("%lf",&amp;a);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保留k位小数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scanf(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%.2f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,a);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//2位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可能出现-0.00，会输出-0.00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 (fabs(a)&lt;eps)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Printf(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0.00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虽然</w:t>
      </w:r>
      <w:r>
        <w:rPr>
          <w:rFonts w:hint="eastAsia"/>
          <w:lang w:val="en-US" w:eastAsia="zh-CN"/>
        </w:rPr>
        <w:t>出现</w:t>
      </w:r>
      <w:r>
        <w:rPr>
          <w:rFonts w:hint="default"/>
          <w:lang w:val="en-US" w:eastAsia="zh-CN"/>
        </w:rPr>
        <w:t>可能性较低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color w:val="0000FF"/>
          <w:lang w:val="en-US" w:eastAsia="zh-CN"/>
        </w:rPr>
      </w:pPr>
      <w:bookmarkStart w:id="21" w:name="_Toc27786_WPSOffice_Level1"/>
      <w:r>
        <w:rPr>
          <w:rFonts w:hint="eastAsia"/>
          <w:color w:val="0000FF"/>
          <w:lang w:val="en-US" w:eastAsia="zh-CN"/>
        </w:rPr>
        <w:t>函数</w:t>
      </w:r>
      <w:bookmarkEnd w:id="21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如果有返回值的最好在最后加上return xxx，即使这句话没有作用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xxx()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xxx</w:t>
      </w:r>
      <w:r>
        <w:rPr>
          <w:rFonts w:hint="eastAsia"/>
          <w:lang w:val="en-US" w:eastAsia="zh-CN"/>
        </w:rPr>
        <w:t>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yyy</w:t>
      </w:r>
      <w:r>
        <w:rPr>
          <w:rFonts w:hint="eastAsia"/>
          <w:lang w:val="en-US" w:eastAsia="zh-CN"/>
        </w:rPr>
        <w:t>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color w:val="0000FF"/>
          <w:lang w:val="en-US" w:eastAsia="zh-CN"/>
        </w:rPr>
      </w:pPr>
      <w:bookmarkStart w:id="22" w:name="_Toc2739_WPSOffice_Level1"/>
      <w:r>
        <w:rPr>
          <w:rFonts w:hint="default"/>
          <w:color w:val="0000FF"/>
          <w:lang w:val="en-US" w:eastAsia="zh-CN"/>
        </w:rPr>
        <w:t>字符</w:t>
      </w:r>
      <w:r>
        <w:rPr>
          <w:rFonts w:hint="eastAsia"/>
          <w:color w:val="0000FF"/>
          <w:lang w:val="en-US" w:eastAsia="zh-CN"/>
        </w:rPr>
        <w:t>，字符串</w:t>
      </w:r>
      <w:r>
        <w:rPr>
          <w:rFonts w:hint="default"/>
          <w:color w:val="0000FF"/>
          <w:lang w:val="en-US" w:eastAsia="zh-CN"/>
        </w:rPr>
        <w:t>串</w:t>
      </w:r>
      <w:bookmarkEnd w:id="22"/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看清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字符串的 输入 输出 格式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char str[100];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scanf("%s",str);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printf("%s",str);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Scanf读入字符串，以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\n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\t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结束。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无法读入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abc def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这样的数据。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用fgets()。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\n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结束读入。不能读入某些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\n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处理方法：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scanf("%d\n",&amp;a)</w:t>
      </w:r>
      <w:r>
        <w:rPr>
          <w:rFonts w:hint="eastAsia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fgets(str,maxn,stdin);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或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scanf("%d",&amp;a)</w:t>
      </w:r>
      <w:r>
        <w:rPr>
          <w:rFonts w:hint="eastAsia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fgets(str,maxn,stdin);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fgets(str,maxn,stdin);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天梯赛评测系统</w:t>
      </w:r>
      <w:r>
        <w:rPr>
          <w:rFonts w:hint="eastAsia"/>
          <w:lang w:val="en-US" w:eastAsia="zh-CN"/>
        </w:rPr>
        <w:t>，不能使用gets(str)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天梯赛评测系统，</w:t>
      </w:r>
      <w:r>
        <w:rPr>
          <w:rFonts w:hint="eastAsia"/>
          <w:lang w:val="en-US" w:eastAsia="zh-CN"/>
        </w:rPr>
        <w:t>一定</w:t>
      </w:r>
      <w:r>
        <w:rPr>
          <w:rFonts w:hint="default"/>
          <w:lang w:val="en-US" w:eastAsia="zh-CN"/>
        </w:rPr>
        <w:t>要去</w:t>
      </w:r>
      <w:r>
        <w:rPr>
          <w:rFonts w:hint="eastAsia"/>
          <w:lang w:val="en-US" w:eastAsia="zh-CN"/>
        </w:rPr>
        <w:t>除</w:t>
      </w:r>
      <w:r>
        <w:rPr>
          <w:rFonts w:hint="default"/>
          <w:lang w:val="en-US" w:eastAsia="zh-CN"/>
        </w:rPr>
        <w:t>末尾'\n'。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 xml:space="preserve">    len=strlen(str)</w:t>
      </w:r>
      <w:r>
        <w:rPr>
          <w:rFonts w:hint="eastAsia"/>
          <w:lang w:val="en-US" w:eastAsia="zh-CN"/>
        </w:rPr>
        <w:t>-1;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str[len]=0;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针对格式设计不同的输入输出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scanf("%c %c",&amp;x,&amp;y);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///跳过的是多个连续的空格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scanf(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%d:%d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,&amp;a,&amp;b);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///跳过一个字符‘:’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printf(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%05d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,a);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///用0补全不够的5位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熟悉字符串函数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strlen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strcpy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strcmp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strncpy  (末尾加'\0')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熟悉转换，如atoi，atof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请不要使用itoa，改为使用sprintf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如sprintf(str,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%d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,a);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读入：字符串长度为n，结束符长度为1，需要的存储大小至少为n+1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char a[10000+1];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a[10000+10];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 a[maxn],b[maxn];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swap(a,b);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是两个指针的变换。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color w:val="0000FF"/>
          <w:lang w:val="en-US" w:eastAsia="zh-CN"/>
        </w:rPr>
      </w:pPr>
      <w:bookmarkStart w:id="23" w:name="_Toc29901_WPSOffice_Level1"/>
      <w:r>
        <w:rPr>
          <w:rFonts w:hint="default"/>
          <w:color w:val="0000FF"/>
          <w:lang w:val="en-US" w:eastAsia="zh-CN"/>
        </w:rPr>
        <w:t>排序</w:t>
      </w:r>
      <w:bookmarkEnd w:id="23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cmp(int a,int b)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a&lt;b;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仅一个关键字，倒序输出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sort(a,a+n);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(i=n-1;i&gt;=0;i--)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a[1]-a[n]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Sort(a+1,a+n+1)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两个关键字排序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E.g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node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a,b;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bool operator&lt;(node y)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(a==y.a)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b&lt;y.b;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a&lt;y.a;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但是如果是多个关键字</w:t>
      </w:r>
      <w:r>
        <w:rPr>
          <w:rFonts w:hint="eastAsia"/>
          <w:lang w:val="en-US" w:eastAsia="zh-CN"/>
        </w:rPr>
        <w:t>（三个关键字）</w:t>
      </w:r>
      <w:r>
        <w:rPr>
          <w:rFonts w:hint="default"/>
          <w:lang w:val="en-US" w:eastAsia="zh-CN"/>
        </w:rPr>
        <w:t>的排序</w:t>
      </w:r>
      <w:r>
        <w:rPr>
          <w:rFonts w:hint="eastAsia"/>
          <w:lang w:val="en-US" w:eastAsia="zh-CN"/>
        </w:rPr>
        <w:t>，这样写可能条例更清晰，不容易错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//第一关键字的排序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(a.first&gt;b.first)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else if (a.first&lt;b.first)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else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//第二关键字的排序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...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字符串排序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 qsort 字符串排序.txt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注意c和c++使用方法的不同，比赛前不看模板，自行打一遍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color w:val="0000FF"/>
          <w:lang w:val="en-US" w:eastAsia="zh-CN"/>
        </w:rPr>
      </w:pPr>
      <w:bookmarkStart w:id="24" w:name="_Toc30636_WPSOffice_Level1"/>
      <w:r>
        <w:rPr>
          <w:rFonts w:hint="default"/>
          <w:color w:val="0000FF"/>
          <w:lang w:val="en-US" w:eastAsia="zh-CN"/>
        </w:rPr>
        <w:t>质数</w:t>
      </w:r>
      <w:bookmarkEnd w:id="24"/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求1-n质数的方法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判断是否质数的方法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数字1不是质数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M=s</w:t>
      </w:r>
      <w:r>
        <w:rPr>
          <w:rFonts w:hint="default"/>
          <w:lang w:val="en-US" w:eastAsia="zh-CN"/>
        </w:rPr>
        <w:t>qrt(n</w:t>
      </w:r>
      <w:r>
        <w:rPr>
          <w:rFonts w:hint="eastAsia"/>
          <w:lang w:val="en-US" w:eastAsia="zh-CN"/>
        </w:rPr>
        <w:t>+eps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>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//自动int(xxx)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 (i=2;i&lt;=m;i++)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color w:val="0000FF"/>
          <w:lang w:val="en-US" w:eastAsia="zh-CN"/>
        </w:rPr>
      </w:pPr>
      <w:bookmarkStart w:id="25" w:name="_Toc16062_WPSOffice_Level1"/>
      <w:r>
        <w:rPr>
          <w:rFonts w:hint="default"/>
          <w:color w:val="0000FF"/>
          <w:lang w:val="en-US" w:eastAsia="zh-CN"/>
        </w:rPr>
        <w:t>坐标题</w:t>
      </w:r>
      <w:bookmarkEnd w:id="25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做题前，先明确x,y,z坐标轴的定义，n,m的定义，读入方式。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两数相乘也许大于int范围，</w:t>
      </w:r>
      <w:r>
        <w:rPr>
          <w:rFonts w:hint="eastAsia"/>
          <w:lang w:val="en-US" w:eastAsia="zh-CN"/>
        </w:rPr>
        <w:t>初始可使用long long类型。</w:t>
      </w:r>
      <w:bookmarkStart w:id="37" w:name="_GoBack"/>
      <w:bookmarkEnd w:id="37"/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g++:y1是保留变量，不能用！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改成clang++</w:t>
      </w:r>
      <w:r>
        <w:rPr>
          <w:rFonts w:hint="eastAsia"/>
          <w:lang w:val="en-US" w:eastAsia="zh-CN"/>
        </w:rPr>
        <w:t>提交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color w:val="0000FF"/>
          <w:lang w:val="en-US" w:eastAsia="zh-CN"/>
        </w:rPr>
      </w:pPr>
      <w:bookmarkStart w:id="26" w:name="_Toc236_WPSOffice_Level1"/>
      <w:r>
        <w:rPr>
          <w:rFonts w:hint="eastAsia"/>
          <w:color w:val="0000FF"/>
          <w:lang w:val="en-US" w:eastAsia="zh-CN"/>
        </w:rPr>
        <w:t>C</w:t>
      </w:r>
      <w:r>
        <w:rPr>
          <w:rFonts w:hint="default"/>
          <w:color w:val="0000FF"/>
          <w:lang w:val="en-US" w:eastAsia="zh-CN"/>
        </w:rPr>
        <w:t xml:space="preserve">++ </w:t>
      </w:r>
      <w:r>
        <w:rPr>
          <w:rFonts w:hint="eastAsia"/>
          <w:color w:val="0000FF"/>
          <w:lang w:val="en-US" w:eastAsia="zh-CN"/>
        </w:rPr>
        <w:t>STL</w:t>
      </w:r>
      <w:bookmarkEnd w:id="26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有必要学一下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&lt;map&gt;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是否出现；赋值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>unordered_map某些方面比map快，但天梯赛一般不会出现用map超时，用unordered_map不超时的情况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map&lt;x,y&gt; </w:t>
      </w:r>
      <w:r>
        <w:rPr>
          <w:rFonts w:hint="eastAsia"/>
          <w:lang w:val="en-US" w:eastAsia="zh-CN"/>
        </w:rPr>
        <w:t>ma</w:t>
      </w:r>
      <w:r>
        <w:rPr>
          <w:rFonts w:hint="default"/>
          <w:lang w:val="en-US" w:eastAsia="zh-CN"/>
        </w:rPr>
        <w:t>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x,y均为数据类型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ma.clear();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//清空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</w:t>
      </w:r>
      <w:r>
        <w:rPr>
          <w:rFonts w:hint="default"/>
          <w:lang w:val="en-US" w:eastAsia="zh-CN"/>
        </w:rPr>
        <w:t>[x]=y;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//赋值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</w:t>
      </w:r>
      <w:r>
        <w:rPr>
          <w:rFonts w:hint="eastAsia"/>
          <w:lang w:val="en-US" w:eastAsia="zh-CN"/>
        </w:rPr>
        <w:t>ma</w:t>
      </w:r>
      <w:r>
        <w:rPr>
          <w:rFonts w:hint="default"/>
          <w:lang w:val="en-US" w:eastAsia="zh-CN"/>
        </w:rPr>
        <w:t>.find(x)==</w:t>
      </w:r>
      <w:r>
        <w:rPr>
          <w:rFonts w:hint="eastAsia"/>
          <w:lang w:val="en-US" w:eastAsia="zh-CN"/>
        </w:rPr>
        <w:t>ma</w:t>
      </w:r>
      <w:r>
        <w:rPr>
          <w:rFonts w:hint="default"/>
          <w:lang w:val="en-US" w:eastAsia="zh-CN"/>
        </w:rPr>
        <w:t>.end())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//x不在</w:t>
      </w:r>
      <w:r>
        <w:rPr>
          <w:rFonts w:hint="eastAsia"/>
          <w:lang w:val="en-US" w:eastAsia="zh-CN"/>
        </w:rPr>
        <w:t>ma</w:t>
      </w:r>
      <w:r>
        <w:rPr>
          <w:rFonts w:hint="default"/>
          <w:lang w:val="en-US" w:eastAsia="zh-CN"/>
        </w:rPr>
        <w:t>中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xxx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printf("%d",</w:t>
      </w:r>
      <w:r>
        <w:rPr>
          <w:rFonts w:hint="eastAsia"/>
          <w:lang w:val="en-US" w:eastAsia="zh-CN"/>
        </w:rPr>
        <w:t>ma</w:t>
      </w:r>
      <w:r>
        <w:rPr>
          <w:rFonts w:hint="default"/>
          <w:lang w:val="en-US" w:eastAsia="zh-CN"/>
        </w:rPr>
        <w:t>[x]);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//前提是x在</w:t>
      </w:r>
      <w:r>
        <w:rPr>
          <w:rFonts w:hint="eastAsia"/>
          <w:lang w:val="en-US" w:eastAsia="zh-CN"/>
        </w:rPr>
        <w:t>ma</w:t>
      </w:r>
      <w:r>
        <w:rPr>
          <w:rFonts w:hint="default"/>
          <w:lang w:val="en-US" w:eastAsia="zh-CN"/>
        </w:rPr>
        <w:t>中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</w:t>
      </w:r>
      <w:r>
        <w:rPr>
          <w:rFonts w:hint="eastAsia"/>
          <w:lang w:val="en-US" w:eastAsia="zh-CN"/>
        </w:rPr>
        <w:t>set</w:t>
      </w:r>
      <w:r>
        <w:rPr>
          <w:rFonts w:hint="default"/>
          <w:lang w:val="en-US" w:eastAsia="zh-CN"/>
        </w:rPr>
        <w:t>&gt;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Set&lt;int&gt; se;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去重；求个数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se.clear();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//清空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se.size();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//统计个数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se.insert()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//添加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</w:t>
      </w:r>
      <w:r>
        <w:rPr>
          <w:rFonts w:hint="eastAsia"/>
          <w:lang w:val="en-US" w:eastAsia="zh-CN"/>
        </w:rPr>
        <w:t>stack</w:t>
      </w:r>
      <w:r>
        <w:rPr>
          <w:rFonts w:hint="default"/>
          <w:lang w:val="en-US" w:eastAsia="zh-CN"/>
        </w:rPr>
        <w:t>&gt;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Stack&lt;int&gt;st;</w:t>
      </w:r>
    </w:p>
    <w:p>
      <w:pPr>
        <w:numPr>
          <w:ilvl w:val="0"/>
          <w:numId w:val="0"/>
        </w:numPr>
        <w:ind w:left="420"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St.push(x);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//加入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St.pop();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//删除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X=St.top();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//顶端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St.empty()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//是否空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</w:pPr>
      <w:bookmarkStart w:id="27" w:name="_Toc8423_WPSOffice_Level1"/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错误类型</w:t>
      </w:r>
      <w:bookmarkEnd w:id="27"/>
    </w:p>
    <w:tbl>
      <w:tblPr>
        <w:tblStyle w:val="4"/>
        <w:tblW w:w="9135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22"/>
        <w:gridCol w:w="761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Style w:val="6"/>
                <w:rFonts w:hint="eastAsia" w:ascii="宋体" w:hAnsi="宋体" w:eastAsia="宋体" w:cs="宋体"/>
                <w:sz w:val="24"/>
                <w:szCs w:val="24"/>
              </w:rPr>
              <w:t>结果</w:t>
            </w:r>
          </w:p>
        </w:tc>
        <w:tc>
          <w:tcPr>
            <w:tcW w:w="7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Style w:val="6"/>
                <w:rFonts w:hint="eastAsia" w:ascii="宋体" w:hAnsi="宋体" w:eastAsia="宋体" w:cs="宋体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等待评测 </w:t>
            </w:r>
          </w:p>
        </w:tc>
        <w:tc>
          <w:tcPr>
            <w:tcW w:w="7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评测系统还没有评测到这个提交，请稍候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正在评测 </w:t>
            </w:r>
          </w:p>
        </w:tc>
        <w:tc>
          <w:tcPr>
            <w:tcW w:w="7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评测系统正在评测，稍后会有结果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编译错误 </w:t>
            </w:r>
          </w:p>
        </w:tc>
        <w:tc>
          <w:tcPr>
            <w:tcW w:w="7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您提交的代码无法完成编译，点击“编译错误”可以看到编译器输出的错误信息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答案正确 </w:t>
            </w:r>
          </w:p>
        </w:tc>
        <w:tc>
          <w:tcPr>
            <w:tcW w:w="7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恭喜！您通过了这道题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部分正确 </w:t>
            </w:r>
          </w:p>
        </w:tc>
        <w:tc>
          <w:tcPr>
            <w:tcW w:w="7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您的代码只通过了部分测试点，请继续努力！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格式错误 </w:t>
            </w:r>
          </w:p>
        </w:tc>
        <w:tc>
          <w:tcPr>
            <w:tcW w:w="7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您的程序输出的格式不符合要求（比如空格和换行与要求不一致）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答案错误 </w:t>
            </w:r>
          </w:p>
        </w:tc>
        <w:tc>
          <w:tcPr>
            <w:tcW w:w="7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您的程序未能对评测系统的数据返回正确的结果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运行超时 </w:t>
            </w:r>
          </w:p>
        </w:tc>
        <w:tc>
          <w:tcPr>
            <w:tcW w:w="7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您的程序未能在规定时间内运行结束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内存超限 </w:t>
            </w:r>
          </w:p>
        </w:tc>
        <w:tc>
          <w:tcPr>
            <w:tcW w:w="7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您的程序使用了超过限制的内存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异常退出 </w:t>
            </w:r>
          </w:p>
        </w:tc>
        <w:tc>
          <w:tcPr>
            <w:tcW w:w="7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您的程序运行时发生了错误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返回非零 </w:t>
            </w:r>
          </w:p>
        </w:tc>
        <w:tc>
          <w:tcPr>
            <w:tcW w:w="7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您的程序结束时返回值非 0，如果使用 C 或 C++ 语言，要保证 int main 函数最终 return 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浮点错误 </w:t>
            </w:r>
          </w:p>
        </w:tc>
        <w:tc>
          <w:tcPr>
            <w:tcW w:w="7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您的程序运行时发生浮点错误，比如遇到了除以 0 的情况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段错误 </w:t>
            </w:r>
          </w:p>
        </w:tc>
        <w:tc>
          <w:tcPr>
            <w:tcW w:w="7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您的程序发生段错误，可能是数组越界、堆栈溢出（比如递归调用层数太多）等情况引起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多种错误 </w:t>
            </w:r>
          </w:p>
        </w:tc>
        <w:tc>
          <w:tcPr>
            <w:tcW w:w="7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您的程序对不同的测试点出现不同的错误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内部错误 </w:t>
            </w:r>
          </w:p>
        </w:tc>
        <w:tc>
          <w:tcPr>
            <w:tcW w:w="7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评测系统发生内部错误，无法评测。工作人员会努力排查此种错误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段错误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数据范围写小了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特殊样例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代码写错了(下标)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0"/>
        <w:rPr>
          <w:rFonts w:hint="default"/>
          <w:color w:val="0000FF"/>
          <w:lang w:val="en-US" w:eastAsia="zh-CN"/>
        </w:rPr>
      </w:pPr>
      <w:r>
        <w:rPr>
          <w:rFonts w:hint="eastAsia"/>
          <w:color w:val="auto"/>
          <w:lang w:val="en-US" w:eastAsia="zh-CN"/>
        </w:rPr>
        <w:t>格式错误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空格改成'</w:t>
      </w:r>
      <w:r>
        <w:rPr>
          <w:rFonts w:hint="eastAsia"/>
          <w:lang w:val="en-US" w:eastAsia="zh-CN"/>
        </w:rPr>
        <w:t>_</w:t>
      </w:r>
      <w:r>
        <w:rPr>
          <w:rFonts w:hint="default"/>
          <w:lang w:val="en-US" w:eastAsia="zh-CN"/>
        </w:rPr>
        <w:t>'</w:t>
      </w:r>
      <w:r>
        <w:rPr>
          <w:rFonts w:hint="eastAsia"/>
          <w:lang w:val="en-US" w:eastAsia="zh-CN"/>
        </w:rPr>
        <w:t>进行测试。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造几个有针对性的数据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不要理所当然，回去再看题意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运行超时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死循环 可以尝试加return，看是在哪里出现错误。但最好还是把代码重新看一遍，分析错误。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(较少部分可能是数组的范围问题)。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方法不优，看情况选择是否继续优化。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内存超限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要对计算内存大小有个粗略的了解。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有时会出现栈溢出的情况，慎用DFS。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减少内存，卡在最大内存边缘，骗得尽量多的分。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如读入一些数，这些数可能很大，使用数组存储。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编译错误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如gets改为fgets(std,maxn,stdin);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系统：把c改为c++，代码是没有发生改变的，不必再拷贝一次。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浮点错误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/0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多种错误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那就依次考虑有可能出现的错误类型。不过出现可能性较少。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color w:val="0000FF"/>
          <w:lang w:val="en-US" w:eastAsia="zh-CN"/>
        </w:rPr>
      </w:pPr>
      <w:bookmarkStart w:id="28" w:name="_Toc18259_WPSOffice_Level1"/>
      <w:r>
        <w:rPr>
          <w:rFonts w:hint="eastAsia"/>
          <w:color w:val="0000FF"/>
          <w:lang w:val="en-US" w:eastAsia="zh-CN"/>
        </w:rPr>
        <w:t>比赛考点</w:t>
      </w:r>
      <w:bookmarkEnd w:id="28"/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几大考点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排序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DFS/BFS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并查集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最短路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二叉树</w:t>
      </w: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遍历，层次搜索，二叉查找树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高精度（作为某些题的最后几分）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几何: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以清华大学邓俊辉教授为首，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出的几何题都比较难，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建议暴力剪枝，骗分为主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包括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斜率</w:t>
      </w:r>
      <w:r>
        <w:rPr>
          <w:rFonts w:hint="eastAsia"/>
          <w:lang w:val="en-US" w:eastAsia="zh-CN"/>
        </w:rPr>
        <w:t>DP</w:t>
      </w:r>
      <w:r>
        <w:rPr>
          <w:rFonts w:hint="default"/>
          <w:lang w:val="en-US" w:eastAsia="zh-CN"/>
        </w:rPr>
        <w:t xml:space="preserve"> L3-009 长城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几何+剪枝 / 凸包 L3-012 水果忍者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目前还没有正解 L3-021 神坛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出现过的其它算法：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大模拟 L3-019 代码排版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dp L3-020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至多删三个字符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基础几何+大模拟 L3-005 垃圾箱分布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基础几何+变形dijkstra 森森美图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树状数组+二分 / 神仙二分堆 L3-002 特殊堆栈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贪心+线段树 L3-017 森森快递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另外可能还会出现的算法：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最小生成树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更多样的dp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几何创新题（熟悉极角排序，叉积）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更灵活的最短路，二叉树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更隐蔽的并查集，</w:t>
      </w:r>
      <w:r>
        <w:rPr>
          <w:rFonts w:hint="eastAsia"/>
          <w:lang w:val="en-US" w:eastAsia="zh-CN"/>
        </w:rPr>
        <w:t>DFS</w:t>
      </w:r>
      <w:r>
        <w:rPr>
          <w:rFonts w:hint="default"/>
          <w:lang w:val="en-US" w:eastAsia="zh-CN"/>
        </w:rPr>
        <w:t>，</w:t>
      </w:r>
      <w:r>
        <w:rPr>
          <w:rFonts w:hint="eastAsia"/>
          <w:lang w:val="en-US" w:eastAsia="zh-CN"/>
        </w:rPr>
        <w:t>BFS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不排除给出几道很裸的模板题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可以选择比赛前巩固的模板题，加深印象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L1025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字符串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L2010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并查集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L2011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二叉树操作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L2012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二叉树操作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L2017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单变量排序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L2027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多变量排序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L3003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并查集,</w:t>
      </w:r>
      <w:r>
        <w:rPr>
          <w:rFonts w:hint="eastAsia"/>
          <w:lang w:val="en-US" w:eastAsia="zh-CN"/>
        </w:rPr>
        <w:t>DFS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L3011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最短路 Dijkstra,Dijkstra+堆优化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L3-014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BFS/最短路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L3009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凸包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L3020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DP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易错题，熟知容易错的地方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L1-006 连续因子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最长连续因子个数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为1。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整数越界。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L1-025 正整数A+B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回顾考点。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要求输入的是数字，大小在</w:t>
      </w:r>
      <w:r>
        <w:rPr>
          <w:rFonts w:ascii="宋体" w:hAnsi="宋体" w:eastAsia="宋体" w:cs="宋体"/>
          <w:sz w:val="24"/>
          <w:szCs w:val="24"/>
        </w:rPr>
        <w:t>[1,1000]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范围内。</w:t>
      </w:r>
    </w:p>
    <w:p>
      <w:pPr>
        <w:numPr>
          <w:ilvl w:val="0"/>
          <w:numId w:val="2"/>
        </w:numPr>
        <w:ind w:left="42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字符全是‘0’-‘9’。</w:t>
      </w:r>
    </w:p>
    <w:p>
      <w:pPr>
        <w:numPr>
          <w:ilvl w:val="0"/>
          <w:numId w:val="2"/>
        </w:numPr>
        <w:ind w:left="42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字符不能全为‘0’。</w:t>
      </w:r>
    </w:p>
    <w:p>
      <w:pPr>
        <w:numPr>
          <w:ilvl w:val="0"/>
          <w:numId w:val="2"/>
        </w:numPr>
        <w:ind w:left="42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字符串长度小于等于3，或字符串为“0000”。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L1-032 Left-pad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输入一行，有空格，fget，去除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\n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没说输入字符串的长度。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创建一个足够大的数组 / 逐个字符去除并处理。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L1-039 古风排版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明确坐标。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字符串之外的输出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L2-013 红色警报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输出的两个语句仅相差一个字符。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windows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比对输出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fc 1.txt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.txt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运行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x.exe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x.exe &lt;y.txt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x.exe &lt;y.txt &gt;z.txt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L2-016 愿天下有情人都是失散多年的兄妹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 字符串不足k位用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补全。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多组输出，也许要初始化。</w:t>
      </w:r>
    </w:p>
    <w:p>
      <w:pPr>
        <w:pStyle w:val="2"/>
        <w:keepNext w:val="0"/>
        <w:keepLines w:val="0"/>
        <w:widowControl/>
        <w:suppressLineNumbers w:val="0"/>
        <w:ind w:firstLine="420" w:firstLineChars="0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输入数据存在额外信息，输入“</w:t>
      </w:r>
      <w:r>
        <w:rPr>
          <w:rStyle w:val="7"/>
        </w:rPr>
        <w:t>本人ID 性别 父亲ID 母亲ID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”，两个ID要记录性别。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编号的范围00..0-99.9，而不是输入的数据数N。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L2-022 重排链表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链表长度不一定为N。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不超过M，即存在等于M的情况。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L2-023 图着色问题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“</w:t>
      </w:r>
      <w:r>
        <w:rPr>
          <w:rFonts w:ascii="宋体" w:hAnsi="宋体" w:eastAsia="宋体" w:cs="宋体"/>
          <w:sz w:val="24"/>
          <w:szCs w:val="24"/>
        </w:rPr>
        <w:t>问可否用K种颜色为V中的每一个顶点分配一种颜色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”，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颜色数量要求恰好为K。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color w:val="0000FF"/>
          <w:lang w:val="en-US" w:eastAsia="zh-CN"/>
        </w:rPr>
      </w:pPr>
      <w:bookmarkStart w:id="29" w:name="_Toc21283_WPSOffice_Level1"/>
      <w:r>
        <w:rPr>
          <w:rFonts w:hint="eastAsia"/>
          <w:color w:val="0000FF"/>
          <w:lang w:val="en-US" w:eastAsia="zh-CN"/>
        </w:rPr>
        <w:t>题目</w:t>
      </w:r>
      <w:r>
        <w:rPr>
          <w:rFonts w:hint="default"/>
          <w:color w:val="0000FF"/>
          <w:lang w:val="en-US" w:eastAsia="zh-CN"/>
        </w:rPr>
        <w:t>难度</w:t>
      </w:r>
      <w:r>
        <w:rPr>
          <w:rFonts w:hint="eastAsia"/>
          <w:color w:val="0000FF"/>
          <w:lang w:val="en-US" w:eastAsia="zh-CN"/>
        </w:rPr>
        <w:t>及</w:t>
      </w:r>
      <w:r>
        <w:rPr>
          <w:rFonts w:hint="default"/>
          <w:color w:val="0000FF"/>
          <w:lang w:val="en-US" w:eastAsia="zh-CN"/>
        </w:rPr>
        <w:t>变化</w:t>
      </w:r>
      <w:bookmarkEnd w:id="29"/>
    </w:p>
    <w:p>
      <w:pPr>
        <w:numPr>
          <w:ilvl w:val="0"/>
          <w:numId w:val="0"/>
        </w:numPr>
        <w:ind w:left="420" w:left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仅供参考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第一部分和第二部分的超纲题较少。仍然保持出基础题，模板题的传统。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第三部分的题目越来越灵活，越来越难。但骗分是毫无问题的。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color w:val="auto"/>
          <w:lang w:val="en-US" w:eastAsia="zh-CN"/>
        </w:rPr>
        <w:t>仍然保持着出神仙数据的习惯。一些特殊样例</w:t>
      </w:r>
      <w:r>
        <w:rPr>
          <w:rFonts w:hint="eastAsia"/>
          <w:color w:val="auto"/>
          <w:lang w:val="en-US" w:eastAsia="zh-CN"/>
        </w:rPr>
        <w:t>很难想到，</w:t>
      </w:r>
      <w:r>
        <w:rPr>
          <w:rFonts w:hint="default"/>
          <w:color w:val="auto"/>
          <w:lang w:val="en-US" w:eastAsia="zh-CN"/>
        </w:rPr>
        <w:t>需要非常</w:t>
      </w:r>
      <w:r>
        <w:rPr>
          <w:rFonts w:hint="eastAsia"/>
          <w:color w:val="auto"/>
          <w:lang w:val="en-US" w:eastAsia="zh-CN"/>
        </w:rPr>
        <w:t>细心才行，请自行取舍一道题拿下剩余的分数是否在时间上划算。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color w:val="0000FF"/>
          <w:lang w:val="en-US" w:eastAsia="zh-CN"/>
        </w:rPr>
      </w:pPr>
      <w:bookmarkStart w:id="30" w:name="_Toc15338_WPSOffice_Level1"/>
      <w:r>
        <w:rPr>
          <w:rFonts w:hint="eastAsia"/>
          <w:color w:val="0000FF"/>
          <w:lang w:val="en-US" w:eastAsia="zh-CN"/>
        </w:rPr>
        <w:t>比赛规则</w:t>
      </w:r>
      <w:bookmarkEnd w:id="30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再强调一下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竞赛的预定时长为3小时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参赛队员仅可以携带无计算功能的铅笔或水笔入场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不能携带任何可用计算机处理的软件或数据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程序须经过若干测试用例的测试，每个测试用例分配一定分数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可以反复提交，取最高分，提交错误不扣分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color w:val="0000FF"/>
          <w:lang w:val="en-US" w:eastAsia="zh-CN"/>
        </w:rPr>
      </w:pPr>
      <w:bookmarkStart w:id="31" w:name="_Toc165_WPSOffice_Level1"/>
      <w:r>
        <w:rPr>
          <w:rFonts w:hint="eastAsia"/>
          <w:color w:val="0000FF"/>
          <w:lang w:val="en-US" w:eastAsia="zh-CN"/>
        </w:rPr>
        <w:t>做题策略</w:t>
      </w:r>
      <w:bookmarkEnd w:id="31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赛队员可以在比赛中的任何时刻尝试解决任何梯级的题目。但只有当一支队伍的基础题总分超过800分时，该队进阶部分的题目分数才被判为有效；只有当其进阶题总分超过400分时，该队登顶部分的题目分数才被判为有效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基础欠缺的同学努力练习基础题。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最好规定个时间，做8道第一部分的题或8道第一部分的题和4道第二部分的题。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以最高分作为目的。要对时间有把握。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可以针对自己容易错误的内容进行总结，并进行针对训练。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比赛剩下1个小时/0.5个小时时看一下团队榜，如果真的遇到第一部分不足800分，第二部分不足400分的时候，部分同学可能需要回头拿下第一部分和第二部分的分数。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仅供参考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选择第一部分八道题 5分两道，10分两道，15分两道，20分两道的顺序做题，分四个阶段。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第二部分的题目，如果遇到短时间无法解决的题目，跳过先，把有把握的题目的先做完，再把剩下的题目做完。当然如果过了不少时间仍然没有思路，跳过先。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看一下时间。如果有模板题，先把模板题做了。如果遇到很难或者短时间拿满分的题目，果断骗分，然后再也不看这道题目。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如果时间只剩下10分钟以内(或之类的)，短时间无法解决第三部分的某道题，即使你会做这道题，也要果断放弃这道题。选择 这道题骗分 / 回到第一部分和第二部分把剩下的分数拿回来(主要是检查错误，发现特殊情况，再仔细看一下题目和自己的代码)。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然，如果还有大片的题目没有完成，然后时间所剩不多，如1个小时，还有第二部分两道题和第三部分的题目没有完成，看队伍情况。如果队伍第二部分离400分还有很远，那么以做第二部分为主，否则以尽量拿到最多分为主，第二部分做把握的题目+第三部分骗分。估计这时心情也是紧张的，所以就不要做那些你认为短时间无法完成编写和调试的题目了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.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在进阶和登顶阶段最先完整获得其中任一题分数的前5位队员，分别依次获得50、40、30、20、10分“先锋奖励”。该奖励分数计入个人总分。当团队进阶或登顶成功后，也计入团队的有效分。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这个看自己的能力了。一来高手如云，二来我们赛区的网络不是很好，开始时间也可能会稍微慢点，估计拿到先锋奖励较难。以我们的现实情况，我不建议这样做。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当然，如果你平时的做题策略就是先第二部分和第三部分，那么这没有问题。但如果平时第二部分和第三部分的题的完成率就不是太高，那我就强烈不建议这样做了。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如果你要这样做，建议平时多训练几次这样的做题技巧，比赛时，果断选择裸题做。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eastAsia"/>
          <w:color w:val="0000FF"/>
          <w:lang w:val="en-US" w:eastAsia="zh-CN"/>
        </w:rPr>
      </w:pPr>
      <w:bookmarkStart w:id="32" w:name="_Toc2611_WPSOffice_Level1"/>
      <w:r>
        <w:rPr>
          <w:rFonts w:hint="default"/>
          <w:color w:val="0000FF"/>
          <w:lang w:val="en-US" w:eastAsia="zh-CN"/>
        </w:rPr>
        <w:t>比赛前注意</w:t>
      </w:r>
      <w:bookmarkEnd w:id="32"/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对编译环境进行测试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要能实现</w:t>
      </w:r>
      <w:r>
        <w:rPr>
          <w:rFonts w:hint="eastAsia"/>
          <w:lang w:val="en-US" w:eastAsia="zh-CN"/>
        </w:rPr>
        <w:t>代码</w:t>
      </w:r>
      <w:r>
        <w:rPr>
          <w:rFonts w:hint="default"/>
          <w:lang w:val="en-US" w:eastAsia="zh-CN"/>
        </w:rPr>
        <w:t>运行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调试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比赛前打好基本模板</w:t>
      </w:r>
      <w:r>
        <w:rPr>
          <w:rFonts w:hint="eastAsia"/>
          <w:lang w:val="en-US" w:eastAsia="zh-CN"/>
        </w:rPr>
        <w:t>（应该允许的，见muban.txt）</w:t>
      </w:r>
      <w:r>
        <w:rPr>
          <w:rFonts w:hint="default"/>
          <w:lang w:val="en-US" w:eastAsia="zh-CN"/>
        </w:rPr>
        <w:t>，保存成txt放在桌面，需要的时候拷贝</w:t>
      </w:r>
      <w:r>
        <w:rPr>
          <w:rFonts w:hint="eastAsia"/>
          <w:lang w:val="en-US" w:eastAsia="zh-CN"/>
        </w:rPr>
        <w:t>之。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如果允许打其它模板，把</w:t>
      </w:r>
      <w:r>
        <w:rPr>
          <w:rFonts w:hint="eastAsia"/>
          <w:lang w:val="en-US" w:eastAsia="zh-CN"/>
        </w:rPr>
        <w:t>BFS、</w:t>
      </w:r>
      <w:r>
        <w:rPr>
          <w:rFonts w:hint="default"/>
          <w:lang w:val="en-US" w:eastAsia="zh-CN"/>
        </w:rPr>
        <w:t>并查集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最短路</w:t>
      </w:r>
      <w:r>
        <w:rPr>
          <w:rFonts w:hint="eastAsia"/>
          <w:lang w:val="en-US" w:eastAsia="zh-CN"/>
        </w:rPr>
        <w:t>、搜索二叉树、字符串排序</w:t>
      </w:r>
      <w:r>
        <w:rPr>
          <w:rFonts w:hint="default"/>
          <w:lang w:val="en-US" w:eastAsia="zh-CN"/>
        </w:rPr>
        <w:t>等的模板打一下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保存成txt放在桌面</w:t>
      </w:r>
      <w:r>
        <w:rPr>
          <w:rFonts w:hint="eastAsia"/>
          <w:lang w:val="en-US" w:eastAsia="zh-CN"/>
        </w:rPr>
        <w:t>，注意命名</w:t>
      </w:r>
      <w:r>
        <w:rPr>
          <w:rFonts w:hint="default"/>
          <w:lang w:val="en-US" w:eastAsia="zh-CN"/>
        </w:rPr>
        <w:t>。前提是真的可以，最好问清楚！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我忘记了去年是否有杀毒软件，如果有，我强烈建议关掉它们！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去年好像电脑有多个输入法，我的建议是去掉只剩一个。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odeblocks和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ev c++ 字体的大小，最好调一下。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去年遇到某些浏览器不能使用的情况，注意老师的最新通知！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去年好像是不禁外网的</w:t>
      </w: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神坑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>，我用360浏览器，然后一不小心就拖动了网页内容，然后进行百度搜索了。。。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当然，利用网页搜索题目，想也知道，这是绝对不行的！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当然这要是不小心碰上了，请镇定自若的关闭之。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去年还遇到一个比较坑的事情，就是我提交代码时，发现网页框里有别人的代码！！！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遇到这样的事情，镇定自若，不要慌张，这样的事情其它同学大概率也会遇到！不要贪小便宜，遇到这样的事情，肯定有比较完善的补救措施，不要脑袋一热，做出错误的事情！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机子，键盘不行的话，请及时联系老师更换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运到编译器的问题，尽快联系老师解决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去年我的电脑就是有点小问题，碰一下屏幕，屏幕就没有内容，还有同学反应有些键盘比较难用，像这样的问题，尽管问老师，看能否换机，换键盘！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color w:val="0000FF"/>
          <w:lang w:val="en-US" w:eastAsia="zh-CN"/>
        </w:rPr>
      </w:pPr>
      <w:bookmarkStart w:id="33" w:name="_Toc10109_WPSOffice_Level1"/>
      <w:r>
        <w:rPr>
          <w:rFonts w:hint="eastAsia"/>
          <w:color w:val="0000FF"/>
          <w:lang w:val="en-US" w:eastAsia="zh-CN"/>
        </w:rPr>
        <w:t>做题习惯</w:t>
      </w:r>
      <w:bookmarkEnd w:id="33"/>
    </w:p>
    <w:p>
      <w:pPr>
        <w:numPr>
          <w:ilvl w:val="0"/>
          <w:numId w:val="0"/>
        </w:numPr>
        <w:ind w:left="420"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因人而异</w:t>
      </w:r>
    </w:p>
    <w:p>
      <w:pPr>
        <w:numPr>
          <w:ilvl w:val="0"/>
          <w:numId w:val="0"/>
        </w:numPr>
        <w:ind w:left="420" w:left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模板保存成txt放在桌面并打开，当做对一道题，拷贝之，继续做下一题。比赛前应该允许打模板，打的尽量详细一点。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一道题做错，创建新的工程</w:t>
      </w:r>
      <w:r>
        <w:rPr>
          <w:rFonts w:hint="eastAsia"/>
          <w:lang w:val="en-US" w:eastAsia="zh-CN"/>
        </w:rPr>
        <w:t>（比赛前提前创建），</w:t>
      </w:r>
      <w:r>
        <w:rPr>
          <w:rFonts w:hint="default"/>
          <w:lang w:val="en-US" w:eastAsia="zh-CN"/>
        </w:rPr>
        <w:t>做下一题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初始代码的maxn写大一点没关系</w:t>
      </w:r>
      <w:r>
        <w:rPr>
          <w:rFonts w:hint="eastAsia"/>
          <w:lang w:val="en-US" w:eastAsia="zh-CN"/>
        </w:rPr>
        <w:t>（如1e5）</w:t>
      </w:r>
      <w:r>
        <w:rPr>
          <w:rFonts w:hint="default"/>
          <w:lang w:val="en-US" w:eastAsia="zh-CN"/>
        </w:rPr>
        <w:t>，一般都不会内存超限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一般人名的长度都不会大于50/100，直接写就是。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多组数据，注意初始化，天梯赛中，建议是用while (q--)，避免重复使用变量。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比赛也许很多人提交，</w:t>
      </w:r>
      <w:r>
        <w:rPr>
          <w:rFonts w:hint="eastAsia"/>
          <w:lang w:val="en-US" w:eastAsia="zh-CN"/>
        </w:rPr>
        <w:t>如果</w:t>
      </w:r>
      <w:r>
        <w:rPr>
          <w:rFonts w:hint="default"/>
          <w:lang w:val="en-US" w:eastAsia="zh-CN"/>
        </w:rPr>
        <w:t>评测很慢，可以打开其它题目后再看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color w:val="0000FF"/>
          <w:lang w:val="en-US" w:eastAsia="zh-CN"/>
        </w:rPr>
      </w:pPr>
      <w:bookmarkStart w:id="34" w:name="_Toc7728_WPSOffice_Level1"/>
      <w:r>
        <w:rPr>
          <w:rFonts w:hint="eastAsia"/>
          <w:color w:val="0000FF"/>
          <w:sz w:val="21"/>
          <w:szCs w:val="21"/>
          <w:lang w:val="en-US" w:eastAsia="zh-CN"/>
        </w:rPr>
        <w:t>读题</w:t>
      </w:r>
      <w:bookmarkEnd w:id="3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特别是对于难理解题意、输出要求复杂的题目，先认真题目，才开始做题。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对样例实现一遍：手算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画图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遇到特殊题目，或完全不理解题意的题目，用一个特别暴力、简短的代码实现一下。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color w:val="0000FF"/>
          <w:lang w:val="en-US" w:eastAsia="zh-CN"/>
        </w:rPr>
      </w:pPr>
      <w:bookmarkStart w:id="35" w:name="_Toc6416_WPSOffice_Level1"/>
      <w:r>
        <w:rPr>
          <w:rFonts w:hint="default"/>
          <w:color w:val="0000FF"/>
          <w:lang w:val="en-US" w:eastAsia="zh-CN"/>
        </w:rPr>
        <w:t>做题前注意</w:t>
      </w:r>
      <w:bookmarkEnd w:id="35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求的是啥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数据范围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输入输出格式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是否多组数据</w:t>
      </w: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注意初始化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特殊</w:t>
      </w:r>
      <w:r>
        <w:rPr>
          <w:rFonts w:hint="default"/>
          <w:lang w:val="en-US" w:eastAsia="zh-CN"/>
        </w:rPr>
        <w:t>数据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color w:val="0000FF"/>
          <w:lang w:val="en-US" w:eastAsia="zh-CN"/>
        </w:rPr>
      </w:pPr>
      <w:bookmarkStart w:id="36" w:name="_Toc27515_WPSOffice_Level1"/>
      <w:r>
        <w:rPr>
          <w:rFonts w:hint="eastAsia"/>
          <w:color w:val="0000FF"/>
          <w:lang w:val="en-US" w:eastAsia="zh-CN"/>
        </w:rPr>
        <w:t>做题技巧</w:t>
      </w:r>
      <w:bookmarkEnd w:id="36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比赛如果拿高分：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1.平时刻苦的训练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</w:t>
      </w:r>
      <w:r>
        <w:rPr>
          <w:rFonts w:hint="eastAsia"/>
          <w:lang w:val="en-US" w:eastAsia="zh-CN"/>
        </w:rPr>
        <w:t>比赛时</w:t>
      </w:r>
      <w:r>
        <w:rPr>
          <w:rFonts w:hint="default"/>
          <w:lang w:val="en-US" w:eastAsia="zh-CN"/>
        </w:rPr>
        <w:t>良好的心态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3.骗分大法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......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4.要有大局观。剩下的时间，如果选择题目和对应的做法拿到更高的分数。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如果时间不多，对于某些题目要果断舍弃。如果有些错误难以发现，先跳过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有时候，天梯赛的特殊样例太坑了</w:t>
      </w:r>
      <w:r>
        <w:rPr>
          <w:rFonts w:hint="eastAsia"/>
          <w:lang w:val="en-US" w:eastAsia="zh-CN"/>
        </w:rPr>
        <w:t>。思考错误有可能发生在哪里，花时间检查错误是否合算，不要慌张，不要盲目的检查错误。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如舍弃第一部分和第二部分无论如何都发现不了错误的2,3分，舍弃第三部分的大模拟题，拿下第三部分的其中一道用暴力的算法可以获得很多分数的题目。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时间把控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Part1: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25min-30min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30min-40min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40min-60min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60min-90min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90min-120min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Part2: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30min-40min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40min-55min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55min-80min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80min-120min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120min-150min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大致分割，请对号入座</w:t>
      </w:r>
      <w:r>
        <w:rPr>
          <w:rFonts w:hint="eastAsia"/>
          <w:lang w:val="en-US" w:eastAsia="zh-CN"/>
        </w:rPr>
        <w:t>，平时加以训练，要对大致时间有把握。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赛前把易错题和薄弱点再看一遍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4970EB"/>
    <w:multiLevelType w:val="singleLevel"/>
    <w:tmpl w:val="C34970E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7A9CD25"/>
    <w:multiLevelType w:val="singleLevel"/>
    <w:tmpl w:val="57A9CD25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B2F95"/>
    <w:rsid w:val="004E5AF9"/>
    <w:rsid w:val="01025FB6"/>
    <w:rsid w:val="013E4C58"/>
    <w:rsid w:val="01704C6D"/>
    <w:rsid w:val="01B76382"/>
    <w:rsid w:val="01DD5F9E"/>
    <w:rsid w:val="01DF6174"/>
    <w:rsid w:val="022078A2"/>
    <w:rsid w:val="029D6DCB"/>
    <w:rsid w:val="02B23A92"/>
    <w:rsid w:val="02C41798"/>
    <w:rsid w:val="02E81974"/>
    <w:rsid w:val="030E5B5E"/>
    <w:rsid w:val="046D3D37"/>
    <w:rsid w:val="05313DA4"/>
    <w:rsid w:val="059548C7"/>
    <w:rsid w:val="078D7C41"/>
    <w:rsid w:val="07CA586C"/>
    <w:rsid w:val="09150EFE"/>
    <w:rsid w:val="095E1A9B"/>
    <w:rsid w:val="0A9631B7"/>
    <w:rsid w:val="0B560077"/>
    <w:rsid w:val="0B847E3D"/>
    <w:rsid w:val="0BB17D27"/>
    <w:rsid w:val="0C39240F"/>
    <w:rsid w:val="0D190AFA"/>
    <w:rsid w:val="0D584F88"/>
    <w:rsid w:val="0D881A36"/>
    <w:rsid w:val="0DB056D5"/>
    <w:rsid w:val="0E087B69"/>
    <w:rsid w:val="0E372636"/>
    <w:rsid w:val="0E8B3852"/>
    <w:rsid w:val="0F064FB3"/>
    <w:rsid w:val="0F622F90"/>
    <w:rsid w:val="0FDE1B0C"/>
    <w:rsid w:val="0FF41A30"/>
    <w:rsid w:val="105C6051"/>
    <w:rsid w:val="109E6936"/>
    <w:rsid w:val="10A67D5E"/>
    <w:rsid w:val="10C25513"/>
    <w:rsid w:val="10C939C2"/>
    <w:rsid w:val="10CA0AFE"/>
    <w:rsid w:val="10E30E0F"/>
    <w:rsid w:val="10FF0B7C"/>
    <w:rsid w:val="110817C7"/>
    <w:rsid w:val="11212706"/>
    <w:rsid w:val="1157267E"/>
    <w:rsid w:val="11804AFA"/>
    <w:rsid w:val="118C31E2"/>
    <w:rsid w:val="11AF7AF9"/>
    <w:rsid w:val="121B1332"/>
    <w:rsid w:val="13520BAE"/>
    <w:rsid w:val="138831BF"/>
    <w:rsid w:val="13DC76DC"/>
    <w:rsid w:val="13E710AA"/>
    <w:rsid w:val="148B4897"/>
    <w:rsid w:val="14CE65C5"/>
    <w:rsid w:val="153B3C49"/>
    <w:rsid w:val="159D3F68"/>
    <w:rsid w:val="16564A87"/>
    <w:rsid w:val="17292030"/>
    <w:rsid w:val="17A20366"/>
    <w:rsid w:val="17B609F2"/>
    <w:rsid w:val="17C875F8"/>
    <w:rsid w:val="180D13CE"/>
    <w:rsid w:val="18641C2D"/>
    <w:rsid w:val="18AA109A"/>
    <w:rsid w:val="18BB5746"/>
    <w:rsid w:val="18D2544A"/>
    <w:rsid w:val="199B243E"/>
    <w:rsid w:val="19F84C22"/>
    <w:rsid w:val="1A3F1AE1"/>
    <w:rsid w:val="1AE31573"/>
    <w:rsid w:val="1B464D37"/>
    <w:rsid w:val="1B5C4D6E"/>
    <w:rsid w:val="1C926D4F"/>
    <w:rsid w:val="1CC9009D"/>
    <w:rsid w:val="1D083ABF"/>
    <w:rsid w:val="1D1B4E47"/>
    <w:rsid w:val="1D8236EA"/>
    <w:rsid w:val="1DD322C7"/>
    <w:rsid w:val="1E883101"/>
    <w:rsid w:val="1EDC545A"/>
    <w:rsid w:val="1F5A215F"/>
    <w:rsid w:val="1F8B1446"/>
    <w:rsid w:val="20881FB5"/>
    <w:rsid w:val="20F1617B"/>
    <w:rsid w:val="21655312"/>
    <w:rsid w:val="23617DBE"/>
    <w:rsid w:val="23E359FF"/>
    <w:rsid w:val="23F802ED"/>
    <w:rsid w:val="242C4429"/>
    <w:rsid w:val="25FE4E45"/>
    <w:rsid w:val="26197936"/>
    <w:rsid w:val="26EA5B25"/>
    <w:rsid w:val="26EB1D81"/>
    <w:rsid w:val="26F30661"/>
    <w:rsid w:val="2719647E"/>
    <w:rsid w:val="27AF367D"/>
    <w:rsid w:val="285D1E7F"/>
    <w:rsid w:val="29472FFE"/>
    <w:rsid w:val="2A69429D"/>
    <w:rsid w:val="2B454093"/>
    <w:rsid w:val="2B862305"/>
    <w:rsid w:val="2B9D2544"/>
    <w:rsid w:val="2BA12D5E"/>
    <w:rsid w:val="2BE32EB9"/>
    <w:rsid w:val="2C175B67"/>
    <w:rsid w:val="2CBC2BB5"/>
    <w:rsid w:val="2E033418"/>
    <w:rsid w:val="2E6A55E0"/>
    <w:rsid w:val="2F224403"/>
    <w:rsid w:val="2FD351C4"/>
    <w:rsid w:val="3057695D"/>
    <w:rsid w:val="314B5CFC"/>
    <w:rsid w:val="315A7BE8"/>
    <w:rsid w:val="31820AC1"/>
    <w:rsid w:val="31C92515"/>
    <w:rsid w:val="31F77814"/>
    <w:rsid w:val="326D4407"/>
    <w:rsid w:val="327A2231"/>
    <w:rsid w:val="331000F2"/>
    <w:rsid w:val="3385059E"/>
    <w:rsid w:val="34696A43"/>
    <w:rsid w:val="34C679BC"/>
    <w:rsid w:val="34F64B9C"/>
    <w:rsid w:val="3548356A"/>
    <w:rsid w:val="35903C5C"/>
    <w:rsid w:val="36C74351"/>
    <w:rsid w:val="37845A58"/>
    <w:rsid w:val="37DD295D"/>
    <w:rsid w:val="384769C7"/>
    <w:rsid w:val="38E338DE"/>
    <w:rsid w:val="39011798"/>
    <w:rsid w:val="396F4E2B"/>
    <w:rsid w:val="39E81BFC"/>
    <w:rsid w:val="3B0A2791"/>
    <w:rsid w:val="3B1B7945"/>
    <w:rsid w:val="3BF451D3"/>
    <w:rsid w:val="3C06675C"/>
    <w:rsid w:val="3C4C4AD4"/>
    <w:rsid w:val="3C9F7BF8"/>
    <w:rsid w:val="3CDA6459"/>
    <w:rsid w:val="3CF31024"/>
    <w:rsid w:val="3D146D8A"/>
    <w:rsid w:val="3DD63C87"/>
    <w:rsid w:val="3E0544D3"/>
    <w:rsid w:val="3E4E4D5C"/>
    <w:rsid w:val="3E883404"/>
    <w:rsid w:val="3E887354"/>
    <w:rsid w:val="3ECF1EC1"/>
    <w:rsid w:val="3EF279E6"/>
    <w:rsid w:val="3F8875E3"/>
    <w:rsid w:val="3FF26F4D"/>
    <w:rsid w:val="401D2E29"/>
    <w:rsid w:val="411221F4"/>
    <w:rsid w:val="41451EE9"/>
    <w:rsid w:val="414B7E6D"/>
    <w:rsid w:val="41D947F3"/>
    <w:rsid w:val="42740BBA"/>
    <w:rsid w:val="435D56EF"/>
    <w:rsid w:val="437165E2"/>
    <w:rsid w:val="43965AEE"/>
    <w:rsid w:val="43C244BD"/>
    <w:rsid w:val="43CB5604"/>
    <w:rsid w:val="447319DC"/>
    <w:rsid w:val="450935D2"/>
    <w:rsid w:val="453F57D8"/>
    <w:rsid w:val="45E36711"/>
    <w:rsid w:val="46004849"/>
    <w:rsid w:val="47510619"/>
    <w:rsid w:val="475A71F7"/>
    <w:rsid w:val="476C2D06"/>
    <w:rsid w:val="485B5D31"/>
    <w:rsid w:val="48AB0B3B"/>
    <w:rsid w:val="48AC0687"/>
    <w:rsid w:val="4ABE614B"/>
    <w:rsid w:val="4B1113C5"/>
    <w:rsid w:val="4B3D3314"/>
    <w:rsid w:val="4B8D74FA"/>
    <w:rsid w:val="4C2A2B05"/>
    <w:rsid w:val="4CBB0D5C"/>
    <w:rsid w:val="4CDA5E8F"/>
    <w:rsid w:val="4D0C2591"/>
    <w:rsid w:val="4D2E2CDB"/>
    <w:rsid w:val="4D327EDB"/>
    <w:rsid w:val="4E235BB0"/>
    <w:rsid w:val="4EAA4D9B"/>
    <w:rsid w:val="4F733270"/>
    <w:rsid w:val="4F795625"/>
    <w:rsid w:val="4FD117FF"/>
    <w:rsid w:val="50303C8F"/>
    <w:rsid w:val="50C93BC1"/>
    <w:rsid w:val="51416108"/>
    <w:rsid w:val="5151487A"/>
    <w:rsid w:val="51C0696A"/>
    <w:rsid w:val="51C839B8"/>
    <w:rsid w:val="520F5778"/>
    <w:rsid w:val="525779A4"/>
    <w:rsid w:val="529D3AE1"/>
    <w:rsid w:val="53477C44"/>
    <w:rsid w:val="538A30DB"/>
    <w:rsid w:val="53A41739"/>
    <w:rsid w:val="54C8334C"/>
    <w:rsid w:val="560C479E"/>
    <w:rsid w:val="56786DA6"/>
    <w:rsid w:val="56937B0F"/>
    <w:rsid w:val="56BD3DF2"/>
    <w:rsid w:val="572D6686"/>
    <w:rsid w:val="579C25DF"/>
    <w:rsid w:val="580468CB"/>
    <w:rsid w:val="581164C6"/>
    <w:rsid w:val="58ED21F4"/>
    <w:rsid w:val="596575B7"/>
    <w:rsid w:val="59A94389"/>
    <w:rsid w:val="59D76FF1"/>
    <w:rsid w:val="59EE0E72"/>
    <w:rsid w:val="5A0F57CB"/>
    <w:rsid w:val="5B037752"/>
    <w:rsid w:val="5B8B0705"/>
    <w:rsid w:val="5B9F0BFE"/>
    <w:rsid w:val="5C3C0894"/>
    <w:rsid w:val="5C780899"/>
    <w:rsid w:val="5E7372F8"/>
    <w:rsid w:val="5EA717AD"/>
    <w:rsid w:val="5EFC01A1"/>
    <w:rsid w:val="5F5521DD"/>
    <w:rsid w:val="601F5871"/>
    <w:rsid w:val="603F5083"/>
    <w:rsid w:val="60412D6C"/>
    <w:rsid w:val="60993DD7"/>
    <w:rsid w:val="60B225F2"/>
    <w:rsid w:val="613E45E3"/>
    <w:rsid w:val="61432E6E"/>
    <w:rsid w:val="61FD03CD"/>
    <w:rsid w:val="620526E5"/>
    <w:rsid w:val="6212414D"/>
    <w:rsid w:val="626F3EDB"/>
    <w:rsid w:val="62BC14D3"/>
    <w:rsid w:val="63941544"/>
    <w:rsid w:val="63A036B1"/>
    <w:rsid w:val="63A77565"/>
    <w:rsid w:val="63CD1CF5"/>
    <w:rsid w:val="65B941FB"/>
    <w:rsid w:val="679C067E"/>
    <w:rsid w:val="67C54D52"/>
    <w:rsid w:val="67F90197"/>
    <w:rsid w:val="680D1505"/>
    <w:rsid w:val="689959D0"/>
    <w:rsid w:val="68DA3E02"/>
    <w:rsid w:val="6967277F"/>
    <w:rsid w:val="69AE1F1A"/>
    <w:rsid w:val="69BD1E2E"/>
    <w:rsid w:val="6A367E6D"/>
    <w:rsid w:val="6A627483"/>
    <w:rsid w:val="6A832B55"/>
    <w:rsid w:val="6AA968F8"/>
    <w:rsid w:val="6C2330D8"/>
    <w:rsid w:val="6C5F3BB4"/>
    <w:rsid w:val="6CA228BA"/>
    <w:rsid w:val="6CB62846"/>
    <w:rsid w:val="6D147040"/>
    <w:rsid w:val="6E852224"/>
    <w:rsid w:val="6EC20F7C"/>
    <w:rsid w:val="6F1332AC"/>
    <w:rsid w:val="6F660A64"/>
    <w:rsid w:val="700E2C88"/>
    <w:rsid w:val="703C6EAC"/>
    <w:rsid w:val="711D7766"/>
    <w:rsid w:val="71F1713F"/>
    <w:rsid w:val="721E301E"/>
    <w:rsid w:val="73021568"/>
    <w:rsid w:val="7317207A"/>
    <w:rsid w:val="735D538B"/>
    <w:rsid w:val="74552F6C"/>
    <w:rsid w:val="755921A1"/>
    <w:rsid w:val="75CB4AC4"/>
    <w:rsid w:val="76B75774"/>
    <w:rsid w:val="76CB6E54"/>
    <w:rsid w:val="76EE6DFE"/>
    <w:rsid w:val="77593B99"/>
    <w:rsid w:val="77B066D4"/>
    <w:rsid w:val="77FE0196"/>
    <w:rsid w:val="784622E7"/>
    <w:rsid w:val="788D4E4F"/>
    <w:rsid w:val="79635017"/>
    <w:rsid w:val="79647131"/>
    <w:rsid w:val="799F7FED"/>
    <w:rsid w:val="79CE142D"/>
    <w:rsid w:val="7A456517"/>
    <w:rsid w:val="7AEB44DE"/>
    <w:rsid w:val="7AEC0DE4"/>
    <w:rsid w:val="7B340BA5"/>
    <w:rsid w:val="7C5571F9"/>
    <w:rsid w:val="7C926128"/>
    <w:rsid w:val="7D4C5838"/>
    <w:rsid w:val="7D9821A8"/>
    <w:rsid w:val="7E7B37DF"/>
    <w:rsid w:val="7ED35AA7"/>
    <w:rsid w:val="7FD936BA"/>
    <w:rsid w:val="7FF44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  <w:style w:type="paragraph" w:customStyle="1" w:styleId="8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glossaryDocument" Target="glossary/document.xml"/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a3e615ec-3d8d-4a4b-bd1e-808ae055031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3e615ec-3d8d-4a4b-bd1e-808ae055031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b737afd-2468-41e1-89b3-56248b9b05e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b737afd-2468-41e1-89b3-56248b9b05e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744f236-636c-4c5d-9954-419f7aca76e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744f236-636c-4c5d-9954-419f7aca76e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64255ca-312a-4307-abf3-2de6758c78a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64255ca-312a-4307-abf3-2de6758c78a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0a892dd-31a3-4be1-924f-caef8e4a212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0a892dd-31a3-4be1-924f-caef8e4a212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66626cf-1f96-4696-8d0a-f4f6cace31a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66626cf-1f96-4696-8d0a-f4f6cace31a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297485f-9d68-47d4-a794-4bfffbe249f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297485f-9d68-47d4-a794-4bfffbe249f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628767f-0481-4bda-ae2f-fcf4a9ad399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628767f-0481-4bda-ae2f-fcf4a9ad399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4a1c73c-0e94-4575-a225-efcfce1a2c1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4a1c73c-0e94-4575-a225-efcfce1a2c1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35fd464-8a47-46c9-91ab-e1edede1e56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35fd464-8a47-46c9-91ab-e1edede1e56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56104f5-762a-449a-b92d-cd6f9f688c7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56104f5-762a-449a-b92d-cd6f9f688c7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dd305c6-3185-4533-9743-9bca02cb4b1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dd305c6-3185-4533-9743-9bca02cb4b1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3b4b756-865c-4676-8344-76da1159122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3b4b756-865c-4676-8344-76da1159122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30abe7a-b69c-449a-a790-df09c9b9b55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30abe7a-b69c-449a-a790-df09c9b9b55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7a5181a-78d2-4f4e-bbf0-55f5c554cfb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7a5181a-78d2-4f4e-bbf0-55f5c554cfb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6e1d9c9-4c3b-44f1-a715-a385c2e7b91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6e1d9c9-4c3b-44f1-a715-a385c2e7b91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18ec136-fce6-405f-adb9-00cb56d4094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18ec136-fce6-405f-adb9-00cb56d4094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31fdbcc-e018-4434-b1a2-04de73283f4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31fdbcc-e018-4434-b1a2-04de73283f4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 w:val="1"/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scientific</dc:creator>
  <cp:lastModifiedBy>Traveller</cp:lastModifiedBy>
  <dcterms:modified xsi:type="dcterms:W3CDTF">2019-03-23T08:18:39Z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