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Recommendation Revision Log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Record how validation and Findings Memos changed your thinking. At least one substantive revision after a Workflow B challenge is expected.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Original element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challenge revealed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Revised?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New position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