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Cross-Workflow Handoff Checklist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How to use this file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Location in the package: 4_Shared_Toolkit/Templates/Cross_Workflow_Handoff_Checklist.docx. Copy it into your team Drive before editing. Full logistics are in 00_Programme_Guideline.pdf Section 8.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No wet signature and no printing. Confirm online only.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Fill every [  ] checklist item that applies, then complete the confirmation block under your section: tick [x], type full name, type date (YYYY-MM-DD), and note the channel (usually 'this Drive Doc').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Section A = Workflow A reviews B. Section B = Workflow B reviews A. Section C = Engagement Lead joint gate.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When complete, File &gt; Download &gt; PDF Document, name it Team_All_Handoff_vN.pdf, store in your team Drive, and submit the link via the weekly Google Form when the Master Timeline requires it (W6-02 and before gated finals).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No deliverable may be submitted until both workflows have completed and confirmed their sections. The Engagement Lead confirms Section C only if A_B_Exchange/ and the Request Log show genuine exchange (not a single dump at the end).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A - Workflow A reviews Workflow B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Data Estate Brief is a catalog only - workbook and dictionary were not shared with A.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Analysis Plans exist for answered demands; B owned the method.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Findings Memos answer the question asked, in plain language.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Each DEB / AP / FM-xx PDF is saved in A_B_Exchange/ and logged on the Request Log.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Placement definition (Completed status; Formal vs Broad) is stated.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Caveats are honest; uncomfortable findings are not hidden.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Unanswered or delayed requests are logged with reasons.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No causation is claimed from correlation.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Charts attached to memos are curated, not a pivot dump.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Workflow A reviewer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[x], type full name + date. No wet signature.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 (YYYY-MM-DD): __________    Channel (this Drive Doc / comment): 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B - Workflow B reviews Workflow A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Demand Brief ranked decision needs (not a column shopping list).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Every quantitative claim cites a Request ID or Findings Memo ID.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Document cites include section/heading (not code alone).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At least three Analysis Request PDFs are in A_B_Exchange/ with matching Findings Memos.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Strategic options are financially feasible against D-12 and D-03.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Options changed after at least one B challenge (see revision log).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Journey-map pain points link to recommendations and/or Findings cites.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Trade-off reflection names who gains and who loses.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Implementation roadmap has a realistic timeline and cost.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Workflow B reviewer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[x], type full name + date. No wet signature.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 (YYYY-MM-DD): __________    Channel (this Drive Doc / comment): 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C - Joint final confirmation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A_B_Exchange/ shows Data Estate Brief + Demand Brief + Analysis Plan(s) and Request Log shows minimum three completed R/FM pairs: [  ] Yes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Drive link to A_B_Exchange/: 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Drive link to this completed Handoff PDF: ________________________________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Engagement Lead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only after Sections A and B are done. Type full name + date.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 (YYYY-MM-DD): __________    Channel (this Drive Doc / comment): 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