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Lexend" w:hAnsi="Lexend" w:eastAsia="Lexend" w:cs="Lexend"/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rFonts w:ascii="Lexend" w:hAnsi="Lexend" w:eastAsia="Lexend" w:cs="Lexend"/>
          <w:b/>
          <w:color w:val="1B2A4A"/>
          <w:sz w:val="48"/>
        </w:rPr>
        <w:t>Analysis Request</w:t>
      </w:r>
    </w:p>
    <w:p>
      <w:r>
        <w:rPr>
          <w:rFonts w:ascii="Nunito" w:hAnsi="Nunito" w:eastAsia="Nunito" w:cs="Nunito"/>
          <w:i/>
          <w:color w:val="666666"/>
          <w:sz w:val="24"/>
        </w:rPr>
        <w:t>Template - complete and export to PDF before submission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Participant template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3.1 | July-September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OFFICIAL CHANNEL - Workflow A. Complete one form per ask. Export to PDF and save in your team Drive folder A_B_Exchange/ using naming Team_WSA_Rxx_Request_vN.pdf. Also log the request on the Request Log tab. Chat or verbal asks do not count for assessment.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Do not prescribe field names you have not been given. Working out what to ask is part of the exercise.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Request ID (R-xx)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Date filed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Filed by (name + role)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Urgency (routine / needed for options / blocking)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Saved to A_B_Exchange? (Y/N)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</w:r>
          </w:p>
        </w:tc>
      </w:tr>
    </w:tbl>
    <w:p/>
    <w:p>
      <w:pPr>
        <w:pStyle w:val="Heading2"/>
      </w:pPr>
      <w:r>
        <w:rPr>
          <w:rFonts w:ascii="Lexend" w:hAnsi="Lexend" w:eastAsia="Lexend" w:cs="Lexend"/>
          <w:color w:val="1B2A4A"/>
        </w:rPr>
        <w:t>1. Decision this informs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What choice would this answer change?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________________________________________________________________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2. Hypothesis or claim to test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________________________________________________________________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3. What a useful answer would look like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(For example: a comparison across hubs; a rate under a stated definition; a cost range. Be specific about the decision, not the spreadsheet.)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________________________________________________________________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4. Qualitative sources that prompted this ask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(Transcript or document refs with section/speaker)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________________________________________________________________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5. What would change your mind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If the operational record showed X instead of Y, we would ________________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________________________________________________________________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6. Workflow B acknowledgement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Received by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Target return date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Findings Memo ID (FM-xx)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</w:r>
          </w:p>
        </w:tc>
      </w:tr>
    </w:tbl>
    <w:p/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Nunito" w:hAnsi="Nunito" w:eastAsia="Nunito" w:cs="Nunito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