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5FF" w:rsidRPr="007534AD" w:rsidRDefault="000965FF" w:rsidP="007534AD">
      <w:pPr>
        <w:pStyle w:val="Title"/>
      </w:pPr>
      <w:r w:rsidRPr="007534AD">
        <w:t>STATIC PERSPECTIVE</w:t>
      </w:r>
    </w:p>
    <w:p w:rsidR="000965FF" w:rsidRPr="007534AD" w:rsidRDefault="000965FF" w:rsidP="000965FF">
      <w:pPr>
        <w:autoSpaceDE w:val="0"/>
        <w:autoSpaceDN w:val="0"/>
        <w:adjustRightInd w:val="0"/>
        <w:spacing w:after="0" w:line="240" w:lineRule="auto"/>
        <w:rPr>
          <w:rFonts w:ascii="Times New Roman" w:hAnsi="Times New Roman" w:cs="Times New Roman"/>
          <w:sz w:val="24"/>
          <w:szCs w:val="24"/>
        </w:rPr>
      </w:pPr>
      <w:r w:rsidRPr="007534AD">
        <w:rPr>
          <w:rStyle w:val="Heading1Char"/>
        </w:rPr>
        <w:t xml:space="preserve">Decomposition </w:t>
      </w:r>
      <w:r w:rsidR="00D71C49" w:rsidRPr="007534AD">
        <w:rPr>
          <w:rStyle w:val="Heading1Char"/>
        </w:rPr>
        <w:t>style</w:t>
      </w:r>
      <w:r w:rsidRPr="007534AD">
        <w:rPr>
          <w:rStyle w:val="Heading1Char"/>
        </w:rPr>
        <w:t xml:space="preserve"> </w:t>
      </w:r>
      <w:r w:rsidR="00D71C49" w:rsidRPr="007534AD">
        <w:rPr>
          <w:rStyle w:val="Heading1Char"/>
        </w:rPr>
        <w:t>and</w:t>
      </w:r>
      <w:r w:rsidRPr="007534AD">
        <w:rPr>
          <w:rStyle w:val="Heading1Char"/>
        </w:rPr>
        <w:t xml:space="preserve"> Layer </w:t>
      </w:r>
      <w:r w:rsidR="00D71C49" w:rsidRPr="007534AD">
        <w:rPr>
          <w:rStyle w:val="Heading1Char"/>
        </w:rPr>
        <w:t>style and Uses style</w:t>
      </w:r>
      <w:r w:rsidRPr="007534AD">
        <w:rPr>
          <w:rStyle w:val="Heading1Char"/>
        </w:rPr>
        <w:br/>
      </w:r>
      <w:r w:rsidRPr="007534AD">
        <w:rPr>
          <w:rFonts w:ascii="Times New Roman" w:hAnsi="Times New Roman" w:cs="Times New Roman"/>
          <w:sz w:val="24"/>
          <w:szCs w:val="24"/>
        </w:rPr>
        <w:br/>
      </w:r>
      <w:r w:rsidRPr="007534AD">
        <w:rPr>
          <w:rFonts w:ascii="Times New Roman" w:hAnsi="Times New Roman" w:cs="Times New Roman"/>
          <w:b/>
          <w:sz w:val="24"/>
          <w:szCs w:val="24"/>
        </w:rPr>
        <w:t>1. Primary presentation:</w:t>
      </w:r>
      <w:r w:rsidRPr="007534AD">
        <w:rPr>
          <w:rFonts w:ascii="Times New Roman" w:hAnsi="Times New Roman" w:cs="Times New Roman"/>
          <w:sz w:val="24"/>
          <w:szCs w:val="24"/>
        </w:rPr>
        <w:t xml:space="preserve"> </w:t>
      </w:r>
    </w:p>
    <w:p w:rsidR="00B37D5C" w:rsidRPr="007534AD" w:rsidRDefault="00D041B3" w:rsidP="00646A20">
      <w:pPr>
        <w:autoSpaceDE w:val="0"/>
        <w:autoSpaceDN w:val="0"/>
        <w:adjustRightInd w:val="0"/>
        <w:spacing w:after="0" w:line="240" w:lineRule="auto"/>
        <w:jc w:val="center"/>
        <w:rPr>
          <w:rFonts w:ascii="Times New Roman" w:hAnsi="Times New Roman" w:cs="Times New Roman"/>
          <w:sz w:val="24"/>
          <w:szCs w:val="24"/>
        </w:rPr>
      </w:pPr>
      <w:r>
        <w:object w:dxaOrig="15046" w:dyaOrig="197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614.25pt" o:ole="">
            <v:imagedata r:id="rId7" o:title=""/>
          </v:shape>
          <o:OLEObject Type="Embed" ProgID="Visio.Drawing.11" ShapeID="_x0000_i1026" DrawAspect="Content" ObjectID="_1396252640" r:id="rId8"/>
        </w:object>
      </w:r>
    </w:p>
    <w:p w:rsidR="000965FF" w:rsidRPr="007534AD" w:rsidRDefault="000965FF" w:rsidP="000965FF">
      <w:pPr>
        <w:autoSpaceDE w:val="0"/>
        <w:autoSpaceDN w:val="0"/>
        <w:adjustRightInd w:val="0"/>
        <w:spacing w:after="0" w:line="240" w:lineRule="auto"/>
        <w:jc w:val="center"/>
        <w:rPr>
          <w:rFonts w:ascii="Times New Roman" w:hAnsi="Times New Roman" w:cs="Times New Roman"/>
          <w:b/>
          <w:sz w:val="24"/>
          <w:szCs w:val="24"/>
        </w:rPr>
      </w:pPr>
    </w:p>
    <w:p w:rsidR="000965FF" w:rsidRPr="007534AD" w:rsidRDefault="000965FF" w:rsidP="002D30DE">
      <w:pPr>
        <w:pStyle w:val="ListParagraph"/>
        <w:numPr>
          <w:ilvl w:val="0"/>
          <w:numId w:val="4"/>
        </w:numPr>
        <w:autoSpaceDE w:val="0"/>
        <w:autoSpaceDN w:val="0"/>
        <w:adjustRightInd w:val="0"/>
        <w:rPr>
          <w:rFonts w:ascii="Times New Roman" w:hAnsi="Times New Roman"/>
          <w:b/>
          <w:sz w:val="24"/>
          <w:szCs w:val="24"/>
        </w:rPr>
      </w:pPr>
      <w:r w:rsidRPr="007534AD">
        <w:rPr>
          <w:rFonts w:ascii="Times New Roman" w:hAnsi="Times New Roman"/>
          <w:b/>
          <w:sz w:val="24"/>
          <w:szCs w:val="24"/>
        </w:rPr>
        <w:t>Element catalog:</w:t>
      </w:r>
    </w:p>
    <w:p w:rsidR="000965FF" w:rsidRPr="007534AD" w:rsidRDefault="000965FF" w:rsidP="000965FF">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7534AD">
        <w:rPr>
          <w:rFonts w:ascii="Times New Roman" w:hAnsi="Times New Roman" w:cs="Times New Roman"/>
          <w:sz w:val="24"/>
          <w:szCs w:val="24"/>
        </w:rPr>
        <w:lastRenderedPageBreak/>
        <w:t>Elements and their properties</w:t>
      </w:r>
    </w:p>
    <w:tbl>
      <w:tblPr>
        <w:tblStyle w:val="MediumGrid3-Accent5"/>
        <w:tblW w:w="0" w:type="auto"/>
        <w:tblInd w:w="1188" w:type="dxa"/>
        <w:tblLook w:val="04A0" w:firstRow="1" w:lastRow="0" w:firstColumn="1" w:lastColumn="0" w:noHBand="0" w:noVBand="1"/>
      </w:tblPr>
      <w:tblGrid>
        <w:gridCol w:w="1191"/>
        <w:gridCol w:w="1789"/>
        <w:gridCol w:w="5376"/>
        <w:gridCol w:w="32"/>
      </w:tblGrid>
      <w:tr w:rsidR="000965FF" w:rsidRPr="007534AD" w:rsidTr="00DD7FC7">
        <w:trPr>
          <w:gridAfter w:val="1"/>
          <w:cnfStyle w:val="100000000000" w:firstRow="1" w:lastRow="0" w:firstColumn="0" w:lastColumn="0" w:oddVBand="0" w:evenVBand="0" w:oddHBand="0" w:evenHBand="0" w:firstRowFirstColumn="0" w:firstRowLastColumn="0" w:lastRowFirstColumn="0" w:lastRowLastColumn="0"/>
          <w:wAfter w:w="32" w:type="dxa"/>
        </w:trPr>
        <w:tc>
          <w:tcPr>
            <w:cnfStyle w:val="001000000000" w:firstRow="0" w:lastRow="0" w:firstColumn="1" w:lastColumn="0" w:oddVBand="0" w:evenVBand="0" w:oddHBand="0" w:evenHBand="0" w:firstRowFirstColumn="0" w:firstRowLastColumn="0" w:lastRowFirstColumn="0" w:lastRowLastColumn="0"/>
            <w:tcW w:w="2980" w:type="dxa"/>
            <w:gridSpan w:val="2"/>
            <w:vAlign w:val="center"/>
          </w:tcPr>
          <w:p w:rsidR="000965FF" w:rsidRPr="007534AD" w:rsidRDefault="000965FF" w:rsidP="00B37D5C">
            <w:pPr>
              <w:pStyle w:val="ListParagraph"/>
              <w:autoSpaceDE w:val="0"/>
              <w:autoSpaceDN w:val="0"/>
              <w:adjustRightInd w:val="0"/>
              <w:spacing w:before="0"/>
              <w:ind w:left="0"/>
              <w:jc w:val="center"/>
              <w:rPr>
                <w:rFonts w:ascii="Times New Roman" w:hAnsi="Times New Roman"/>
                <w:sz w:val="24"/>
                <w:szCs w:val="24"/>
              </w:rPr>
            </w:pPr>
            <w:r w:rsidRPr="007534AD">
              <w:rPr>
                <w:rFonts w:ascii="Times New Roman" w:hAnsi="Times New Roman"/>
                <w:sz w:val="24"/>
                <w:szCs w:val="24"/>
              </w:rPr>
              <w:t>Elements</w:t>
            </w:r>
          </w:p>
        </w:tc>
        <w:tc>
          <w:tcPr>
            <w:tcW w:w="5376" w:type="dxa"/>
            <w:vAlign w:val="center"/>
          </w:tcPr>
          <w:p w:rsidR="000965FF" w:rsidRPr="007534AD" w:rsidRDefault="000965FF" w:rsidP="00B37D5C">
            <w:pPr>
              <w:pStyle w:val="ListParagraph"/>
              <w:autoSpaceDE w:val="0"/>
              <w:autoSpaceDN w:val="0"/>
              <w:adjustRightInd w:val="0"/>
              <w:spacing w:before="0"/>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Properties</w:t>
            </w:r>
          </w:p>
        </w:tc>
      </w:tr>
      <w:tr w:rsidR="00F077DE" w:rsidRPr="007534AD" w:rsidTr="00DD7FC7">
        <w:trPr>
          <w:gridAfter w:val="1"/>
          <w:cnfStyle w:val="000000100000" w:firstRow="0" w:lastRow="0" w:firstColumn="0" w:lastColumn="0" w:oddVBand="0" w:evenVBand="0" w:oddHBand="1" w:evenHBand="0" w:firstRowFirstColumn="0" w:firstRowLastColumn="0" w:lastRowFirstColumn="0" w:lastRowLastColumn="0"/>
          <w:wAfter w:w="32" w:type="dxa"/>
        </w:trPr>
        <w:tc>
          <w:tcPr>
            <w:cnfStyle w:val="001000000000" w:firstRow="0" w:lastRow="0" w:firstColumn="1" w:lastColumn="0" w:oddVBand="0" w:evenVBand="0" w:oddHBand="0" w:evenHBand="0" w:firstRowFirstColumn="0" w:firstRowLastColumn="0" w:lastRowFirstColumn="0" w:lastRowLastColumn="0"/>
            <w:tcW w:w="1191" w:type="dxa"/>
            <w:vMerge w:val="restart"/>
            <w:vAlign w:val="center"/>
          </w:tcPr>
          <w:p w:rsidR="00F077DE" w:rsidRPr="007534AD" w:rsidRDefault="00F077DE" w:rsidP="00B37D5C">
            <w:pPr>
              <w:pStyle w:val="ListParagraph"/>
              <w:autoSpaceDE w:val="0"/>
              <w:autoSpaceDN w:val="0"/>
              <w:adjustRightInd w:val="0"/>
              <w:spacing w:before="0"/>
              <w:ind w:left="0"/>
              <w:jc w:val="center"/>
              <w:rPr>
                <w:rFonts w:ascii="Times New Roman" w:hAnsi="Times New Roman"/>
                <w:sz w:val="24"/>
                <w:szCs w:val="24"/>
              </w:rPr>
            </w:pPr>
            <w:r w:rsidRPr="007534AD">
              <w:rPr>
                <w:rFonts w:ascii="Times New Roman" w:hAnsi="Times New Roman"/>
                <w:sz w:val="24"/>
                <w:szCs w:val="24"/>
              </w:rPr>
              <w:t>GUI</w:t>
            </w:r>
          </w:p>
        </w:tc>
        <w:tc>
          <w:tcPr>
            <w:tcW w:w="1789" w:type="dxa"/>
            <w:vAlign w:val="center"/>
          </w:tcPr>
          <w:p w:rsidR="00F077DE" w:rsidRPr="007534AD" w:rsidRDefault="00F077DE"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ProductUI</w:t>
            </w:r>
          </w:p>
        </w:tc>
        <w:tc>
          <w:tcPr>
            <w:tcW w:w="5376" w:type="dxa"/>
            <w:vAlign w:val="center"/>
          </w:tcPr>
          <w:p w:rsidR="00F077DE" w:rsidRPr="007534AD" w:rsidRDefault="00F077DE"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Thể hiện giao diện để người quản lý có thể kiểm soát và thực hiện các thao tác lên giao diện như thêm mới sản phẩm, cập nhật,…</w:t>
            </w:r>
          </w:p>
        </w:tc>
      </w:tr>
      <w:tr w:rsidR="00D041B3" w:rsidRPr="007534AD" w:rsidTr="00C31ABF">
        <w:trPr>
          <w:gridAfter w:val="1"/>
          <w:wAfter w:w="32" w:type="dxa"/>
          <w:trHeight w:val="1400"/>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D041B3" w:rsidRPr="007534AD" w:rsidRDefault="00D041B3"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D041B3" w:rsidRPr="007534AD" w:rsidRDefault="00D041B3" w:rsidP="00B37D5C">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CategoryUI</w:t>
            </w:r>
          </w:p>
        </w:tc>
        <w:tc>
          <w:tcPr>
            <w:tcW w:w="5376" w:type="dxa"/>
            <w:vAlign w:val="center"/>
          </w:tcPr>
          <w:p w:rsidR="00D041B3" w:rsidRPr="007534AD" w:rsidRDefault="00D041B3" w:rsidP="00B37D5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Thể hiện giao diện quản lý các danh mục sản phẩm để người quản lý có thể thêm mới hay cập nhật một sản phẩm vào danh mục. Có thể cập nhật hoặc thêm mới một danh mục khác.</w:t>
            </w:r>
          </w:p>
        </w:tc>
        <w:bookmarkStart w:id="0" w:name="_GoBack"/>
        <w:bookmarkEnd w:id="0"/>
      </w:tr>
      <w:tr w:rsidR="00F077DE" w:rsidRPr="007534AD" w:rsidTr="00DD7FC7">
        <w:trPr>
          <w:gridAfter w:val="1"/>
          <w:cnfStyle w:val="000000100000" w:firstRow="0" w:lastRow="0" w:firstColumn="0" w:lastColumn="0" w:oddVBand="0" w:evenVBand="0" w:oddHBand="1" w:evenHBand="0" w:firstRowFirstColumn="0" w:firstRowLastColumn="0" w:lastRowFirstColumn="0" w:lastRowLastColumn="0"/>
          <w:wAfter w:w="32" w:type="dxa"/>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F077DE" w:rsidRPr="007534AD" w:rsidRDefault="00F077DE"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F077DE" w:rsidRPr="007534AD" w:rsidRDefault="00F077DE"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ManagementUI</w:t>
            </w:r>
          </w:p>
        </w:tc>
        <w:tc>
          <w:tcPr>
            <w:tcW w:w="5376" w:type="dxa"/>
            <w:vAlign w:val="center"/>
          </w:tcPr>
          <w:p w:rsidR="00F077DE" w:rsidRPr="007534AD" w:rsidRDefault="00F077DE" w:rsidP="00B37D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Đây là giao diện cho người quản lý có thể quản lý những tài khoảng người dùng</w:t>
            </w:r>
          </w:p>
        </w:tc>
      </w:tr>
      <w:tr w:rsidR="00F077DE" w:rsidRPr="007534AD" w:rsidTr="00DD7FC7">
        <w:trPr>
          <w:gridAfter w:val="1"/>
          <w:wAfter w:w="32" w:type="dxa"/>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F077DE" w:rsidRPr="007534AD" w:rsidRDefault="00F077DE"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F077DE" w:rsidRPr="007534AD" w:rsidRDefault="00F077DE" w:rsidP="00B37D5C">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StatisticUI</w:t>
            </w:r>
          </w:p>
        </w:tc>
        <w:tc>
          <w:tcPr>
            <w:tcW w:w="5376" w:type="dxa"/>
            <w:vAlign w:val="center"/>
          </w:tcPr>
          <w:p w:rsidR="00F077DE" w:rsidRPr="007534AD" w:rsidRDefault="00F077DE" w:rsidP="00B37D5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Giao diện này giúp người quản lý có thể thống kê sản phẩm</w:t>
            </w:r>
          </w:p>
        </w:tc>
      </w:tr>
      <w:tr w:rsidR="00F077DE" w:rsidRPr="007534AD" w:rsidTr="00DD7FC7">
        <w:trPr>
          <w:gridAfter w:val="1"/>
          <w:cnfStyle w:val="000000100000" w:firstRow="0" w:lastRow="0" w:firstColumn="0" w:lastColumn="0" w:oddVBand="0" w:evenVBand="0" w:oddHBand="1" w:evenHBand="0" w:firstRowFirstColumn="0" w:firstRowLastColumn="0" w:lastRowFirstColumn="0" w:lastRowLastColumn="0"/>
          <w:wAfter w:w="32" w:type="dxa"/>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F077DE" w:rsidRPr="007534AD" w:rsidRDefault="00F077DE"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F077DE" w:rsidRPr="007534AD" w:rsidRDefault="00F077DE"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SalesUI</w:t>
            </w:r>
          </w:p>
        </w:tc>
        <w:tc>
          <w:tcPr>
            <w:tcW w:w="5376" w:type="dxa"/>
            <w:vAlign w:val="center"/>
          </w:tcPr>
          <w:p w:rsidR="00F077DE" w:rsidRPr="007534AD" w:rsidRDefault="00F077DE" w:rsidP="00B37D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Giao diện này giúp người cashier có thể thực hiện việc thanh toán bill cho khách hàng.</w:t>
            </w:r>
          </w:p>
        </w:tc>
      </w:tr>
      <w:tr w:rsidR="0018438A" w:rsidRPr="007534AD" w:rsidTr="00DD7FC7">
        <w:tc>
          <w:tcPr>
            <w:cnfStyle w:val="001000000000" w:firstRow="0" w:lastRow="0" w:firstColumn="1" w:lastColumn="0" w:oddVBand="0" w:evenVBand="0" w:oddHBand="0" w:evenHBand="0" w:firstRowFirstColumn="0" w:firstRowLastColumn="0" w:lastRowFirstColumn="0" w:lastRowLastColumn="0"/>
            <w:tcW w:w="1191" w:type="dxa"/>
            <w:vMerge w:val="restart"/>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r w:rsidRPr="007534AD">
              <w:rPr>
                <w:rFonts w:ascii="Times New Roman" w:hAnsi="Times New Roman"/>
                <w:sz w:val="24"/>
                <w:szCs w:val="24"/>
              </w:rPr>
              <w:t>Business Logic</w:t>
            </w:r>
          </w:p>
        </w:tc>
        <w:tc>
          <w:tcPr>
            <w:tcW w:w="1789" w:type="dxa"/>
            <w:vAlign w:val="center"/>
          </w:tcPr>
          <w:p w:rsidR="0018438A" w:rsidRPr="007534AD" w:rsidRDefault="0018438A" w:rsidP="00B37D5C">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Cs/>
                <w:color w:val="FFFFFF" w:themeColor="background1"/>
                <w:sz w:val="24"/>
                <w:szCs w:val="24"/>
              </w:rPr>
            </w:pPr>
            <w:r w:rsidRPr="007534AD">
              <w:rPr>
                <w:rFonts w:ascii="Times New Roman" w:hAnsi="Times New Roman"/>
                <w:sz w:val="24"/>
                <w:szCs w:val="24"/>
              </w:rPr>
              <w:t>ProductBL</w:t>
            </w:r>
          </w:p>
        </w:tc>
        <w:tc>
          <w:tcPr>
            <w:tcW w:w="5408" w:type="dxa"/>
            <w:gridSpan w:val="2"/>
            <w:vAlign w:val="center"/>
          </w:tcPr>
          <w:p w:rsidR="0018438A" w:rsidRPr="007534AD" w:rsidRDefault="00156359" w:rsidP="00B37D5C">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Thực hiện các công việc xử lý tính toán mà người user thực hiện trên giao diện ProductUI</w:t>
            </w:r>
          </w:p>
        </w:tc>
      </w:tr>
      <w:tr w:rsidR="0018438A"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18438A"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FFFFFF" w:themeColor="background1"/>
                <w:sz w:val="24"/>
                <w:szCs w:val="24"/>
              </w:rPr>
            </w:pPr>
            <w:r w:rsidRPr="007534AD">
              <w:rPr>
                <w:rFonts w:ascii="Times New Roman" w:hAnsi="Times New Roman"/>
                <w:sz w:val="24"/>
                <w:szCs w:val="24"/>
              </w:rPr>
              <w:t>CategoryBL</w:t>
            </w:r>
          </w:p>
        </w:tc>
        <w:tc>
          <w:tcPr>
            <w:tcW w:w="5408" w:type="dxa"/>
            <w:gridSpan w:val="2"/>
            <w:vAlign w:val="center"/>
          </w:tcPr>
          <w:p w:rsidR="0018438A" w:rsidRPr="007534AD" w:rsidRDefault="00156359" w:rsidP="00156359">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Thực hiện các công việc xử lý tính toán mà người user thực hiện trên giao diện CategoryUI</w:t>
            </w:r>
          </w:p>
        </w:tc>
      </w:tr>
      <w:tr w:rsidR="0018438A" w:rsidRPr="007534AD" w:rsidTr="00DD7FC7">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18438A" w:rsidP="00B37D5C">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Cs/>
                <w:color w:val="FFFFFF" w:themeColor="background1"/>
                <w:sz w:val="24"/>
                <w:szCs w:val="24"/>
              </w:rPr>
            </w:pPr>
            <w:r w:rsidRPr="007534AD">
              <w:rPr>
                <w:rFonts w:ascii="Times New Roman" w:hAnsi="Times New Roman"/>
                <w:sz w:val="24"/>
                <w:szCs w:val="24"/>
              </w:rPr>
              <w:t>CustomerBL</w:t>
            </w:r>
          </w:p>
        </w:tc>
        <w:tc>
          <w:tcPr>
            <w:tcW w:w="5408" w:type="dxa"/>
            <w:gridSpan w:val="2"/>
            <w:vAlign w:val="center"/>
          </w:tcPr>
          <w:p w:rsidR="0018438A" w:rsidRPr="007534AD" w:rsidRDefault="00156359" w:rsidP="00156359">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Thực hiện các công việc xử lý tính toán mà người user thực hiện trên giao diện CustomerUI</w:t>
            </w:r>
          </w:p>
        </w:tc>
      </w:tr>
      <w:tr w:rsidR="0018438A"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18438A"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FFFFFF" w:themeColor="background1"/>
                <w:sz w:val="24"/>
                <w:szCs w:val="24"/>
              </w:rPr>
            </w:pPr>
            <w:r w:rsidRPr="007534AD">
              <w:rPr>
                <w:rFonts w:ascii="Times New Roman" w:hAnsi="Times New Roman"/>
                <w:sz w:val="24"/>
                <w:szCs w:val="24"/>
              </w:rPr>
              <w:t>StatisticBL</w:t>
            </w:r>
          </w:p>
        </w:tc>
        <w:tc>
          <w:tcPr>
            <w:tcW w:w="5408" w:type="dxa"/>
            <w:gridSpan w:val="2"/>
            <w:vAlign w:val="center"/>
          </w:tcPr>
          <w:p w:rsidR="0018438A" w:rsidRPr="007534AD" w:rsidRDefault="00156359" w:rsidP="00156359">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Thực hiện các công việc xử lý tính toán mà người user thực hiện trên giao diện StatisticUI</w:t>
            </w:r>
          </w:p>
        </w:tc>
      </w:tr>
      <w:tr w:rsidR="0018438A" w:rsidRPr="007534AD" w:rsidTr="00DD7FC7">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2A0EF9">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18438A" w:rsidP="002A0EF9">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UserAccountBL</w:t>
            </w:r>
          </w:p>
        </w:tc>
        <w:tc>
          <w:tcPr>
            <w:tcW w:w="5408" w:type="dxa"/>
            <w:gridSpan w:val="2"/>
            <w:vAlign w:val="center"/>
          </w:tcPr>
          <w:p w:rsidR="0018438A" w:rsidRPr="007534AD" w:rsidRDefault="00156359" w:rsidP="00156359">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Thực hiện các công việc xử lý tính toán mà người user thực hiện trên giao diện MagementUI</w:t>
            </w:r>
          </w:p>
        </w:tc>
      </w:tr>
      <w:tr w:rsidR="0018438A"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2A0EF9">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18438A" w:rsidP="002A0EF9">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SaleRetailStore</w:t>
            </w:r>
          </w:p>
          <w:p w:rsidR="0018438A" w:rsidRPr="007534AD" w:rsidRDefault="0018438A" w:rsidP="002A0EF9">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BL</w:t>
            </w:r>
          </w:p>
        </w:tc>
        <w:tc>
          <w:tcPr>
            <w:tcW w:w="5408" w:type="dxa"/>
            <w:gridSpan w:val="2"/>
            <w:vAlign w:val="center"/>
          </w:tcPr>
          <w:p w:rsidR="0018438A" w:rsidRPr="007534AD" w:rsidRDefault="00156359" w:rsidP="00156359">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Thực hiện các công việc xử lý tính toán mà người user thực hiện trên giao diện SalesUI</w:t>
            </w:r>
          </w:p>
        </w:tc>
      </w:tr>
      <w:tr w:rsidR="0018438A" w:rsidRPr="007534AD" w:rsidTr="00DD7FC7">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18438A" w:rsidP="00B37D5C">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Common</w:t>
            </w:r>
          </w:p>
        </w:tc>
        <w:tc>
          <w:tcPr>
            <w:tcW w:w="5408" w:type="dxa"/>
            <w:gridSpan w:val="2"/>
            <w:vAlign w:val="center"/>
          </w:tcPr>
          <w:p w:rsidR="0018438A" w:rsidRPr="007534AD" w:rsidRDefault="00156359" w:rsidP="00B37D5C">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 xml:space="preserve">Đây là class chứa các hàm (hay biến) dùng chung cho các class khác ở layer Business Logic </w:t>
            </w:r>
          </w:p>
        </w:tc>
      </w:tr>
      <w:tr w:rsidR="0018438A"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val="restart"/>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r w:rsidRPr="007534AD">
              <w:rPr>
                <w:rFonts w:ascii="Times New Roman" w:hAnsi="Times New Roman"/>
                <w:sz w:val="24"/>
                <w:szCs w:val="24"/>
              </w:rPr>
              <w:t>Data Transfer Object</w:t>
            </w:r>
          </w:p>
        </w:tc>
        <w:tc>
          <w:tcPr>
            <w:tcW w:w="1789" w:type="dxa"/>
            <w:vAlign w:val="center"/>
          </w:tcPr>
          <w:p w:rsidR="0018438A" w:rsidRPr="007534AD" w:rsidRDefault="0018438A"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FFFFFF" w:themeColor="background1"/>
                <w:sz w:val="24"/>
                <w:szCs w:val="24"/>
              </w:rPr>
            </w:pPr>
            <w:r w:rsidRPr="007534AD">
              <w:rPr>
                <w:rFonts w:ascii="Times New Roman" w:hAnsi="Times New Roman"/>
                <w:sz w:val="24"/>
                <w:szCs w:val="24"/>
              </w:rPr>
              <w:t>ProductDTO</w:t>
            </w:r>
          </w:p>
        </w:tc>
        <w:tc>
          <w:tcPr>
            <w:tcW w:w="5408" w:type="dxa"/>
            <w:gridSpan w:val="2"/>
            <w:vAlign w:val="center"/>
          </w:tcPr>
          <w:p w:rsidR="0018438A" w:rsidRPr="007534AD" w:rsidRDefault="00156359"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Chưa các biến thuộc riêng về Product (VD: mã Product, tên product,…), không chứa các hàm khác.</w:t>
            </w:r>
          </w:p>
        </w:tc>
      </w:tr>
      <w:tr w:rsidR="0018438A" w:rsidRPr="007534AD" w:rsidTr="00DD7FC7">
        <w:trPr>
          <w:trHeight w:val="412"/>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18438A" w:rsidP="00B37D5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CategoryDTO</w:t>
            </w:r>
          </w:p>
        </w:tc>
        <w:tc>
          <w:tcPr>
            <w:tcW w:w="5408" w:type="dxa"/>
            <w:gridSpan w:val="2"/>
            <w:vAlign w:val="center"/>
          </w:tcPr>
          <w:p w:rsidR="0018438A" w:rsidRPr="007534AD" w:rsidRDefault="00156359" w:rsidP="00156359">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Chưa các biến thuộc riêng về Category (VD: mã Category, tên Category,…), không chứa các hàm khác.</w:t>
            </w:r>
          </w:p>
        </w:tc>
      </w:tr>
      <w:tr w:rsidR="0018438A"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18438A" w:rsidP="00B37D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CustomerDTO</w:t>
            </w:r>
          </w:p>
        </w:tc>
        <w:tc>
          <w:tcPr>
            <w:tcW w:w="5408" w:type="dxa"/>
            <w:gridSpan w:val="2"/>
            <w:vAlign w:val="center"/>
          </w:tcPr>
          <w:p w:rsidR="0018438A" w:rsidRPr="007534AD" w:rsidRDefault="00156359" w:rsidP="00156359">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Chưa các biến thuộc riêng về Customer (VD: mã Customer, tên Customer,…), không chứa các hàm khác.</w:t>
            </w:r>
          </w:p>
        </w:tc>
      </w:tr>
      <w:tr w:rsidR="0018438A" w:rsidRPr="007534AD" w:rsidTr="00DD7FC7">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18438A" w:rsidP="00B37D5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SaleRetailStore</w:t>
            </w:r>
          </w:p>
          <w:p w:rsidR="0018438A" w:rsidRPr="007534AD" w:rsidRDefault="0018438A" w:rsidP="00B37D5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DTO</w:t>
            </w:r>
          </w:p>
        </w:tc>
        <w:tc>
          <w:tcPr>
            <w:tcW w:w="5408" w:type="dxa"/>
            <w:gridSpan w:val="2"/>
            <w:vAlign w:val="center"/>
          </w:tcPr>
          <w:p w:rsidR="0018438A" w:rsidRPr="007534AD" w:rsidRDefault="00156359" w:rsidP="00156359">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Chưa các biến thuộc riêng về việc thanh toán bill với khách hàng (VD: mã Bill, ngày thực hiện,…), không chứa các hàm khác.</w:t>
            </w:r>
          </w:p>
        </w:tc>
      </w:tr>
      <w:tr w:rsidR="0018438A"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18438A" w:rsidP="00B37D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UserDTO</w:t>
            </w:r>
          </w:p>
        </w:tc>
        <w:tc>
          <w:tcPr>
            <w:tcW w:w="5408" w:type="dxa"/>
            <w:gridSpan w:val="2"/>
            <w:vAlign w:val="center"/>
          </w:tcPr>
          <w:p w:rsidR="0018438A" w:rsidRPr="007534AD" w:rsidRDefault="00156359" w:rsidP="00156359">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Chưa các biến thuộc riêng về tài khoảng người dùng (VD: UserID, password,…), không chứa các hàm khác.</w:t>
            </w:r>
          </w:p>
        </w:tc>
      </w:tr>
      <w:tr w:rsidR="00DD7FC7" w:rsidRPr="007534AD" w:rsidTr="00DD7FC7">
        <w:tc>
          <w:tcPr>
            <w:cnfStyle w:val="001000000000" w:firstRow="0" w:lastRow="0" w:firstColumn="1" w:lastColumn="0" w:oddVBand="0" w:evenVBand="0" w:oddHBand="0" w:evenHBand="0" w:firstRowFirstColumn="0" w:firstRowLastColumn="0" w:lastRowFirstColumn="0" w:lastRowLastColumn="0"/>
            <w:tcW w:w="1191" w:type="dxa"/>
            <w:vMerge w:val="restart"/>
            <w:vAlign w:val="center"/>
          </w:tcPr>
          <w:p w:rsidR="00DD7FC7" w:rsidRPr="007534AD" w:rsidRDefault="00DD7FC7" w:rsidP="00B37D5C">
            <w:pPr>
              <w:pStyle w:val="ListParagraph"/>
              <w:autoSpaceDE w:val="0"/>
              <w:autoSpaceDN w:val="0"/>
              <w:adjustRightInd w:val="0"/>
              <w:spacing w:before="0"/>
              <w:ind w:left="0"/>
              <w:jc w:val="center"/>
              <w:rPr>
                <w:rFonts w:ascii="Times New Roman" w:hAnsi="Times New Roman"/>
                <w:sz w:val="24"/>
                <w:szCs w:val="24"/>
              </w:rPr>
            </w:pPr>
            <w:r w:rsidRPr="007534AD">
              <w:rPr>
                <w:rFonts w:ascii="Times New Roman" w:hAnsi="Times New Roman"/>
                <w:sz w:val="24"/>
                <w:szCs w:val="24"/>
              </w:rPr>
              <w:t xml:space="preserve">Data </w:t>
            </w:r>
            <w:r w:rsidRPr="007534AD">
              <w:rPr>
                <w:rFonts w:ascii="Times New Roman" w:hAnsi="Times New Roman"/>
                <w:sz w:val="24"/>
                <w:szCs w:val="24"/>
              </w:rPr>
              <w:lastRenderedPageBreak/>
              <w:t>Access</w:t>
            </w:r>
          </w:p>
        </w:tc>
        <w:tc>
          <w:tcPr>
            <w:tcW w:w="1789" w:type="dxa"/>
            <w:vAlign w:val="center"/>
          </w:tcPr>
          <w:p w:rsidR="00DD7FC7" w:rsidRPr="007534AD" w:rsidRDefault="00DD7FC7" w:rsidP="00B37D5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lastRenderedPageBreak/>
              <w:t>UserDB</w:t>
            </w:r>
          </w:p>
        </w:tc>
        <w:tc>
          <w:tcPr>
            <w:tcW w:w="5408" w:type="dxa"/>
            <w:gridSpan w:val="2"/>
            <w:vAlign w:val="center"/>
          </w:tcPr>
          <w:p w:rsidR="00DD7FC7" w:rsidRPr="007534AD" w:rsidRDefault="00DD7FC7" w:rsidP="00B37D5C">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 xml:space="preserve">Chứa các hàm xử lý việc truy xuất và lưu dữ liệu trên </w:t>
            </w:r>
            <w:r w:rsidRPr="007534AD">
              <w:rPr>
                <w:rFonts w:ascii="Times New Roman" w:hAnsi="Times New Roman"/>
                <w:sz w:val="24"/>
                <w:szCs w:val="24"/>
              </w:rPr>
              <w:lastRenderedPageBreak/>
              <w:t>database liên quan đến tài khoảng người dùng</w:t>
            </w:r>
          </w:p>
        </w:tc>
      </w:tr>
      <w:tr w:rsidR="00DD7FC7"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tcPr>
          <w:p w:rsidR="00DD7FC7" w:rsidRPr="007534AD" w:rsidRDefault="00DD7FC7" w:rsidP="002A0EF9">
            <w:pPr>
              <w:pStyle w:val="ListParagraph"/>
              <w:autoSpaceDE w:val="0"/>
              <w:autoSpaceDN w:val="0"/>
              <w:adjustRightInd w:val="0"/>
              <w:spacing w:before="0"/>
              <w:ind w:left="0"/>
              <w:rPr>
                <w:rFonts w:ascii="Times New Roman" w:hAnsi="Times New Roman"/>
                <w:sz w:val="24"/>
                <w:szCs w:val="24"/>
              </w:rPr>
            </w:pPr>
          </w:p>
        </w:tc>
        <w:tc>
          <w:tcPr>
            <w:tcW w:w="1789" w:type="dxa"/>
            <w:vAlign w:val="center"/>
          </w:tcPr>
          <w:p w:rsidR="00DD7FC7" w:rsidRPr="007534AD" w:rsidRDefault="00DD7FC7" w:rsidP="00B37D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ProductDB</w:t>
            </w:r>
          </w:p>
        </w:tc>
        <w:tc>
          <w:tcPr>
            <w:tcW w:w="5408" w:type="dxa"/>
            <w:gridSpan w:val="2"/>
            <w:vAlign w:val="center"/>
          </w:tcPr>
          <w:p w:rsidR="00DD7FC7" w:rsidRPr="007534AD" w:rsidRDefault="00DD7FC7"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Chứa các hàm xử lý việc truy xuất và lưu dữ liệu trên database liên quan đến sản phẩm</w:t>
            </w:r>
          </w:p>
        </w:tc>
      </w:tr>
      <w:tr w:rsidR="00DD7FC7" w:rsidRPr="007534AD" w:rsidTr="00DD7FC7">
        <w:tc>
          <w:tcPr>
            <w:cnfStyle w:val="001000000000" w:firstRow="0" w:lastRow="0" w:firstColumn="1" w:lastColumn="0" w:oddVBand="0" w:evenVBand="0" w:oddHBand="0" w:evenHBand="0" w:firstRowFirstColumn="0" w:firstRowLastColumn="0" w:lastRowFirstColumn="0" w:lastRowLastColumn="0"/>
            <w:tcW w:w="1191" w:type="dxa"/>
            <w:vMerge/>
          </w:tcPr>
          <w:p w:rsidR="00DD7FC7" w:rsidRPr="007534AD" w:rsidRDefault="00DD7FC7" w:rsidP="002A0EF9">
            <w:pPr>
              <w:pStyle w:val="ListParagraph"/>
              <w:autoSpaceDE w:val="0"/>
              <w:autoSpaceDN w:val="0"/>
              <w:adjustRightInd w:val="0"/>
              <w:spacing w:before="0"/>
              <w:ind w:left="0"/>
              <w:rPr>
                <w:rFonts w:ascii="Times New Roman" w:hAnsi="Times New Roman"/>
                <w:sz w:val="24"/>
                <w:szCs w:val="24"/>
              </w:rPr>
            </w:pPr>
          </w:p>
        </w:tc>
        <w:tc>
          <w:tcPr>
            <w:tcW w:w="1789" w:type="dxa"/>
            <w:vAlign w:val="center"/>
          </w:tcPr>
          <w:p w:rsidR="00DD7FC7" w:rsidRPr="007534AD" w:rsidRDefault="00DD7FC7" w:rsidP="00B37D5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CustomerDB</w:t>
            </w:r>
          </w:p>
        </w:tc>
        <w:tc>
          <w:tcPr>
            <w:tcW w:w="5408" w:type="dxa"/>
            <w:gridSpan w:val="2"/>
            <w:vAlign w:val="center"/>
          </w:tcPr>
          <w:p w:rsidR="00DD7FC7" w:rsidRPr="007534AD" w:rsidRDefault="00DD7FC7" w:rsidP="005804C6">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Chứa các hàm xử lý việc truy xuất và lưu dữ liệu trên database liên quan đến khách hàng</w:t>
            </w:r>
          </w:p>
        </w:tc>
      </w:tr>
      <w:tr w:rsidR="00DD7FC7"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tcPr>
          <w:p w:rsidR="00DD7FC7" w:rsidRPr="007534AD" w:rsidRDefault="00DD7FC7" w:rsidP="002A0EF9">
            <w:pPr>
              <w:pStyle w:val="ListParagraph"/>
              <w:autoSpaceDE w:val="0"/>
              <w:autoSpaceDN w:val="0"/>
              <w:adjustRightInd w:val="0"/>
              <w:spacing w:before="0"/>
              <w:ind w:left="0"/>
              <w:rPr>
                <w:rFonts w:ascii="Times New Roman" w:hAnsi="Times New Roman"/>
                <w:sz w:val="24"/>
                <w:szCs w:val="24"/>
              </w:rPr>
            </w:pPr>
          </w:p>
        </w:tc>
        <w:tc>
          <w:tcPr>
            <w:tcW w:w="1789" w:type="dxa"/>
            <w:vAlign w:val="center"/>
          </w:tcPr>
          <w:p w:rsidR="00DD7FC7" w:rsidRPr="007534AD" w:rsidRDefault="00DD7FC7" w:rsidP="00B37D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CategoryDB</w:t>
            </w:r>
          </w:p>
        </w:tc>
        <w:tc>
          <w:tcPr>
            <w:tcW w:w="5408" w:type="dxa"/>
            <w:gridSpan w:val="2"/>
            <w:vAlign w:val="center"/>
          </w:tcPr>
          <w:p w:rsidR="00DD7FC7" w:rsidRPr="007534AD" w:rsidRDefault="00DD7FC7" w:rsidP="005804C6">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Chứa các hàm xử lý việc truy xuất và lưu dữ liệu trên database liên quan đến danh mục</w:t>
            </w:r>
          </w:p>
        </w:tc>
      </w:tr>
      <w:tr w:rsidR="00DD7FC7" w:rsidRPr="007534AD" w:rsidTr="00DD7FC7">
        <w:tc>
          <w:tcPr>
            <w:cnfStyle w:val="001000000000" w:firstRow="0" w:lastRow="0" w:firstColumn="1" w:lastColumn="0" w:oddVBand="0" w:evenVBand="0" w:oddHBand="0" w:evenHBand="0" w:firstRowFirstColumn="0" w:firstRowLastColumn="0" w:lastRowFirstColumn="0" w:lastRowLastColumn="0"/>
            <w:tcW w:w="1191" w:type="dxa"/>
            <w:vMerge/>
          </w:tcPr>
          <w:p w:rsidR="00DD7FC7" w:rsidRPr="007534AD" w:rsidRDefault="00DD7FC7" w:rsidP="002A0EF9">
            <w:pPr>
              <w:pStyle w:val="ListParagraph"/>
              <w:autoSpaceDE w:val="0"/>
              <w:autoSpaceDN w:val="0"/>
              <w:adjustRightInd w:val="0"/>
              <w:spacing w:before="0"/>
              <w:ind w:left="0"/>
              <w:rPr>
                <w:rFonts w:ascii="Times New Roman" w:hAnsi="Times New Roman"/>
                <w:sz w:val="24"/>
                <w:szCs w:val="24"/>
              </w:rPr>
            </w:pPr>
          </w:p>
        </w:tc>
        <w:tc>
          <w:tcPr>
            <w:tcW w:w="1789" w:type="dxa"/>
            <w:vAlign w:val="center"/>
          </w:tcPr>
          <w:p w:rsidR="00DD7FC7" w:rsidRPr="007534AD" w:rsidRDefault="00DD7FC7" w:rsidP="00B37D5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SaleRetailStore</w:t>
            </w:r>
          </w:p>
          <w:p w:rsidR="00DD7FC7" w:rsidRPr="007534AD" w:rsidRDefault="00DD7FC7" w:rsidP="00B37D5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DB</w:t>
            </w:r>
          </w:p>
        </w:tc>
        <w:tc>
          <w:tcPr>
            <w:tcW w:w="5408" w:type="dxa"/>
            <w:gridSpan w:val="2"/>
            <w:vAlign w:val="center"/>
          </w:tcPr>
          <w:p w:rsidR="00DD7FC7" w:rsidRPr="007534AD" w:rsidRDefault="00DD7FC7" w:rsidP="005804C6">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Chứa các hàm xử lý việc truy xuất và lưu dữ liệu trên database liên quan đến việc thanh toán hoá đơn.</w:t>
            </w:r>
          </w:p>
        </w:tc>
      </w:tr>
    </w:tbl>
    <w:p w:rsidR="000965FF" w:rsidRPr="007534AD" w:rsidRDefault="000965FF" w:rsidP="000965FF">
      <w:pPr>
        <w:autoSpaceDE w:val="0"/>
        <w:autoSpaceDN w:val="0"/>
        <w:adjustRightInd w:val="0"/>
        <w:rPr>
          <w:rFonts w:ascii="Times New Roman" w:hAnsi="Times New Roman" w:cs="Times New Roman"/>
          <w:sz w:val="24"/>
          <w:szCs w:val="24"/>
        </w:rPr>
      </w:pPr>
    </w:p>
    <w:p w:rsidR="000965FF" w:rsidRPr="007534AD" w:rsidRDefault="000965FF" w:rsidP="00136EBD">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7534AD">
        <w:rPr>
          <w:rFonts w:ascii="Times New Roman" w:hAnsi="Times New Roman" w:cs="Times New Roman"/>
          <w:sz w:val="24"/>
          <w:szCs w:val="24"/>
        </w:rPr>
        <w:t>Relations and their properties</w:t>
      </w:r>
    </w:p>
    <w:tbl>
      <w:tblPr>
        <w:tblStyle w:val="MediumGrid3-Accent5"/>
        <w:tblW w:w="0" w:type="auto"/>
        <w:tblInd w:w="1188" w:type="dxa"/>
        <w:tblLook w:val="04A0" w:firstRow="1" w:lastRow="0" w:firstColumn="1" w:lastColumn="0" w:noHBand="0" w:noVBand="1"/>
      </w:tblPr>
      <w:tblGrid>
        <w:gridCol w:w="2790"/>
        <w:gridCol w:w="5565"/>
      </w:tblGrid>
      <w:tr w:rsidR="000965FF" w:rsidRPr="007534AD" w:rsidTr="002A0E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0965FF" w:rsidRPr="007534AD" w:rsidRDefault="000965FF" w:rsidP="002A0EF9">
            <w:pPr>
              <w:pStyle w:val="ListParagraph"/>
              <w:autoSpaceDE w:val="0"/>
              <w:autoSpaceDN w:val="0"/>
              <w:adjustRightInd w:val="0"/>
              <w:spacing w:before="0"/>
              <w:ind w:left="0"/>
              <w:rPr>
                <w:rFonts w:ascii="Times New Roman" w:hAnsi="Times New Roman"/>
                <w:sz w:val="24"/>
                <w:szCs w:val="24"/>
              </w:rPr>
            </w:pPr>
            <w:r w:rsidRPr="007534AD">
              <w:rPr>
                <w:rFonts w:ascii="Times New Roman" w:hAnsi="Times New Roman"/>
                <w:sz w:val="24"/>
                <w:szCs w:val="24"/>
              </w:rPr>
              <w:t>Connector</w:t>
            </w:r>
          </w:p>
        </w:tc>
        <w:tc>
          <w:tcPr>
            <w:tcW w:w="5565" w:type="dxa"/>
          </w:tcPr>
          <w:p w:rsidR="000965FF" w:rsidRPr="007534AD" w:rsidRDefault="000965FF" w:rsidP="002A0EF9">
            <w:pPr>
              <w:pStyle w:val="ListParagraph"/>
              <w:autoSpaceDE w:val="0"/>
              <w:autoSpaceDN w:val="0"/>
              <w:adjustRightInd w:val="0"/>
              <w:spacing w:before="0"/>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Properties</w:t>
            </w:r>
          </w:p>
        </w:tc>
      </w:tr>
      <w:tr w:rsidR="008C4973" w:rsidRPr="007534AD" w:rsidTr="00152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C4973" w:rsidRPr="007534AD" w:rsidRDefault="008C4973" w:rsidP="002A0EF9">
            <w:pPr>
              <w:pStyle w:val="ListParagraph"/>
              <w:autoSpaceDE w:val="0"/>
              <w:autoSpaceDN w:val="0"/>
              <w:adjustRightInd w:val="0"/>
              <w:spacing w:before="0"/>
              <w:ind w:left="0"/>
              <w:rPr>
                <w:rFonts w:ascii="Times New Roman" w:hAnsi="Times New Roman"/>
                <w:sz w:val="24"/>
                <w:szCs w:val="24"/>
              </w:rPr>
            </w:pPr>
            <w:r w:rsidRPr="007534AD">
              <w:rPr>
                <w:rFonts w:ascii="Times New Roman" w:hAnsi="Times New Roman"/>
                <w:sz w:val="24"/>
                <w:szCs w:val="24"/>
              </w:rPr>
              <w:t>Allowed to use</w:t>
            </w:r>
          </w:p>
        </w:tc>
        <w:tc>
          <w:tcPr>
            <w:tcW w:w="5565" w:type="dxa"/>
          </w:tcPr>
          <w:p w:rsidR="008C4973" w:rsidRPr="007534AD" w:rsidRDefault="00136EBD" w:rsidP="002A0EF9">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Cho phép các class trong một layer này có thể sử dụng các class trong layer khác</w:t>
            </w:r>
          </w:p>
        </w:tc>
      </w:tr>
    </w:tbl>
    <w:p w:rsidR="002D30DE" w:rsidRPr="007534AD" w:rsidRDefault="002D30DE" w:rsidP="00620402">
      <w:pPr>
        <w:pStyle w:val="ListParagraph"/>
        <w:numPr>
          <w:ilvl w:val="0"/>
          <w:numId w:val="4"/>
        </w:numPr>
        <w:autoSpaceDE w:val="0"/>
        <w:autoSpaceDN w:val="0"/>
        <w:adjustRightInd w:val="0"/>
        <w:rPr>
          <w:rFonts w:ascii="Times New Roman" w:hAnsi="Times New Roman"/>
          <w:b/>
          <w:sz w:val="24"/>
          <w:szCs w:val="24"/>
        </w:rPr>
      </w:pPr>
      <w:r w:rsidRPr="007534AD">
        <w:rPr>
          <w:rFonts w:ascii="Times New Roman" w:hAnsi="Times New Roman"/>
          <w:b/>
          <w:sz w:val="24"/>
          <w:szCs w:val="24"/>
        </w:rPr>
        <w:t>Context diagram:</w:t>
      </w:r>
    </w:p>
    <w:p w:rsidR="00245083" w:rsidRPr="00245083" w:rsidRDefault="00245083" w:rsidP="00245083">
      <w:pPr>
        <w:jc w:val="center"/>
        <w:rPr>
          <w:rFonts w:ascii="Times New Roman" w:hAnsi="Times New Roman" w:cs="Times New Roman"/>
          <w:sz w:val="24"/>
          <w:szCs w:val="24"/>
        </w:rPr>
      </w:pPr>
      <w:r w:rsidRPr="007534AD">
        <w:rPr>
          <w:rFonts w:ascii="Times New Roman" w:hAnsi="Times New Roman" w:cs="Times New Roman"/>
          <w:sz w:val="24"/>
          <w:szCs w:val="24"/>
        </w:rPr>
        <w:object w:dxaOrig="9714" w:dyaOrig="6009">
          <v:shape id="_x0000_i1025" type="#_x0000_t75" style="width:487.5pt;height:301.5pt" o:ole="">
            <v:imagedata r:id="rId9" o:title=""/>
          </v:shape>
          <o:OLEObject Type="Embed" ProgID="Visio.Drawing.11" ShapeID="_x0000_i1025" DrawAspect="Content" ObjectID="_1396252641" r:id="rId10"/>
        </w:object>
      </w:r>
    </w:p>
    <w:p w:rsidR="00620402" w:rsidRPr="007534AD" w:rsidRDefault="00620402" w:rsidP="00136EBD">
      <w:pPr>
        <w:numPr>
          <w:ilvl w:val="0"/>
          <w:numId w:val="4"/>
        </w:numPr>
        <w:autoSpaceDE w:val="0"/>
        <w:autoSpaceDN w:val="0"/>
        <w:adjustRightInd w:val="0"/>
        <w:spacing w:after="0" w:line="240" w:lineRule="auto"/>
        <w:rPr>
          <w:rFonts w:ascii="Times New Roman" w:hAnsi="Times New Roman" w:cs="Times New Roman"/>
          <w:b/>
          <w:sz w:val="24"/>
          <w:szCs w:val="24"/>
        </w:rPr>
      </w:pPr>
      <w:r w:rsidRPr="007534AD">
        <w:rPr>
          <w:rFonts w:ascii="Times New Roman" w:hAnsi="Times New Roman" w:cs="Times New Roman"/>
          <w:b/>
          <w:sz w:val="24"/>
          <w:szCs w:val="24"/>
        </w:rPr>
        <w:t>Architecture background:</w:t>
      </w:r>
    </w:p>
    <w:p w:rsidR="00136EBD" w:rsidRPr="007534AD" w:rsidRDefault="00136EBD" w:rsidP="00136EBD">
      <w:pPr>
        <w:autoSpaceDE w:val="0"/>
        <w:autoSpaceDN w:val="0"/>
        <w:adjustRightInd w:val="0"/>
        <w:spacing w:after="0" w:line="240" w:lineRule="auto"/>
        <w:ind w:left="1080"/>
        <w:rPr>
          <w:rFonts w:ascii="Times New Roman" w:hAnsi="Times New Roman" w:cs="Times New Roman"/>
          <w:sz w:val="24"/>
          <w:szCs w:val="24"/>
        </w:rPr>
      </w:pPr>
    </w:p>
    <w:p w:rsidR="00136EBD" w:rsidRPr="007534AD" w:rsidRDefault="00136EBD" w:rsidP="00136EBD">
      <w:pPr>
        <w:autoSpaceDE w:val="0"/>
        <w:autoSpaceDN w:val="0"/>
        <w:adjustRightInd w:val="0"/>
        <w:spacing w:after="0" w:line="240" w:lineRule="auto"/>
        <w:ind w:left="1080"/>
        <w:rPr>
          <w:rFonts w:ascii="Times New Roman" w:hAnsi="Times New Roman" w:cs="Times New Roman"/>
          <w:sz w:val="24"/>
          <w:szCs w:val="24"/>
        </w:rPr>
      </w:pPr>
      <w:r w:rsidRPr="007534AD">
        <w:rPr>
          <w:rFonts w:ascii="Times New Roman" w:hAnsi="Times New Roman" w:cs="Times New Roman"/>
          <w:sz w:val="24"/>
          <w:szCs w:val="24"/>
        </w:rPr>
        <w:t>Hệ thống được chia làm 4 tier bao gồm: GUI layer, Business Logic Layer, Transfer Data Object Layer, Data Access Layer.</w:t>
      </w:r>
    </w:p>
    <w:p w:rsidR="001D4D87" w:rsidRPr="007534AD" w:rsidRDefault="001D4D87" w:rsidP="001D4D87">
      <w:pPr>
        <w:autoSpaceDE w:val="0"/>
        <w:autoSpaceDN w:val="0"/>
        <w:adjustRightInd w:val="0"/>
        <w:spacing w:after="0" w:line="240" w:lineRule="auto"/>
        <w:ind w:left="1080"/>
        <w:rPr>
          <w:rFonts w:ascii="Times New Roman" w:hAnsi="Times New Roman" w:cs="Times New Roman"/>
          <w:sz w:val="24"/>
          <w:szCs w:val="24"/>
        </w:rPr>
      </w:pPr>
    </w:p>
    <w:p w:rsidR="001D4D87" w:rsidRPr="007534AD" w:rsidRDefault="00136EBD" w:rsidP="00463300">
      <w:pPr>
        <w:autoSpaceDE w:val="0"/>
        <w:autoSpaceDN w:val="0"/>
        <w:adjustRightInd w:val="0"/>
        <w:spacing w:after="0" w:line="240" w:lineRule="auto"/>
        <w:ind w:left="1080"/>
        <w:rPr>
          <w:rFonts w:ascii="Times New Roman" w:hAnsi="Times New Roman" w:cs="Times New Roman"/>
          <w:sz w:val="24"/>
          <w:szCs w:val="24"/>
        </w:rPr>
      </w:pPr>
      <w:r w:rsidRPr="007534AD">
        <w:rPr>
          <w:rFonts w:ascii="Times New Roman" w:hAnsi="Times New Roman" w:cs="Times New Roman"/>
          <w:sz w:val="24"/>
          <w:szCs w:val="24"/>
        </w:rPr>
        <w:lastRenderedPageBreak/>
        <w:t>Khi phát triển mô hình 4 lớp sẽ giảm được thời gian bảo trì và phát triển chương trình</w:t>
      </w:r>
      <w:r w:rsidR="001D4D87" w:rsidRPr="007534AD">
        <w:rPr>
          <w:rFonts w:ascii="Times New Roman" w:hAnsi="Times New Roman" w:cs="Times New Roman"/>
          <w:sz w:val="24"/>
          <w:szCs w:val="24"/>
        </w:rPr>
        <w:t xml:space="preserve"> vì chia theo mô hình đa lớp tức là giống với việc sử dụng nguyên tắc chia để trị, khi thay đổi mộ hàm nào đó ở lớp này thì nó không ảnh hưởng nhiều đến lớp khác vì vậy chi phí bảo trì thấp hơn; có thể nâng cấp hoặc sửa đổi dễ dàng hơn</w:t>
      </w:r>
      <w:r w:rsidR="007534AD" w:rsidRPr="007534AD">
        <w:rPr>
          <w:rFonts w:ascii="Times New Roman" w:hAnsi="Times New Roman" w:cs="Times New Roman"/>
          <w:sz w:val="24"/>
          <w:szCs w:val="24"/>
        </w:rPr>
        <w:t>. Từng lớp có thể được tái sử dụng lại nhiều lần ở nhiều ứng dụng khác nhau.</w:t>
      </w:r>
    </w:p>
    <w:p w:rsidR="001D4D87" w:rsidRPr="007534AD" w:rsidRDefault="001D4D87" w:rsidP="00463300">
      <w:pPr>
        <w:autoSpaceDE w:val="0"/>
        <w:autoSpaceDN w:val="0"/>
        <w:adjustRightInd w:val="0"/>
        <w:spacing w:after="0" w:line="240" w:lineRule="auto"/>
        <w:ind w:left="1080"/>
        <w:rPr>
          <w:rFonts w:ascii="Times New Roman" w:hAnsi="Times New Roman" w:cs="Times New Roman"/>
          <w:sz w:val="24"/>
          <w:szCs w:val="24"/>
        </w:rPr>
      </w:pPr>
    </w:p>
    <w:p w:rsidR="001D4D87" w:rsidRPr="007534AD" w:rsidRDefault="00136EBD" w:rsidP="00463300">
      <w:pPr>
        <w:autoSpaceDE w:val="0"/>
        <w:autoSpaceDN w:val="0"/>
        <w:adjustRightInd w:val="0"/>
        <w:spacing w:after="0" w:line="240" w:lineRule="auto"/>
        <w:ind w:left="1080"/>
        <w:rPr>
          <w:rFonts w:ascii="Times New Roman" w:hAnsi="Times New Roman" w:cs="Times New Roman"/>
          <w:sz w:val="24"/>
          <w:szCs w:val="24"/>
        </w:rPr>
      </w:pPr>
      <w:r w:rsidRPr="007534AD">
        <w:rPr>
          <w:rFonts w:ascii="Times New Roman" w:hAnsi="Times New Roman" w:cs="Times New Roman"/>
          <w:sz w:val="24"/>
          <w:szCs w:val="24"/>
        </w:rPr>
        <w:t xml:space="preserve">Mỗi </w:t>
      </w:r>
      <w:r w:rsidR="001D4D87" w:rsidRPr="007534AD">
        <w:rPr>
          <w:rFonts w:ascii="Times New Roman" w:hAnsi="Times New Roman" w:cs="Times New Roman"/>
          <w:sz w:val="24"/>
          <w:szCs w:val="24"/>
        </w:rPr>
        <w:t>lớp</w:t>
      </w:r>
      <w:r w:rsidRPr="007534AD">
        <w:rPr>
          <w:rFonts w:ascii="Times New Roman" w:hAnsi="Times New Roman" w:cs="Times New Roman"/>
          <w:sz w:val="24"/>
          <w:szCs w:val="24"/>
        </w:rPr>
        <w:t xml:space="preserve"> có thể</w:t>
      </w:r>
      <w:r w:rsidR="001D4D87" w:rsidRPr="007534AD">
        <w:rPr>
          <w:rFonts w:ascii="Times New Roman" w:hAnsi="Times New Roman" w:cs="Times New Roman"/>
          <w:sz w:val="24"/>
          <w:szCs w:val="24"/>
        </w:rPr>
        <w:t xml:space="preserve"> được</w:t>
      </w:r>
      <w:r w:rsidRPr="007534AD">
        <w:rPr>
          <w:rFonts w:ascii="Times New Roman" w:hAnsi="Times New Roman" w:cs="Times New Roman"/>
          <w:sz w:val="24"/>
          <w:szCs w:val="24"/>
        </w:rPr>
        <w:t xml:space="preserve"> chạy trên các OS khác nhau ví dụ: database có thể chạy trên UNIX, LINUX; còn GUI layer thì chạy trên Windows (hoặc Web server) và được phát triển bằng nhiều ngôn ngữ lập trình cũng như nhiều nhóm phát triển.</w:t>
      </w:r>
    </w:p>
    <w:p w:rsidR="007534AD" w:rsidRPr="007534AD" w:rsidRDefault="007534AD" w:rsidP="00463300">
      <w:pPr>
        <w:autoSpaceDE w:val="0"/>
        <w:autoSpaceDN w:val="0"/>
        <w:adjustRightInd w:val="0"/>
        <w:spacing w:after="0" w:line="240" w:lineRule="auto"/>
        <w:ind w:left="1080"/>
        <w:rPr>
          <w:rFonts w:ascii="Times New Roman" w:hAnsi="Times New Roman" w:cs="Times New Roman"/>
          <w:sz w:val="24"/>
          <w:szCs w:val="24"/>
        </w:rPr>
      </w:pPr>
    </w:p>
    <w:p w:rsidR="00136EBD" w:rsidRPr="007534AD" w:rsidRDefault="007534AD" w:rsidP="00463300">
      <w:pPr>
        <w:autoSpaceDE w:val="0"/>
        <w:autoSpaceDN w:val="0"/>
        <w:adjustRightInd w:val="0"/>
        <w:spacing w:after="0" w:line="240" w:lineRule="auto"/>
        <w:ind w:left="1080"/>
        <w:rPr>
          <w:rFonts w:ascii="Times New Roman" w:hAnsi="Times New Roman" w:cs="Times New Roman"/>
          <w:sz w:val="24"/>
          <w:szCs w:val="24"/>
        </w:rPr>
      </w:pPr>
      <w:r w:rsidRPr="007534AD">
        <w:rPr>
          <w:rFonts w:ascii="Times New Roman" w:hAnsi="Times New Roman" w:cs="Times New Roman"/>
          <w:sz w:val="24"/>
          <w:szCs w:val="24"/>
        </w:rPr>
        <w:t>Giới thiệu từng lớp và mục đích sử dụng:</w:t>
      </w:r>
    </w:p>
    <w:p w:rsidR="007534AD" w:rsidRPr="00DD7FC7" w:rsidRDefault="007534AD" w:rsidP="00463300">
      <w:pPr>
        <w:pStyle w:val="ListParagraph"/>
        <w:numPr>
          <w:ilvl w:val="0"/>
          <w:numId w:val="7"/>
        </w:numPr>
        <w:autoSpaceDE w:val="0"/>
        <w:autoSpaceDN w:val="0"/>
        <w:adjustRightInd w:val="0"/>
        <w:jc w:val="left"/>
        <w:rPr>
          <w:rFonts w:ascii="Times New Roman" w:hAnsi="Times New Roman"/>
          <w:sz w:val="24"/>
          <w:szCs w:val="24"/>
        </w:rPr>
      </w:pPr>
      <w:r w:rsidRPr="007534AD">
        <w:rPr>
          <w:rFonts w:ascii="Times New Roman" w:hAnsi="Times New Roman"/>
          <w:sz w:val="24"/>
          <w:szCs w:val="24"/>
        </w:rPr>
        <w:t>GUI layer:</w:t>
      </w:r>
      <w:r>
        <w:rPr>
          <w:rFonts w:ascii="Times New Roman" w:hAnsi="Times New Roman"/>
          <w:sz w:val="24"/>
          <w:szCs w:val="24"/>
        </w:rPr>
        <w:t xml:space="preserve"> </w:t>
      </w:r>
      <w:r w:rsidRPr="007534AD">
        <w:rPr>
          <w:rFonts w:ascii="Times New Roman" w:eastAsiaTheme="minorHAnsi" w:hAnsi="Times New Roman"/>
          <w:sz w:val="24"/>
          <w:szCs w:val="24"/>
        </w:rPr>
        <w:t>Lớp này làm nhiệm vụ giao tiếp với người dùng cuối để thu thập dữ liệu và hiển thị kết quả/dữ liệu thông qua các thành phần trong giao diện người sử dụng. Lớp này sẽ sử dụng các dịch vụ do lớp Business Logic cung cấp.</w:t>
      </w:r>
      <w:r w:rsidR="00073E2B">
        <w:rPr>
          <w:rFonts w:ascii="Times New Roman" w:eastAsiaTheme="minorHAnsi" w:hAnsi="Times New Roman"/>
          <w:sz w:val="24"/>
          <w:szCs w:val="24"/>
        </w:rPr>
        <w:t xml:space="preserve"> Theo phân tích yêu cầu đề bài thì lớp GUI gồm những class giao diện sau: ProductUI, CustomerUI, CategoryUI, StatisticUI, ManagementUI, SaleUI.</w:t>
      </w:r>
    </w:p>
    <w:p w:rsidR="00DD7FC7" w:rsidRPr="00073E2B" w:rsidRDefault="00DD7FC7" w:rsidP="00DD7FC7">
      <w:pPr>
        <w:pStyle w:val="ListParagraph"/>
        <w:autoSpaceDE w:val="0"/>
        <w:autoSpaceDN w:val="0"/>
        <w:adjustRightInd w:val="0"/>
        <w:ind w:left="1440"/>
        <w:jc w:val="left"/>
        <w:rPr>
          <w:rFonts w:ascii="Times New Roman" w:hAnsi="Times New Roman"/>
          <w:sz w:val="24"/>
          <w:szCs w:val="24"/>
        </w:rPr>
      </w:pPr>
    </w:p>
    <w:p w:rsidR="00073E2B" w:rsidRDefault="00073E2B" w:rsidP="00463300">
      <w:pPr>
        <w:pStyle w:val="ListParagraph"/>
        <w:numPr>
          <w:ilvl w:val="0"/>
          <w:numId w:val="7"/>
        </w:numPr>
        <w:autoSpaceDE w:val="0"/>
        <w:autoSpaceDN w:val="0"/>
        <w:adjustRightInd w:val="0"/>
        <w:jc w:val="left"/>
        <w:rPr>
          <w:rFonts w:ascii="Times New Roman" w:hAnsi="Times New Roman"/>
          <w:sz w:val="24"/>
          <w:szCs w:val="24"/>
        </w:rPr>
      </w:pPr>
      <w:r>
        <w:rPr>
          <w:rFonts w:ascii="Times New Roman" w:hAnsi="Times New Roman"/>
          <w:sz w:val="24"/>
          <w:szCs w:val="24"/>
        </w:rPr>
        <w:t>Business Logic Layer:</w:t>
      </w:r>
      <w:r w:rsidR="00463300">
        <w:rPr>
          <w:rFonts w:ascii="Times New Roman" w:hAnsi="Times New Roman"/>
          <w:sz w:val="24"/>
          <w:szCs w:val="24"/>
        </w:rPr>
        <w:t xml:space="preserve"> </w:t>
      </w:r>
      <w:r w:rsidR="00463300" w:rsidRPr="00463300">
        <w:rPr>
          <w:rFonts w:ascii="Times New Roman" w:eastAsiaTheme="minorHAnsi" w:hAnsi="Times New Roman"/>
          <w:sz w:val="24"/>
          <w:szCs w:val="24"/>
        </w:rPr>
        <w:t xml:space="preserve">xử lý chính các dữ liệu trước khi được đưa lên hiển thị trên màn hình hoặc xử lý các dữ liệu trước khi lưu dữ liệu xuống cơ sở dữ liệu. </w:t>
      </w:r>
      <w:r w:rsidR="00463300">
        <w:rPr>
          <w:rFonts w:ascii="Times New Roman" w:eastAsiaTheme="minorHAnsi" w:hAnsi="Times New Roman"/>
          <w:sz w:val="24"/>
          <w:szCs w:val="24"/>
        </w:rPr>
        <w:t>Lớp business logic có thể kiểm tra và thực hiện có yêu cầu nghiệp vụ</w:t>
      </w:r>
      <w:r w:rsidR="00DD7FC7">
        <w:rPr>
          <w:rFonts w:ascii="Times New Roman" w:eastAsiaTheme="minorHAnsi" w:hAnsi="Times New Roman"/>
          <w:sz w:val="24"/>
          <w:szCs w:val="24"/>
        </w:rPr>
        <w:t>, các tính năng tính toán của chương trình sẽ thực thi theo một trình tự logic</w:t>
      </w:r>
      <w:r w:rsidR="00463300">
        <w:rPr>
          <w:rFonts w:ascii="Times New Roman" w:eastAsiaTheme="minorHAnsi" w:hAnsi="Times New Roman"/>
          <w:sz w:val="24"/>
          <w:szCs w:val="24"/>
        </w:rPr>
        <w:t xml:space="preserve">. </w:t>
      </w:r>
      <w:r w:rsidR="00463300" w:rsidRPr="00463300">
        <w:rPr>
          <w:rFonts w:ascii="Times New Roman" w:eastAsiaTheme="minorHAnsi" w:hAnsi="Times New Roman"/>
          <w:sz w:val="24"/>
          <w:szCs w:val="24"/>
        </w:rPr>
        <w:t>Lớp này bao gồm các class sau: ProductBL</w:t>
      </w:r>
      <w:r w:rsidR="00463300">
        <w:rPr>
          <w:rFonts w:ascii="Times New Roman" w:hAnsi="Times New Roman"/>
          <w:sz w:val="24"/>
          <w:szCs w:val="24"/>
        </w:rPr>
        <w:t>, CustomerBL, CategoryBL, SaleRetailStoreBL, StatisticBL, UserAccountBL, Common.</w:t>
      </w:r>
    </w:p>
    <w:p w:rsidR="00DD7FC7" w:rsidRPr="00DD7FC7" w:rsidRDefault="00DD7FC7" w:rsidP="00DD7FC7">
      <w:pPr>
        <w:pStyle w:val="ListParagraph"/>
        <w:rPr>
          <w:rFonts w:ascii="Times New Roman" w:hAnsi="Times New Roman"/>
          <w:sz w:val="24"/>
          <w:szCs w:val="24"/>
        </w:rPr>
      </w:pPr>
    </w:p>
    <w:p w:rsidR="00DD7FC7" w:rsidRDefault="00DD7FC7" w:rsidP="00463300">
      <w:pPr>
        <w:pStyle w:val="ListParagraph"/>
        <w:numPr>
          <w:ilvl w:val="0"/>
          <w:numId w:val="7"/>
        </w:numPr>
        <w:autoSpaceDE w:val="0"/>
        <w:autoSpaceDN w:val="0"/>
        <w:adjustRightInd w:val="0"/>
        <w:jc w:val="left"/>
        <w:rPr>
          <w:rFonts w:ascii="Times New Roman" w:hAnsi="Times New Roman"/>
          <w:sz w:val="24"/>
          <w:szCs w:val="24"/>
        </w:rPr>
      </w:pPr>
      <w:r>
        <w:rPr>
          <w:rFonts w:ascii="Times New Roman" w:hAnsi="Times New Roman"/>
          <w:sz w:val="24"/>
          <w:szCs w:val="24"/>
        </w:rPr>
        <w:t xml:space="preserve">Data Access Layer: lớp này có nhiệm vụ xử lý các yêu cầu thao tác lên dữ liệu như cập nhật CSDL, đọc cơ sở dự liệu và trả về cho lớp Business Logic. Lớp này bao gồm các class như: </w:t>
      </w:r>
      <w:r w:rsidRPr="007534AD">
        <w:rPr>
          <w:rFonts w:ascii="Times New Roman" w:hAnsi="Times New Roman"/>
          <w:sz w:val="24"/>
          <w:szCs w:val="24"/>
        </w:rPr>
        <w:t>UserDB</w:t>
      </w:r>
      <w:r>
        <w:rPr>
          <w:rFonts w:ascii="Times New Roman" w:hAnsi="Times New Roman"/>
          <w:sz w:val="24"/>
          <w:szCs w:val="24"/>
        </w:rPr>
        <w:t xml:space="preserve">, </w:t>
      </w:r>
      <w:r w:rsidRPr="007534AD">
        <w:rPr>
          <w:rFonts w:ascii="Times New Roman" w:hAnsi="Times New Roman"/>
          <w:sz w:val="24"/>
          <w:szCs w:val="24"/>
        </w:rPr>
        <w:t>ProductDB</w:t>
      </w:r>
      <w:r>
        <w:rPr>
          <w:rFonts w:ascii="Times New Roman" w:hAnsi="Times New Roman"/>
          <w:sz w:val="24"/>
          <w:szCs w:val="24"/>
        </w:rPr>
        <w:t xml:space="preserve">, </w:t>
      </w:r>
      <w:r w:rsidRPr="007534AD">
        <w:rPr>
          <w:rFonts w:ascii="Times New Roman" w:hAnsi="Times New Roman"/>
          <w:sz w:val="24"/>
          <w:szCs w:val="24"/>
        </w:rPr>
        <w:t>CustomerDB</w:t>
      </w:r>
      <w:r>
        <w:rPr>
          <w:rFonts w:ascii="Times New Roman" w:hAnsi="Times New Roman"/>
          <w:sz w:val="24"/>
          <w:szCs w:val="24"/>
        </w:rPr>
        <w:t xml:space="preserve">, </w:t>
      </w:r>
      <w:r w:rsidRPr="007534AD">
        <w:rPr>
          <w:rFonts w:ascii="Times New Roman" w:hAnsi="Times New Roman"/>
          <w:sz w:val="24"/>
          <w:szCs w:val="24"/>
        </w:rPr>
        <w:t>CategoryDB</w:t>
      </w:r>
      <w:r>
        <w:rPr>
          <w:rFonts w:ascii="Times New Roman" w:hAnsi="Times New Roman"/>
          <w:sz w:val="24"/>
          <w:szCs w:val="24"/>
        </w:rPr>
        <w:t>, SaleRetailStoreDB.</w:t>
      </w:r>
    </w:p>
    <w:p w:rsidR="00191773" w:rsidRPr="00191773" w:rsidRDefault="00191773" w:rsidP="00191773">
      <w:pPr>
        <w:pStyle w:val="ListParagraph"/>
        <w:rPr>
          <w:rFonts w:ascii="Times New Roman" w:hAnsi="Times New Roman"/>
          <w:sz w:val="24"/>
          <w:szCs w:val="24"/>
        </w:rPr>
      </w:pPr>
    </w:p>
    <w:p w:rsidR="00245083" w:rsidRPr="00245083" w:rsidRDefault="003F53F0" w:rsidP="00245083">
      <w:pPr>
        <w:pStyle w:val="ListParagraph"/>
        <w:numPr>
          <w:ilvl w:val="0"/>
          <w:numId w:val="7"/>
        </w:numPr>
        <w:autoSpaceDE w:val="0"/>
        <w:autoSpaceDN w:val="0"/>
        <w:adjustRightInd w:val="0"/>
        <w:jc w:val="left"/>
        <w:rPr>
          <w:rFonts w:ascii="Times New Roman" w:hAnsi="Times New Roman"/>
          <w:sz w:val="24"/>
          <w:szCs w:val="24"/>
        </w:rPr>
      </w:pPr>
      <w:r w:rsidRPr="003F53F0">
        <w:rPr>
          <w:rFonts w:ascii="Times New Roman" w:hAnsi="Times New Roman"/>
          <w:sz w:val="24"/>
          <w:szCs w:val="24"/>
        </w:rPr>
        <w:t xml:space="preserve">Data Transfer Object: </w:t>
      </w:r>
      <w:r w:rsidR="00191773" w:rsidRPr="003F53F0">
        <w:rPr>
          <w:rFonts w:ascii="Times New Roman" w:hAnsi="Times New Roman"/>
          <w:sz w:val="24"/>
          <w:szCs w:val="24"/>
        </w:rPr>
        <w:t>Lớp này sẽ tạo ra các lớp object để hỗ trợ cho Data Business Logic Layer xử lý</w:t>
      </w:r>
      <w:r w:rsidR="00245083">
        <w:rPr>
          <w:rFonts w:ascii="Times New Roman" w:hAnsi="Times New Roman"/>
          <w:sz w:val="24"/>
          <w:szCs w:val="24"/>
        </w:rPr>
        <w:t xml:space="preserve"> và sử dụng trong việc truyền tham số xuống lớp Data Access</w:t>
      </w:r>
      <w:r w:rsidR="0096445A">
        <w:rPr>
          <w:rFonts w:ascii="Times New Roman" w:hAnsi="Times New Roman"/>
          <w:sz w:val="24"/>
          <w:szCs w:val="24"/>
        </w:rPr>
        <w:t>.</w:t>
      </w:r>
      <w:r w:rsidR="00245083">
        <w:rPr>
          <w:rFonts w:ascii="Times New Roman" w:hAnsi="Times New Roman"/>
          <w:sz w:val="24"/>
          <w:szCs w:val="24"/>
        </w:rPr>
        <w:t xml:space="preserve"> Lớp này bao gồm các class như: </w:t>
      </w:r>
      <w:r w:rsidR="00245083" w:rsidRPr="007534AD">
        <w:rPr>
          <w:rFonts w:ascii="Times New Roman" w:hAnsi="Times New Roman"/>
          <w:sz w:val="24"/>
          <w:szCs w:val="24"/>
        </w:rPr>
        <w:t>ProductDTO</w:t>
      </w:r>
      <w:r w:rsidR="00245083">
        <w:rPr>
          <w:rFonts w:ascii="Times New Roman" w:hAnsi="Times New Roman"/>
          <w:sz w:val="24"/>
          <w:szCs w:val="24"/>
        </w:rPr>
        <w:t xml:space="preserve">, </w:t>
      </w:r>
      <w:r w:rsidR="00245083" w:rsidRPr="007534AD">
        <w:rPr>
          <w:rFonts w:ascii="Times New Roman" w:hAnsi="Times New Roman"/>
          <w:sz w:val="24"/>
          <w:szCs w:val="24"/>
        </w:rPr>
        <w:t>CategoryDTO</w:t>
      </w:r>
      <w:r w:rsidR="00245083">
        <w:rPr>
          <w:rFonts w:ascii="Times New Roman" w:hAnsi="Times New Roman"/>
          <w:sz w:val="24"/>
          <w:szCs w:val="24"/>
        </w:rPr>
        <w:t xml:space="preserve">, </w:t>
      </w:r>
      <w:r w:rsidR="00245083" w:rsidRPr="007534AD">
        <w:rPr>
          <w:rFonts w:ascii="Times New Roman" w:hAnsi="Times New Roman"/>
          <w:sz w:val="24"/>
          <w:szCs w:val="24"/>
        </w:rPr>
        <w:t>CustomerDTO</w:t>
      </w:r>
      <w:r w:rsidR="00245083">
        <w:rPr>
          <w:rFonts w:ascii="Times New Roman" w:hAnsi="Times New Roman"/>
          <w:sz w:val="24"/>
          <w:szCs w:val="24"/>
        </w:rPr>
        <w:t xml:space="preserve">, </w:t>
      </w:r>
      <w:r w:rsidR="00245083" w:rsidRPr="00245083">
        <w:rPr>
          <w:rFonts w:ascii="Times New Roman" w:hAnsi="Times New Roman"/>
          <w:sz w:val="24"/>
          <w:szCs w:val="24"/>
        </w:rPr>
        <w:t>SaleRetailStore</w:t>
      </w:r>
      <w:r w:rsidR="00245083">
        <w:rPr>
          <w:rFonts w:ascii="Times New Roman" w:hAnsi="Times New Roman"/>
          <w:sz w:val="24"/>
          <w:szCs w:val="24"/>
        </w:rPr>
        <w:t xml:space="preserve">DTO, </w:t>
      </w:r>
      <w:r w:rsidR="00245083" w:rsidRPr="007534AD">
        <w:rPr>
          <w:rFonts w:ascii="Times New Roman" w:hAnsi="Times New Roman"/>
          <w:sz w:val="24"/>
          <w:szCs w:val="24"/>
        </w:rPr>
        <w:t>UserDTO</w:t>
      </w:r>
      <w:r w:rsidR="00A4620A">
        <w:rPr>
          <w:rFonts w:ascii="Times New Roman" w:hAnsi="Times New Roman"/>
          <w:sz w:val="24"/>
          <w:szCs w:val="24"/>
        </w:rPr>
        <w:t>,.</w:t>
      </w:r>
    </w:p>
    <w:p w:rsidR="007534AD" w:rsidRPr="007534AD" w:rsidRDefault="007534AD" w:rsidP="007534AD">
      <w:pPr>
        <w:pStyle w:val="ListParagraph"/>
        <w:autoSpaceDE w:val="0"/>
        <w:autoSpaceDN w:val="0"/>
        <w:adjustRightInd w:val="0"/>
        <w:ind w:left="1440"/>
        <w:rPr>
          <w:rFonts w:ascii="Times New Roman" w:hAnsi="Times New Roman"/>
          <w:sz w:val="24"/>
          <w:szCs w:val="24"/>
        </w:rPr>
      </w:pPr>
    </w:p>
    <w:p w:rsidR="00620402" w:rsidRPr="007534AD" w:rsidRDefault="00620402" w:rsidP="00620402">
      <w:pPr>
        <w:numPr>
          <w:ilvl w:val="0"/>
          <w:numId w:val="4"/>
        </w:numPr>
        <w:autoSpaceDE w:val="0"/>
        <w:autoSpaceDN w:val="0"/>
        <w:adjustRightInd w:val="0"/>
        <w:spacing w:after="0" w:line="240" w:lineRule="auto"/>
        <w:jc w:val="both"/>
        <w:rPr>
          <w:rFonts w:ascii="Times New Roman" w:hAnsi="Times New Roman" w:cs="Times New Roman"/>
          <w:b/>
          <w:sz w:val="24"/>
          <w:szCs w:val="24"/>
        </w:rPr>
      </w:pPr>
      <w:r w:rsidRPr="007534AD">
        <w:rPr>
          <w:rFonts w:ascii="Times New Roman" w:hAnsi="Times New Roman" w:cs="Times New Roman"/>
          <w:b/>
          <w:sz w:val="24"/>
          <w:szCs w:val="24"/>
        </w:rPr>
        <w:t>Glossary of terms:</w:t>
      </w:r>
    </w:p>
    <w:p w:rsidR="00620402" w:rsidRPr="007534AD" w:rsidRDefault="00620402" w:rsidP="007534AD">
      <w:pPr>
        <w:numPr>
          <w:ilvl w:val="0"/>
          <w:numId w:val="4"/>
        </w:numPr>
        <w:autoSpaceDE w:val="0"/>
        <w:autoSpaceDN w:val="0"/>
        <w:adjustRightInd w:val="0"/>
        <w:spacing w:after="0" w:line="240" w:lineRule="auto"/>
        <w:jc w:val="both"/>
        <w:rPr>
          <w:rFonts w:ascii="Times New Roman" w:hAnsi="Times New Roman" w:cs="Times New Roman"/>
          <w:b/>
          <w:sz w:val="24"/>
          <w:szCs w:val="24"/>
        </w:rPr>
      </w:pPr>
      <w:r w:rsidRPr="007534AD">
        <w:rPr>
          <w:rFonts w:ascii="Times New Roman" w:hAnsi="Times New Roman" w:cs="Times New Roman"/>
          <w:b/>
          <w:sz w:val="24"/>
          <w:szCs w:val="24"/>
        </w:rPr>
        <w:t>Other information:</w:t>
      </w:r>
    </w:p>
    <w:sectPr w:rsidR="00620402" w:rsidRPr="007534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A0EEB"/>
    <w:multiLevelType w:val="hybridMultilevel"/>
    <w:tmpl w:val="864ED9FE"/>
    <w:lvl w:ilvl="0" w:tplc="3009000F">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FC3642"/>
    <w:multiLevelType w:val="hybridMultilevel"/>
    <w:tmpl w:val="70DE73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8B0D72"/>
    <w:multiLevelType w:val="hybridMultilevel"/>
    <w:tmpl w:val="1A126FE6"/>
    <w:lvl w:ilvl="0" w:tplc="04090017">
      <w:start w:val="1"/>
      <w:numFmt w:val="lowerLetter"/>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3">
    <w:nsid w:val="27701CCE"/>
    <w:multiLevelType w:val="hybridMultilevel"/>
    <w:tmpl w:val="C8642422"/>
    <w:lvl w:ilvl="0" w:tplc="3009000F">
      <w:start w:val="1"/>
      <w:numFmt w:val="decimal"/>
      <w:lvlText w:val="%1."/>
      <w:lvlJc w:val="left"/>
      <w:pPr>
        <w:ind w:left="1080" w:hanging="360"/>
      </w:p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4">
    <w:nsid w:val="3004574F"/>
    <w:multiLevelType w:val="hybridMultilevel"/>
    <w:tmpl w:val="C8642422"/>
    <w:lvl w:ilvl="0" w:tplc="3009000F">
      <w:start w:val="1"/>
      <w:numFmt w:val="decimal"/>
      <w:lvlText w:val="%1."/>
      <w:lvlJc w:val="left"/>
      <w:pPr>
        <w:ind w:left="1080" w:hanging="360"/>
      </w:p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nsid w:val="5AA23D1E"/>
    <w:multiLevelType w:val="hybridMultilevel"/>
    <w:tmpl w:val="5E5EB47E"/>
    <w:lvl w:ilvl="0" w:tplc="2098C7A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C755C21"/>
    <w:multiLevelType w:val="hybridMultilevel"/>
    <w:tmpl w:val="38CA2528"/>
    <w:lvl w:ilvl="0" w:tplc="04090017">
      <w:start w:val="1"/>
      <w:numFmt w:val="lowerLetter"/>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num w:numId="1">
    <w:abstractNumId w:val="4"/>
  </w:num>
  <w:num w:numId="2">
    <w:abstractNumId w:val="6"/>
  </w:num>
  <w:num w:numId="3">
    <w:abstractNumId w:val="3"/>
  </w:num>
  <w:num w:numId="4">
    <w:abstractNumId w:val="0"/>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057"/>
    <w:rsid w:val="00011CC3"/>
    <w:rsid w:val="000177A7"/>
    <w:rsid w:val="00033DAB"/>
    <w:rsid w:val="00073E2B"/>
    <w:rsid w:val="00092403"/>
    <w:rsid w:val="000965FF"/>
    <w:rsid w:val="00136EBD"/>
    <w:rsid w:val="00156359"/>
    <w:rsid w:val="0018438A"/>
    <w:rsid w:val="00191773"/>
    <w:rsid w:val="001C4B17"/>
    <w:rsid w:val="001D4D87"/>
    <w:rsid w:val="00245083"/>
    <w:rsid w:val="002D30DE"/>
    <w:rsid w:val="002E78E8"/>
    <w:rsid w:val="00323600"/>
    <w:rsid w:val="003F53F0"/>
    <w:rsid w:val="004331E8"/>
    <w:rsid w:val="00463300"/>
    <w:rsid w:val="005804C6"/>
    <w:rsid w:val="00620402"/>
    <w:rsid w:val="006321EB"/>
    <w:rsid w:val="00646A20"/>
    <w:rsid w:val="00685449"/>
    <w:rsid w:val="00733057"/>
    <w:rsid w:val="007534AD"/>
    <w:rsid w:val="007A76A3"/>
    <w:rsid w:val="007B4A20"/>
    <w:rsid w:val="007C3F0F"/>
    <w:rsid w:val="0087461D"/>
    <w:rsid w:val="008C4973"/>
    <w:rsid w:val="008E3F8D"/>
    <w:rsid w:val="0096445A"/>
    <w:rsid w:val="00A4572A"/>
    <w:rsid w:val="00A4620A"/>
    <w:rsid w:val="00B37D5C"/>
    <w:rsid w:val="00D041B3"/>
    <w:rsid w:val="00D117C6"/>
    <w:rsid w:val="00D6748D"/>
    <w:rsid w:val="00D71C49"/>
    <w:rsid w:val="00DD7FC7"/>
    <w:rsid w:val="00EB33AF"/>
    <w:rsid w:val="00EE09BD"/>
    <w:rsid w:val="00EF6281"/>
    <w:rsid w:val="00F07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65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65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65F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965F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965FF"/>
    <w:pPr>
      <w:spacing w:before="120" w:after="0" w:line="240" w:lineRule="auto"/>
      <w:ind w:left="720"/>
      <w:contextualSpacing/>
      <w:jc w:val="both"/>
    </w:pPr>
    <w:rPr>
      <w:rFonts w:ascii="Palatino" w:eastAsia="Times New Roman" w:hAnsi="Palatino" w:cs="Times New Roman"/>
      <w:sz w:val="20"/>
      <w:szCs w:val="20"/>
    </w:rPr>
  </w:style>
  <w:style w:type="table" w:styleId="MediumGrid3-Accent5">
    <w:name w:val="Medium Grid 3 Accent 5"/>
    <w:basedOn w:val="TableNormal"/>
    <w:uiPriority w:val="69"/>
    <w:rsid w:val="000965F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converted-space">
    <w:name w:val="apple-converted-space"/>
    <w:basedOn w:val="DefaultParagraphFont"/>
    <w:rsid w:val="00463300"/>
  </w:style>
  <w:style w:type="character" w:styleId="Strong">
    <w:name w:val="Strong"/>
    <w:basedOn w:val="DefaultParagraphFont"/>
    <w:uiPriority w:val="22"/>
    <w:qFormat/>
    <w:rsid w:val="0046330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65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65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65F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965F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965FF"/>
    <w:pPr>
      <w:spacing w:before="120" w:after="0" w:line="240" w:lineRule="auto"/>
      <w:ind w:left="720"/>
      <w:contextualSpacing/>
      <w:jc w:val="both"/>
    </w:pPr>
    <w:rPr>
      <w:rFonts w:ascii="Palatino" w:eastAsia="Times New Roman" w:hAnsi="Palatino" w:cs="Times New Roman"/>
      <w:sz w:val="20"/>
      <w:szCs w:val="20"/>
    </w:rPr>
  </w:style>
  <w:style w:type="table" w:styleId="MediumGrid3-Accent5">
    <w:name w:val="Medium Grid 3 Accent 5"/>
    <w:basedOn w:val="TableNormal"/>
    <w:uiPriority w:val="69"/>
    <w:rsid w:val="000965F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converted-space">
    <w:name w:val="apple-converted-space"/>
    <w:basedOn w:val="DefaultParagraphFont"/>
    <w:rsid w:val="00463300"/>
  </w:style>
  <w:style w:type="character" w:styleId="Strong">
    <w:name w:val="Strong"/>
    <w:basedOn w:val="DefaultParagraphFont"/>
    <w:uiPriority w:val="22"/>
    <w:qFormat/>
    <w:rsid w:val="004633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40160C-D709-473F-AF74-9E20AC9F9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5</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VanLang</Company>
  <LinksUpToDate>false</LinksUpToDate>
  <CharactersWithSpaces>5018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ChanHuy</dc:creator>
  <cp:lastModifiedBy>ChanHuy</cp:lastModifiedBy>
  <cp:revision>22</cp:revision>
  <dcterms:created xsi:type="dcterms:W3CDTF">2012-04-11T00:41:00Z</dcterms:created>
  <dcterms:modified xsi:type="dcterms:W3CDTF">2012-04-18T04:11:00Z</dcterms:modified>
</cp:coreProperties>
</file>