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C00262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C00262" w:rsidRPr="00C00262" w:rsidRDefault="00C00262" w:rsidP="00C00262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C00262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Quiz09</w:t>
      </w:r>
    </w:p>
    <w:p w:rsidR="00C00262" w:rsidRPr="00C00262" w:rsidRDefault="00C00262" w:rsidP="00C00262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C00262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C00262" w:rsidRPr="00C00262" w:rsidTr="00C0026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Tuesday, 8</w:t>
            </w:r>
            <w:bookmarkStart w:id="0" w:name="_GoBack"/>
            <w:bookmarkEnd w:id="0"/>
            <w:r w:rsidRPr="00C00262">
              <w:rPr>
                <w:rFonts w:ascii="Arial" w:eastAsia="Times New Roman" w:hAnsi="Arial" w:cs="Arial"/>
                <w:sz w:val="24"/>
                <w:szCs w:val="24"/>
              </w:rPr>
              <w:t xml:space="preserve"> May 2012, 11:06 AM</w:t>
            </w:r>
          </w:p>
        </w:tc>
      </w:tr>
      <w:tr w:rsidR="00C00262" w:rsidRPr="00C00262" w:rsidTr="00C0026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Tuesday, 8 May 2012, 11:22 AM</w:t>
            </w:r>
          </w:p>
        </w:tc>
      </w:tr>
      <w:tr w:rsidR="00C00262" w:rsidRPr="00C00262" w:rsidTr="00C0026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16 mins 40 secs</w:t>
            </w:r>
          </w:p>
        </w:tc>
      </w:tr>
      <w:tr w:rsidR="00C00262" w:rsidRPr="00C00262" w:rsidTr="00C0026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C00262" w:rsidRPr="00C00262" w:rsidRDefault="00C00262" w:rsidP="00C0026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C002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Are the estimation methods mutually exclusive?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9626"/>
        <w:gridCol w:w="499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20.25pt;height:18pt" o:ole="">
                  <v:imagedata r:id="rId5" o:title=""/>
                </v:shape>
                <w:control r:id="rId6" w:name="DefaultOcxName" w:shapeid="_x0000_i12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No, the estimation methods are not mutually exclusive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8" o:title=""/>
                </v:shape>
                <w:control r:id="rId9" w:name="DefaultOcxName1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Yes, the estimation methods are mutually exclusive?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[Stellman and Greene Estimation ch03] Which of following is not the Delphi process steps?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9805"/>
        <w:gridCol w:w="478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5" o:title=""/>
                </v:shape>
                <w:control r:id="rId11" w:name="DefaultOcxName2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Choose the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5" o:title=""/>
                </v:shape>
                <w:control r:id="rId13" w:name="DefaultOcxName3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Individual preparation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5" o:title=""/>
                </v:shape>
                <w:control r:id="rId14" w:name="DefaultOcxName4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Estimation session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8" o:title=""/>
                </v:shape>
                <w:control r:id="rId15" w:name="DefaultOcxName5" w:shapeid="_x0000_i12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Create schedule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lastRenderedPageBreak/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Which of following are correct about elapsed time and ideal time?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9399"/>
        <w:gridCol w:w="524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17" o:title=""/>
                </v:shape>
                <w:control r:id="rId18" w:name="DefaultOcxName6" w:shapeid="_x0000_i120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Elapsed time: How long something will actually take you.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19" o:title=""/>
                </v:shape>
                <w:control r:id="rId20" w:name="DefaultOcxName7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Elapsed time: How long something would take if it’s all you worked on, you had no interruptions and everything you need is available.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19" o:title=""/>
                </v:shape>
                <w:control r:id="rId21" w:name="DefaultOcxName8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Ideal time: How long something will actually take you.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17" o:title=""/>
                </v:shape>
                <w:control r:id="rId22" w:name="DefaultOcxName9" w:shapeid="_x0000_i120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Ideal time: How long something would take if it’s all you worked on, you had no interruptions and everything you need is available.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why an organization should collect historical data?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10146"/>
        <w:gridCol w:w="440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8" o:title=""/>
                </v:shape>
                <w:control r:id="rId23" w:name="DefaultOcxName10" w:shapeid="_x0000_i12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To compare team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5" o:title=""/>
                </v:shape>
                <w:control r:id="rId24" w:name="DefaultOcxName11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Learning how to not repeat past mistakes is an important part of improving project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5" o:title=""/>
                </v:shape>
                <w:control r:id="rId25" w:name="DefaultOcxName12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To avoid wasting time and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5" o:title=""/>
                </v:shape>
                <w:control r:id="rId26" w:name="DefaultOcxName13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To identify and continue things (best practices) that contributed to past successes.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What are the typical units used to estimate user stories and tasks?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9214"/>
        <w:gridCol w:w="545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17" o:title=""/>
                </v:shape>
                <w:control r:id="rId27" w:name="DefaultOcxName14" w:shapeid="_x0000_i120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Story points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19" o:title=""/>
                </v:shape>
                <w:control r:id="rId28" w:name="DefaultOcxName15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History points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8" type="#_x0000_t75" style="width:20.25pt;height:18pt" o:ole="">
                  <v:imagedata r:id="rId17" o:title=""/>
                </v:shape>
                <w:control r:id="rId29" w:name="DefaultOcxName16" w:shapeid="_x0000_i119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Hours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17" o:title=""/>
                </v:shape>
                <w:control r:id="rId30" w:name="DefaultOcxName17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Month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5/10.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[Stellman and Greene Estimation ch03] Why are assumptions important when estimating using Wideband Delphi?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10038"/>
        <w:gridCol w:w="452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17" o:title=""/>
                </v:shape>
                <w:control r:id="rId31" w:name="DefaultOcxName18" w:shapeid="_x0000_i119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Because at the outset of the project, the team members do not have all of the information they need in order to produce estimates.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17" o:title=""/>
                </v:shape>
                <w:control r:id="rId32" w:name="DefaultOcxName19" w:shapeid="_x0000_i11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To deal with incomplete information, they must make assumptions about the work to be done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17" o:title=""/>
                </v:shape>
                <w:control r:id="rId33" w:name="DefaultOcxName2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Customer force estimation team to make assumptions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19" o:title=""/>
                </v:shape>
                <w:control r:id="rId34" w:name="DefaultOcxName21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5/10.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Which estimation method is planning poker most closely related to?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10146"/>
        <w:gridCol w:w="440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5" o:title=""/>
                </v:shape>
                <w:control r:id="rId35" w:name="DefaultOcxName22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Historical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8" o:title=""/>
                </v:shape>
                <w:control r:id="rId36" w:name="DefaultOcxName23" w:shapeid="_x0000_i119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Wideband Delphi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5" o:title=""/>
                </v:shape>
                <w:control r:id="rId37" w:name="DefaultOcxName24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Parametric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5" o:title=""/>
                </v:shape>
                <w:control r:id="rId38" w:name="DefaultOcxName25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Which of the following is NOT a level of agile planning?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0"/>
        <w:gridCol w:w="9705"/>
        <w:gridCol w:w="490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19" o:title=""/>
                </v:shape>
                <w:control r:id="rId39" w:name="DefaultOcxName26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Strategy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17" o:title=""/>
                </v:shape>
                <w:control r:id="rId40" w:name="DefaultOcxName27" w:shapeid="_x0000_i118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Premier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19" o:title=""/>
                </v:shape>
                <w:control r:id="rId41" w:name="DefaultOcxName28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Sprint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19" o:title=""/>
                </v:shape>
                <w:control r:id="rId42" w:name="DefaultOcxName29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Release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Which of following is not an advantage of ideal time?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9214"/>
        <w:gridCol w:w="545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4" type="#_x0000_t75" style="width:20.25pt;height:18pt" o:ole="">
                  <v:imagedata r:id="rId5" o:title=""/>
                </v:shape>
                <w:control r:id="rId43" w:name="DefaultOcxName30" w:shapeid="_x0000_i11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Ideal time is easier to explain outside the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3" type="#_x0000_t75" style="width:20.25pt;height:18pt" o:ole="">
                  <v:imagedata r:id="rId5" o:title=""/>
                </v:shape>
                <w:control r:id="rId44" w:name="DefaultOcxName31" w:shapeid="_x0000_i11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Ideal time is easier to estimate at first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2" type="#_x0000_t75" style="width:20.25pt;height:18pt" o:ole="">
                  <v:imagedata r:id="rId8" o:title=""/>
                </v:shape>
                <w:control r:id="rId45" w:name="DefaultOcxName32" w:shapeid="_x0000_i118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Ideal time is easy to measure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1" type="#_x0000_t75" style="width:20.25pt;height:18pt" o:ole="">
                  <v:imagedata r:id="rId5" o:title=""/>
                </v:shape>
                <w:control r:id="rId46" w:name="DefaultOcxName33" w:shapeid="_x0000_i11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Ideal time makes velocity predictions easier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C00262" w:rsidRPr="00C00262" w:rsidRDefault="00C00262" w:rsidP="00C0026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C00262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C00262" w:rsidRPr="00C00262" w:rsidRDefault="00C00262" w:rsidP="00C0026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C0026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[Improve Project Performance with Historical Data] Why should an organization collect historical data?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10146"/>
        <w:gridCol w:w="440"/>
      </w:tblGrid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0" type="#_x0000_t75" style="width:20.25pt;height:18pt" o:ole="">
                  <v:imagedata r:id="rId17" o:title=""/>
                </v:shape>
                <w:control r:id="rId47" w:name="DefaultOcxName34" w:shapeid="_x0000_i118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a. If an organization wants to improve its performance for future projects then it must learn from the projects in its past.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9" type="#_x0000_t75" style="width:20.25pt;height:18pt" o:ole="">
                  <v:imagedata r:id="rId17" o:title=""/>
                </v:shape>
                <w:control r:id="rId48" w:name="DefaultOcxName35" w:shapeid="_x0000_i117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b. Learning how to not repeat past mistakes is an important part of improving project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8" type="#_x0000_t75" style="width:20.25pt;height:18pt" o:ole="">
                  <v:imagedata r:id="rId19" o:title=""/>
                </v:shape>
                <w:control r:id="rId49" w:name="DefaultOcxName36" w:shapeid="_x0000_i11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c. To accept wasting time and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0262" w:rsidRPr="00C00262" w:rsidTr="00C0026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7" type="#_x0000_t75" style="width:20.25pt;height:18pt" o:ole="">
                  <v:imagedata r:id="rId17" o:title=""/>
                </v:shape>
                <w:control r:id="rId50" w:name="DefaultOcxName37" w:shapeid="_x0000_i117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0262">
              <w:rPr>
                <w:rFonts w:ascii="Arial" w:eastAsia="Times New Roman" w:hAnsi="Arial" w:cs="Arial"/>
                <w:sz w:val="24"/>
                <w:szCs w:val="24"/>
              </w:rPr>
              <w:t>d. To identify and continue things (best practices) that contributed to past successes.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6210" cy="15621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C00262" w:rsidRPr="00C00262" w:rsidRDefault="00C00262" w:rsidP="00C0026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00262" w:rsidRPr="00C00262" w:rsidRDefault="00C00262" w:rsidP="00C0026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C00262" w:rsidRPr="00C00262" w:rsidRDefault="00C00262" w:rsidP="00C0026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C00262">
        <w:rPr>
          <w:rFonts w:ascii="Arial" w:eastAsia="Times New Roman" w:hAnsi="Arial" w:cs="Arial"/>
          <w:color w:val="330000"/>
          <w:sz w:val="24"/>
          <w:szCs w:val="24"/>
        </w:rPr>
        <w:lastRenderedPageBreak/>
        <w:t>Marks for this submission: 10/10.</w:t>
      </w:r>
    </w:p>
    <w:p w:rsidR="00D12564" w:rsidRDefault="00D12564"/>
    <w:sectPr w:rsidR="00D1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7A"/>
    <w:rsid w:val="001F6C7A"/>
    <w:rsid w:val="00C00262"/>
    <w:rsid w:val="00D1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2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0262"/>
  </w:style>
  <w:style w:type="character" w:customStyle="1" w:styleId="no">
    <w:name w:val="no"/>
    <w:basedOn w:val="DefaultParagraphFont"/>
    <w:rsid w:val="00C00262"/>
  </w:style>
  <w:style w:type="character" w:customStyle="1" w:styleId="accesshide">
    <w:name w:val="accesshide"/>
    <w:basedOn w:val="DefaultParagraphFont"/>
    <w:rsid w:val="00C00262"/>
  </w:style>
  <w:style w:type="character" w:customStyle="1" w:styleId="anun">
    <w:name w:val="anun"/>
    <w:basedOn w:val="DefaultParagraphFont"/>
    <w:rsid w:val="00C00262"/>
  </w:style>
  <w:style w:type="character" w:customStyle="1" w:styleId="anumsep">
    <w:name w:val="anumsep"/>
    <w:basedOn w:val="DefaultParagraphFont"/>
    <w:rsid w:val="00C00262"/>
  </w:style>
  <w:style w:type="paragraph" w:styleId="BalloonText">
    <w:name w:val="Balloon Text"/>
    <w:basedOn w:val="Normal"/>
    <w:link w:val="BalloonTextChar"/>
    <w:uiPriority w:val="99"/>
    <w:semiHidden/>
    <w:unhideWhenUsed/>
    <w:rsid w:val="00C0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2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0262"/>
  </w:style>
  <w:style w:type="character" w:customStyle="1" w:styleId="no">
    <w:name w:val="no"/>
    <w:basedOn w:val="DefaultParagraphFont"/>
    <w:rsid w:val="00C00262"/>
  </w:style>
  <w:style w:type="character" w:customStyle="1" w:styleId="accesshide">
    <w:name w:val="accesshide"/>
    <w:basedOn w:val="DefaultParagraphFont"/>
    <w:rsid w:val="00C00262"/>
  </w:style>
  <w:style w:type="character" w:customStyle="1" w:styleId="anun">
    <w:name w:val="anun"/>
    <w:basedOn w:val="DefaultParagraphFont"/>
    <w:rsid w:val="00C00262"/>
  </w:style>
  <w:style w:type="character" w:customStyle="1" w:styleId="anumsep">
    <w:name w:val="anumsep"/>
    <w:basedOn w:val="DefaultParagraphFont"/>
    <w:rsid w:val="00C00262"/>
  </w:style>
  <w:style w:type="paragraph" w:styleId="BalloonText">
    <w:name w:val="Balloon Text"/>
    <w:basedOn w:val="Normal"/>
    <w:link w:val="BalloonTextChar"/>
    <w:uiPriority w:val="99"/>
    <w:semiHidden/>
    <w:unhideWhenUsed/>
    <w:rsid w:val="00C0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24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49876273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042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8823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161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47537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5748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383793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00686133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62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13704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8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8232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853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27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7186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781995616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6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122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888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7801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5498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31141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475610438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82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52350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29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9462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9739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09949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48524746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813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10300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8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96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9403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1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202377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692414076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74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376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647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4359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7739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10356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03687941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87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59122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92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089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051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2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75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88185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7539902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900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23249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24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3109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036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04147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206287616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94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072323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38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259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9331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564185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7834075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48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45561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20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6118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698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0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image" Target="media/image7.wm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0" Type="http://schemas.openxmlformats.org/officeDocument/2006/relationships/control" Target="activeX/activeX8.xml"/><Relationship Id="rId29" Type="http://schemas.openxmlformats.org/officeDocument/2006/relationships/control" Target="activeX/activeX17.xml"/><Relationship Id="rId41" Type="http://schemas.openxmlformats.org/officeDocument/2006/relationships/control" Target="activeX/activeX2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10" Type="http://schemas.openxmlformats.org/officeDocument/2006/relationships/image" Target="media/image4.gif"/><Relationship Id="rId19" Type="http://schemas.openxmlformats.org/officeDocument/2006/relationships/image" Target="media/image8.wmf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2</cp:revision>
  <dcterms:created xsi:type="dcterms:W3CDTF">2012-05-08T09:19:00Z</dcterms:created>
  <dcterms:modified xsi:type="dcterms:W3CDTF">2012-05-08T09:20:00Z</dcterms:modified>
</cp:coreProperties>
</file>