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91" w:rsidRDefault="00F37E5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题目1：文件名为2</w:t>
      </w:r>
      <w:r w:rsidR="00310091">
        <w:rPr>
          <w:color w:val="FF0000"/>
          <w:sz w:val="24"/>
        </w:rPr>
        <w:t>3.</w:t>
      </w:r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题目内容：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 xml:space="preserve">编写一个矩阵类，重载矩阵加法运算。设A，B，C均为m行，n列的矩阵，要求程序能实现C=A+B的操作。 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输入格式: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第一行为矩阵的行数和列数，下面为两个矩阵的元素值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输出格式：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两个矩阵的和。注意，输出的每行元素，行末没有空格。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输入样例：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2 3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1 3 2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4 2 5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2 3 4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3 2 6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输出样例：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3 6 6</w:t>
      </w:r>
    </w:p>
    <w:p w:rsidR="00721C59" w:rsidRDefault="00721C59">
      <w:pPr>
        <w:widowControl/>
        <w:jc w:val="left"/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:rsidR="00E94891" w:rsidRDefault="00F37E52">
      <w:pPr>
        <w:rPr>
          <w:sz w:val="24"/>
        </w:rPr>
      </w:pPr>
      <w:r>
        <w:rPr>
          <w:rFonts w:hint="eastAsia"/>
          <w:color w:val="FF0000"/>
          <w:sz w:val="24"/>
        </w:rPr>
        <w:lastRenderedPageBreak/>
        <w:t>题目2：文件名为</w:t>
      </w:r>
      <w:r w:rsidR="00833AE4">
        <w:rPr>
          <w:rFonts w:hint="eastAsia"/>
          <w:color w:val="FF0000"/>
          <w:sz w:val="24"/>
        </w:rPr>
        <w:t>2</w:t>
      </w:r>
      <w:bookmarkStart w:id="0" w:name="_GoBack"/>
      <w:bookmarkEnd w:id="0"/>
      <w:r w:rsidR="00310091">
        <w:rPr>
          <w:color w:val="FF0000"/>
          <w:sz w:val="24"/>
        </w:rPr>
        <w:t>3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 w:rsidR="00721C59" w:rsidRPr="00721C59" w:rsidRDefault="00721C59" w:rsidP="00721C59">
      <w:pPr>
        <w:ind w:firstLineChars="200" w:firstLine="480"/>
        <w:rPr>
          <w:sz w:val="24"/>
        </w:rPr>
      </w:pPr>
      <w:r w:rsidRPr="00721C59">
        <w:rPr>
          <w:sz w:val="24"/>
        </w:rPr>
        <w:t>定义一个复数类Complex，重载运算符加“+”，减“-”，乘“*”，除“/”，使之能够用于复数的加、减、乘、除。运算符重载函数作为Complex类的成员函数。编写程序，分别求两个复数之和、差、积和商。</w:t>
      </w:r>
    </w:p>
    <w:p w:rsidR="00E94891" w:rsidRDefault="00F37E52">
      <w:pPr>
        <w:rPr>
          <w:b/>
          <w:sz w:val="32"/>
        </w:rPr>
      </w:pPr>
      <w:r>
        <w:rPr>
          <w:rFonts w:hint="eastAsia"/>
          <w:b/>
          <w:sz w:val="32"/>
        </w:rPr>
        <w:t>将2</w:t>
      </w:r>
      <w:r w:rsidR="00310091">
        <w:rPr>
          <w:b/>
          <w:sz w:val="32"/>
        </w:rPr>
        <w:t>3</w:t>
      </w:r>
      <w:r>
        <w:rPr>
          <w:b/>
          <w:sz w:val="32"/>
        </w:rPr>
        <w:t>.1.</w:t>
      </w:r>
      <w:r>
        <w:rPr>
          <w:rFonts w:hint="eastAsia"/>
          <w:b/>
          <w:sz w:val="32"/>
        </w:rPr>
        <w:t>cpp~2</w:t>
      </w:r>
      <w:r w:rsidR="00310091">
        <w:rPr>
          <w:b/>
          <w:sz w:val="32"/>
        </w:rPr>
        <w:t>3</w:t>
      </w:r>
      <w:r>
        <w:rPr>
          <w:b/>
          <w:sz w:val="32"/>
        </w:rPr>
        <w:t>.2.</w:t>
      </w:r>
      <w:r>
        <w:rPr>
          <w:rFonts w:hint="eastAsia"/>
          <w:b/>
          <w:sz w:val="32"/>
        </w:rPr>
        <w:t>cpp放到一个文件夹中，文件夹名字为“</w:t>
      </w:r>
      <w:r>
        <w:rPr>
          <w:rFonts w:hint="eastAsia"/>
          <w:b/>
          <w:color w:val="FF0000"/>
          <w:sz w:val="32"/>
        </w:rPr>
        <w:t>学号-姓名-2</w:t>
      </w:r>
      <w:r w:rsidR="00310091">
        <w:rPr>
          <w:b/>
          <w:color w:val="FF0000"/>
          <w:sz w:val="32"/>
        </w:rPr>
        <w:t>3</w:t>
      </w:r>
      <w:r>
        <w:rPr>
          <w:rFonts w:hint="eastAsia"/>
          <w:b/>
          <w:sz w:val="32"/>
        </w:rPr>
        <w:t>”</w:t>
      </w:r>
    </w:p>
    <w:sectPr w:rsidR="00E94891">
      <w:pgSz w:w="11906" w:h="16838"/>
      <w:pgMar w:top="1157" w:right="1310" w:bottom="1157" w:left="131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AE2" w:rsidRDefault="00E66AE2" w:rsidP="00721C59">
      <w:r>
        <w:separator/>
      </w:r>
    </w:p>
  </w:endnote>
  <w:endnote w:type="continuationSeparator" w:id="0">
    <w:p w:rsidR="00E66AE2" w:rsidRDefault="00E66AE2" w:rsidP="0072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AE2" w:rsidRDefault="00E66AE2" w:rsidP="00721C59">
      <w:r>
        <w:separator/>
      </w:r>
    </w:p>
  </w:footnote>
  <w:footnote w:type="continuationSeparator" w:id="0">
    <w:p w:rsidR="00E66AE2" w:rsidRDefault="00E66AE2" w:rsidP="0072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0F5A33"/>
    <w:rsid w:val="00131329"/>
    <w:rsid w:val="00141AA2"/>
    <w:rsid w:val="001861D3"/>
    <w:rsid w:val="001A040C"/>
    <w:rsid w:val="001D36C1"/>
    <w:rsid w:val="001D38EF"/>
    <w:rsid w:val="001E5B5D"/>
    <w:rsid w:val="001F3907"/>
    <w:rsid w:val="00237E49"/>
    <w:rsid w:val="0026137B"/>
    <w:rsid w:val="00263369"/>
    <w:rsid w:val="00273CEE"/>
    <w:rsid w:val="00284400"/>
    <w:rsid w:val="002926FC"/>
    <w:rsid w:val="00295AF9"/>
    <w:rsid w:val="002964BC"/>
    <w:rsid w:val="00310091"/>
    <w:rsid w:val="00312BF6"/>
    <w:rsid w:val="00382650"/>
    <w:rsid w:val="003B26A8"/>
    <w:rsid w:val="003D43E1"/>
    <w:rsid w:val="003D4F66"/>
    <w:rsid w:val="003D7AEE"/>
    <w:rsid w:val="003E7B73"/>
    <w:rsid w:val="00436501"/>
    <w:rsid w:val="00450336"/>
    <w:rsid w:val="00461711"/>
    <w:rsid w:val="00467D04"/>
    <w:rsid w:val="00472CC1"/>
    <w:rsid w:val="004A22D4"/>
    <w:rsid w:val="004B73A7"/>
    <w:rsid w:val="004E5D0A"/>
    <w:rsid w:val="004F12BD"/>
    <w:rsid w:val="005E7739"/>
    <w:rsid w:val="005F6BC2"/>
    <w:rsid w:val="006038A1"/>
    <w:rsid w:val="00613867"/>
    <w:rsid w:val="0062117F"/>
    <w:rsid w:val="00635F49"/>
    <w:rsid w:val="00651003"/>
    <w:rsid w:val="00693E51"/>
    <w:rsid w:val="006A7308"/>
    <w:rsid w:val="006C50B8"/>
    <w:rsid w:val="00713F81"/>
    <w:rsid w:val="00721C59"/>
    <w:rsid w:val="007241D9"/>
    <w:rsid w:val="00726C4C"/>
    <w:rsid w:val="007446D7"/>
    <w:rsid w:val="00775DDE"/>
    <w:rsid w:val="007B2BE6"/>
    <w:rsid w:val="007C1AEC"/>
    <w:rsid w:val="007C3FF1"/>
    <w:rsid w:val="00833AE4"/>
    <w:rsid w:val="00843C1D"/>
    <w:rsid w:val="00863820"/>
    <w:rsid w:val="0086794E"/>
    <w:rsid w:val="00886BDC"/>
    <w:rsid w:val="008E6BCC"/>
    <w:rsid w:val="009D6F57"/>
    <w:rsid w:val="00A15668"/>
    <w:rsid w:val="00A33473"/>
    <w:rsid w:val="00A72365"/>
    <w:rsid w:val="00AB761E"/>
    <w:rsid w:val="00B4135D"/>
    <w:rsid w:val="00BC6168"/>
    <w:rsid w:val="00BD2E89"/>
    <w:rsid w:val="00C022B7"/>
    <w:rsid w:val="00C20435"/>
    <w:rsid w:val="00C66542"/>
    <w:rsid w:val="00CA1AE1"/>
    <w:rsid w:val="00CA410C"/>
    <w:rsid w:val="00CD4E1D"/>
    <w:rsid w:val="00D663C2"/>
    <w:rsid w:val="00DD2BCD"/>
    <w:rsid w:val="00E0717E"/>
    <w:rsid w:val="00E66AE2"/>
    <w:rsid w:val="00E8567E"/>
    <w:rsid w:val="00E94891"/>
    <w:rsid w:val="00E95C19"/>
    <w:rsid w:val="00EA1A88"/>
    <w:rsid w:val="00EC1772"/>
    <w:rsid w:val="00F37E52"/>
    <w:rsid w:val="00F77D72"/>
    <w:rsid w:val="00F86E95"/>
    <w:rsid w:val="00F9069E"/>
    <w:rsid w:val="00FA4685"/>
    <w:rsid w:val="00FB4D2E"/>
    <w:rsid w:val="00FD28FA"/>
    <w:rsid w:val="066B0CCC"/>
    <w:rsid w:val="14F65FC0"/>
    <w:rsid w:val="395D6E46"/>
    <w:rsid w:val="41D41B8B"/>
    <w:rsid w:val="473770D6"/>
    <w:rsid w:val="49131E68"/>
    <w:rsid w:val="4B406C8A"/>
    <w:rsid w:val="699E3C6D"/>
    <w:rsid w:val="71546525"/>
    <w:rsid w:val="7A4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34200"/>
  <w15:docId w15:val="{10B9ADF5-393E-4AE8-BE77-8B63AEF3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2021-09-27T01:20:00Z</dcterms:created>
  <dcterms:modified xsi:type="dcterms:W3CDTF">2021-12-15T10:03:00Z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AE6D415EF5A549F0863ABE2D6B7C2CC2</vt:lpwstr>
  </property>
</Properties>
</file>