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2F38C" w14:textId="77777777" w:rsidR="00892037" w:rsidRPr="00892037" w:rsidRDefault="00892037" w:rsidP="00892037">
      <w:pPr>
        <w:widowControl/>
        <w:spacing w:before="584" w:after="292"/>
        <w:jc w:val="left"/>
        <w:textAlignment w:val="baseline"/>
        <w:outlineLvl w:val="1"/>
        <w:rPr>
          <w:rFonts w:ascii="var(--zf-primary-bold)" w:eastAsia="宋体" w:hAnsi="var(--zf-primary-bold)" w:cs="宋体" w:hint="eastAsia"/>
          <w:b/>
          <w:bCs/>
          <w:color w:val="000000"/>
          <w:kern w:val="0"/>
          <w:sz w:val="36"/>
          <w:szCs w:val="36"/>
          <w14:ligatures w14:val="none"/>
        </w:rPr>
      </w:pPr>
      <w:r w:rsidRPr="00892037">
        <w:rPr>
          <w:rFonts w:ascii="var(--zf-primary-bold)" w:eastAsia="宋体" w:hAnsi="var(--zf-primary-bold)" w:cs="宋体"/>
          <w:b/>
          <w:bCs/>
          <w:color w:val="000000"/>
          <w:kern w:val="0"/>
          <w:sz w:val="36"/>
          <w:szCs w:val="36"/>
          <w14:ligatures w14:val="none"/>
        </w:rPr>
        <w:t xml:space="preserve">　一、什么是项目章程？</w:t>
      </w:r>
    </w:p>
    <w:p w14:paraId="27E5FEED" w14:textId="77777777" w:rsidR="00892037" w:rsidRPr="00892037" w:rsidRDefault="00892037" w:rsidP="00892037">
      <w:pPr>
        <w:widowControl/>
        <w:spacing w:after="450"/>
        <w:jc w:val="left"/>
        <w:textAlignment w:val="baseline"/>
        <w:rPr>
          <w:rFonts w:ascii="Zoho_Puvi_Regular" w:eastAsia="宋体" w:hAnsi="Zoho_Puvi_Regular" w:cs="宋体" w:hint="eastAsia"/>
          <w:color w:val="000000"/>
          <w:kern w:val="0"/>
          <w:sz w:val="24"/>
          <w:szCs w:val="24"/>
          <w14:ligatures w14:val="none"/>
        </w:rPr>
      </w:pPr>
      <w:r w:rsidRPr="00892037">
        <w:rPr>
          <w:rFonts w:ascii="Zoho_Puvi_Regular" w:eastAsia="宋体" w:hAnsi="Zoho_Puvi_Regular" w:cs="宋体"/>
          <w:color w:val="000000"/>
          <w:kern w:val="0"/>
          <w:sz w:val="24"/>
          <w:szCs w:val="24"/>
          <w14:ligatures w14:val="none"/>
        </w:rPr>
        <w:t xml:space="preserve">　　项目章程是一份正式的文件，它为项目的所有相关方提供了关于项目目标、范围、预算、时间表和其他关键信息的清晰和一致的理解。项目章程通常包括以下几个部分：</w:t>
      </w:r>
    </w:p>
    <w:p w14:paraId="3D71A55C" w14:textId="77777777" w:rsid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项目概述：这部分简要描述了项目的目的和目标。</w:t>
      </w:r>
    </w:p>
    <w:p w14:paraId="3FF54A5D" w14:textId="5DEB5528" w:rsidR="00CE34BE" w:rsidRPr="002E460A" w:rsidRDefault="00DF093B" w:rsidP="002E460A">
      <w:pPr>
        <w:pStyle w:val="a9"/>
        <w:rPr>
          <w:rFonts w:hint="eastAsia"/>
        </w:rPr>
      </w:pPr>
      <w:r w:rsidRPr="00EF6FBD">
        <w:t>本后台管理系统</w:t>
      </w:r>
      <w:r w:rsidR="00420821">
        <w:rPr>
          <w:rFonts w:hint="eastAsia"/>
        </w:rPr>
        <w:t>（</w:t>
      </w:r>
      <w:r w:rsidR="00420821">
        <w:rPr>
          <w:rFonts w:hint="eastAsia"/>
          <w:kern w:val="0"/>
          <w14:ligatures w14:val="none"/>
        </w:rPr>
        <w:t>食悦外卖系统项目</w:t>
      </w:r>
      <w:r w:rsidR="00420821">
        <w:rPr>
          <w:rFonts w:hint="eastAsia"/>
        </w:rPr>
        <w:t>）</w:t>
      </w:r>
      <w:r w:rsidRPr="00EF6FBD">
        <w:t>的目标是提供易于使用、功能强大、安全、高效的管理界面，以方便管理员对系统的各个方面进行管理和监控。其主要目的是为了帮助管理员更好地维护系统，同时提高用户体验。</w:t>
      </w:r>
    </w:p>
    <w:p w14:paraId="7427B5F7" w14:textId="3B3B6CB2" w:rsidR="003A3A67" w:rsidRDefault="00892037" w:rsidP="00334D6F">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3A3A67">
        <w:rPr>
          <w:rFonts w:ascii="Zoho_Puvi_Regular" w:eastAsia="宋体" w:hAnsi="Zoho_Puvi_Regular" w:cs="宋体"/>
          <w:color w:val="000000"/>
          <w:kern w:val="0"/>
          <w:sz w:val="27"/>
          <w:szCs w:val="27"/>
          <w14:ligatures w14:val="none"/>
        </w:rPr>
        <w:t xml:space="preserve">　　项目范围：</w:t>
      </w:r>
    </w:p>
    <w:p w14:paraId="49A14D99" w14:textId="75CED8CC" w:rsidR="003A3A67" w:rsidRPr="00245B40" w:rsidRDefault="00E573CD" w:rsidP="00245B40">
      <w:pPr>
        <w:pStyle w:val="a9"/>
        <w:rPr>
          <w:rFonts w:hint="eastAsia"/>
        </w:rPr>
      </w:pPr>
      <w:r w:rsidRPr="000B1301">
        <w:t>电商后台管理系统是电商平台的核心控制中枢，它涵盖了诸多功能和模块，如商品管理、订单管理、用户管理、数据分析等，为管理员提供了全面而精准的运营支持。通过电商后台管理系统，管理员可以轻松地管理商品信息，包括上架、编辑、下架等操作，从而确保商品信息的准确性和及时性。订单管理模块为管理员提供了便捷的查看、处理和跟踪订单的手段，有助于提升订单处理效率和用户满意度。用户管理模块则能够方便地管理用户信息、权限设置和信用评级，为管理员提供更好的用户服务和管理能力。</w:t>
      </w:r>
    </w:p>
    <w:p w14:paraId="2960503C" w14:textId="4632BFF2" w:rsidR="00892037" w:rsidRPr="00892037" w:rsidRDefault="00892037" w:rsidP="00892037">
      <w:pPr>
        <w:widowControl/>
        <w:numPr>
          <w:ilvl w:val="0"/>
          <w:numId w:val="1"/>
        </w:numPr>
        <w:jc w:val="left"/>
        <w:textAlignment w:val="baseline"/>
        <w:rPr>
          <w:rFonts w:ascii="Zoho_Puvi_Regular" w:eastAsia="宋体" w:hAnsi="Zoho_Puvi_Regular" w:cs="宋体" w:hint="eastAsia"/>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预算和资金来源：</w:t>
      </w:r>
      <w:r w:rsidR="00132A80">
        <w:rPr>
          <w:rFonts w:ascii="Zoho_Puvi_Regular" w:eastAsia="宋体" w:hAnsi="Zoho_Puvi_Regular" w:cs="宋体"/>
          <w:color w:val="000000"/>
          <w:kern w:val="0"/>
          <w:sz w:val="27"/>
          <w:szCs w:val="27"/>
          <w14:ligatures w14:val="none"/>
        </w:rPr>
        <w:br/>
      </w:r>
      <w:r w:rsidR="00132A80" w:rsidRPr="00CE281D">
        <w:rPr>
          <w:rFonts w:hint="eastAsia"/>
        </w:rPr>
        <w:t>基于组内自愿，外加毕业生就业补助进行资金支持，预算大约3000元。</w:t>
      </w:r>
    </w:p>
    <w:p w14:paraId="6EF2E323" w14:textId="379B62ED" w:rsid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w:t>
      </w:r>
      <w:r w:rsidR="00611AAE">
        <w:rPr>
          <w:rFonts w:ascii="Zoho_Puvi_Regular" w:eastAsia="宋体" w:hAnsi="Zoho_Puvi_Regular" w:cs="宋体" w:hint="eastAsia"/>
          <w:color w:val="000000"/>
          <w:kern w:val="0"/>
          <w:sz w:val="27"/>
          <w:szCs w:val="27"/>
          <w14:ligatures w14:val="none"/>
        </w:rPr>
        <w:t xml:space="preserve">  </w:t>
      </w:r>
      <w:r w:rsidR="005C0031">
        <w:rPr>
          <w:rFonts w:ascii="Zoho_Puvi_Regular" w:eastAsia="宋体" w:hAnsi="Zoho_Puvi_Regular" w:cs="宋体" w:hint="eastAsia"/>
          <w:color w:val="000000"/>
          <w:kern w:val="0"/>
          <w:sz w:val="27"/>
          <w:szCs w:val="27"/>
          <w14:ligatures w14:val="none"/>
        </w:rPr>
        <w:t>时间表</w:t>
      </w:r>
      <w:r w:rsidRPr="00892037">
        <w:rPr>
          <w:rFonts w:ascii="Zoho_Puvi_Regular" w:eastAsia="宋体" w:hAnsi="Zoho_Puvi_Regular" w:cs="宋体"/>
          <w:color w:val="000000"/>
          <w:kern w:val="0"/>
          <w:sz w:val="27"/>
          <w:szCs w:val="27"/>
          <w14:ligatures w14:val="none"/>
        </w:rPr>
        <w:t>：</w:t>
      </w:r>
    </w:p>
    <w:tbl>
      <w:tblPr>
        <w:tblStyle w:val="af0"/>
        <w:tblW w:w="5000" w:type="pct"/>
        <w:tblLook w:val="04A0" w:firstRow="1" w:lastRow="0" w:firstColumn="1" w:lastColumn="0" w:noHBand="0" w:noVBand="1"/>
      </w:tblPr>
      <w:tblGrid>
        <w:gridCol w:w="1066"/>
        <w:gridCol w:w="578"/>
        <w:gridCol w:w="578"/>
        <w:gridCol w:w="578"/>
        <w:gridCol w:w="578"/>
        <w:gridCol w:w="578"/>
        <w:gridCol w:w="726"/>
        <w:gridCol w:w="794"/>
        <w:gridCol w:w="505"/>
        <w:gridCol w:w="580"/>
        <w:gridCol w:w="580"/>
        <w:gridCol w:w="580"/>
        <w:gridCol w:w="575"/>
      </w:tblGrid>
      <w:tr w:rsidR="009549FF" w:rsidRPr="00662F9A" w14:paraId="368E6F6C" w14:textId="77777777" w:rsidTr="008A2340">
        <w:tc>
          <w:tcPr>
            <w:tcW w:w="372" w:type="pct"/>
            <w:vAlign w:val="center"/>
          </w:tcPr>
          <w:p w14:paraId="6415F1B1" w14:textId="77777777" w:rsidR="009549FF" w:rsidRPr="009549FF" w:rsidRDefault="009549FF" w:rsidP="009549FF">
            <w:pPr>
              <w:pStyle w:val="a9"/>
              <w:numPr>
                <w:ilvl w:val="0"/>
                <w:numId w:val="1"/>
              </w:numPr>
              <w:jc w:val="center"/>
              <w:rPr>
                <w:b/>
                <w:bCs/>
                <w:sz w:val="13"/>
                <w:szCs w:val="13"/>
              </w:rPr>
            </w:pPr>
            <w:r w:rsidRPr="009549FF">
              <w:rPr>
                <w:rFonts w:hint="eastAsia"/>
                <w:b/>
                <w:bCs/>
                <w:sz w:val="13"/>
                <w:szCs w:val="13"/>
              </w:rPr>
              <w:t>编号</w:t>
            </w:r>
          </w:p>
        </w:tc>
        <w:tc>
          <w:tcPr>
            <w:tcW w:w="371" w:type="pct"/>
            <w:vAlign w:val="center"/>
          </w:tcPr>
          <w:p w14:paraId="38E5EF04" w14:textId="77777777" w:rsidR="009549FF" w:rsidRPr="00662F9A" w:rsidRDefault="009549FF" w:rsidP="008A2340">
            <w:pPr>
              <w:jc w:val="center"/>
              <w:rPr>
                <w:b/>
                <w:bCs/>
                <w:sz w:val="13"/>
                <w:szCs w:val="13"/>
              </w:rPr>
            </w:pPr>
            <w:r>
              <w:rPr>
                <w:rFonts w:hint="eastAsia"/>
                <w:b/>
                <w:bCs/>
                <w:sz w:val="13"/>
                <w:szCs w:val="13"/>
              </w:rPr>
              <w:t>资源名称</w:t>
            </w:r>
          </w:p>
        </w:tc>
        <w:tc>
          <w:tcPr>
            <w:tcW w:w="371" w:type="pct"/>
            <w:vAlign w:val="center"/>
          </w:tcPr>
          <w:p w14:paraId="680F2C84" w14:textId="77777777" w:rsidR="009549FF" w:rsidRPr="00662F9A" w:rsidRDefault="009549FF" w:rsidP="008A2340">
            <w:pPr>
              <w:jc w:val="center"/>
              <w:rPr>
                <w:b/>
                <w:bCs/>
                <w:sz w:val="13"/>
                <w:szCs w:val="13"/>
              </w:rPr>
            </w:pPr>
            <w:r>
              <w:rPr>
                <w:rFonts w:hint="eastAsia"/>
                <w:b/>
                <w:bCs/>
                <w:sz w:val="13"/>
                <w:szCs w:val="13"/>
              </w:rPr>
              <w:t>类型</w:t>
            </w:r>
          </w:p>
        </w:tc>
        <w:tc>
          <w:tcPr>
            <w:tcW w:w="371" w:type="pct"/>
            <w:vAlign w:val="center"/>
          </w:tcPr>
          <w:p w14:paraId="292BA968" w14:textId="77777777" w:rsidR="009549FF" w:rsidRPr="00662F9A" w:rsidRDefault="009549FF" w:rsidP="008A2340">
            <w:pPr>
              <w:jc w:val="center"/>
              <w:rPr>
                <w:b/>
                <w:bCs/>
                <w:sz w:val="13"/>
                <w:szCs w:val="13"/>
              </w:rPr>
            </w:pPr>
            <w:r>
              <w:rPr>
                <w:rFonts w:hint="eastAsia"/>
                <w:b/>
                <w:bCs/>
                <w:sz w:val="13"/>
                <w:szCs w:val="13"/>
              </w:rPr>
              <w:t>组</w:t>
            </w:r>
          </w:p>
        </w:tc>
        <w:tc>
          <w:tcPr>
            <w:tcW w:w="371" w:type="pct"/>
            <w:vAlign w:val="center"/>
          </w:tcPr>
          <w:p w14:paraId="0B0ED260" w14:textId="77777777" w:rsidR="009549FF" w:rsidRPr="00662F9A" w:rsidRDefault="009549FF" w:rsidP="008A2340">
            <w:pPr>
              <w:jc w:val="center"/>
              <w:rPr>
                <w:b/>
                <w:bCs/>
                <w:sz w:val="13"/>
                <w:szCs w:val="13"/>
              </w:rPr>
            </w:pPr>
            <w:r w:rsidRPr="00662F9A">
              <w:rPr>
                <w:rFonts w:hint="eastAsia"/>
                <w:b/>
                <w:bCs/>
                <w:sz w:val="13"/>
                <w:szCs w:val="13"/>
              </w:rPr>
              <w:t>任务</w:t>
            </w:r>
          </w:p>
        </w:tc>
        <w:tc>
          <w:tcPr>
            <w:tcW w:w="371" w:type="pct"/>
            <w:vAlign w:val="center"/>
          </w:tcPr>
          <w:p w14:paraId="52A96D50" w14:textId="77777777" w:rsidR="009549FF" w:rsidRPr="00662F9A" w:rsidRDefault="009549FF" w:rsidP="008A2340">
            <w:pPr>
              <w:jc w:val="center"/>
              <w:rPr>
                <w:b/>
                <w:bCs/>
                <w:sz w:val="13"/>
                <w:szCs w:val="13"/>
              </w:rPr>
            </w:pPr>
            <w:r w:rsidRPr="00662F9A">
              <w:rPr>
                <w:rFonts w:hint="eastAsia"/>
                <w:b/>
                <w:bCs/>
                <w:sz w:val="13"/>
                <w:szCs w:val="13"/>
              </w:rPr>
              <w:t>工作量</w:t>
            </w:r>
          </w:p>
        </w:tc>
        <w:tc>
          <w:tcPr>
            <w:tcW w:w="438" w:type="pct"/>
            <w:vAlign w:val="center"/>
          </w:tcPr>
          <w:p w14:paraId="48D377FE" w14:textId="77777777" w:rsidR="009549FF" w:rsidRPr="00662F9A" w:rsidRDefault="009549FF" w:rsidP="008A2340">
            <w:pPr>
              <w:jc w:val="center"/>
              <w:rPr>
                <w:b/>
                <w:bCs/>
                <w:sz w:val="13"/>
                <w:szCs w:val="13"/>
              </w:rPr>
            </w:pPr>
            <w:r w:rsidRPr="00662F9A">
              <w:rPr>
                <w:rFonts w:hint="eastAsia"/>
                <w:b/>
                <w:bCs/>
                <w:sz w:val="13"/>
                <w:szCs w:val="13"/>
              </w:rPr>
              <w:t>开始日期</w:t>
            </w:r>
          </w:p>
        </w:tc>
        <w:tc>
          <w:tcPr>
            <w:tcW w:w="479" w:type="pct"/>
            <w:vAlign w:val="center"/>
          </w:tcPr>
          <w:p w14:paraId="73AF349F" w14:textId="77777777" w:rsidR="009549FF" w:rsidRPr="00662F9A" w:rsidRDefault="009549FF" w:rsidP="008A2340">
            <w:pPr>
              <w:jc w:val="center"/>
              <w:rPr>
                <w:b/>
                <w:bCs/>
                <w:sz w:val="13"/>
                <w:szCs w:val="13"/>
              </w:rPr>
            </w:pPr>
            <w:r w:rsidRPr="00662F9A">
              <w:rPr>
                <w:rFonts w:hint="eastAsia"/>
                <w:b/>
                <w:bCs/>
                <w:sz w:val="13"/>
                <w:szCs w:val="13"/>
              </w:rPr>
              <w:t>结束日期</w:t>
            </w:r>
          </w:p>
        </w:tc>
        <w:tc>
          <w:tcPr>
            <w:tcW w:w="371" w:type="pct"/>
            <w:vAlign w:val="center"/>
          </w:tcPr>
          <w:p w14:paraId="2382A070" w14:textId="77777777" w:rsidR="009549FF" w:rsidRPr="00662F9A" w:rsidRDefault="009549FF" w:rsidP="008A2340">
            <w:pPr>
              <w:jc w:val="center"/>
              <w:rPr>
                <w:b/>
                <w:bCs/>
                <w:sz w:val="13"/>
                <w:szCs w:val="13"/>
              </w:rPr>
            </w:pPr>
            <w:r w:rsidRPr="00662F9A">
              <w:rPr>
                <w:rFonts w:hint="eastAsia"/>
                <w:b/>
                <w:bCs/>
                <w:sz w:val="13"/>
                <w:szCs w:val="13"/>
              </w:rPr>
              <w:t>进度</w:t>
            </w:r>
          </w:p>
        </w:tc>
        <w:tc>
          <w:tcPr>
            <w:tcW w:w="372" w:type="pct"/>
            <w:vAlign w:val="center"/>
          </w:tcPr>
          <w:p w14:paraId="6551B915" w14:textId="77777777" w:rsidR="009549FF" w:rsidRPr="00662F9A" w:rsidRDefault="009549FF" w:rsidP="008A2340">
            <w:pPr>
              <w:jc w:val="center"/>
              <w:rPr>
                <w:b/>
                <w:bCs/>
                <w:sz w:val="13"/>
                <w:szCs w:val="13"/>
              </w:rPr>
            </w:pPr>
            <w:r w:rsidRPr="00662F9A">
              <w:rPr>
                <w:rFonts w:hint="eastAsia"/>
                <w:b/>
                <w:bCs/>
                <w:sz w:val="13"/>
                <w:szCs w:val="13"/>
              </w:rPr>
              <w:t>优先级</w:t>
            </w:r>
          </w:p>
        </w:tc>
        <w:tc>
          <w:tcPr>
            <w:tcW w:w="372" w:type="pct"/>
            <w:vAlign w:val="center"/>
          </w:tcPr>
          <w:p w14:paraId="0B365703" w14:textId="77777777" w:rsidR="009549FF" w:rsidRPr="00662F9A" w:rsidRDefault="009549FF" w:rsidP="008A2340">
            <w:pPr>
              <w:jc w:val="center"/>
              <w:rPr>
                <w:b/>
                <w:bCs/>
                <w:sz w:val="13"/>
                <w:szCs w:val="13"/>
              </w:rPr>
            </w:pPr>
            <w:r w:rsidRPr="00662F9A">
              <w:rPr>
                <w:rFonts w:hint="eastAsia"/>
                <w:b/>
                <w:bCs/>
                <w:sz w:val="13"/>
                <w:szCs w:val="13"/>
              </w:rPr>
              <w:t>状态</w:t>
            </w:r>
          </w:p>
        </w:tc>
        <w:tc>
          <w:tcPr>
            <w:tcW w:w="372" w:type="pct"/>
            <w:vAlign w:val="center"/>
          </w:tcPr>
          <w:p w14:paraId="3EB4D5A6" w14:textId="77777777" w:rsidR="009549FF" w:rsidRPr="00662F9A" w:rsidRDefault="009549FF" w:rsidP="008A2340">
            <w:pPr>
              <w:jc w:val="center"/>
              <w:rPr>
                <w:b/>
                <w:bCs/>
                <w:sz w:val="13"/>
                <w:szCs w:val="13"/>
              </w:rPr>
            </w:pPr>
            <w:r w:rsidRPr="00662F9A">
              <w:rPr>
                <w:rFonts w:hint="eastAsia"/>
                <w:b/>
                <w:bCs/>
                <w:sz w:val="13"/>
                <w:szCs w:val="13"/>
              </w:rPr>
              <w:t>依赖</w:t>
            </w:r>
          </w:p>
        </w:tc>
        <w:tc>
          <w:tcPr>
            <w:tcW w:w="371" w:type="pct"/>
            <w:vAlign w:val="center"/>
          </w:tcPr>
          <w:p w14:paraId="3A7506B0" w14:textId="77777777" w:rsidR="009549FF" w:rsidRPr="00662F9A" w:rsidRDefault="009549FF" w:rsidP="008A2340">
            <w:pPr>
              <w:jc w:val="center"/>
              <w:rPr>
                <w:b/>
                <w:bCs/>
                <w:sz w:val="13"/>
                <w:szCs w:val="13"/>
              </w:rPr>
            </w:pPr>
            <w:r w:rsidRPr="00662F9A">
              <w:rPr>
                <w:rFonts w:hint="eastAsia"/>
                <w:b/>
                <w:bCs/>
                <w:sz w:val="13"/>
                <w:szCs w:val="13"/>
              </w:rPr>
              <w:t>备注</w:t>
            </w:r>
          </w:p>
        </w:tc>
      </w:tr>
      <w:tr w:rsidR="009549FF" w:rsidRPr="00662F9A" w14:paraId="436788BB" w14:textId="77777777" w:rsidTr="008A2340">
        <w:tc>
          <w:tcPr>
            <w:tcW w:w="372" w:type="pct"/>
            <w:vAlign w:val="center"/>
          </w:tcPr>
          <w:p w14:paraId="115541C7" w14:textId="77777777" w:rsidR="009549FF" w:rsidRPr="00662F9A" w:rsidRDefault="009549FF" w:rsidP="008A2340">
            <w:pPr>
              <w:jc w:val="center"/>
              <w:rPr>
                <w:sz w:val="13"/>
                <w:szCs w:val="13"/>
              </w:rPr>
            </w:pPr>
            <w:r w:rsidRPr="00662F9A">
              <w:rPr>
                <w:rFonts w:hint="eastAsia"/>
                <w:sz w:val="13"/>
                <w:szCs w:val="13"/>
              </w:rPr>
              <w:t>0</w:t>
            </w:r>
          </w:p>
        </w:tc>
        <w:tc>
          <w:tcPr>
            <w:tcW w:w="371" w:type="pct"/>
            <w:vAlign w:val="center"/>
          </w:tcPr>
          <w:p w14:paraId="0EC923F9" w14:textId="77777777" w:rsidR="009549FF" w:rsidRPr="00662F9A" w:rsidRDefault="009549FF" w:rsidP="008A2340">
            <w:pPr>
              <w:jc w:val="center"/>
              <w:rPr>
                <w:sz w:val="13"/>
                <w:szCs w:val="13"/>
              </w:rPr>
            </w:pPr>
            <w:r w:rsidRPr="00662F9A">
              <w:rPr>
                <w:rFonts w:hint="eastAsia"/>
                <w:sz w:val="13"/>
                <w:szCs w:val="13"/>
              </w:rPr>
              <w:t>刘东</w:t>
            </w:r>
          </w:p>
        </w:tc>
        <w:tc>
          <w:tcPr>
            <w:tcW w:w="371" w:type="pct"/>
            <w:vAlign w:val="center"/>
          </w:tcPr>
          <w:p w14:paraId="5575AF2B" w14:textId="77777777" w:rsidR="009549FF" w:rsidRPr="00662F9A" w:rsidRDefault="009549FF" w:rsidP="008A2340">
            <w:pPr>
              <w:jc w:val="center"/>
              <w:rPr>
                <w:sz w:val="13"/>
                <w:szCs w:val="13"/>
              </w:rPr>
            </w:pPr>
            <w:r w:rsidRPr="00662F9A">
              <w:rPr>
                <w:rFonts w:hint="eastAsia"/>
                <w:sz w:val="13"/>
                <w:szCs w:val="13"/>
              </w:rPr>
              <w:t>组长</w:t>
            </w:r>
          </w:p>
        </w:tc>
        <w:tc>
          <w:tcPr>
            <w:tcW w:w="371" w:type="pct"/>
            <w:vAlign w:val="center"/>
          </w:tcPr>
          <w:p w14:paraId="1ECDE8CD" w14:textId="77777777" w:rsidR="009549FF" w:rsidRPr="00662F9A" w:rsidRDefault="009549FF" w:rsidP="008A2340">
            <w:pPr>
              <w:jc w:val="center"/>
              <w:rPr>
                <w:sz w:val="13"/>
                <w:szCs w:val="13"/>
              </w:rPr>
            </w:pPr>
            <w:r>
              <w:rPr>
                <w:rFonts w:hint="eastAsia"/>
                <w:sz w:val="13"/>
                <w:szCs w:val="13"/>
              </w:rPr>
              <w:t>5</w:t>
            </w:r>
          </w:p>
        </w:tc>
        <w:tc>
          <w:tcPr>
            <w:tcW w:w="371" w:type="pct"/>
            <w:vAlign w:val="center"/>
          </w:tcPr>
          <w:p w14:paraId="5C68D4B1" w14:textId="77777777" w:rsidR="009549FF" w:rsidRPr="00662F9A" w:rsidRDefault="009549FF" w:rsidP="008A2340">
            <w:pPr>
              <w:jc w:val="center"/>
              <w:rPr>
                <w:sz w:val="13"/>
                <w:szCs w:val="13"/>
              </w:rPr>
            </w:pPr>
            <w:r w:rsidRPr="00662F9A">
              <w:rPr>
                <w:rFonts w:hint="eastAsia"/>
                <w:sz w:val="13"/>
                <w:szCs w:val="13"/>
              </w:rPr>
              <w:t>人力资源管理</w:t>
            </w:r>
          </w:p>
        </w:tc>
        <w:tc>
          <w:tcPr>
            <w:tcW w:w="371" w:type="pct"/>
            <w:vAlign w:val="center"/>
          </w:tcPr>
          <w:p w14:paraId="3CB46A6F" w14:textId="77777777" w:rsidR="009549FF" w:rsidRPr="00662F9A" w:rsidRDefault="009549FF" w:rsidP="008A2340">
            <w:pPr>
              <w:jc w:val="center"/>
              <w:rPr>
                <w:sz w:val="13"/>
                <w:szCs w:val="13"/>
              </w:rPr>
            </w:pPr>
            <w:r w:rsidRPr="00662F9A">
              <w:rPr>
                <w:rFonts w:hint="eastAsia"/>
                <w:sz w:val="13"/>
                <w:szCs w:val="13"/>
              </w:rPr>
              <w:t>10天</w:t>
            </w:r>
          </w:p>
        </w:tc>
        <w:tc>
          <w:tcPr>
            <w:tcW w:w="438" w:type="pct"/>
            <w:vAlign w:val="center"/>
          </w:tcPr>
          <w:p w14:paraId="7063FFE2"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1</w:t>
            </w:r>
          </w:p>
        </w:tc>
        <w:tc>
          <w:tcPr>
            <w:tcW w:w="479" w:type="pct"/>
            <w:vAlign w:val="center"/>
          </w:tcPr>
          <w:p w14:paraId="475C7FF4" w14:textId="77777777" w:rsidR="009549FF" w:rsidRPr="00662F9A" w:rsidRDefault="009549FF" w:rsidP="008A2340">
            <w:pPr>
              <w:jc w:val="center"/>
              <w:rPr>
                <w:sz w:val="13"/>
                <w:szCs w:val="13"/>
              </w:rPr>
            </w:pPr>
            <w:r w:rsidRPr="00662F9A">
              <w:rPr>
                <w:rFonts w:hint="eastAsia"/>
                <w:sz w:val="13"/>
                <w:szCs w:val="13"/>
              </w:rPr>
              <w:t>2024/4/10</w:t>
            </w:r>
          </w:p>
        </w:tc>
        <w:tc>
          <w:tcPr>
            <w:tcW w:w="371" w:type="pct"/>
            <w:vAlign w:val="center"/>
          </w:tcPr>
          <w:p w14:paraId="42A5A169" w14:textId="77777777" w:rsidR="009549FF" w:rsidRPr="00662F9A" w:rsidRDefault="009549FF" w:rsidP="008A2340">
            <w:pPr>
              <w:jc w:val="center"/>
              <w:rPr>
                <w:sz w:val="13"/>
                <w:szCs w:val="13"/>
              </w:rPr>
            </w:pPr>
            <w:r w:rsidRPr="00662F9A">
              <w:rPr>
                <w:rFonts w:hint="eastAsia"/>
                <w:sz w:val="13"/>
                <w:szCs w:val="13"/>
              </w:rPr>
              <w:t>100%</w:t>
            </w:r>
          </w:p>
        </w:tc>
        <w:tc>
          <w:tcPr>
            <w:tcW w:w="372" w:type="pct"/>
            <w:vAlign w:val="center"/>
          </w:tcPr>
          <w:p w14:paraId="672E16F4" w14:textId="77777777" w:rsidR="009549FF" w:rsidRPr="00662F9A" w:rsidRDefault="009549FF" w:rsidP="008A2340">
            <w:pPr>
              <w:jc w:val="center"/>
              <w:rPr>
                <w:sz w:val="13"/>
                <w:szCs w:val="13"/>
              </w:rPr>
            </w:pPr>
            <w:r>
              <w:rPr>
                <w:rFonts w:hint="eastAsia"/>
                <w:sz w:val="13"/>
                <w:szCs w:val="13"/>
              </w:rPr>
              <w:t>高</w:t>
            </w:r>
          </w:p>
        </w:tc>
        <w:tc>
          <w:tcPr>
            <w:tcW w:w="372" w:type="pct"/>
            <w:vAlign w:val="center"/>
          </w:tcPr>
          <w:p w14:paraId="6E33785D" w14:textId="77777777" w:rsidR="009549FF" w:rsidRPr="00662F9A" w:rsidRDefault="009549FF" w:rsidP="008A2340">
            <w:pPr>
              <w:jc w:val="center"/>
              <w:rPr>
                <w:sz w:val="13"/>
                <w:szCs w:val="13"/>
              </w:rPr>
            </w:pPr>
            <w:r>
              <w:rPr>
                <w:rFonts w:hint="eastAsia"/>
                <w:sz w:val="13"/>
                <w:szCs w:val="13"/>
              </w:rPr>
              <w:t>已完成</w:t>
            </w:r>
          </w:p>
        </w:tc>
        <w:tc>
          <w:tcPr>
            <w:tcW w:w="372" w:type="pct"/>
            <w:vAlign w:val="center"/>
          </w:tcPr>
          <w:p w14:paraId="479D6CF0" w14:textId="77777777" w:rsidR="009549FF" w:rsidRPr="00662F9A" w:rsidRDefault="009549FF" w:rsidP="008A2340">
            <w:pPr>
              <w:jc w:val="center"/>
              <w:rPr>
                <w:sz w:val="13"/>
                <w:szCs w:val="13"/>
              </w:rPr>
            </w:pPr>
          </w:p>
        </w:tc>
        <w:tc>
          <w:tcPr>
            <w:tcW w:w="371" w:type="pct"/>
            <w:vAlign w:val="center"/>
          </w:tcPr>
          <w:p w14:paraId="7D69156A" w14:textId="77777777" w:rsidR="009549FF" w:rsidRPr="00662F9A" w:rsidRDefault="009549FF" w:rsidP="008A2340">
            <w:pPr>
              <w:jc w:val="center"/>
              <w:rPr>
                <w:sz w:val="13"/>
                <w:szCs w:val="13"/>
              </w:rPr>
            </w:pPr>
          </w:p>
        </w:tc>
      </w:tr>
      <w:tr w:rsidR="009549FF" w:rsidRPr="00662F9A" w14:paraId="5C29C387" w14:textId="77777777" w:rsidTr="008A2340">
        <w:tc>
          <w:tcPr>
            <w:tcW w:w="372" w:type="pct"/>
            <w:vAlign w:val="center"/>
          </w:tcPr>
          <w:p w14:paraId="75F54645" w14:textId="77777777" w:rsidR="009549FF" w:rsidRPr="00662F9A" w:rsidRDefault="009549FF" w:rsidP="008A2340">
            <w:pPr>
              <w:jc w:val="center"/>
              <w:rPr>
                <w:sz w:val="13"/>
                <w:szCs w:val="13"/>
              </w:rPr>
            </w:pPr>
            <w:r w:rsidRPr="00662F9A">
              <w:rPr>
                <w:rFonts w:hint="eastAsia"/>
                <w:sz w:val="13"/>
                <w:szCs w:val="13"/>
              </w:rPr>
              <w:t>1</w:t>
            </w:r>
          </w:p>
        </w:tc>
        <w:tc>
          <w:tcPr>
            <w:tcW w:w="371" w:type="pct"/>
            <w:vAlign w:val="center"/>
          </w:tcPr>
          <w:p w14:paraId="5D95CB30" w14:textId="77777777" w:rsidR="009549FF" w:rsidRPr="00662F9A" w:rsidRDefault="009549FF" w:rsidP="008A2340">
            <w:pPr>
              <w:jc w:val="center"/>
              <w:rPr>
                <w:sz w:val="13"/>
                <w:szCs w:val="13"/>
              </w:rPr>
            </w:pPr>
            <w:r>
              <w:rPr>
                <w:rFonts w:hint="eastAsia"/>
                <w:sz w:val="13"/>
                <w:szCs w:val="13"/>
              </w:rPr>
              <w:t>庄隆欣</w:t>
            </w:r>
          </w:p>
        </w:tc>
        <w:tc>
          <w:tcPr>
            <w:tcW w:w="371" w:type="pct"/>
            <w:vAlign w:val="center"/>
          </w:tcPr>
          <w:p w14:paraId="56A0CFAC" w14:textId="77777777" w:rsidR="009549FF" w:rsidRPr="00662F9A" w:rsidRDefault="009549FF" w:rsidP="008A2340">
            <w:pPr>
              <w:jc w:val="center"/>
              <w:rPr>
                <w:sz w:val="13"/>
                <w:szCs w:val="13"/>
              </w:rPr>
            </w:pPr>
            <w:r w:rsidRPr="00662F9A">
              <w:rPr>
                <w:rFonts w:hint="eastAsia"/>
                <w:sz w:val="13"/>
                <w:szCs w:val="13"/>
              </w:rPr>
              <w:t>队员</w:t>
            </w:r>
            <w:r>
              <w:rPr>
                <w:rFonts w:hint="eastAsia"/>
                <w:sz w:val="13"/>
                <w:szCs w:val="13"/>
              </w:rPr>
              <w:t>1</w:t>
            </w:r>
          </w:p>
        </w:tc>
        <w:tc>
          <w:tcPr>
            <w:tcW w:w="371" w:type="pct"/>
            <w:vAlign w:val="center"/>
          </w:tcPr>
          <w:p w14:paraId="724BCE27" w14:textId="77777777" w:rsidR="009549FF" w:rsidRPr="00662F9A" w:rsidRDefault="009549FF" w:rsidP="008A2340">
            <w:pPr>
              <w:jc w:val="center"/>
              <w:rPr>
                <w:sz w:val="13"/>
                <w:szCs w:val="13"/>
              </w:rPr>
            </w:pPr>
            <w:r>
              <w:rPr>
                <w:rFonts w:hint="eastAsia"/>
                <w:sz w:val="13"/>
                <w:szCs w:val="13"/>
              </w:rPr>
              <w:t>5</w:t>
            </w:r>
          </w:p>
        </w:tc>
        <w:tc>
          <w:tcPr>
            <w:tcW w:w="371" w:type="pct"/>
            <w:vAlign w:val="center"/>
          </w:tcPr>
          <w:p w14:paraId="613091BF" w14:textId="77777777" w:rsidR="009549FF" w:rsidRPr="00662F9A" w:rsidRDefault="009549FF" w:rsidP="008A2340">
            <w:pPr>
              <w:jc w:val="center"/>
              <w:rPr>
                <w:sz w:val="13"/>
                <w:szCs w:val="13"/>
              </w:rPr>
            </w:pPr>
            <w:r w:rsidRPr="00662F9A">
              <w:rPr>
                <w:rFonts w:hint="eastAsia"/>
                <w:sz w:val="13"/>
                <w:szCs w:val="13"/>
              </w:rPr>
              <w:t>订单管理</w:t>
            </w:r>
          </w:p>
        </w:tc>
        <w:tc>
          <w:tcPr>
            <w:tcW w:w="371" w:type="pct"/>
            <w:vAlign w:val="center"/>
          </w:tcPr>
          <w:p w14:paraId="1F5435AA" w14:textId="77777777" w:rsidR="009549FF" w:rsidRPr="00662F9A" w:rsidRDefault="009549FF" w:rsidP="008A2340">
            <w:pPr>
              <w:jc w:val="center"/>
              <w:rPr>
                <w:sz w:val="13"/>
                <w:szCs w:val="13"/>
              </w:rPr>
            </w:pPr>
            <w:r w:rsidRPr="00662F9A">
              <w:rPr>
                <w:rFonts w:hint="eastAsia"/>
                <w:sz w:val="13"/>
                <w:szCs w:val="13"/>
              </w:rPr>
              <w:t>15天</w:t>
            </w:r>
          </w:p>
        </w:tc>
        <w:tc>
          <w:tcPr>
            <w:tcW w:w="438" w:type="pct"/>
            <w:vAlign w:val="center"/>
          </w:tcPr>
          <w:p w14:paraId="7C9B7619"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1</w:t>
            </w:r>
          </w:p>
        </w:tc>
        <w:tc>
          <w:tcPr>
            <w:tcW w:w="479" w:type="pct"/>
            <w:vAlign w:val="center"/>
          </w:tcPr>
          <w:p w14:paraId="730E97E3"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15</w:t>
            </w:r>
          </w:p>
        </w:tc>
        <w:tc>
          <w:tcPr>
            <w:tcW w:w="371" w:type="pct"/>
            <w:vAlign w:val="center"/>
          </w:tcPr>
          <w:p w14:paraId="11E5D495" w14:textId="77777777" w:rsidR="009549FF" w:rsidRPr="00662F9A" w:rsidRDefault="009549FF" w:rsidP="008A2340">
            <w:pPr>
              <w:jc w:val="center"/>
              <w:rPr>
                <w:sz w:val="13"/>
                <w:szCs w:val="13"/>
              </w:rPr>
            </w:pPr>
            <w:r>
              <w:rPr>
                <w:rFonts w:hint="eastAsia"/>
                <w:sz w:val="13"/>
                <w:szCs w:val="13"/>
              </w:rPr>
              <w:t>8</w:t>
            </w:r>
            <w:r w:rsidRPr="00662F9A">
              <w:rPr>
                <w:rFonts w:hint="eastAsia"/>
                <w:sz w:val="13"/>
                <w:szCs w:val="13"/>
              </w:rPr>
              <w:t>0%</w:t>
            </w:r>
          </w:p>
        </w:tc>
        <w:tc>
          <w:tcPr>
            <w:tcW w:w="372" w:type="pct"/>
            <w:vAlign w:val="center"/>
          </w:tcPr>
          <w:p w14:paraId="39190802" w14:textId="77777777" w:rsidR="009549FF" w:rsidRPr="00662F9A" w:rsidRDefault="009549FF" w:rsidP="008A2340">
            <w:pPr>
              <w:jc w:val="center"/>
              <w:rPr>
                <w:sz w:val="13"/>
                <w:szCs w:val="13"/>
              </w:rPr>
            </w:pPr>
            <w:r>
              <w:rPr>
                <w:rFonts w:hint="eastAsia"/>
                <w:sz w:val="13"/>
                <w:szCs w:val="13"/>
              </w:rPr>
              <w:t>中</w:t>
            </w:r>
          </w:p>
        </w:tc>
        <w:tc>
          <w:tcPr>
            <w:tcW w:w="372" w:type="pct"/>
            <w:vAlign w:val="center"/>
          </w:tcPr>
          <w:p w14:paraId="10551131" w14:textId="77777777" w:rsidR="009549FF" w:rsidRPr="00662F9A" w:rsidRDefault="009549FF" w:rsidP="008A2340">
            <w:pPr>
              <w:jc w:val="center"/>
              <w:rPr>
                <w:sz w:val="13"/>
                <w:szCs w:val="13"/>
              </w:rPr>
            </w:pPr>
            <w:r>
              <w:rPr>
                <w:rFonts w:hint="eastAsia"/>
                <w:sz w:val="13"/>
                <w:szCs w:val="13"/>
              </w:rPr>
              <w:t>进行中</w:t>
            </w:r>
          </w:p>
        </w:tc>
        <w:tc>
          <w:tcPr>
            <w:tcW w:w="372" w:type="pct"/>
            <w:vAlign w:val="center"/>
          </w:tcPr>
          <w:p w14:paraId="2A813DD3" w14:textId="77777777" w:rsidR="009549FF" w:rsidRPr="00662F9A" w:rsidRDefault="009549FF" w:rsidP="008A2340">
            <w:pPr>
              <w:jc w:val="center"/>
              <w:rPr>
                <w:sz w:val="13"/>
                <w:szCs w:val="13"/>
              </w:rPr>
            </w:pPr>
          </w:p>
        </w:tc>
        <w:tc>
          <w:tcPr>
            <w:tcW w:w="371" w:type="pct"/>
            <w:vAlign w:val="center"/>
          </w:tcPr>
          <w:p w14:paraId="3B2D83E5" w14:textId="77777777" w:rsidR="009549FF" w:rsidRPr="00662F9A" w:rsidRDefault="009549FF" w:rsidP="008A2340">
            <w:pPr>
              <w:jc w:val="center"/>
              <w:rPr>
                <w:sz w:val="13"/>
                <w:szCs w:val="13"/>
              </w:rPr>
            </w:pPr>
          </w:p>
        </w:tc>
      </w:tr>
      <w:tr w:rsidR="009549FF" w:rsidRPr="00662F9A" w14:paraId="69676FBC" w14:textId="77777777" w:rsidTr="008A2340">
        <w:tc>
          <w:tcPr>
            <w:tcW w:w="372" w:type="pct"/>
            <w:vAlign w:val="center"/>
          </w:tcPr>
          <w:p w14:paraId="493EFBFE" w14:textId="77777777" w:rsidR="009549FF" w:rsidRPr="00662F9A" w:rsidRDefault="009549FF" w:rsidP="008A2340">
            <w:pPr>
              <w:jc w:val="center"/>
              <w:rPr>
                <w:sz w:val="13"/>
                <w:szCs w:val="13"/>
              </w:rPr>
            </w:pPr>
            <w:r w:rsidRPr="00662F9A">
              <w:rPr>
                <w:rFonts w:hint="eastAsia"/>
                <w:sz w:val="13"/>
                <w:szCs w:val="13"/>
              </w:rPr>
              <w:t>2</w:t>
            </w:r>
          </w:p>
        </w:tc>
        <w:tc>
          <w:tcPr>
            <w:tcW w:w="371" w:type="pct"/>
            <w:vAlign w:val="center"/>
          </w:tcPr>
          <w:p w14:paraId="105612F9" w14:textId="77777777" w:rsidR="009549FF" w:rsidRPr="00662F9A" w:rsidRDefault="009549FF" w:rsidP="008A2340">
            <w:pPr>
              <w:jc w:val="center"/>
              <w:rPr>
                <w:sz w:val="13"/>
                <w:szCs w:val="13"/>
              </w:rPr>
            </w:pPr>
            <w:r>
              <w:rPr>
                <w:rFonts w:hint="eastAsia"/>
                <w:sz w:val="13"/>
                <w:szCs w:val="13"/>
              </w:rPr>
              <w:t>周扬</w:t>
            </w:r>
          </w:p>
        </w:tc>
        <w:tc>
          <w:tcPr>
            <w:tcW w:w="371" w:type="pct"/>
            <w:vAlign w:val="center"/>
          </w:tcPr>
          <w:p w14:paraId="512289D0" w14:textId="77777777" w:rsidR="009549FF" w:rsidRPr="00662F9A" w:rsidRDefault="009549FF" w:rsidP="008A2340">
            <w:pPr>
              <w:jc w:val="center"/>
              <w:rPr>
                <w:sz w:val="13"/>
                <w:szCs w:val="13"/>
              </w:rPr>
            </w:pPr>
            <w:r w:rsidRPr="00662F9A">
              <w:rPr>
                <w:rFonts w:hint="eastAsia"/>
                <w:sz w:val="13"/>
                <w:szCs w:val="13"/>
              </w:rPr>
              <w:t>队员</w:t>
            </w:r>
            <w:r>
              <w:rPr>
                <w:rFonts w:hint="eastAsia"/>
                <w:sz w:val="13"/>
                <w:szCs w:val="13"/>
              </w:rPr>
              <w:t>2</w:t>
            </w:r>
          </w:p>
        </w:tc>
        <w:tc>
          <w:tcPr>
            <w:tcW w:w="371" w:type="pct"/>
            <w:vAlign w:val="center"/>
          </w:tcPr>
          <w:p w14:paraId="350DC29C" w14:textId="77777777" w:rsidR="009549FF" w:rsidRPr="00662F9A" w:rsidRDefault="009549FF" w:rsidP="008A2340">
            <w:pPr>
              <w:jc w:val="center"/>
              <w:rPr>
                <w:sz w:val="13"/>
                <w:szCs w:val="13"/>
              </w:rPr>
            </w:pPr>
            <w:r>
              <w:rPr>
                <w:rFonts w:hint="eastAsia"/>
                <w:sz w:val="13"/>
                <w:szCs w:val="13"/>
              </w:rPr>
              <w:t>5</w:t>
            </w:r>
          </w:p>
        </w:tc>
        <w:tc>
          <w:tcPr>
            <w:tcW w:w="371" w:type="pct"/>
            <w:vAlign w:val="center"/>
          </w:tcPr>
          <w:p w14:paraId="6BEFB08A" w14:textId="77777777" w:rsidR="009549FF" w:rsidRPr="00662F9A" w:rsidRDefault="009549FF" w:rsidP="008A2340">
            <w:pPr>
              <w:jc w:val="center"/>
              <w:rPr>
                <w:sz w:val="13"/>
                <w:szCs w:val="13"/>
              </w:rPr>
            </w:pPr>
            <w:r w:rsidRPr="00662F9A">
              <w:rPr>
                <w:rFonts w:hint="eastAsia"/>
                <w:sz w:val="13"/>
                <w:szCs w:val="13"/>
              </w:rPr>
              <w:t>套餐管理</w:t>
            </w:r>
          </w:p>
        </w:tc>
        <w:tc>
          <w:tcPr>
            <w:tcW w:w="371" w:type="pct"/>
            <w:vAlign w:val="center"/>
          </w:tcPr>
          <w:p w14:paraId="65547E1D" w14:textId="77777777" w:rsidR="009549FF" w:rsidRPr="00662F9A" w:rsidRDefault="009549FF" w:rsidP="008A2340">
            <w:pPr>
              <w:jc w:val="center"/>
              <w:rPr>
                <w:sz w:val="13"/>
                <w:szCs w:val="13"/>
              </w:rPr>
            </w:pPr>
            <w:r w:rsidRPr="00662F9A">
              <w:rPr>
                <w:rFonts w:hint="eastAsia"/>
                <w:sz w:val="13"/>
                <w:szCs w:val="13"/>
              </w:rPr>
              <w:t>12天</w:t>
            </w:r>
          </w:p>
        </w:tc>
        <w:tc>
          <w:tcPr>
            <w:tcW w:w="438" w:type="pct"/>
            <w:vAlign w:val="center"/>
          </w:tcPr>
          <w:p w14:paraId="75771299"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5</w:t>
            </w:r>
          </w:p>
        </w:tc>
        <w:tc>
          <w:tcPr>
            <w:tcW w:w="479" w:type="pct"/>
            <w:vAlign w:val="center"/>
          </w:tcPr>
          <w:p w14:paraId="74115F48"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16</w:t>
            </w:r>
          </w:p>
        </w:tc>
        <w:tc>
          <w:tcPr>
            <w:tcW w:w="371" w:type="pct"/>
            <w:vAlign w:val="center"/>
          </w:tcPr>
          <w:p w14:paraId="598135FB" w14:textId="77777777" w:rsidR="009549FF" w:rsidRPr="00662F9A" w:rsidRDefault="009549FF" w:rsidP="008A2340">
            <w:pPr>
              <w:jc w:val="center"/>
              <w:rPr>
                <w:sz w:val="13"/>
                <w:szCs w:val="13"/>
              </w:rPr>
            </w:pPr>
            <w:r>
              <w:rPr>
                <w:rFonts w:hint="eastAsia"/>
                <w:sz w:val="13"/>
                <w:szCs w:val="13"/>
              </w:rPr>
              <w:t>50%</w:t>
            </w:r>
          </w:p>
        </w:tc>
        <w:tc>
          <w:tcPr>
            <w:tcW w:w="372" w:type="pct"/>
            <w:vAlign w:val="center"/>
          </w:tcPr>
          <w:p w14:paraId="4D00BC85" w14:textId="77777777" w:rsidR="009549FF" w:rsidRPr="00662F9A" w:rsidRDefault="009549FF" w:rsidP="008A2340">
            <w:pPr>
              <w:jc w:val="center"/>
              <w:rPr>
                <w:sz w:val="13"/>
                <w:szCs w:val="13"/>
              </w:rPr>
            </w:pPr>
            <w:r>
              <w:rPr>
                <w:rFonts w:hint="eastAsia"/>
                <w:sz w:val="13"/>
                <w:szCs w:val="13"/>
              </w:rPr>
              <w:t>低</w:t>
            </w:r>
          </w:p>
        </w:tc>
        <w:tc>
          <w:tcPr>
            <w:tcW w:w="372" w:type="pct"/>
            <w:vAlign w:val="center"/>
          </w:tcPr>
          <w:p w14:paraId="304D0818" w14:textId="77777777" w:rsidR="009549FF" w:rsidRPr="00662F9A" w:rsidRDefault="009549FF" w:rsidP="008A2340">
            <w:pPr>
              <w:jc w:val="center"/>
              <w:rPr>
                <w:sz w:val="13"/>
                <w:szCs w:val="13"/>
              </w:rPr>
            </w:pPr>
            <w:r>
              <w:rPr>
                <w:rFonts w:hint="eastAsia"/>
                <w:sz w:val="13"/>
                <w:szCs w:val="13"/>
              </w:rPr>
              <w:t>进行中</w:t>
            </w:r>
          </w:p>
        </w:tc>
        <w:tc>
          <w:tcPr>
            <w:tcW w:w="372" w:type="pct"/>
            <w:vAlign w:val="center"/>
          </w:tcPr>
          <w:p w14:paraId="163C4907" w14:textId="77777777" w:rsidR="009549FF" w:rsidRPr="00662F9A" w:rsidRDefault="009549FF" w:rsidP="008A2340">
            <w:pPr>
              <w:jc w:val="center"/>
              <w:rPr>
                <w:sz w:val="13"/>
                <w:szCs w:val="13"/>
              </w:rPr>
            </w:pPr>
          </w:p>
        </w:tc>
        <w:tc>
          <w:tcPr>
            <w:tcW w:w="371" w:type="pct"/>
            <w:vAlign w:val="center"/>
          </w:tcPr>
          <w:p w14:paraId="21CA4FE3" w14:textId="77777777" w:rsidR="009549FF" w:rsidRPr="00662F9A" w:rsidRDefault="009549FF" w:rsidP="008A2340">
            <w:pPr>
              <w:jc w:val="center"/>
              <w:rPr>
                <w:sz w:val="13"/>
                <w:szCs w:val="13"/>
              </w:rPr>
            </w:pPr>
          </w:p>
        </w:tc>
      </w:tr>
      <w:tr w:rsidR="009549FF" w:rsidRPr="00662F9A" w14:paraId="682D0C97" w14:textId="77777777" w:rsidTr="008A2340">
        <w:tc>
          <w:tcPr>
            <w:tcW w:w="372" w:type="pct"/>
            <w:vAlign w:val="center"/>
          </w:tcPr>
          <w:p w14:paraId="403668F2" w14:textId="77777777" w:rsidR="009549FF" w:rsidRPr="00662F9A" w:rsidRDefault="009549FF" w:rsidP="008A2340">
            <w:pPr>
              <w:jc w:val="center"/>
              <w:rPr>
                <w:sz w:val="13"/>
                <w:szCs w:val="13"/>
              </w:rPr>
            </w:pPr>
            <w:r w:rsidRPr="00662F9A">
              <w:rPr>
                <w:rFonts w:hint="eastAsia"/>
                <w:sz w:val="13"/>
                <w:szCs w:val="13"/>
              </w:rPr>
              <w:t>3</w:t>
            </w:r>
          </w:p>
        </w:tc>
        <w:tc>
          <w:tcPr>
            <w:tcW w:w="371" w:type="pct"/>
            <w:vAlign w:val="center"/>
          </w:tcPr>
          <w:p w14:paraId="0264EA1A" w14:textId="77777777" w:rsidR="009549FF" w:rsidRPr="00662F9A" w:rsidRDefault="009549FF" w:rsidP="008A2340">
            <w:pPr>
              <w:jc w:val="center"/>
              <w:rPr>
                <w:sz w:val="13"/>
                <w:szCs w:val="13"/>
              </w:rPr>
            </w:pPr>
            <w:r>
              <w:rPr>
                <w:rFonts w:hint="eastAsia"/>
                <w:sz w:val="13"/>
                <w:szCs w:val="13"/>
              </w:rPr>
              <w:t>姬程翔</w:t>
            </w:r>
          </w:p>
        </w:tc>
        <w:tc>
          <w:tcPr>
            <w:tcW w:w="371" w:type="pct"/>
            <w:vAlign w:val="center"/>
          </w:tcPr>
          <w:p w14:paraId="7475A748" w14:textId="77777777" w:rsidR="009549FF" w:rsidRPr="00662F9A" w:rsidRDefault="009549FF" w:rsidP="008A2340">
            <w:pPr>
              <w:jc w:val="center"/>
              <w:rPr>
                <w:sz w:val="13"/>
                <w:szCs w:val="13"/>
              </w:rPr>
            </w:pPr>
            <w:r w:rsidRPr="00662F9A">
              <w:rPr>
                <w:rFonts w:hint="eastAsia"/>
                <w:sz w:val="13"/>
                <w:szCs w:val="13"/>
              </w:rPr>
              <w:t>队员</w:t>
            </w:r>
            <w:r>
              <w:rPr>
                <w:rFonts w:hint="eastAsia"/>
                <w:sz w:val="13"/>
                <w:szCs w:val="13"/>
              </w:rPr>
              <w:t>3</w:t>
            </w:r>
          </w:p>
        </w:tc>
        <w:tc>
          <w:tcPr>
            <w:tcW w:w="371" w:type="pct"/>
            <w:vAlign w:val="center"/>
          </w:tcPr>
          <w:p w14:paraId="609F6C11" w14:textId="77777777" w:rsidR="009549FF" w:rsidRPr="00662F9A" w:rsidRDefault="009549FF" w:rsidP="008A2340">
            <w:pPr>
              <w:jc w:val="center"/>
              <w:rPr>
                <w:sz w:val="13"/>
                <w:szCs w:val="13"/>
              </w:rPr>
            </w:pPr>
            <w:r>
              <w:rPr>
                <w:rFonts w:hint="eastAsia"/>
                <w:sz w:val="13"/>
                <w:szCs w:val="13"/>
              </w:rPr>
              <w:t>5</w:t>
            </w:r>
          </w:p>
        </w:tc>
        <w:tc>
          <w:tcPr>
            <w:tcW w:w="371" w:type="pct"/>
            <w:vAlign w:val="center"/>
          </w:tcPr>
          <w:p w14:paraId="5F01C322" w14:textId="77777777" w:rsidR="009549FF" w:rsidRPr="00662F9A" w:rsidRDefault="009549FF" w:rsidP="008A2340">
            <w:pPr>
              <w:jc w:val="center"/>
              <w:rPr>
                <w:sz w:val="13"/>
                <w:szCs w:val="13"/>
              </w:rPr>
            </w:pPr>
            <w:r w:rsidRPr="00662F9A">
              <w:rPr>
                <w:rFonts w:hint="eastAsia"/>
                <w:sz w:val="13"/>
                <w:szCs w:val="13"/>
              </w:rPr>
              <w:t>菜品管理</w:t>
            </w:r>
          </w:p>
        </w:tc>
        <w:tc>
          <w:tcPr>
            <w:tcW w:w="371" w:type="pct"/>
            <w:vAlign w:val="center"/>
          </w:tcPr>
          <w:p w14:paraId="61A7CBF6" w14:textId="77777777" w:rsidR="009549FF" w:rsidRPr="00662F9A" w:rsidRDefault="009549FF" w:rsidP="008A2340">
            <w:pPr>
              <w:jc w:val="center"/>
              <w:rPr>
                <w:sz w:val="13"/>
                <w:szCs w:val="13"/>
              </w:rPr>
            </w:pPr>
            <w:r w:rsidRPr="00662F9A">
              <w:rPr>
                <w:rFonts w:hint="eastAsia"/>
                <w:sz w:val="13"/>
                <w:szCs w:val="13"/>
              </w:rPr>
              <w:t>10天</w:t>
            </w:r>
          </w:p>
        </w:tc>
        <w:tc>
          <w:tcPr>
            <w:tcW w:w="438" w:type="pct"/>
            <w:vAlign w:val="center"/>
          </w:tcPr>
          <w:p w14:paraId="7D4889AF"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8</w:t>
            </w:r>
          </w:p>
        </w:tc>
        <w:tc>
          <w:tcPr>
            <w:tcW w:w="479" w:type="pct"/>
            <w:vAlign w:val="center"/>
          </w:tcPr>
          <w:p w14:paraId="62D6FF4D"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17</w:t>
            </w:r>
          </w:p>
        </w:tc>
        <w:tc>
          <w:tcPr>
            <w:tcW w:w="371" w:type="pct"/>
            <w:vAlign w:val="center"/>
          </w:tcPr>
          <w:p w14:paraId="6D0D0935" w14:textId="77777777" w:rsidR="009549FF" w:rsidRPr="00662F9A" w:rsidRDefault="009549FF" w:rsidP="008A2340">
            <w:pPr>
              <w:jc w:val="center"/>
              <w:rPr>
                <w:sz w:val="13"/>
                <w:szCs w:val="13"/>
              </w:rPr>
            </w:pPr>
            <w:r>
              <w:rPr>
                <w:rFonts w:hint="eastAsia"/>
                <w:sz w:val="13"/>
                <w:szCs w:val="13"/>
              </w:rPr>
              <w:t>30%</w:t>
            </w:r>
          </w:p>
        </w:tc>
        <w:tc>
          <w:tcPr>
            <w:tcW w:w="372" w:type="pct"/>
            <w:vAlign w:val="center"/>
          </w:tcPr>
          <w:p w14:paraId="28272719" w14:textId="77777777" w:rsidR="009549FF" w:rsidRPr="00662F9A" w:rsidRDefault="009549FF" w:rsidP="008A2340">
            <w:pPr>
              <w:jc w:val="center"/>
              <w:rPr>
                <w:sz w:val="13"/>
                <w:szCs w:val="13"/>
              </w:rPr>
            </w:pPr>
            <w:r>
              <w:rPr>
                <w:rFonts w:hint="eastAsia"/>
                <w:sz w:val="13"/>
                <w:szCs w:val="13"/>
              </w:rPr>
              <w:t>中</w:t>
            </w:r>
          </w:p>
        </w:tc>
        <w:tc>
          <w:tcPr>
            <w:tcW w:w="372" w:type="pct"/>
            <w:vAlign w:val="center"/>
          </w:tcPr>
          <w:p w14:paraId="0113B2D7" w14:textId="77777777" w:rsidR="009549FF" w:rsidRPr="00662F9A" w:rsidRDefault="009549FF" w:rsidP="008A2340">
            <w:pPr>
              <w:jc w:val="center"/>
              <w:rPr>
                <w:sz w:val="13"/>
                <w:szCs w:val="13"/>
              </w:rPr>
            </w:pPr>
            <w:r>
              <w:rPr>
                <w:rFonts w:hint="eastAsia"/>
                <w:sz w:val="13"/>
                <w:szCs w:val="13"/>
              </w:rPr>
              <w:t>进行中</w:t>
            </w:r>
          </w:p>
        </w:tc>
        <w:tc>
          <w:tcPr>
            <w:tcW w:w="372" w:type="pct"/>
            <w:vAlign w:val="center"/>
          </w:tcPr>
          <w:p w14:paraId="6BC0A3E4" w14:textId="77777777" w:rsidR="009549FF" w:rsidRPr="00662F9A" w:rsidRDefault="009549FF" w:rsidP="008A2340">
            <w:pPr>
              <w:jc w:val="center"/>
              <w:rPr>
                <w:sz w:val="13"/>
                <w:szCs w:val="13"/>
              </w:rPr>
            </w:pPr>
            <w:r>
              <w:rPr>
                <w:rFonts w:hint="eastAsia"/>
                <w:sz w:val="13"/>
                <w:szCs w:val="13"/>
              </w:rPr>
              <w:t>成员1</w:t>
            </w:r>
          </w:p>
        </w:tc>
        <w:tc>
          <w:tcPr>
            <w:tcW w:w="371" w:type="pct"/>
            <w:vAlign w:val="center"/>
          </w:tcPr>
          <w:p w14:paraId="585C4E19" w14:textId="77777777" w:rsidR="009549FF" w:rsidRPr="00662F9A" w:rsidRDefault="009549FF" w:rsidP="008A2340">
            <w:pPr>
              <w:jc w:val="center"/>
              <w:rPr>
                <w:sz w:val="13"/>
                <w:szCs w:val="13"/>
              </w:rPr>
            </w:pPr>
            <w:r>
              <w:rPr>
                <w:rFonts w:hint="eastAsia"/>
                <w:sz w:val="13"/>
                <w:szCs w:val="13"/>
              </w:rPr>
              <w:t>需要等待</w:t>
            </w:r>
          </w:p>
        </w:tc>
      </w:tr>
      <w:tr w:rsidR="009549FF" w:rsidRPr="00662F9A" w14:paraId="1CFFF954" w14:textId="77777777" w:rsidTr="008A2340">
        <w:tc>
          <w:tcPr>
            <w:tcW w:w="372" w:type="pct"/>
            <w:vAlign w:val="center"/>
          </w:tcPr>
          <w:p w14:paraId="2348F232" w14:textId="77777777" w:rsidR="009549FF" w:rsidRPr="00662F9A" w:rsidRDefault="009549FF" w:rsidP="008A2340">
            <w:pPr>
              <w:jc w:val="center"/>
              <w:rPr>
                <w:sz w:val="13"/>
                <w:szCs w:val="13"/>
              </w:rPr>
            </w:pPr>
            <w:r w:rsidRPr="00662F9A">
              <w:rPr>
                <w:rFonts w:hint="eastAsia"/>
                <w:sz w:val="13"/>
                <w:szCs w:val="13"/>
              </w:rPr>
              <w:t>4</w:t>
            </w:r>
          </w:p>
        </w:tc>
        <w:tc>
          <w:tcPr>
            <w:tcW w:w="371" w:type="pct"/>
            <w:vAlign w:val="center"/>
          </w:tcPr>
          <w:p w14:paraId="40802CE0" w14:textId="77777777" w:rsidR="009549FF" w:rsidRPr="00662F9A" w:rsidRDefault="009549FF" w:rsidP="008A2340">
            <w:pPr>
              <w:jc w:val="center"/>
              <w:rPr>
                <w:sz w:val="13"/>
                <w:szCs w:val="13"/>
              </w:rPr>
            </w:pPr>
            <w:r>
              <w:rPr>
                <w:rFonts w:hint="eastAsia"/>
                <w:sz w:val="13"/>
                <w:szCs w:val="13"/>
              </w:rPr>
              <w:t>杨一波</w:t>
            </w:r>
          </w:p>
        </w:tc>
        <w:tc>
          <w:tcPr>
            <w:tcW w:w="371" w:type="pct"/>
            <w:vAlign w:val="center"/>
          </w:tcPr>
          <w:p w14:paraId="10465682" w14:textId="77777777" w:rsidR="009549FF" w:rsidRPr="00662F9A" w:rsidRDefault="009549FF" w:rsidP="008A2340">
            <w:pPr>
              <w:jc w:val="center"/>
              <w:rPr>
                <w:sz w:val="13"/>
                <w:szCs w:val="13"/>
              </w:rPr>
            </w:pPr>
            <w:r w:rsidRPr="00662F9A">
              <w:rPr>
                <w:rFonts w:hint="eastAsia"/>
                <w:sz w:val="13"/>
                <w:szCs w:val="13"/>
              </w:rPr>
              <w:t>队员</w:t>
            </w:r>
            <w:r>
              <w:rPr>
                <w:rFonts w:hint="eastAsia"/>
                <w:sz w:val="13"/>
                <w:szCs w:val="13"/>
              </w:rPr>
              <w:t>4</w:t>
            </w:r>
          </w:p>
        </w:tc>
        <w:tc>
          <w:tcPr>
            <w:tcW w:w="371" w:type="pct"/>
            <w:vAlign w:val="center"/>
          </w:tcPr>
          <w:p w14:paraId="7571777D" w14:textId="77777777" w:rsidR="009549FF" w:rsidRPr="00662F9A" w:rsidRDefault="009549FF" w:rsidP="008A2340">
            <w:pPr>
              <w:jc w:val="center"/>
              <w:rPr>
                <w:sz w:val="13"/>
                <w:szCs w:val="13"/>
              </w:rPr>
            </w:pPr>
            <w:r>
              <w:rPr>
                <w:rFonts w:hint="eastAsia"/>
                <w:sz w:val="13"/>
                <w:szCs w:val="13"/>
              </w:rPr>
              <w:t>5</w:t>
            </w:r>
          </w:p>
        </w:tc>
        <w:tc>
          <w:tcPr>
            <w:tcW w:w="371" w:type="pct"/>
            <w:vAlign w:val="center"/>
          </w:tcPr>
          <w:p w14:paraId="1D01F471" w14:textId="77777777" w:rsidR="009549FF" w:rsidRPr="00662F9A" w:rsidRDefault="009549FF" w:rsidP="008A2340">
            <w:pPr>
              <w:jc w:val="center"/>
              <w:rPr>
                <w:sz w:val="13"/>
                <w:szCs w:val="13"/>
              </w:rPr>
            </w:pPr>
            <w:r w:rsidRPr="00662F9A">
              <w:rPr>
                <w:rFonts w:hint="eastAsia"/>
                <w:sz w:val="13"/>
                <w:szCs w:val="13"/>
              </w:rPr>
              <w:t>分类管理</w:t>
            </w:r>
          </w:p>
        </w:tc>
        <w:tc>
          <w:tcPr>
            <w:tcW w:w="371" w:type="pct"/>
            <w:vAlign w:val="center"/>
          </w:tcPr>
          <w:p w14:paraId="6F0B5A9B" w14:textId="77777777" w:rsidR="009549FF" w:rsidRPr="00662F9A" w:rsidRDefault="009549FF" w:rsidP="008A2340">
            <w:pPr>
              <w:jc w:val="center"/>
              <w:rPr>
                <w:sz w:val="13"/>
                <w:szCs w:val="13"/>
              </w:rPr>
            </w:pPr>
            <w:r w:rsidRPr="00662F9A">
              <w:rPr>
                <w:rFonts w:hint="eastAsia"/>
                <w:sz w:val="13"/>
                <w:szCs w:val="13"/>
              </w:rPr>
              <w:t>8天</w:t>
            </w:r>
          </w:p>
        </w:tc>
        <w:tc>
          <w:tcPr>
            <w:tcW w:w="438" w:type="pct"/>
            <w:vAlign w:val="center"/>
          </w:tcPr>
          <w:p w14:paraId="219FD80F"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1</w:t>
            </w:r>
          </w:p>
        </w:tc>
        <w:tc>
          <w:tcPr>
            <w:tcW w:w="479" w:type="pct"/>
            <w:vAlign w:val="center"/>
          </w:tcPr>
          <w:p w14:paraId="0C3072B9" w14:textId="77777777" w:rsidR="009549FF" w:rsidRPr="00662F9A" w:rsidRDefault="009549FF" w:rsidP="008A2340">
            <w:pPr>
              <w:jc w:val="center"/>
              <w:rPr>
                <w:sz w:val="13"/>
                <w:szCs w:val="13"/>
              </w:rPr>
            </w:pPr>
            <w:r w:rsidRPr="00662F9A">
              <w:rPr>
                <w:sz w:val="13"/>
                <w:szCs w:val="13"/>
              </w:rPr>
              <w:t>2024/4/</w:t>
            </w:r>
            <w:r w:rsidRPr="00662F9A">
              <w:rPr>
                <w:rFonts w:hint="eastAsia"/>
                <w:sz w:val="13"/>
                <w:szCs w:val="13"/>
              </w:rPr>
              <w:t>8</w:t>
            </w:r>
          </w:p>
        </w:tc>
        <w:tc>
          <w:tcPr>
            <w:tcW w:w="371" w:type="pct"/>
            <w:vAlign w:val="center"/>
          </w:tcPr>
          <w:p w14:paraId="39ADCA52" w14:textId="77777777" w:rsidR="009549FF" w:rsidRPr="00662F9A" w:rsidRDefault="009549FF" w:rsidP="008A2340">
            <w:pPr>
              <w:jc w:val="center"/>
              <w:rPr>
                <w:sz w:val="13"/>
                <w:szCs w:val="13"/>
              </w:rPr>
            </w:pPr>
            <w:r>
              <w:rPr>
                <w:rFonts w:hint="eastAsia"/>
                <w:sz w:val="13"/>
                <w:szCs w:val="13"/>
              </w:rPr>
              <w:t>100%</w:t>
            </w:r>
          </w:p>
        </w:tc>
        <w:tc>
          <w:tcPr>
            <w:tcW w:w="372" w:type="pct"/>
            <w:vAlign w:val="center"/>
          </w:tcPr>
          <w:p w14:paraId="5B377E95" w14:textId="77777777" w:rsidR="009549FF" w:rsidRPr="00662F9A" w:rsidRDefault="009549FF" w:rsidP="008A2340">
            <w:pPr>
              <w:jc w:val="center"/>
              <w:rPr>
                <w:sz w:val="13"/>
                <w:szCs w:val="13"/>
              </w:rPr>
            </w:pPr>
            <w:r>
              <w:rPr>
                <w:rFonts w:hint="eastAsia"/>
                <w:sz w:val="13"/>
                <w:szCs w:val="13"/>
              </w:rPr>
              <w:t>高</w:t>
            </w:r>
          </w:p>
        </w:tc>
        <w:tc>
          <w:tcPr>
            <w:tcW w:w="372" w:type="pct"/>
            <w:vAlign w:val="center"/>
          </w:tcPr>
          <w:p w14:paraId="7B000F50" w14:textId="77777777" w:rsidR="009549FF" w:rsidRPr="00662F9A" w:rsidRDefault="009549FF" w:rsidP="008A2340">
            <w:pPr>
              <w:jc w:val="center"/>
              <w:rPr>
                <w:sz w:val="13"/>
                <w:szCs w:val="13"/>
              </w:rPr>
            </w:pPr>
            <w:r>
              <w:rPr>
                <w:rFonts w:hint="eastAsia"/>
                <w:sz w:val="13"/>
                <w:szCs w:val="13"/>
              </w:rPr>
              <w:t>已完成</w:t>
            </w:r>
          </w:p>
        </w:tc>
        <w:tc>
          <w:tcPr>
            <w:tcW w:w="372" w:type="pct"/>
            <w:vAlign w:val="center"/>
          </w:tcPr>
          <w:p w14:paraId="4C587390" w14:textId="77777777" w:rsidR="009549FF" w:rsidRPr="00662F9A" w:rsidRDefault="009549FF" w:rsidP="008A2340">
            <w:pPr>
              <w:jc w:val="center"/>
              <w:rPr>
                <w:sz w:val="13"/>
                <w:szCs w:val="13"/>
              </w:rPr>
            </w:pPr>
          </w:p>
        </w:tc>
        <w:tc>
          <w:tcPr>
            <w:tcW w:w="371" w:type="pct"/>
            <w:vAlign w:val="center"/>
          </w:tcPr>
          <w:p w14:paraId="78562CC2" w14:textId="77777777" w:rsidR="009549FF" w:rsidRPr="00662F9A" w:rsidRDefault="009549FF" w:rsidP="008A2340">
            <w:pPr>
              <w:jc w:val="center"/>
              <w:rPr>
                <w:sz w:val="13"/>
                <w:szCs w:val="13"/>
              </w:rPr>
            </w:pPr>
          </w:p>
        </w:tc>
      </w:tr>
    </w:tbl>
    <w:p w14:paraId="30667447" w14:textId="77777777" w:rsidR="001F079D" w:rsidRPr="00892037" w:rsidRDefault="001F079D" w:rsidP="001F079D">
      <w:pPr>
        <w:widowControl/>
        <w:ind w:left="720"/>
        <w:jc w:val="left"/>
        <w:textAlignment w:val="baseline"/>
        <w:rPr>
          <w:rFonts w:ascii="Zoho_Puvi_Regular" w:eastAsia="宋体" w:hAnsi="Zoho_Puvi_Regular" w:cs="宋体" w:hint="eastAsia"/>
          <w:color w:val="000000"/>
          <w:kern w:val="0"/>
          <w:sz w:val="27"/>
          <w:szCs w:val="27"/>
          <w14:ligatures w14:val="none"/>
        </w:rPr>
      </w:pPr>
    </w:p>
    <w:p w14:paraId="2F4335D6" w14:textId="77777777" w:rsidR="00F94C8E"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lastRenderedPageBreak/>
        <w:t xml:space="preserve">　</w:t>
      </w:r>
      <w:r w:rsidR="00611AAE">
        <w:rPr>
          <w:rFonts w:ascii="Zoho_Puvi_Regular" w:eastAsia="宋体" w:hAnsi="Zoho_Puvi_Regular" w:cs="宋体" w:hint="eastAsia"/>
          <w:color w:val="000000"/>
          <w:kern w:val="0"/>
          <w:sz w:val="27"/>
          <w:szCs w:val="27"/>
          <w14:ligatures w14:val="none"/>
        </w:rPr>
        <w:t xml:space="preserve">  </w:t>
      </w:r>
      <w:r w:rsidR="00611AAE">
        <w:rPr>
          <w:rFonts w:ascii="Zoho_Puvi_Regular" w:eastAsia="宋体" w:hAnsi="Zoho_Puvi_Regular" w:cs="宋体" w:hint="eastAsia"/>
          <w:color w:val="000000"/>
          <w:kern w:val="0"/>
          <w:sz w:val="27"/>
          <w:szCs w:val="27"/>
          <w14:ligatures w14:val="none"/>
        </w:rPr>
        <w:t>风险管理</w:t>
      </w:r>
      <w:r w:rsidRPr="00892037">
        <w:rPr>
          <w:rFonts w:ascii="Zoho_Puvi_Regular" w:eastAsia="宋体" w:hAnsi="Zoho_Puvi_Regular" w:cs="宋体"/>
          <w:color w:val="000000"/>
          <w:kern w:val="0"/>
          <w:sz w:val="27"/>
          <w:szCs w:val="27"/>
          <w14:ligatures w14:val="none"/>
        </w:rPr>
        <w:t>计划：</w:t>
      </w:r>
    </w:p>
    <w:p w14:paraId="459108BB" w14:textId="5A51A0A2" w:rsidR="00DE24AB" w:rsidRPr="009F5DE1" w:rsidRDefault="00A31D30" w:rsidP="00DE24AB">
      <w:pPr>
        <w:widowControl/>
        <w:ind w:left="720"/>
        <w:jc w:val="left"/>
        <w:textAlignment w:val="baseline"/>
        <w:rPr>
          <w:rFonts w:hint="eastAsia"/>
        </w:rPr>
      </w:pPr>
      <w:r>
        <w:rPr>
          <w:rFonts w:hint="eastAsia"/>
        </w:rPr>
        <w:t>1、</w:t>
      </w:r>
      <w:r w:rsidR="00DE24AB" w:rsidRPr="009F5DE1">
        <w:t>统提供商应根据用户反馈和业务需求，及时发布系统更新，修复已知问题、改进性能，并添加新功能。同时，需要提供更新说明文档，清晰地介绍每个版本的更新内容和操作指南。</w:t>
      </w:r>
    </w:p>
    <w:p w14:paraId="3512E447" w14:textId="09B0BC9A" w:rsidR="00EC22F5" w:rsidRDefault="00F94C8E" w:rsidP="00BB40D5">
      <w:pPr>
        <w:ind w:leftChars="300" w:left="840" w:hangingChars="100" w:hanging="210"/>
      </w:pPr>
      <w:r w:rsidRPr="009F5DE1">
        <w:rPr>
          <w:rFonts w:hint="eastAsia"/>
        </w:rPr>
        <w:t xml:space="preserve"> </w:t>
      </w:r>
      <w:r w:rsidR="00A31D30">
        <w:rPr>
          <w:rFonts w:hint="eastAsia"/>
        </w:rPr>
        <w:t>2、</w:t>
      </w:r>
      <w:r w:rsidR="00B82B03" w:rsidRPr="009A44F2">
        <w:t>系统应提供易用的故障报告机制，允许管理员快速报告系统故障或异常情况。报告机制可以通过邮件、在线表单或热线电话等方式实现，并保证及时响应和处理。</w:t>
      </w:r>
    </w:p>
    <w:p w14:paraId="1FEE36A7" w14:textId="77777777" w:rsidR="00BB40D5" w:rsidRDefault="00BB40D5" w:rsidP="00BB40D5">
      <w:pPr>
        <w:ind w:leftChars="300" w:left="840" w:hangingChars="100" w:hanging="210"/>
      </w:pPr>
    </w:p>
    <w:p w14:paraId="4CA24598" w14:textId="77777777" w:rsidR="00BB40D5" w:rsidRPr="00BB40D5" w:rsidRDefault="00BB40D5" w:rsidP="00BB40D5">
      <w:pPr>
        <w:ind w:leftChars="300" w:left="840" w:hangingChars="100" w:hanging="210"/>
        <w:rPr>
          <w:rFonts w:hint="eastAsia"/>
        </w:rPr>
      </w:pPr>
    </w:p>
    <w:p w14:paraId="51DD6EBE" w14:textId="77777777" w:rsidR="00061A0E" w:rsidRDefault="00061A0E" w:rsidP="00061A0E">
      <w:pPr>
        <w:pStyle w:val="ae"/>
        <w:spacing w:before="0" w:beforeAutospacing="0" w:after="450" w:afterAutospacing="0"/>
        <w:textAlignment w:val="baseline"/>
        <w:rPr>
          <w:rFonts w:ascii="Zoho_Puvi_Regular" w:hAnsi="Zoho_Puvi_Regular" w:hint="eastAsia"/>
          <w:color w:val="000000"/>
        </w:rPr>
      </w:pPr>
      <w:r>
        <w:rPr>
          <w:rFonts w:ascii="Zoho_Puvi_Regular" w:hAnsi="Zoho_Puvi_Regular"/>
          <w:color w:val="000000"/>
        </w:rPr>
        <w:t>在项目管理中，项目章程是一个更为具体和详细的版本，它专门为特定的项目管理方法</w:t>
      </w:r>
      <w:r>
        <w:rPr>
          <w:rFonts w:ascii="Zoho_Puvi_Regular" w:hAnsi="Zoho_Puvi_Regular"/>
          <w:color w:val="000000"/>
        </w:rPr>
        <w:t>(</w:t>
      </w:r>
      <w:r>
        <w:rPr>
          <w:rFonts w:ascii="Zoho_Puvi_Regular" w:hAnsi="Zoho_Puvi_Regular"/>
          <w:color w:val="000000"/>
        </w:rPr>
        <w:t>如敏捷或瀑布</w:t>
      </w:r>
      <w:r>
        <w:rPr>
          <w:rFonts w:ascii="Zoho_Puvi_Regular" w:hAnsi="Zoho_Puvi_Regular"/>
          <w:color w:val="000000"/>
        </w:rPr>
        <w:t>)</w:t>
      </w:r>
      <w:r>
        <w:rPr>
          <w:rFonts w:ascii="Zoho_Puvi_Regular" w:hAnsi="Zoho_Puvi_Regular"/>
          <w:color w:val="000000"/>
        </w:rPr>
        <w:t>定制。项目管理的项目章程可能需要包含更多的信息，例如每个迭代的目标、每个阶段的关键任务等。此外，项目管理的项目章程还可能包括对特定工具和技术的使用的具体描述，以及对团队角色和职责的详细定义。</w:t>
      </w:r>
    </w:p>
    <w:p w14:paraId="4E6DD37C" w14:textId="4B944ECA" w:rsidR="00731114" w:rsidRPr="00454B20" w:rsidRDefault="00061A0E" w:rsidP="00454B20">
      <w:pPr>
        <w:pStyle w:val="ae"/>
        <w:spacing w:before="0" w:beforeAutospacing="0" w:after="450" w:afterAutospacing="0"/>
        <w:textAlignment w:val="baseline"/>
        <w:rPr>
          <w:rFonts w:ascii="Zoho_Puvi_Regular" w:hAnsi="Zoho_Puvi_Regular" w:hint="eastAsia"/>
          <w:color w:val="000000"/>
        </w:rPr>
      </w:pPr>
      <w:r>
        <w:rPr>
          <w:rFonts w:ascii="Zoho_Puvi_Regular" w:hAnsi="Zoho_Puvi_Regular"/>
          <w:color w:val="000000"/>
        </w:rPr>
        <w:t xml:space="preserve">　　项目章程是项目管理的核心文档，它为项目的启动和执行提供了明确的方向和指导。通过创建和使用有效的项目章程，项目经理可以确保所有的利益相关者都对项目的目标、范围、预算和时间表有清晰的理解，从而提高项目的成功率。</w:t>
      </w:r>
    </w:p>
    <w:p w14:paraId="66572552" w14:textId="6ED9016C" w:rsidR="00731114" w:rsidRDefault="00731114" w:rsidP="005E3A39">
      <w:pPr>
        <w:pStyle w:val="1"/>
      </w:pPr>
      <w:r>
        <w:t>选择软件项目经理：</w:t>
      </w:r>
    </w:p>
    <w:p w14:paraId="383F9C7F" w14:textId="77777777" w:rsidR="00731114" w:rsidRDefault="00731114" w:rsidP="00731114"/>
    <w:p w14:paraId="7B638894" w14:textId="77777777" w:rsidR="00731114" w:rsidRDefault="00731114" w:rsidP="00731114">
      <w:r>
        <w:rPr>
          <w:rFonts w:hint="eastAsia"/>
        </w:rPr>
        <w:t>在选择软件项目经理时，重点是评估候选人的技能、经验和适应性，以确保选出最合适的人选来领导项目。以下是在选择软件项目经理时应该关注的几个方面：</w:t>
      </w:r>
    </w:p>
    <w:p w14:paraId="347B8ACE" w14:textId="77777777" w:rsidR="00731114" w:rsidRDefault="00731114" w:rsidP="00731114"/>
    <w:p w14:paraId="0288D030" w14:textId="3C314C19" w:rsidR="00731114" w:rsidRDefault="00731114" w:rsidP="00731114">
      <w:r>
        <w:t>1. 专业技能和经验： 考察候选人的专业技能，包括对软件开发生命周期、项目管理方法和工具的熟悉程度。了解候选人在类似项目中的经验，包括项目规模、行业领域和复杂性等方面。</w:t>
      </w:r>
    </w:p>
    <w:p w14:paraId="55A782A0" w14:textId="77777777" w:rsidR="00731114" w:rsidRDefault="00731114" w:rsidP="00731114"/>
    <w:p w14:paraId="164B0F05" w14:textId="20B7A9C8" w:rsidR="00731114" w:rsidRDefault="00731114" w:rsidP="00731114">
      <w:r>
        <w:t>2. 领导能力和团队管理： 评估候选人的领导能力，包括激励团队、协调资源、解决冲突和推动项目进展的能力。考察候选人在过去的项目中是否成功地领导团队，并建立高效的团队工作环境。</w:t>
      </w:r>
    </w:p>
    <w:p w14:paraId="588BE398" w14:textId="77777777" w:rsidR="00731114" w:rsidRDefault="00731114" w:rsidP="00731114"/>
    <w:p w14:paraId="09A72194" w14:textId="2E07978B" w:rsidR="00731114" w:rsidRDefault="00731114" w:rsidP="00731114">
      <w:r>
        <w:t>3. 沟通和协调能力： 关注候选人的沟通和协调能力，包括与团队成员、项目相关方和其他利益相关者进行有效沟通的能力。评估候选人的沟通风格、表达能力和倾听技巧。</w:t>
      </w:r>
    </w:p>
    <w:p w14:paraId="6BBFD8B2" w14:textId="77777777" w:rsidR="00731114" w:rsidRDefault="00731114" w:rsidP="00731114"/>
    <w:p w14:paraId="39E90BC4" w14:textId="5A41E074" w:rsidR="00731114" w:rsidRDefault="00731114" w:rsidP="00731114">
      <w:r>
        <w:t>4. 问题解决和决策能力： 考察候选人的问题解决和决策能力，包括识别和解决项目中的问题，并在压力下做出明智的决策的能力。了解候选人处理复杂情况和不确定性的能力。</w:t>
      </w:r>
    </w:p>
    <w:p w14:paraId="202797AF" w14:textId="77777777" w:rsidR="008B6F9B" w:rsidRDefault="008B6F9B" w:rsidP="00731114"/>
    <w:p w14:paraId="14E83AE0" w14:textId="62AE4C41" w:rsidR="00D6356F" w:rsidRPr="008B6F9B" w:rsidRDefault="00D6356F" w:rsidP="00731114">
      <w:pPr>
        <w:rPr>
          <w:rFonts w:hint="eastAsia"/>
        </w:rPr>
      </w:pPr>
      <w:r>
        <w:rPr>
          <w:rFonts w:hint="eastAsia"/>
        </w:rPr>
        <w:t>综合考虑，项目经理为：刘东</w:t>
      </w:r>
    </w:p>
    <w:p w14:paraId="7797D3CE" w14:textId="32FE7B79" w:rsidR="00731114" w:rsidRDefault="00731114" w:rsidP="005D6573">
      <w:pPr>
        <w:pStyle w:val="1"/>
      </w:pPr>
      <w:r>
        <w:lastRenderedPageBreak/>
        <w:t>任命软件项目经理：</w:t>
      </w:r>
    </w:p>
    <w:p w14:paraId="16A57003" w14:textId="77777777" w:rsidR="00731114" w:rsidRDefault="00731114" w:rsidP="00731114"/>
    <w:p w14:paraId="63C6E566" w14:textId="77777777" w:rsidR="00731114" w:rsidRDefault="00731114" w:rsidP="00731114">
      <w:r>
        <w:rPr>
          <w:rFonts w:hint="eastAsia"/>
        </w:rPr>
        <w:t>在确定软件项目经理后，重点是确保项目经理能够顺利地承担其职责并成功地领导项目。以下是在任命软件项目经理时应该关注的几个方面：</w:t>
      </w:r>
    </w:p>
    <w:p w14:paraId="605B70BD" w14:textId="77777777" w:rsidR="00731114" w:rsidRDefault="00731114" w:rsidP="00731114"/>
    <w:p w14:paraId="2F00F813" w14:textId="1208BDDC" w:rsidR="00731114" w:rsidRDefault="00731114" w:rsidP="00731114">
      <w:r>
        <w:t>1. 明确角色和职责： 在任命软件项目经理时，明确他们的角色和职责，包括项目目标、范围、约束条件和假设条件等方面。确保项目经理清楚了解其职责，并与项目相关方达成一致。</w:t>
      </w:r>
    </w:p>
    <w:p w14:paraId="5339BC94" w14:textId="77777777" w:rsidR="00731114" w:rsidRDefault="00731114" w:rsidP="00731114"/>
    <w:p w14:paraId="69046523" w14:textId="61695F80" w:rsidR="00731114" w:rsidRDefault="00731114" w:rsidP="00731114">
      <w:r>
        <w:t>2. 支持和资源： 确保项目经理获得必要的支持和资源，包括人力资源、财务资源和技术资源等。提供必要的培训和指导，帮助项目经理顺利地开展工作。</w:t>
      </w:r>
    </w:p>
    <w:p w14:paraId="68A8D4B7" w14:textId="77777777" w:rsidR="00731114" w:rsidRDefault="00731114" w:rsidP="00731114"/>
    <w:p w14:paraId="2FF56AFD" w14:textId="626EB060" w:rsidR="00731114" w:rsidRDefault="00731114" w:rsidP="00731114">
      <w:r>
        <w:t>3. 建立沟通渠道： 建立有效的沟通渠道，确保项目经理与团队成员、项目相关方和其他利益相关者之间进行及时和有效的沟通。促进团队合作和信息共享，确保项目信息的及时传递和沟通。</w:t>
      </w:r>
    </w:p>
    <w:p w14:paraId="75164512" w14:textId="77777777" w:rsidR="00731114" w:rsidRDefault="00731114" w:rsidP="00731114"/>
    <w:p w14:paraId="7264C995" w14:textId="50DB6DFF" w:rsidR="00731114" w:rsidRDefault="00731114" w:rsidP="00731114">
      <w:r>
        <w:t>4. 监督和支持： 对项目经理进行定期的监督和支持，跟踪项目进展情况，并提供必要的支持和指导。确保项目经理能够及时发现和解决问题，并做出适当的调整和决策。</w:t>
      </w:r>
    </w:p>
    <w:p w14:paraId="1F9657AF" w14:textId="77777777" w:rsidR="00731114" w:rsidRDefault="00731114" w:rsidP="00731114"/>
    <w:p w14:paraId="18D5AA1B" w14:textId="554E9DFA" w:rsidR="00731114" w:rsidRDefault="00731114" w:rsidP="00731114">
      <w:r>
        <w:rPr>
          <w:rFonts w:hint="eastAsia"/>
        </w:rPr>
        <w:t>通过专业的选择和有效的任命，软件项目经理将能够成功地领导项目团队，实现项目的目标和交付</w:t>
      </w:r>
      <w:r w:rsidR="00EC2ADA">
        <w:rPr>
          <w:rFonts w:hint="eastAsia"/>
        </w:rPr>
        <w:t>。</w:t>
      </w:r>
    </w:p>
    <w:p w14:paraId="5CF48409" w14:textId="5E382801" w:rsidR="00936448" w:rsidRDefault="00936448" w:rsidP="00731114">
      <w:pPr>
        <w:rPr>
          <w:rFonts w:hint="eastAsia"/>
        </w:rPr>
      </w:pPr>
    </w:p>
    <w:p w14:paraId="0A9113F3" w14:textId="77777777" w:rsidR="00936448" w:rsidRDefault="00936448" w:rsidP="00731114">
      <w:pPr>
        <w:rPr>
          <w:rFonts w:hint="eastAsia"/>
        </w:rPr>
      </w:pPr>
    </w:p>
    <w:p w14:paraId="5C56C181" w14:textId="7704AEC3" w:rsidR="00EC2ADA" w:rsidRDefault="000D3D35" w:rsidP="000D3D35">
      <w:pPr>
        <w:pStyle w:val="1"/>
      </w:pPr>
      <w:r>
        <w:rPr>
          <w:rFonts w:hint="eastAsia"/>
        </w:rPr>
        <w:t>召开项目启动大会</w:t>
      </w:r>
    </w:p>
    <w:p w14:paraId="499A3ACD" w14:textId="77777777" w:rsidR="00EC2ADA" w:rsidRDefault="00EC2ADA" w:rsidP="00731114"/>
    <w:p w14:paraId="612B875B" w14:textId="77777777" w:rsidR="00EC2ADA" w:rsidRDefault="00EC2ADA" w:rsidP="00EC2ADA">
      <w:r>
        <w:rPr>
          <w:rFonts w:hint="eastAsia"/>
        </w:rPr>
        <w:t>召开项目启动大会是软件项目管理中的重要一步，它为项目团队和相关方提供了一个共同理解项目目标、范围和计划的机会。在召开项目启动大会时，应该注意以下几点：</w:t>
      </w:r>
    </w:p>
    <w:p w14:paraId="5DF4856C" w14:textId="77777777" w:rsidR="00EC2ADA" w:rsidRDefault="00EC2ADA" w:rsidP="00EC2ADA"/>
    <w:p w14:paraId="4F0B5E68" w14:textId="155D23B7" w:rsidR="005350FD" w:rsidRDefault="00EC2ADA" w:rsidP="00EC2ADA">
      <w:r>
        <w:t>1. 明确项目目标和范围： 在项目启动大会上，首先应该明确项目的目标和范围。这包括项目的愿景、目标、交付成果和预期效益等方面。确保所有参与者都清楚理解项目的整体目标和期望结果。</w:t>
      </w:r>
    </w:p>
    <w:p w14:paraId="45EF0B6F" w14:textId="77777777" w:rsidR="009D4B60" w:rsidRPr="009952E9" w:rsidRDefault="009D4B60" w:rsidP="00EC2ADA"/>
    <w:p w14:paraId="5CA9084B" w14:textId="4984208D" w:rsidR="00EC2ADA" w:rsidRDefault="00EC2ADA" w:rsidP="00EC2ADA">
      <w:r>
        <w:t>2. 介绍项目团队和相关方： 在启动大会上介绍项目团队的成员和各自的角色，以及项目的相关方。这有助于建立团队合作精神，让每个人了解彼此的职责和期望，促进团队的协作和沟通。</w:t>
      </w:r>
    </w:p>
    <w:p w14:paraId="00876CF3" w14:textId="77777777" w:rsidR="00635AFE" w:rsidRDefault="00635AFE" w:rsidP="00EC2ADA"/>
    <w:p w14:paraId="5BB00D05" w14:textId="3146D031" w:rsidR="00EC2ADA" w:rsidRDefault="00EC2ADA" w:rsidP="00EC2ADA">
      <w:r>
        <w:t>3. 讨论项目计划和时间表： 介绍项目的计划和时间表，包括项目的阶段、关键里程碑、预期的交付时间等。确保所有参与者了解项目的时间安排，并能够对项目进展有清晰的预期。</w:t>
      </w:r>
    </w:p>
    <w:p w14:paraId="0BF0689D" w14:textId="77777777" w:rsidR="00EC2ADA" w:rsidRDefault="00EC2ADA" w:rsidP="00EC2ADA"/>
    <w:p w14:paraId="20EA02D0" w14:textId="15BFE6B9" w:rsidR="00EC2ADA" w:rsidRDefault="00EC2ADA" w:rsidP="00EC2ADA">
      <w:r>
        <w:t>4. 确定沟通和协作方式： 确定项目团队和相关方之间的沟通和协作方式，包括会议安排、沟通工具、报告频率等。建立有效的沟通渠道，确保项目信息的及时传递和共享。</w:t>
      </w:r>
    </w:p>
    <w:p w14:paraId="4C7AACBE" w14:textId="77777777" w:rsidR="00EC2ADA" w:rsidRDefault="00EC2ADA" w:rsidP="00EC2ADA"/>
    <w:p w14:paraId="1941E44B" w14:textId="54F5CA9F" w:rsidR="00EC2ADA" w:rsidRDefault="00EC2ADA" w:rsidP="00EC2ADA">
      <w:r>
        <w:t>5. 讨论风险管理和问题解决： 讨论项目可能面临的风险和挑战，并制定相应的风险管理计划。确保项目团队了解项目中可能出现的问题，并讨论如何解决这些问题以确保项目顺利进行。</w:t>
      </w:r>
    </w:p>
    <w:p w14:paraId="0FDFE0F9" w14:textId="77777777" w:rsidR="00EC2ADA" w:rsidRDefault="00EC2ADA" w:rsidP="00EC2ADA"/>
    <w:p w14:paraId="1AC66E20" w14:textId="4D44B5F5" w:rsidR="00EC2ADA" w:rsidRDefault="00EC2ADA" w:rsidP="00EC2ADA">
      <w:r>
        <w:t>6. 明确角色和责任： 确定项目团队成员和相关方的角色和责任，并明确各自的工作范围和职责。这有助于避免角色重叠和责任模糊，确保项目执行的高效性和有效性。</w:t>
      </w:r>
    </w:p>
    <w:p w14:paraId="497B87E8" w14:textId="77777777" w:rsidR="00EC2ADA" w:rsidRDefault="00EC2ADA" w:rsidP="00EC2ADA"/>
    <w:p w14:paraId="2319B7A9" w14:textId="484C8FB1" w:rsidR="00EC2ADA" w:rsidRDefault="00EC2ADA" w:rsidP="00EC2ADA">
      <w:r>
        <w:t>7. 激励团队： 在启动大会上激励团队，强调项目的重要性和意义，鼓励团队成员积极参与，共同努力实现项目目标。提供必要的支持和资源，帮助团队克服挑战，取得成功。</w:t>
      </w:r>
    </w:p>
    <w:p w14:paraId="2CA782D9" w14:textId="77777777" w:rsidR="00EC2ADA" w:rsidRDefault="00EC2ADA" w:rsidP="00EC2ADA"/>
    <w:p w14:paraId="604E4E0A" w14:textId="31537801" w:rsidR="00EC2ADA" w:rsidRPr="00061A0E" w:rsidRDefault="00EC2ADA" w:rsidP="00EC2ADA">
      <w:r>
        <w:rPr>
          <w:rFonts w:hint="eastAsia"/>
        </w:rPr>
        <w:t>总的来说，召开项目启动大会是软件项目管理中的重要环节，它为项目的顺利启动和执行奠定了基础。通过注意以上关键点，可以确保项目启动大会达到预期的效果，促进团队的协作和项目的成功实施。</w:t>
      </w:r>
    </w:p>
    <w:sectPr w:rsidR="00EC2ADA" w:rsidRPr="00061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var(--zf-primary-bold)">
    <w:altName w:val="Cambria"/>
    <w:panose1 w:val="00000000000000000000"/>
    <w:charset w:val="00"/>
    <w:family w:val="roman"/>
    <w:notTrueType/>
    <w:pitch w:val="default"/>
  </w:font>
  <w:font w:name="Zoho_Puvi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630EA"/>
    <w:multiLevelType w:val="multilevel"/>
    <w:tmpl w:val="99E0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06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AE"/>
    <w:rsid w:val="000553A2"/>
    <w:rsid w:val="00061A0E"/>
    <w:rsid w:val="000D3D35"/>
    <w:rsid w:val="000E0C6D"/>
    <w:rsid w:val="00127B71"/>
    <w:rsid w:val="00132A80"/>
    <w:rsid w:val="001E4789"/>
    <w:rsid w:val="001F079D"/>
    <w:rsid w:val="00245B40"/>
    <w:rsid w:val="002E460A"/>
    <w:rsid w:val="00332E8A"/>
    <w:rsid w:val="003A3A67"/>
    <w:rsid w:val="003C2469"/>
    <w:rsid w:val="00420821"/>
    <w:rsid w:val="00454B20"/>
    <w:rsid w:val="004647AF"/>
    <w:rsid w:val="005350FD"/>
    <w:rsid w:val="00573967"/>
    <w:rsid w:val="005C0031"/>
    <w:rsid w:val="005C475A"/>
    <w:rsid w:val="005D6573"/>
    <w:rsid w:val="005E3A39"/>
    <w:rsid w:val="00611AAE"/>
    <w:rsid w:val="00635AFE"/>
    <w:rsid w:val="00731114"/>
    <w:rsid w:val="007E7A26"/>
    <w:rsid w:val="00892037"/>
    <w:rsid w:val="008B6F9B"/>
    <w:rsid w:val="00936448"/>
    <w:rsid w:val="009549FF"/>
    <w:rsid w:val="009952E9"/>
    <w:rsid w:val="009D4B60"/>
    <w:rsid w:val="009E7990"/>
    <w:rsid w:val="009F5DE1"/>
    <w:rsid w:val="00A31D30"/>
    <w:rsid w:val="00A91AB4"/>
    <w:rsid w:val="00B24C9C"/>
    <w:rsid w:val="00B82B03"/>
    <w:rsid w:val="00BB40D5"/>
    <w:rsid w:val="00CB29AE"/>
    <w:rsid w:val="00CE281D"/>
    <w:rsid w:val="00CE34BE"/>
    <w:rsid w:val="00D6356F"/>
    <w:rsid w:val="00DE24AB"/>
    <w:rsid w:val="00DF093B"/>
    <w:rsid w:val="00E573CD"/>
    <w:rsid w:val="00EB7B08"/>
    <w:rsid w:val="00EC22F5"/>
    <w:rsid w:val="00EC2ADA"/>
    <w:rsid w:val="00F9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E726"/>
  <w15:chartTrackingRefBased/>
  <w15:docId w15:val="{96F627B4-61D1-45CA-8C80-B6270BBD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469"/>
    <w:pPr>
      <w:keepNext/>
      <w:keepLines/>
      <w:spacing w:before="480" w:after="80"/>
      <w:outlineLvl w:val="0"/>
    </w:pPr>
    <w:rPr>
      <w:rFonts w:asciiTheme="majorHAnsi" w:eastAsia="黑体" w:hAnsiTheme="majorHAnsi" w:cstheme="majorBidi"/>
      <w:sz w:val="48"/>
      <w:szCs w:val="48"/>
    </w:rPr>
  </w:style>
  <w:style w:type="paragraph" w:styleId="2">
    <w:name w:val="heading 2"/>
    <w:basedOn w:val="a"/>
    <w:next w:val="a"/>
    <w:link w:val="20"/>
    <w:uiPriority w:val="9"/>
    <w:unhideWhenUsed/>
    <w:qFormat/>
    <w:rsid w:val="00CB29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29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29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29A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B29A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29A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29A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B29A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469"/>
    <w:rPr>
      <w:rFonts w:asciiTheme="majorHAnsi" w:eastAsia="黑体" w:hAnsiTheme="majorHAnsi" w:cstheme="majorBidi"/>
      <w:sz w:val="48"/>
      <w:szCs w:val="48"/>
    </w:rPr>
  </w:style>
  <w:style w:type="character" w:customStyle="1" w:styleId="20">
    <w:name w:val="标题 2 字符"/>
    <w:basedOn w:val="a0"/>
    <w:link w:val="2"/>
    <w:uiPriority w:val="9"/>
    <w:rsid w:val="00CB29A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29A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29AE"/>
    <w:rPr>
      <w:rFonts w:cstheme="majorBidi"/>
      <w:color w:val="0F4761" w:themeColor="accent1" w:themeShade="BF"/>
      <w:sz w:val="28"/>
      <w:szCs w:val="28"/>
    </w:rPr>
  </w:style>
  <w:style w:type="character" w:customStyle="1" w:styleId="50">
    <w:name w:val="标题 5 字符"/>
    <w:basedOn w:val="a0"/>
    <w:link w:val="5"/>
    <w:uiPriority w:val="9"/>
    <w:semiHidden/>
    <w:rsid w:val="00CB29AE"/>
    <w:rPr>
      <w:rFonts w:cstheme="majorBidi"/>
      <w:color w:val="0F4761" w:themeColor="accent1" w:themeShade="BF"/>
      <w:sz w:val="24"/>
      <w:szCs w:val="24"/>
    </w:rPr>
  </w:style>
  <w:style w:type="character" w:customStyle="1" w:styleId="60">
    <w:name w:val="标题 6 字符"/>
    <w:basedOn w:val="a0"/>
    <w:link w:val="6"/>
    <w:uiPriority w:val="9"/>
    <w:semiHidden/>
    <w:rsid w:val="00CB29AE"/>
    <w:rPr>
      <w:rFonts w:cstheme="majorBidi"/>
      <w:b/>
      <w:bCs/>
      <w:color w:val="0F4761" w:themeColor="accent1" w:themeShade="BF"/>
    </w:rPr>
  </w:style>
  <w:style w:type="character" w:customStyle="1" w:styleId="70">
    <w:name w:val="标题 7 字符"/>
    <w:basedOn w:val="a0"/>
    <w:link w:val="7"/>
    <w:uiPriority w:val="9"/>
    <w:semiHidden/>
    <w:rsid w:val="00CB29AE"/>
    <w:rPr>
      <w:rFonts w:cstheme="majorBidi"/>
      <w:b/>
      <w:bCs/>
      <w:color w:val="595959" w:themeColor="text1" w:themeTint="A6"/>
    </w:rPr>
  </w:style>
  <w:style w:type="character" w:customStyle="1" w:styleId="80">
    <w:name w:val="标题 8 字符"/>
    <w:basedOn w:val="a0"/>
    <w:link w:val="8"/>
    <w:uiPriority w:val="9"/>
    <w:semiHidden/>
    <w:rsid w:val="00CB29AE"/>
    <w:rPr>
      <w:rFonts w:cstheme="majorBidi"/>
      <w:color w:val="595959" w:themeColor="text1" w:themeTint="A6"/>
    </w:rPr>
  </w:style>
  <w:style w:type="character" w:customStyle="1" w:styleId="90">
    <w:name w:val="标题 9 字符"/>
    <w:basedOn w:val="a0"/>
    <w:link w:val="9"/>
    <w:uiPriority w:val="9"/>
    <w:semiHidden/>
    <w:rsid w:val="00CB29AE"/>
    <w:rPr>
      <w:rFonts w:eastAsiaTheme="majorEastAsia" w:cstheme="majorBidi"/>
      <w:color w:val="595959" w:themeColor="text1" w:themeTint="A6"/>
    </w:rPr>
  </w:style>
  <w:style w:type="paragraph" w:styleId="a3">
    <w:name w:val="Title"/>
    <w:basedOn w:val="a"/>
    <w:next w:val="a"/>
    <w:link w:val="a4"/>
    <w:uiPriority w:val="10"/>
    <w:qFormat/>
    <w:rsid w:val="00CB29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29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29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29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29AE"/>
    <w:pPr>
      <w:spacing w:before="160" w:after="160"/>
      <w:jc w:val="center"/>
    </w:pPr>
    <w:rPr>
      <w:i/>
      <w:iCs/>
      <w:color w:val="404040" w:themeColor="text1" w:themeTint="BF"/>
    </w:rPr>
  </w:style>
  <w:style w:type="character" w:customStyle="1" w:styleId="a8">
    <w:name w:val="引用 字符"/>
    <w:basedOn w:val="a0"/>
    <w:link w:val="a7"/>
    <w:uiPriority w:val="29"/>
    <w:rsid w:val="00CB29AE"/>
    <w:rPr>
      <w:i/>
      <w:iCs/>
      <w:color w:val="404040" w:themeColor="text1" w:themeTint="BF"/>
    </w:rPr>
  </w:style>
  <w:style w:type="paragraph" w:styleId="a9">
    <w:name w:val="List Paragraph"/>
    <w:basedOn w:val="a"/>
    <w:uiPriority w:val="34"/>
    <w:qFormat/>
    <w:rsid w:val="00CB29AE"/>
    <w:pPr>
      <w:ind w:left="720"/>
      <w:contextualSpacing/>
    </w:pPr>
  </w:style>
  <w:style w:type="character" w:styleId="aa">
    <w:name w:val="Intense Emphasis"/>
    <w:basedOn w:val="a0"/>
    <w:uiPriority w:val="21"/>
    <w:qFormat/>
    <w:rsid w:val="00CB29AE"/>
    <w:rPr>
      <w:i/>
      <w:iCs/>
      <w:color w:val="0F4761" w:themeColor="accent1" w:themeShade="BF"/>
    </w:rPr>
  </w:style>
  <w:style w:type="paragraph" w:styleId="ab">
    <w:name w:val="Intense Quote"/>
    <w:basedOn w:val="a"/>
    <w:next w:val="a"/>
    <w:link w:val="ac"/>
    <w:uiPriority w:val="30"/>
    <w:qFormat/>
    <w:rsid w:val="00CB2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29AE"/>
    <w:rPr>
      <w:i/>
      <w:iCs/>
      <w:color w:val="0F4761" w:themeColor="accent1" w:themeShade="BF"/>
    </w:rPr>
  </w:style>
  <w:style w:type="character" w:styleId="ad">
    <w:name w:val="Intense Reference"/>
    <w:basedOn w:val="a0"/>
    <w:uiPriority w:val="32"/>
    <w:qFormat/>
    <w:rsid w:val="00CB29AE"/>
    <w:rPr>
      <w:b/>
      <w:bCs/>
      <w:smallCaps/>
      <w:color w:val="0F4761" w:themeColor="accent1" w:themeShade="BF"/>
      <w:spacing w:val="5"/>
    </w:rPr>
  </w:style>
  <w:style w:type="paragraph" w:styleId="ae">
    <w:name w:val="Normal (Web)"/>
    <w:basedOn w:val="a"/>
    <w:uiPriority w:val="99"/>
    <w:unhideWhenUsed/>
    <w:rsid w:val="00892037"/>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Hyperlink"/>
    <w:basedOn w:val="a0"/>
    <w:uiPriority w:val="99"/>
    <w:semiHidden/>
    <w:unhideWhenUsed/>
    <w:rsid w:val="00892037"/>
    <w:rPr>
      <w:color w:val="0000FF"/>
      <w:u w:val="single"/>
    </w:rPr>
  </w:style>
  <w:style w:type="table" w:styleId="af0">
    <w:name w:val="Table Grid"/>
    <w:basedOn w:val="a1"/>
    <w:uiPriority w:val="39"/>
    <w:rsid w:val="00954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44008">
      <w:bodyDiv w:val="1"/>
      <w:marLeft w:val="0"/>
      <w:marRight w:val="0"/>
      <w:marTop w:val="0"/>
      <w:marBottom w:val="0"/>
      <w:divBdr>
        <w:top w:val="none" w:sz="0" w:space="0" w:color="auto"/>
        <w:left w:val="none" w:sz="0" w:space="0" w:color="auto"/>
        <w:bottom w:val="none" w:sz="0" w:space="0" w:color="auto"/>
        <w:right w:val="none" w:sz="0" w:space="0" w:color="auto"/>
      </w:divBdr>
    </w:div>
    <w:div w:id="1001466991">
      <w:bodyDiv w:val="1"/>
      <w:marLeft w:val="0"/>
      <w:marRight w:val="0"/>
      <w:marTop w:val="0"/>
      <w:marBottom w:val="0"/>
      <w:divBdr>
        <w:top w:val="none" w:sz="0" w:space="0" w:color="auto"/>
        <w:left w:val="none" w:sz="0" w:space="0" w:color="auto"/>
        <w:bottom w:val="none" w:sz="0" w:space="0" w:color="auto"/>
        <w:right w:val="none" w:sz="0" w:space="0" w:color="auto"/>
      </w:divBdr>
    </w:div>
    <w:div w:id="18766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cong mu</cp:lastModifiedBy>
  <cp:revision>45</cp:revision>
  <dcterms:created xsi:type="dcterms:W3CDTF">2024-02-29T14:19:00Z</dcterms:created>
  <dcterms:modified xsi:type="dcterms:W3CDTF">2024-06-04T02:31:00Z</dcterms:modified>
</cp:coreProperties>
</file>