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62" w:rsidRDefault="008969DE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4A7E62" w:rsidRDefault="008969DE">
      <w:pPr>
        <w:numPr>
          <w:ilvl w:val="0"/>
          <w:numId w:val="1"/>
        </w:numPr>
      </w:pPr>
      <w:r>
        <w:rPr>
          <w:rFonts w:hint="eastAsia"/>
        </w:rPr>
        <w:t>HTML</w:t>
      </w:r>
      <w:r>
        <w:rPr>
          <w:rFonts w:hint="eastAsia"/>
        </w:rPr>
        <w:t>文件结构</w:t>
      </w:r>
      <w:r>
        <w:rPr>
          <w:rFonts w:hint="eastAsia"/>
        </w:rPr>
        <w:t xml:space="preserve">  P7</w:t>
      </w:r>
    </w:p>
    <w:p w:rsidR="005425A0" w:rsidRPr="005425A0" w:rsidRDefault="005425A0" w:rsidP="005425A0">
      <w:pPr>
        <w:shd w:val="clear" w:color="auto" w:fill="FFFFFF"/>
        <w:kinsoku/>
        <w:autoSpaceDE/>
        <w:autoSpaceDN/>
        <w:adjustRightInd/>
        <w:snapToGrid/>
        <w:spacing w:line="285" w:lineRule="atLeast"/>
        <w:textAlignment w:val="auto"/>
        <w:rPr>
          <w:rFonts w:ascii="Consolas" w:eastAsia="宋体" w:hAnsi="Consolas" w:cs="宋体"/>
          <w:snapToGrid/>
          <w:color w:val="000000"/>
          <w:spacing w:val="0"/>
          <w:sz w:val="21"/>
          <w:szCs w:val="21"/>
        </w:rPr>
      </w:pPr>
      <w:r w:rsidRPr="005425A0">
        <w:rPr>
          <w:rFonts w:ascii="Consolas" w:eastAsia="宋体" w:hAnsi="Consolas" w:cs="宋体"/>
          <w:snapToGrid/>
          <w:color w:val="800000"/>
          <w:spacing w:val="0"/>
          <w:sz w:val="21"/>
          <w:szCs w:val="21"/>
        </w:rPr>
        <w:t>&lt;!DOCTYPE</w:t>
      </w:r>
      <w:r w:rsidRPr="005425A0">
        <w:rPr>
          <w:rFonts w:ascii="Consolas" w:eastAsia="宋体" w:hAnsi="Consolas" w:cs="宋体"/>
          <w:snapToGrid/>
          <w:color w:val="000000"/>
          <w:spacing w:val="0"/>
          <w:sz w:val="21"/>
          <w:szCs w:val="21"/>
        </w:rPr>
        <w:t xml:space="preserve"> </w:t>
      </w:r>
      <w:r w:rsidRPr="005425A0">
        <w:rPr>
          <w:rFonts w:ascii="Consolas" w:eastAsia="宋体" w:hAnsi="Consolas" w:cs="宋体"/>
          <w:snapToGrid/>
          <w:color w:val="E50000"/>
          <w:spacing w:val="0"/>
          <w:sz w:val="21"/>
          <w:szCs w:val="21"/>
        </w:rPr>
        <w:t>html</w:t>
      </w:r>
      <w:r w:rsidRPr="005425A0">
        <w:rPr>
          <w:rFonts w:ascii="Consolas" w:eastAsia="宋体" w:hAnsi="Consolas" w:cs="宋体"/>
          <w:snapToGrid/>
          <w:color w:val="800000"/>
          <w:spacing w:val="0"/>
          <w:sz w:val="21"/>
          <w:szCs w:val="21"/>
        </w:rPr>
        <w:t>&gt;</w:t>
      </w:r>
    </w:p>
    <w:p w:rsidR="004A7E62" w:rsidRDefault="008969DE">
      <w:r>
        <w:rPr>
          <w:rFonts w:hint="eastAsia"/>
        </w:rPr>
        <w:t>&lt;html&gt;</w:t>
      </w:r>
    </w:p>
    <w:p w:rsidR="004A7E62" w:rsidRDefault="008969DE">
      <w:r>
        <w:rPr>
          <w:rFonts w:hint="eastAsia"/>
        </w:rPr>
        <w:t>&lt;head&gt;</w:t>
      </w:r>
    </w:p>
    <w:p w:rsidR="004A7E62" w:rsidRDefault="008969DE">
      <w:r>
        <w:rPr>
          <w:rFonts w:hint="eastAsia"/>
        </w:rPr>
        <w:t>&lt;title&gt;&lt;/title&gt;</w:t>
      </w:r>
    </w:p>
    <w:p w:rsidR="005425A0" w:rsidRDefault="005425A0"/>
    <w:p w:rsidR="004A7E62" w:rsidRDefault="008969DE">
      <w:r>
        <w:rPr>
          <w:rFonts w:hint="eastAsia"/>
        </w:rPr>
        <w:t>&lt;/head&gt;</w:t>
      </w:r>
    </w:p>
    <w:p w:rsidR="004A7E62" w:rsidRDefault="008969DE">
      <w:r>
        <w:rPr>
          <w:rFonts w:hint="eastAsia"/>
        </w:rPr>
        <w:t>&lt;body&gt;</w:t>
      </w:r>
    </w:p>
    <w:p w:rsidR="004A7E62" w:rsidRDefault="004A7E62"/>
    <w:p w:rsidR="004A7E62" w:rsidRDefault="008969DE">
      <w:r>
        <w:rPr>
          <w:rFonts w:hint="eastAsia"/>
        </w:rPr>
        <w:t>&lt;/body&gt;</w:t>
      </w:r>
    </w:p>
    <w:p w:rsidR="004A7E62" w:rsidRDefault="008969DE">
      <w:r>
        <w:rPr>
          <w:rFonts w:hint="eastAsia"/>
        </w:rPr>
        <w:t>&lt;/html&gt;</w:t>
      </w:r>
    </w:p>
    <w:p w:rsidR="004A7E62" w:rsidRDefault="004A7E62"/>
    <w:p w:rsidR="004A7E62" w:rsidRDefault="008969DE">
      <w:pPr>
        <w:numPr>
          <w:ilvl w:val="0"/>
          <w:numId w:val="1"/>
        </w:numPr>
      </w:pPr>
      <w:r>
        <w:rPr>
          <w:rFonts w:hint="eastAsia"/>
        </w:rPr>
        <w:t>页面注释标签</w:t>
      </w:r>
      <w:r>
        <w:rPr>
          <w:rFonts w:hint="eastAsia"/>
        </w:rPr>
        <w:t xml:space="preserve">  P9</w:t>
      </w:r>
    </w:p>
    <w:p w:rsidR="004A7E62" w:rsidRDefault="008969DE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标签内的注释</w:t>
      </w:r>
    </w:p>
    <w:p w:rsidR="004A7E62" w:rsidRDefault="008969DE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中的注释</w:t>
      </w:r>
    </w:p>
    <w:p w:rsidR="004A7E62" w:rsidRDefault="008969DE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中的注释</w:t>
      </w:r>
    </w:p>
    <w:p w:rsidR="004A7E62" w:rsidRDefault="008969DE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4A7E62" w:rsidRDefault="004A7E62"/>
    <w:p w:rsidR="004A7E62" w:rsidRDefault="004A7E62"/>
    <w:p w:rsidR="004A7E62" w:rsidRDefault="008969DE">
      <w:pPr>
        <w:numPr>
          <w:ilvl w:val="0"/>
          <w:numId w:val="3"/>
        </w:numPr>
      </w:pPr>
      <w:r>
        <w:rPr>
          <w:rFonts w:hint="eastAsia"/>
        </w:rPr>
        <w:t>相对路径和绝对路径</w:t>
      </w:r>
      <w:r>
        <w:rPr>
          <w:rFonts w:hint="eastAsia"/>
        </w:rPr>
        <w:t>P16</w:t>
      </w:r>
      <w:r w:rsidR="005425A0">
        <w:t xml:space="preserve">     </w:t>
      </w:r>
      <w:r w:rsidR="005425A0">
        <w:rPr>
          <w:rFonts w:hint="eastAsia"/>
        </w:rPr>
        <w:t>src</w:t>
      </w:r>
      <w:r w:rsidR="005425A0">
        <w:t>=</w:t>
      </w:r>
      <w:r w:rsidR="005425A0">
        <w:rPr>
          <w:rFonts w:hint="eastAsia"/>
        </w:rPr>
        <w:t>“</w:t>
      </w:r>
      <w:r w:rsidR="005425A0">
        <w:rPr>
          <w:rFonts w:hint="eastAsia"/>
        </w:rPr>
        <w:t>..</w:t>
      </w:r>
      <w:r w:rsidR="005425A0">
        <w:t>/  /</w:t>
      </w:r>
      <w:r w:rsidR="005425A0">
        <w:rPr>
          <w:rFonts w:hint="eastAsia"/>
        </w:rPr>
        <w:t>”</w:t>
      </w:r>
    </w:p>
    <w:p w:rsidR="004A7E62" w:rsidRDefault="008969DE">
      <w:pPr>
        <w:numPr>
          <w:ilvl w:val="0"/>
          <w:numId w:val="3"/>
        </w:numPr>
      </w:pP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标签的使用</w:t>
      </w:r>
      <w:r>
        <w:rPr>
          <w:rFonts w:hint="eastAsia"/>
        </w:rPr>
        <w:t>P27</w:t>
      </w:r>
    </w:p>
    <w:p w:rsidR="004A7E62" w:rsidRDefault="008969DE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4A7E62" w:rsidRDefault="008969DE">
      <w:pPr>
        <w:numPr>
          <w:ilvl w:val="0"/>
          <w:numId w:val="4"/>
        </w:numPr>
      </w:pPr>
      <w:r>
        <w:rPr>
          <w:rFonts w:hint="eastAsia"/>
        </w:rPr>
        <w:t>ID</w:t>
      </w:r>
      <w:r>
        <w:rPr>
          <w:rFonts w:hint="eastAsia"/>
        </w:rPr>
        <w:t>选择器和类选择器</w:t>
      </w:r>
      <w:r>
        <w:rPr>
          <w:rFonts w:hint="eastAsia"/>
        </w:rPr>
        <w:t>P32</w:t>
      </w:r>
    </w:p>
    <w:p w:rsidR="004A7E62" w:rsidRDefault="008969DE">
      <w:pPr>
        <w:numPr>
          <w:ilvl w:val="0"/>
          <w:numId w:val="4"/>
        </w:numPr>
      </w:pPr>
      <w:r>
        <w:rPr>
          <w:rFonts w:hint="eastAsia"/>
        </w:rPr>
        <w:t>设置文字颜色属性</w:t>
      </w:r>
      <w:r>
        <w:rPr>
          <w:rFonts w:hint="eastAsia"/>
        </w:rPr>
        <w:t>color</w:t>
      </w:r>
      <w:r w:rsidR="00740FF5">
        <w:rPr>
          <w:rFonts w:hint="eastAsia"/>
        </w:rPr>
        <w:t>，设置文字大小属性</w:t>
      </w:r>
      <w:r w:rsidR="00740FF5">
        <w:rPr>
          <w:rFonts w:hint="eastAsia"/>
        </w:rPr>
        <w:t>font</w:t>
      </w:r>
      <w:r w:rsidR="00740FF5">
        <w:t>-</w:t>
      </w:r>
      <w:r w:rsidR="00740FF5">
        <w:rPr>
          <w:rFonts w:hint="eastAsia"/>
        </w:rPr>
        <w:t>size</w:t>
      </w:r>
    </w:p>
    <w:p w:rsidR="004A7E62" w:rsidRDefault="008969DE">
      <w:pPr>
        <w:numPr>
          <w:ilvl w:val="0"/>
          <w:numId w:val="4"/>
        </w:numPr>
      </w:pPr>
      <w:r>
        <w:rPr>
          <w:rFonts w:hint="eastAsia"/>
        </w:rPr>
        <w:t>文</w:t>
      </w:r>
      <w:r w:rsidR="00740FF5">
        <w:rPr>
          <w:rFonts w:hint="eastAsia"/>
        </w:rPr>
        <w:t>本</w:t>
      </w:r>
      <w:r>
        <w:rPr>
          <w:rFonts w:hint="eastAsia"/>
        </w:rPr>
        <w:t>的水平对齐方式属性</w:t>
      </w:r>
      <w:r>
        <w:rPr>
          <w:rFonts w:hint="eastAsia"/>
        </w:rPr>
        <w:t>text-alignP44</w:t>
      </w:r>
    </w:p>
    <w:p w:rsidR="004A7E62" w:rsidRDefault="008969DE">
      <w:pPr>
        <w:numPr>
          <w:ilvl w:val="0"/>
          <w:numId w:val="4"/>
        </w:numPr>
      </w:pPr>
      <w:r>
        <w:rPr>
          <w:rFonts w:hint="eastAsia"/>
        </w:rPr>
        <w:t>背景相关的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P48</w:t>
      </w:r>
    </w:p>
    <w:p w:rsidR="004A7E62" w:rsidRDefault="004A7E62"/>
    <w:p w:rsidR="004A7E62" w:rsidRDefault="008969DE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4A7E62" w:rsidRDefault="008969DE">
      <w:pPr>
        <w:numPr>
          <w:ilvl w:val="0"/>
          <w:numId w:val="5"/>
        </w:numPr>
        <w:jc w:val="both"/>
      </w:pPr>
      <w:r>
        <w:rPr>
          <w:rFonts w:hint="eastAsia"/>
        </w:rPr>
        <w:t>在网页中添加图片、音频、视频时使用什么标签，标签通过什么属性链接相关资源。</w:t>
      </w:r>
    </w:p>
    <w:p w:rsidR="004A7E62" w:rsidRDefault="004A7E62">
      <w:pPr>
        <w:jc w:val="both"/>
      </w:pPr>
    </w:p>
    <w:p w:rsidR="008969DE" w:rsidRDefault="008969DE">
      <w:pPr>
        <w:jc w:val="both"/>
      </w:pPr>
    </w:p>
    <w:p w:rsidR="008969DE" w:rsidRDefault="008969DE" w:rsidP="008969DE">
      <w:pPr>
        <w:widowControl w:val="0"/>
        <w:numPr>
          <w:ilvl w:val="0"/>
          <w:numId w:val="6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看图编程</w:t>
      </w:r>
      <w:r>
        <w:rPr>
          <w:rFonts w:hint="eastAsia"/>
        </w:rPr>
        <w:t>。点击按钮（显示）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页面出现弹窗</w:t>
      </w:r>
      <w:r>
        <w:rPr>
          <w:rFonts w:hint="eastAsia"/>
        </w:rPr>
        <w:t xml:space="preserve"> alert</w:t>
      </w:r>
      <w:r>
        <w:rPr>
          <w:rFonts w:hint="eastAsia"/>
        </w:rPr>
        <w:t>（</w:t>
      </w:r>
      <w:r>
        <w:rPr>
          <w:rFonts w:hint="eastAsia"/>
        </w:rPr>
        <w:t>"Web</w:t>
      </w:r>
      <w:r>
        <w:rPr>
          <w:rFonts w:hint="eastAsia"/>
        </w:rPr>
        <w:t>编程很好学！</w:t>
      </w:r>
      <w:r>
        <w:t>”</w:t>
      </w:r>
      <w:r>
        <w:rPr>
          <w:rFonts w:hint="eastAsia"/>
        </w:rPr>
        <w:t>）</w:t>
      </w:r>
    </w:p>
    <w:p w:rsidR="008969DE" w:rsidRDefault="008969DE" w:rsidP="008969DE">
      <w:r>
        <w:rPr>
          <w:noProof/>
        </w:rPr>
        <w:drawing>
          <wp:inline distT="0" distB="0" distL="114300" distR="114300" wp14:anchorId="2432ECF1" wp14:editId="50B8A634">
            <wp:extent cx="4638675" cy="22574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DE" w:rsidRDefault="008969DE" w:rsidP="008969DE">
      <w:pPr>
        <w:rPr>
          <w:color w:val="FF0000"/>
          <w:lang w:eastAsia="zh-Hans"/>
        </w:rPr>
      </w:pPr>
    </w:p>
    <w:p w:rsidR="008969DE" w:rsidRDefault="008969DE" w:rsidP="008969DE">
      <w:pPr>
        <w:widowControl w:val="0"/>
        <w:numPr>
          <w:ilvl w:val="0"/>
          <w:numId w:val="6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按如图所示的页面效果和代码中注释部分的提示信息完善程序代码。</w:t>
      </w:r>
      <w:r>
        <w:rPr>
          <w:rFonts w:hint="eastAsia"/>
          <w:lang w:eastAsia="zh-Hans"/>
        </w:rPr>
        <w:t>P</w:t>
      </w:r>
      <w:r>
        <w:rPr>
          <w:lang w:eastAsia="zh-Hans"/>
        </w:rPr>
        <w:t>426</w:t>
      </w:r>
    </w:p>
    <w:p w:rsidR="008969DE" w:rsidRDefault="008969DE" w:rsidP="008969DE">
      <w:pPr>
        <w:rPr>
          <w:lang w:eastAsia="zh-Hans"/>
        </w:rPr>
      </w:pPr>
      <w:r>
        <w:rPr>
          <w:noProof/>
        </w:rPr>
        <w:lastRenderedPageBreak/>
        <w:drawing>
          <wp:inline distT="0" distB="0" distL="114300" distR="114300" wp14:anchorId="56CCEBC3" wp14:editId="0E7D6DA3">
            <wp:extent cx="2081530" cy="13627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>&lt;html&gt;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&lt;title&gt;</w:t>
      </w:r>
      <w:r>
        <w:rPr>
          <w:lang w:eastAsia="zh-Hans"/>
        </w:rPr>
        <w:t>自定义列表与</w:t>
      </w:r>
      <w:r>
        <w:rPr>
          <w:lang w:eastAsia="zh-Hans"/>
        </w:rPr>
        <w:t xml:space="preserve">CSS&lt;/title&gt; 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&lt;style type="text/css"&gt;/* </w:t>
      </w:r>
      <w:r>
        <w:rPr>
          <w:lang w:eastAsia="zh-Hans"/>
        </w:rPr>
        <w:t>定义样式表的开始标签</w:t>
      </w:r>
      <w:r>
        <w:rPr>
          <w:lang w:eastAsia="zh-Hans"/>
        </w:rPr>
        <w:t>*/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dl{</w:t>
      </w:r>
    </w:p>
    <w:p w:rsidR="008969DE" w:rsidRDefault="008969DE" w:rsidP="008969DE">
      <w:pPr>
        <w:ind w:left="1155" w:firstLineChars="100" w:firstLine="218"/>
        <w:rPr>
          <w:lang w:eastAsia="zh-Hans"/>
        </w:rPr>
      </w:pPr>
      <w:r>
        <w:rPr>
          <w:color w:val="FF0000"/>
          <w:u w:val="single"/>
          <w:lang w:eastAsia="zh-Hans"/>
        </w:rPr>
        <w:t xml:space="preserve">background: #99ff99;  </w:t>
      </w:r>
      <w:r>
        <w:rPr>
          <w:rFonts w:hint="eastAsia"/>
          <w:color w:val="FF0000"/>
          <w:u w:val="single"/>
          <w:lang w:eastAsia="zh-Hans"/>
        </w:rPr>
        <w:t>①</w:t>
      </w:r>
      <w:r>
        <w:rPr>
          <w:color w:val="FF0000"/>
          <w:u w:val="single"/>
          <w:lang w:eastAsia="zh-Hans"/>
        </w:rPr>
        <w:t xml:space="preserve"> </w:t>
      </w:r>
      <w:r>
        <w:rPr>
          <w:lang w:eastAsia="zh-Hans"/>
        </w:rPr>
        <w:t xml:space="preserve">/* </w:t>
      </w:r>
      <w:r>
        <w:rPr>
          <w:lang w:eastAsia="zh-Hans"/>
        </w:rPr>
        <w:t>定义背景颜色为</w:t>
      </w:r>
      <w:r>
        <w:rPr>
          <w:lang w:eastAsia="zh-Hans"/>
        </w:rPr>
        <w:t>#99ff99*/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width: 200px;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height: 150px;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</w:t>
      </w:r>
      <w:r>
        <w:rPr>
          <w:color w:val="FF0000"/>
          <w:u w:val="single"/>
          <w:lang w:eastAsia="zh-Hans"/>
        </w:rPr>
        <w:t xml:space="preserve">border:2px double #ff3333 ; </w:t>
      </w:r>
      <w:r>
        <w:rPr>
          <w:rFonts w:hint="eastAsia"/>
          <w:color w:val="FF0000"/>
          <w:u w:val="single"/>
          <w:lang w:eastAsia="zh-Hans"/>
        </w:rPr>
        <w:t>②</w:t>
      </w:r>
      <w:r>
        <w:rPr>
          <w:color w:val="FF0000"/>
          <w:u w:val="single"/>
          <w:lang w:eastAsia="zh-Hans"/>
        </w:rPr>
        <w:t xml:space="preserve"> </w:t>
      </w:r>
      <w:r>
        <w:rPr>
          <w:lang w:eastAsia="zh-Hans"/>
        </w:rPr>
        <w:t xml:space="preserve">/* </w:t>
      </w:r>
      <w:r>
        <w:rPr>
          <w:lang w:eastAsia="zh-Hans"/>
        </w:rPr>
        <w:t>定义边框为</w:t>
      </w:r>
      <w:r>
        <w:rPr>
          <w:lang w:eastAsia="zh-Hans"/>
        </w:rPr>
        <w:t xml:space="preserve">2px </w:t>
      </w:r>
      <w:r>
        <w:rPr>
          <w:lang w:eastAsia="zh-Hans"/>
        </w:rPr>
        <w:t>双线</w:t>
      </w:r>
      <w:r>
        <w:rPr>
          <w:lang w:eastAsia="zh-Hans"/>
        </w:rPr>
        <w:t xml:space="preserve"> </w:t>
      </w:r>
      <w:r>
        <w:rPr>
          <w:lang w:eastAsia="zh-Hans"/>
        </w:rPr>
        <w:t>颜色为</w:t>
      </w:r>
      <w:r>
        <w:rPr>
          <w:lang w:eastAsia="zh-Hans"/>
        </w:rPr>
        <w:t>#ff3333*/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}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dt{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font-size: 28px;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color: red;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font-weight: bold;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}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dd{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color: green;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    </w:t>
      </w:r>
      <w:r>
        <w:rPr>
          <w:color w:val="FF0000"/>
          <w:u w:val="single"/>
          <w:lang w:eastAsia="zh-Hans"/>
        </w:rPr>
        <w:t xml:space="preserve">font-size: 24px;  </w:t>
      </w:r>
      <w:r>
        <w:rPr>
          <w:rFonts w:hint="eastAsia"/>
          <w:color w:val="FF0000"/>
          <w:u w:val="single"/>
          <w:lang w:eastAsia="zh-Hans"/>
        </w:rPr>
        <w:t>③</w:t>
      </w:r>
      <w:r>
        <w:rPr>
          <w:lang w:eastAsia="zh-Hans"/>
        </w:rPr>
        <w:t xml:space="preserve">/* </w:t>
      </w:r>
      <w:r>
        <w:rPr>
          <w:lang w:eastAsia="zh-Hans"/>
        </w:rPr>
        <w:t>定义字体大小为</w:t>
      </w:r>
      <w:r>
        <w:rPr>
          <w:lang w:eastAsia="zh-Hans"/>
        </w:rPr>
        <w:t>24px*/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}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&lt;/style&gt;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>&lt;/head&gt;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>&lt;body&gt;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</w:t>
      </w:r>
      <w:r>
        <w:rPr>
          <w:color w:val="FF0000"/>
          <w:u w:val="single"/>
          <w:lang w:eastAsia="zh-Hans"/>
        </w:rPr>
        <w:t xml:space="preserve">&lt;dl&gt;  </w:t>
      </w:r>
      <w:r>
        <w:rPr>
          <w:rFonts w:hint="eastAsia"/>
          <w:color w:val="FF0000"/>
          <w:u w:val="single"/>
          <w:lang w:eastAsia="zh-Hans"/>
        </w:rPr>
        <w:t>④</w:t>
      </w:r>
      <w:r>
        <w:rPr>
          <w:lang w:eastAsia="zh-Hans"/>
        </w:rPr>
        <w:t>&lt;!--</w:t>
      </w:r>
      <w:r>
        <w:rPr>
          <w:lang w:eastAsia="zh-Hans"/>
        </w:rPr>
        <w:t>自定义列表</w:t>
      </w:r>
      <w:r>
        <w:rPr>
          <w:lang w:eastAsia="zh-Hans"/>
        </w:rPr>
        <w:t xml:space="preserve"> --&gt;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</w:t>
      </w:r>
      <w:r>
        <w:rPr>
          <w:color w:val="FF0000"/>
          <w:u w:val="single"/>
          <w:lang w:eastAsia="zh-Hans"/>
        </w:rPr>
        <w:t>&lt;dt&gt;</w:t>
      </w:r>
      <w:r>
        <w:rPr>
          <w:color w:val="FF0000"/>
          <w:u w:val="single"/>
          <w:lang w:eastAsia="zh-Hans"/>
        </w:rPr>
        <w:t>软件工程</w:t>
      </w:r>
      <w:r>
        <w:rPr>
          <w:color w:val="FF0000"/>
          <w:u w:val="single"/>
          <w:lang w:eastAsia="zh-Hans"/>
        </w:rPr>
        <w:t xml:space="preserve">&lt;/dt&gt;  </w:t>
      </w:r>
      <w:r>
        <w:rPr>
          <w:rFonts w:hint="eastAsia"/>
          <w:color w:val="FF0000"/>
          <w:u w:val="single"/>
          <w:lang w:eastAsia="zh-Hans"/>
        </w:rPr>
        <w:t>⑤</w:t>
      </w:r>
      <w:r>
        <w:rPr>
          <w:lang w:eastAsia="zh-Hans"/>
        </w:rPr>
        <w:t>&lt;!--</w:t>
      </w:r>
      <w:r>
        <w:rPr>
          <w:lang w:eastAsia="zh-Hans"/>
        </w:rPr>
        <w:t>自定义列表项目为</w:t>
      </w:r>
      <w:r>
        <w:rPr>
          <w:lang w:eastAsia="zh-Hans"/>
        </w:rPr>
        <w:t>“</w:t>
      </w:r>
      <w:r>
        <w:rPr>
          <w:lang w:eastAsia="zh-Hans"/>
        </w:rPr>
        <w:t>软件工程</w:t>
      </w:r>
      <w:r>
        <w:rPr>
          <w:lang w:eastAsia="zh-Hans"/>
        </w:rPr>
        <w:t>” --&gt;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&lt;dd&gt;Web</w:t>
      </w:r>
      <w:r>
        <w:rPr>
          <w:lang w:eastAsia="zh-Hans"/>
        </w:rPr>
        <w:t>程序设计</w:t>
      </w:r>
      <w:r>
        <w:rPr>
          <w:lang w:eastAsia="zh-Hans"/>
        </w:rPr>
        <w:t>&lt;/dd&gt;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&lt;dd&gt;</w:t>
      </w:r>
      <w:r>
        <w:rPr>
          <w:lang w:eastAsia="zh-Hans"/>
        </w:rPr>
        <w:t>数据库原理</w:t>
      </w:r>
      <w:r>
        <w:rPr>
          <w:lang w:eastAsia="zh-Hans"/>
        </w:rPr>
        <w:t>&lt;/dd&gt;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    &lt;dd&gt;</w:t>
      </w:r>
      <w:r>
        <w:rPr>
          <w:lang w:eastAsia="zh-Hans"/>
        </w:rPr>
        <w:t>计算机网络</w:t>
      </w:r>
      <w:r>
        <w:rPr>
          <w:lang w:eastAsia="zh-Hans"/>
        </w:rPr>
        <w:t>&lt;/dd&gt;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 xml:space="preserve">    &lt;/dl&gt;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>&lt;/body&gt;</w:t>
      </w:r>
    </w:p>
    <w:p w:rsidR="008969DE" w:rsidRDefault="008969DE" w:rsidP="008969DE">
      <w:pPr>
        <w:rPr>
          <w:lang w:eastAsia="zh-Hans"/>
        </w:rPr>
      </w:pPr>
      <w:r>
        <w:rPr>
          <w:lang w:eastAsia="zh-Hans"/>
        </w:rPr>
        <w:t>&lt;/html&gt;head&gt;</w:t>
      </w:r>
    </w:p>
    <w:p w:rsidR="008969DE" w:rsidRDefault="008969DE" w:rsidP="008969DE">
      <w:pPr>
        <w:rPr>
          <w:lang w:eastAsia="zh-Hans"/>
        </w:rPr>
      </w:pPr>
    </w:p>
    <w:p w:rsidR="008969DE" w:rsidRDefault="008969DE" w:rsidP="008969DE">
      <w:pPr>
        <w:widowControl w:val="0"/>
        <w:numPr>
          <w:ilvl w:val="0"/>
          <w:numId w:val="6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表单编程题。编程实现课程教学反馈页面，布局效果如图所示。要求如下：</w:t>
      </w:r>
    </w:p>
    <w:p w:rsidR="008969DE" w:rsidRDefault="0014331D" w:rsidP="008969DE">
      <w:pPr>
        <w:rPr>
          <w:lang w:eastAsia="zh-Hans"/>
        </w:rPr>
      </w:pPr>
      <w:r>
        <w:rPr>
          <w:noProof/>
          <w:snapToGrid/>
        </w:rPr>
        <w:drawing>
          <wp:inline distT="0" distB="0" distL="0" distR="0" wp14:anchorId="74EC9C74" wp14:editId="20AF3521">
            <wp:extent cx="4647619" cy="23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E" w:rsidRDefault="0014331D" w:rsidP="008969DE">
      <w:pPr>
        <w:widowControl w:val="0"/>
        <w:numPr>
          <w:ilvl w:val="0"/>
          <w:numId w:val="7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页面标题为</w:t>
      </w:r>
      <w:r>
        <w:rPr>
          <w:rFonts w:hint="eastAsia"/>
        </w:rPr>
        <w:t>“</w:t>
      </w:r>
      <w:r>
        <w:rPr>
          <w:rFonts w:hint="eastAsia"/>
        </w:rPr>
        <w:t>Web</w:t>
      </w:r>
      <w:r w:rsidR="008969DE">
        <w:rPr>
          <w:rFonts w:hint="eastAsia"/>
          <w:lang w:eastAsia="zh-Hans"/>
        </w:rPr>
        <w:t>技术及应用教学反馈”。</w:t>
      </w:r>
    </w:p>
    <w:p w:rsidR="008969DE" w:rsidRDefault="008969DE" w:rsidP="008969DE">
      <w:pPr>
        <w:widowControl w:val="0"/>
        <w:numPr>
          <w:ilvl w:val="0"/>
          <w:numId w:val="7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表单中添加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个文本框、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个单按钮、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个多行文本区域、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个提交按钮、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个重置按钮，其中学号文本框最大长度为</w:t>
      </w:r>
      <w:r>
        <w:rPr>
          <w:lang w:eastAsia="zh-Hans"/>
        </w:rPr>
        <w:t>10</w:t>
      </w:r>
      <w:r>
        <w:rPr>
          <w:rFonts w:hint="eastAsia"/>
          <w:lang w:eastAsia="zh-Hans"/>
        </w:rPr>
        <w:t>、姓名文本框最大长度为</w:t>
      </w:r>
      <w:r>
        <w:rPr>
          <w:lang w:eastAsia="zh-Hans"/>
        </w:rPr>
        <w:t>8</w:t>
      </w:r>
      <w:r>
        <w:rPr>
          <w:rFonts w:hint="eastAsia"/>
          <w:lang w:eastAsia="zh-Hans"/>
        </w:rPr>
        <w:t>、多行文本区域为</w:t>
      </w:r>
      <w:r>
        <w:rPr>
          <w:lang w:eastAsia="zh-Hans"/>
        </w:rPr>
        <w:t>4</w:t>
      </w:r>
      <w:r>
        <w:rPr>
          <w:rFonts w:hint="eastAsia"/>
          <w:lang w:eastAsia="zh-Hans"/>
        </w:rPr>
        <w:t>行</w:t>
      </w:r>
      <w:r>
        <w:rPr>
          <w:lang w:eastAsia="zh-Hans"/>
        </w:rPr>
        <w:t>60</w:t>
      </w:r>
      <w:r>
        <w:rPr>
          <w:rFonts w:hint="eastAsia"/>
          <w:lang w:eastAsia="zh-Hans"/>
        </w:rPr>
        <w:t>列；性别：两个单选按钮（男、女）。</w:t>
      </w:r>
    </w:p>
    <w:p w:rsidR="008969DE" w:rsidRDefault="008969DE" w:rsidP="008969DE">
      <w:pPr>
        <w:widowControl w:val="0"/>
        <w:numPr>
          <w:ilvl w:val="0"/>
          <w:numId w:val="7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用</w:t>
      </w:r>
      <w:r>
        <w:rPr>
          <w:lang w:eastAsia="zh-Hans"/>
        </w:rPr>
        <w:t>3</w:t>
      </w:r>
      <w:r>
        <w:rPr>
          <w:rFonts w:hint="eastAsia"/>
          <w:lang w:eastAsia="zh-Hans"/>
        </w:rPr>
        <w:t>号标题设置页面上的“</w:t>
      </w:r>
      <w:r w:rsidR="0014331D">
        <w:rPr>
          <w:rFonts w:hint="eastAsia"/>
        </w:rPr>
        <w:t>Web</w:t>
      </w:r>
      <w:bookmarkStart w:id="0" w:name="_GoBack"/>
      <w:bookmarkEnd w:id="0"/>
      <w:r>
        <w:rPr>
          <w:rFonts w:hint="eastAsia"/>
          <w:lang w:eastAsia="zh-Hans"/>
        </w:rPr>
        <w:t>技术及应用教学反馈”</w:t>
      </w:r>
    </w:p>
    <w:p w:rsidR="008969DE" w:rsidRDefault="008969DE" w:rsidP="008969DE">
      <w:pPr>
        <w:widowControl w:val="0"/>
        <w:numPr>
          <w:ilvl w:val="0"/>
          <w:numId w:val="6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表格编程。按照如下要求编程实现表格。</w:t>
      </w:r>
    </w:p>
    <w:p w:rsidR="008969DE" w:rsidRDefault="008969DE" w:rsidP="008969DE">
      <w:pPr>
        <w:rPr>
          <w:lang w:eastAsia="zh-Hans"/>
        </w:rPr>
      </w:pPr>
      <w:r>
        <w:rPr>
          <w:noProof/>
        </w:rPr>
        <w:drawing>
          <wp:inline distT="0" distB="0" distL="114300" distR="114300" wp14:anchorId="47C17920" wp14:editId="645091B2">
            <wp:extent cx="3357880" cy="1548130"/>
            <wp:effectExtent l="0" t="0" r="203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DE" w:rsidRDefault="008969DE" w:rsidP="008969DE">
      <w:pPr>
        <w:widowControl w:val="0"/>
        <w:numPr>
          <w:ilvl w:val="0"/>
          <w:numId w:val="8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表格标题为“教材表”；</w:t>
      </w:r>
    </w:p>
    <w:p w:rsidR="008969DE" w:rsidRDefault="008969DE" w:rsidP="008969DE">
      <w:pPr>
        <w:widowControl w:val="0"/>
        <w:numPr>
          <w:ilvl w:val="0"/>
          <w:numId w:val="8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表格的</w:t>
      </w:r>
      <w:r>
        <w:rPr>
          <w:rFonts w:hint="eastAsia"/>
          <w:lang w:eastAsia="zh-Hans"/>
        </w:rPr>
        <w:t>id</w:t>
      </w:r>
      <w:r>
        <w:rPr>
          <w:rFonts w:hint="eastAsia"/>
          <w:lang w:eastAsia="zh-Hans"/>
        </w:rPr>
        <w:t>是</w:t>
      </w:r>
      <w:r>
        <w:rPr>
          <w:rFonts w:hint="eastAsia"/>
          <w:lang w:eastAsia="zh-Hans"/>
        </w:rPr>
        <w:t>materialsTable</w:t>
      </w:r>
      <w:r>
        <w:rPr>
          <w:rFonts w:hint="eastAsia"/>
          <w:lang w:eastAsia="zh-Hans"/>
        </w:rPr>
        <w:t>边框宽度为</w:t>
      </w:r>
      <w:r>
        <w:rPr>
          <w:lang w:eastAsia="zh-Hans"/>
        </w:rPr>
        <w:t>1</w:t>
      </w:r>
      <w:r>
        <w:rPr>
          <w:rFonts w:hint="eastAsia"/>
          <w:lang w:eastAsia="zh-Hans"/>
        </w:rPr>
        <w:t>、居中对齐、宽度</w:t>
      </w:r>
      <w:r>
        <w:rPr>
          <w:lang w:eastAsia="zh-Hans"/>
        </w:rPr>
        <w:t>400</w:t>
      </w:r>
      <w:r>
        <w:rPr>
          <w:rFonts w:hint="eastAsia"/>
          <w:lang w:eastAsia="zh-Hans"/>
        </w:rPr>
        <w:t>px</w:t>
      </w:r>
      <w:r>
        <w:rPr>
          <w:rFonts w:hint="eastAsia"/>
          <w:lang w:eastAsia="zh-Hans"/>
        </w:rPr>
        <w:t>、边框颜色为黑色；</w:t>
      </w:r>
    </w:p>
    <w:p w:rsidR="008969DE" w:rsidRDefault="008969DE" w:rsidP="008969DE">
      <w:pPr>
        <w:widowControl w:val="0"/>
        <w:numPr>
          <w:ilvl w:val="0"/>
          <w:numId w:val="8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单元格样式为内容水平居中、字体样式为“粗体，采用内部样式表定义；</w:t>
      </w:r>
    </w:p>
    <w:p w:rsidR="008969DE" w:rsidRDefault="008969DE" w:rsidP="008969DE">
      <w:pPr>
        <w:widowControl w:val="0"/>
        <w:numPr>
          <w:ilvl w:val="0"/>
          <w:numId w:val="8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表格第四行需要进行单元格合并操作。</w:t>
      </w:r>
    </w:p>
    <w:p w:rsidR="008969DE" w:rsidRDefault="008969DE" w:rsidP="008969DE">
      <w:pPr>
        <w:rPr>
          <w:color w:val="FF0000"/>
          <w:lang w:eastAsia="zh-Hans"/>
        </w:rPr>
      </w:pPr>
      <w:r>
        <w:rPr>
          <w:color w:val="FF0000"/>
          <w:lang w:eastAsia="zh-Hans"/>
        </w:rPr>
        <w:tab/>
      </w:r>
      <w:r>
        <w:rPr>
          <w:color w:val="FF0000"/>
          <w:lang w:eastAsia="zh-Hans"/>
        </w:rPr>
        <w:tab/>
      </w:r>
    </w:p>
    <w:p w:rsidR="008969DE" w:rsidRDefault="008969DE" w:rsidP="008969DE">
      <w:pPr>
        <w:rPr>
          <w:color w:val="FF0000"/>
          <w:lang w:eastAsia="zh-Hans"/>
        </w:rPr>
      </w:pPr>
    </w:p>
    <w:p w:rsidR="008969DE" w:rsidRDefault="008969DE" w:rsidP="008969DE">
      <w:pPr>
        <w:widowControl w:val="0"/>
        <w:numPr>
          <w:ilvl w:val="0"/>
          <w:numId w:val="6"/>
        </w:numPr>
        <w:kinsoku/>
        <w:autoSpaceDE/>
        <w:autoSpaceDN/>
        <w:adjustRightInd/>
        <w:snapToGrid/>
        <w:spacing w:line="320" w:lineRule="exact"/>
        <w:jc w:val="both"/>
        <w:textAlignment w:val="auto"/>
        <w:rPr>
          <w:rFonts w:ascii="宋体" w:hAnsi="宋体"/>
          <w:szCs w:val="21"/>
        </w:rPr>
      </w:pPr>
      <w:r>
        <w:rPr>
          <w:rFonts w:hint="eastAsia"/>
          <w:lang w:eastAsia="zh-Hans"/>
        </w:rPr>
        <w:t>简答：</w:t>
      </w:r>
      <w:r>
        <w:rPr>
          <w:rFonts w:ascii="宋体" w:hAnsi="宋体" w:hint="eastAsia"/>
          <w:szCs w:val="21"/>
        </w:rPr>
        <w:t>举例说明</w:t>
      </w:r>
      <w:r>
        <w:rPr>
          <w:rFonts w:ascii="宋体" w:hAnsi="宋体" w:hint="eastAsia"/>
          <w:szCs w:val="21"/>
        </w:rPr>
        <w:t>CSS</w:t>
      </w:r>
      <w:r>
        <w:rPr>
          <w:rFonts w:ascii="宋体" w:hAnsi="宋体" w:hint="eastAsia"/>
          <w:szCs w:val="21"/>
        </w:rPr>
        <w:t>中边界</w:t>
      </w:r>
      <w:r>
        <w:rPr>
          <w:rFonts w:ascii="宋体" w:hAnsi="宋体" w:hint="eastAsia"/>
          <w:szCs w:val="21"/>
        </w:rPr>
        <w:t>margin</w:t>
      </w:r>
      <w:r>
        <w:rPr>
          <w:rFonts w:ascii="宋体" w:hAnsi="宋体" w:hint="eastAsia"/>
          <w:szCs w:val="21"/>
        </w:rPr>
        <w:t>多种定义的方法。</w:t>
      </w:r>
    </w:p>
    <w:p w:rsidR="008969DE" w:rsidRDefault="008969DE" w:rsidP="008969DE">
      <w:pPr>
        <w:widowControl w:val="0"/>
        <w:numPr>
          <w:ilvl w:val="0"/>
          <w:numId w:val="9"/>
        </w:numPr>
        <w:kinsoku/>
        <w:autoSpaceDE/>
        <w:autoSpaceDN/>
        <w:adjustRightInd/>
        <w:snapToGrid/>
        <w:spacing w:line="320" w:lineRule="exact"/>
        <w:jc w:val="both"/>
        <w:textAlignment w:val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div{margin:10px; }  1</w:t>
      </w:r>
      <w:r>
        <w:rPr>
          <w:rFonts w:ascii="宋体" w:hAnsi="宋体" w:hint="eastAsia"/>
          <w:color w:val="FF0000"/>
          <w:szCs w:val="21"/>
        </w:rPr>
        <w:t>个值表示</w:t>
      </w:r>
      <w:r>
        <w:rPr>
          <w:rFonts w:ascii="宋体" w:hAnsi="宋体" w:hint="eastAsia"/>
          <w:color w:val="FF0000"/>
          <w:szCs w:val="21"/>
        </w:rPr>
        <w:t>4</w:t>
      </w:r>
      <w:r>
        <w:rPr>
          <w:rFonts w:ascii="宋体" w:hAnsi="宋体" w:hint="eastAsia"/>
          <w:color w:val="FF0000"/>
          <w:szCs w:val="21"/>
        </w:rPr>
        <w:t>个边界全部相同；</w:t>
      </w:r>
    </w:p>
    <w:p w:rsidR="008969DE" w:rsidRDefault="008969DE" w:rsidP="008969DE">
      <w:pPr>
        <w:widowControl w:val="0"/>
        <w:numPr>
          <w:ilvl w:val="0"/>
          <w:numId w:val="9"/>
        </w:numPr>
        <w:kinsoku/>
        <w:autoSpaceDE/>
        <w:autoSpaceDN/>
        <w:adjustRightInd/>
        <w:snapToGrid/>
        <w:spacing w:line="320" w:lineRule="exact"/>
        <w:jc w:val="both"/>
        <w:textAlignment w:val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div{margin:10px 20px; } 2</w:t>
      </w:r>
      <w:r>
        <w:rPr>
          <w:rFonts w:ascii="宋体" w:hAnsi="宋体" w:hint="eastAsia"/>
          <w:color w:val="FF0000"/>
          <w:szCs w:val="21"/>
        </w:rPr>
        <w:t>个值表示第</w:t>
      </w:r>
      <w:r>
        <w:rPr>
          <w:rFonts w:ascii="宋体" w:hAnsi="宋体" w:hint="eastAsia"/>
          <w:color w:val="FF0000"/>
          <w:szCs w:val="21"/>
        </w:rPr>
        <w:t>1</w:t>
      </w:r>
      <w:r>
        <w:rPr>
          <w:rFonts w:ascii="宋体" w:hAnsi="宋体" w:hint="eastAsia"/>
          <w:color w:val="FF0000"/>
          <w:szCs w:val="21"/>
        </w:rPr>
        <w:t>个为上下边界</w:t>
      </w:r>
      <w:r>
        <w:rPr>
          <w:rFonts w:ascii="宋体" w:hAnsi="宋体" w:hint="eastAsia"/>
          <w:color w:val="FF0000"/>
          <w:szCs w:val="21"/>
        </w:rPr>
        <w:t>10px</w:t>
      </w:r>
      <w:r>
        <w:rPr>
          <w:rFonts w:ascii="宋体" w:hAnsi="宋体" w:hint="eastAsia"/>
          <w:color w:val="FF0000"/>
          <w:szCs w:val="21"/>
        </w:rPr>
        <w:t>（相同），第</w:t>
      </w:r>
      <w:r>
        <w:rPr>
          <w:rFonts w:ascii="宋体" w:hAnsi="宋体" w:hint="eastAsia"/>
          <w:color w:val="FF0000"/>
          <w:szCs w:val="21"/>
        </w:rPr>
        <w:t>2</w:t>
      </w:r>
      <w:r>
        <w:rPr>
          <w:rFonts w:ascii="宋体" w:hAnsi="宋体" w:hint="eastAsia"/>
          <w:color w:val="FF0000"/>
          <w:szCs w:val="21"/>
        </w:rPr>
        <w:t>个值表示左右边界</w:t>
      </w:r>
      <w:r>
        <w:rPr>
          <w:rFonts w:ascii="宋体" w:hAnsi="宋体" w:hint="eastAsia"/>
          <w:color w:val="FF0000"/>
          <w:szCs w:val="21"/>
        </w:rPr>
        <w:t>20px</w:t>
      </w:r>
      <w:r>
        <w:rPr>
          <w:rFonts w:ascii="宋体" w:hAnsi="宋体" w:hint="eastAsia"/>
          <w:color w:val="FF0000"/>
          <w:szCs w:val="21"/>
        </w:rPr>
        <w:t>（相同）；</w:t>
      </w:r>
    </w:p>
    <w:p w:rsidR="008969DE" w:rsidRDefault="008969DE" w:rsidP="008969DE">
      <w:pPr>
        <w:widowControl w:val="0"/>
        <w:numPr>
          <w:ilvl w:val="0"/>
          <w:numId w:val="9"/>
        </w:numPr>
        <w:kinsoku/>
        <w:autoSpaceDE/>
        <w:autoSpaceDN/>
        <w:adjustRightInd/>
        <w:snapToGrid/>
        <w:spacing w:line="320" w:lineRule="exact"/>
        <w:jc w:val="both"/>
        <w:textAlignment w:val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div{margin:10px 10px 20px ; }3</w:t>
      </w:r>
      <w:r>
        <w:rPr>
          <w:rFonts w:ascii="宋体" w:hAnsi="宋体" w:hint="eastAsia"/>
          <w:color w:val="FF0000"/>
          <w:szCs w:val="21"/>
        </w:rPr>
        <w:t>个值：第</w:t>
      </w:r>
      <w:r>
        <w:rPr>
          <w:rFonts w:ascii="宋体" w:hAnsi="宋体" w:hint="eastAsia"/>
          <w:color w:val="FF0000"/>
          <w:szCs w:val="21"/>
        </w:rPr>
        <w:t>1</w:t>
      </w:r>
      <w:r>
        <w:rPr>
          <w:rFonts w:ascii="宋体" w:hAnsi="宋体" w:hint="eastAsia"/>
          <w:color w:val="FF0000"/>
          <w:szCs w:val="21"/>
        </w:rPr>
        <w:t>个表示上边界</w:t>
      </w:r>
      <w:r>
        <w:rPr>
          <w:rFonts w:ascii="宋体" w:hAnsi="宋体" w:hint="eastAsia"/>
          <w:color w:val="FF0000"/>
          <w:szCs w:val="21"/>
        </w:rPr>
        <w:t>10px</w:t>
      </w:r>
      <w:r>
        <w:rPr>
          <w:rFonts w:ascii="宋体" w:hAnsi="宋体" w:hint="eastAsia"/>
          <w:color w:val="FF0000"/>
          <w:szCs w:val="21"/>
        </w:rPr>
        <w:t>，第</w:t>
      </w:r>
      <w:r>
        <w:rPr>
          <w:rFonts w:ascii="宋体" w:hAnsi="宋体" w:hint="eastAsia"/>
          <w:color w:val="FF0000"/>
          <w:szCs w:val="21"/>
        </w:rPr>
        <w:t>2</w:t>
      </w:r>
      <w:r>
        <w:rPr>
          <w:rFonts w:ascii="宋体" w:hAnsi="宋体" w:hint="eastAsia"/>
          <w:color w:val="FF0000"/>
          <w:szCs w:val="21"/>
        </w:rPr>
        <w:t>个表示左右边界</w:t>
      </w:r>
      <w:r>
        <w:rPr>
          <w:rFonts w:ascii="宋体" w:hAnsi="宋体" w:hint="eastAsia"/>
          <w:color w:val="FF0000"/>
          <w:szCs w:val="21"/>
        </w:rPr>
        <w:t>10px</w:t>
      </w:r>
      <w:r>
        <w:rPr>
          <w:rFonts w:ascii="宋体" w:hAnsi="宋体" w:hint="eastAsia"/>
          <w:color w:val="FF0000"/>
          <w:szCs w:val="21"/>
        </w:rPr>
        <w:t>，第</w:t>
      </w:r>
      <w:r>
        <w:rPr>
          <w:rFonts w:ascii="宋体" w:hAnsi="宋体" w:hint="eastAsia"/>
          <w:color w:val="FF0000"/>
          <w:szCs w:val="21"/>
        </w:rPr>
        <w:t>3</w:t>
      </w:r>
      <w:r>
        <w:rPr>
          <w:rFonts w:ascii="宋体" w:hAnsi="宋体" w:hint="eastAsia"/>
          <w:color w:val="FF0000"/>
          <w:szCs w:val="21"/>
        </w:rPr>
        <w:t>个表示下边界</w:t>
      </w:r>
      <w:r>
        <w:rPr>
          <w:rFonts w:ascii="宋体" w:hAnsi="宋体" w:hint="eastAsia"/>
          <w:color w:val="FF0000"/>
          <w:szCs w:val="21"/>
        </w:rPr>
        <w:t>20px</w:t>
      </w:r>
      <w:r>
        <w:rPr>
          <w:rFonts w:ascii="宋体" w:hAnsi="宋体" w:hint="eastAsia"/>
          <w:color w:val="FF0000"/>
          <w:szCs w:val="21"/>
        </w:rPr>
        <w:t>；</w:t>
      </w:r>
    </w:p>
    <w:p w:rsidR="008969DE" w:rsidRDefault="008969DE" w:rsidP="008969DE">
      <w:pPr>
        <w:widowControl w:val="0"/>
        <w:numPr>
          <w:ilvl w:val="0"/>
          <w:numId w:val="9"/>
        </w:numPr>
        <w:kinsoku/>
        <w:autoSpaceDE/>
        <w:autoSpaceDN/>
        <w:adjustRightInd/>
        <w:snapToGrid/>
        <w:spacing w:line="320" w:lineRule="exact"/>
        <w:jc w:val="both"/>
        <w:textAlignment w:val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div{margin:10px 20px 30px 40px; }4</w:t>
      </w:r>
      <w:r>
        <w:rPr>
          <w:rFonts w:ascii="宋体" w:hAnsi="宋体" w:hint="eastAsia"/>
          <w:color w:val="FF0000"/>
          <w:szCs w:val="21"/>
        </w:rPr>
        <w:t>个值分别表示上、右、下、左边界。</w:t>
      </w:r>
    </w:p>
    <w:p w:rsidR="008969DE" w:rsidRDefault="008969DE" w:rsidP="008969DE">
      <w:pPr>
        <w:spacing w:line="320" w:lineRule="exact"/>
        <w:ind w:firstLineChars="550" w:firstLine="1199"/>
        <w:rPr>
          <w:rFonts w:ascii="宋体" w:hAnsi="宋体"/>
          <w:szCs w:val="21"/>
        </w:rPr>
      </w:pPr>
    </w:p>
    <w:p w:rsidR="008969DE" w:rsidRDefault="008969DE" w:rsidP="008969DE">
      <w:pPr>
        <w:widowControl w:val="0"/>
        <w:numPr>
          <w:ilvl w:val="0"/>
          <w:numId w:val="6"/>
        </w:numPr>
        <w:kinsoku/>
        <w:autoSpaceDE/>
        <w:autoSpaceDN/>
        <w:adjustRightInd/>
        <w:snapToGrid/>
        <w:jc w:val="both"/>
        <w:textAlignment w:val="auto"/>
        <w:rPr>
          <w:lang w:eastAsia="zh-Hans"/>
        </w:rPr>
      </w:pPr>
      <w:r>
        <w:rPr>
          <w:rFonts w:hint="eastAsia"/>
          <w:lang w:eastAsia="zh-Hans"/>
        </w:rPr>
        <w:t>简答：简述</w:t>
      </w:r>
      <w:r>
        <w:rPr>
          <w:lang w:eastAsia="zh-Hans"/>
        </w:rPr>
        <w:t>&lt;div&gt;</w:t>
      </w:r>
      <w:r>
        <w:rPr>
          <w:rFonts w:hint="eastAsia"/>
          <w:lang w:eastAsia="zh-Hans"/>
        </w:rPr>
        <w:t>标签与</w:t>
      </w:r>
      <w:r>
        <w:rPr>
          <w:lang w:eastAsia="zh-Hans"/>
        </w:rPr>
        <w:t>&lt;span&gt;</w:t>
      </w:r>
      <w:r>
        <w:rPr>
          <w:rFonts w:hint="eastAsia"/>
          <w:lang w:eastAsia="zh-Hans"/>
        </w:rPr>
        <w:t>标签的区别。</w:t>
      </w:r>
    </w:p>
    <w:p w:rsidR="008969DE" w:rsidRDefault="008969DE" w:rsidP="008969DE">
      <w:pPr>
        <w:rPr>
          <w:color w:val="FF0000"/>
          <w:lang w:eastAsia="zh-Hans"/>
        </w:rPr>
      </w:pPr>
      <w:r>
        <w:rPr>
          <w:color w:val="FF0000"/>
          <w:lang w:eastAsia="zh-Hans"/>
        </w:rPr>
        <w:t xml:space="preserve">   div</w:t>
      </w:r>
      <w:r>
        <w:rPr>
          <w:color w:val="FF0000"/>
          <w:lang w:eastAsia="zh-Hans"/>
        </w:rPr>
        <w:t>和</w:t>
      </w:r>
      <w:r>
        <w:rPr>
          <w:color w:val="FF0000"/>
          <w:lang w:eastAsia="zh-Hans"/>
        </w:rPr>
        <w:t>span</w:t>
      </w:r>
      <w:r>
        <w:rPr>
          <w:color w:val="FF0000"/>
          <w:lang w:eastAsia="zh-Hans"/>
        </w:rPr>
        <w:t>标记默认情况下都没有对标记内的内容进行格式化或渲染，只有使用</w:t>
      </w:r>
      <w:r>
        <w:rPr>
          <w:color w:val="FF0000"/>
          <w:lang w:eastAsia="zh-Hans"/>
        </w:rPr>
        <w:t>CSS</w:t>
      </w:r>
      <w:r>
        <w:rPr>
          <w:color w:val="FF0000"/>
          <w:lang w:eastAsia="zh-Hans"/>
        </w:rPr>
        <w:t>来定义相应的样式时才会显示出不同。</w:t>
      </w:r>
    </w:p>
    <w:p w:rsidR="008969DE" w:rsidRDefault="008969DE" w:rsidP="008969DE">
      <w:pPr>
        <w:rPr>
          <w:color w:val="FF0000"/>
          <w:lang w:eastAsia="zh-Hans"/>
        </w:rPr>
      </w:pPr>
      <w:r>
        <w:rPr>
          <w:color w:val="FF0000"/>
          <w:lang w:eastAsia="zh-Hans"/>
        </w:rPr>
        <w:t>1)div</w:t>
      </w:r>
      <w:r>
        <w:rPr>
          <w:color w:val="FF0000"/>
          <w:lang w:eastAsia="zh-Hans"/>
        </w:rPr>
        <w:t>标记是块标记，一般包含较大范围，在区域的前后会自动换行；而</w:t>
      </w:r>
      <w:r>
        <w:rPr>
          <w:color w:val="FF0000"/>
          <w:lang w:eastAsia="zh-Hans"/>
        </w:rPr>
        <w:t>span</w:t>
      </w:r>
      <w:r>
        <w:rPr>
          <w:color w:val="FF0000"/>
          <w:lang w:eastAsia="zh-Hans"/>
        </w:rPr>
        <w:t>标记是行内标记，一般包含范围较窄，通常在一行内，在此区域的范围外不会自动换行。</w:t>
      </w:r>
    </w:p>
    <w:p w:rsidR="008969DE" w:rsidRDefault="008969DE" w:rsidP="008969DE">
      <w:pPr>
        <w:rPr>
          <w:color w:val="FF0000"/>
          <w:lang w:eastAsia="zh-Hans"/>
        </w:rPr>
      </w:pPr>
      <w:r>
        <w:rPr>
          <w:color w:val="FF0000"/>
          <w:lang w:eastAsia="zh-Hans"/>
        </w:rPr>
        <w:t>2)</w:t>
      </w:r>
      <w:r>
        <w:rPr>
          <w:color w:val="FF0000"/>
          <w:lang w:eastAsia="zh-Hans"/>
        </w:rPr>
        <w:t>一般来说，</w:t>
      </w:r>
      <w:r>
        <w:rPr>
          <w:color w:val="FF0000"/>
          <w:lang w:eastAsia="zh-Hans"/>
        </w:rPr>
        <w:t>div</w:t>
      </w:r>
      <w:r>
        <w:rPr>
          <w:color w:val="FF0000"/>
          <w:lang w:eastAsia="zh-Hans"/>
        </w:rPr>
        <w:t>标记可以包含</w:t>
      </w:r>
      <w:r>
        <w:rPr>
          <w:color w:val="FF0000"/>
          <w:lang w:eastAsia="zh-Hans"/>
        </w:rPr>
        <w:t>span</w:t>
      </w:r>
      <w:r>
        <w:rPr>
          <w:color w:val="FF0000"/>
          <w:lang w:eastAsia="zh-Hans"/>
        </w:rPr>
        <w:t>标记，但</w:t>
      </w:r>
      <w:r>
        <w:rPr>
          <w:color w:val="FF0000"/>
          <w:lang w:eastAsia="zh-Hans"/>
        </w:rPr>
        <w:t>span</w:t>
      </w:r>
      <w:r>
        <w:rPr>
          <w:color w:val="FF0000"/>
          <w:lang w:eastAsia="zh-Hans"/>
        </w:rPr>
        <w:t>标记不可能包含</w:t>
      </w:r>
      <w:r>
        <w:rPr>
          <w:color w:val="FF0000"/>
          <w:lang w:eastAsia="zh-Hans"/>
        </w:rPr>
        <w:t>div</w:t>
      </w:r>
      <w:r>
        <w:rPr>
          <w:color w:val="FF0000"/>
          <w:lang w:eastAsia="zh-Hans"/>
        </w:rPr>
        <w:t>标记。</w:t>
      </w:r>
    </w:p>
    <w:p w:rsidR="008969DE" w:rsidRDefault="008969DE" w:rsidP="008969DE">
      <w:pPr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3</w:t>
      </w:r>
      <w:r>
        <w:rPr>
          <w:rFonts w:hint="eastAsia"/>
          <w:color w:val="FF0000"/>
        </w:rPr>
        <w:t>）</w:t>
      </w:r>
      <w:r w:rsidR="00740FF5">
        <w:rPr>
          <w:color w:val="FF0000"/>
          <w:lang w:eastAsia="zh-Hans"/>
        </w:rPr>
        <w:t>但是块标记和行标记不是绝对的，</w:t>
      </w:r>
      <w:r>
        <w:rPr>
          <w:color w:val="FF0000"/>
          <w:lang w:eastAsia="zh-Hans"/>
        </w:rPr>
        <w:t>通过定义</w:t>
      </w:r>
      <w:r>
        <w:rPr>
          <w:color w:val="FF0000"/>
          <w:lang w:eastAsia="zh-Hans"/>
        </w:rPr>
        <w:t>CSS</w:t>
      </w:r>
      <w:r>
        <w:rPr>
          <w:color w:val="FF0000"/>
          <w:lang w:eastAsia="zh-Hans"/>
        </w:rPr>
        <w:t>的</w:t>
      </w:r>
      <w:r>
        <w:rPr>
          <w:color w:val="FF0000"/>
          <w:lang w:eastAsia="zh-Hans"/>
        </w:rPr>
        <w:t>display</w:t>
      </w:r>
      <w:r>
        <w:rPr>
          <w:color w:val="FF0000"/>
          <w:lang w:eastAsia="zh-Hans"/>
        </w:rPr>
        <w:t>属性可以相互转化。</w:t>
      </w:r>
    </w:p>
    <w:p w:rsidR="004A7E62" w:rsidRDefault="004A7E62"/>
    <w:sectPr w:rsidR="004A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DE" w:rsidRDefault="008969DE" w:rsidP="008969DE">
      <w:r>
        <w:separator/>
      </w:r>
    </w:p>
  </w:endnote>
  <w:endnote w:type="continuationSeparator" w:id="0">
    <w:p w:rsidR="008969DE" w:rsidRDefault="008969DE" w:rsidP="0089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DE" w:rsidRDefault="008969DE" w:rsidP="008969DE">
      <w:r>
        <w:separator/>
      </w:r>
    </w:p>
  </w:footnote>
  <w:footnote w:type="continuationSeparator" w:id="0">
    <w:p w:rsidR="008969DE" w:rsidRDefault="008969DE" w:rsidP="00896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2A2687"/>
    <w:multiLevelType w:val="singleLevel"/>
    <w:tmpl w:val="C42A268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8779636"/>
    <w:multiLevelType w:val="singleLevel"/>
    <w:tmpl w:val="C877963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6F70400"/>
    <w:multiLevelType w:val="singleLevel"/>
    <w:tmpl w:val="D6F7040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9A5BCF4"/>
    <w:multiLevelType w:val="singleLevel"/>
    <w:tmpl w:val="F9A5BCF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74F3328"/>
    <w:multiLevelType w:val="singleLevel"/>
    <w:tmpl w:val="074F332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757A44C"/>
    <w:multiLevelType w:val="singleLevel"/>
    <w:tmpl w:val="0757A44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73BF4F4"/>
    <w:multiLevelType w:val="singleLevel"/>
    <w:tmpl w:val="173BF4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21A8E92F"/>
    <w:multiLevelType w:val="singleLevel"/>
    <w:tmpl w:val="21A8E92F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239B3F28"/>
    <w:multiLevelType w:val="singleLevel"/>
    <w:tmpl w:val="239B3F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kMGNhNmY1YmZmZDE2ZjRmNzlkNzk0NDNjMWJjNTQifQ=="/>
  </w:docVars>
  <w:rsids>
    <w:rsidRoot w:val="004A7E62"/>
    <w:rsid w:val="0014331D"/>
    <w:rsid w:val="004A7E62"/>
    <w:rsid w:val="005425A0"/>
    <w:rsid w:val="005F7DCC"/>
    <w:rsid w:val="00740FF5"/>
    <w:rsid w:val="008969DE"/>
    <w:rsid w:val="00F86D48"/>
    <w:rsid w:val="08D828FC"/>
    <w:rsid w:val="21E03973"/>
    <w:rsid w:val="51A2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5EA82"/>
  <w15:docId w15:val="{5065E98B-DB37-4F75-8DBB-EEFBFB42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黑体" w:hAnsi="Arial" w:cs="黑体"/>
      <w:snapToGrid w:val="0"/>
      <w:spacing w:val="-1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69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969DE"/>
    <w:rPr>
      <w:rFonts w:ascii="Arial" w:eastAsia="黑体" w:hAnsi="Arial" w:cs="黑体"/>
      <w:snapToGrid w:val="0"/>
      <w:spacing w:val="-11"/>
      <w:sz w:val="18"/>
      <w:szCs w:val="18"/>
    </w:rPr>
  </w:style>
  <w:style w:type="paragraph" w:styleId="a5">
    <w:name w:val="footer"/>
    <w:basedOn w:val="a"/>
    <w:link w:val="a6"/>
    <w:rsid w:val="008969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969DE"/>
    <w:rPr>
      <w:rFonts w:ascii="Arial" w:eastAsia="黑体" w:hAnsi="Arial" w:cs="黑体"/>
      <w:snapToGrid w:val="0"/>
      <w:spacing w:val="-11"/>
      <w:sz w:val="18"/>
      <w:szCs w:val="18"/>
    </w:rPr>
  </w:style>
  <w:style w:type="paragraph" w:styleId="a7">
    <w:name w:val="List Paragraph"/>
    <w:basedOn w:val="a"/>
    <w:uiPriority w:val="99"/>
    <w:rsid w:val="00542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284</Words>
  <Characters>1622</Characters>
  <Application>Microsoft Office Word</Application>
  <DocSecurity>0</DocSecurity>
  <Lines>13</Lines>
  <Paragraphs>3</Paragraphs>
  <ScaleCrop>false</ScaleCrop>
  <Company>微软中国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微软用户</cp:lastModifiedBy>
  <cp:revision>5</cp:revision>
  <dcterms:created xsi:type="dcterms:W3CDTF">2023-05-02T08:36:00Z</dcterms:created>
  <dcterms:modified xsi:type="dcterms:W3CDTF">2023-05-12T01:26:00Z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73A859A0DD73474DAA3DC5BA921B07EA_12</vt:lpwstr>
  </property>
</Properties>
</file>