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ersonal-knowledge"/>
    <w:p>
      <w:pPr>
        <w:pStyle w:val="Heading1"/>
      </w:pPr>
      <w:r>
        <w:t xml:space="preserve">Personal Knowledge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b/>
          <w:bCs/>
        </w:rPr>
        <w:t xml:space="preserve">emphasis</w:t>
      </w:r>
      <w:r>
        <w:t xml:space="preserve"> </w:t>
      </w:r>
      <w:r>
        <w:t xml:space="preserve">and a</w:t>
      </w:r>
      <w:r>
        <w:t xml:space="preserve"> </w:t>
      </w:r>
      <w:hyperlink w:anchor="details">
        <w:r>
          <w:rPr>
            <w:rStyle w:val="Hyperlink"/>
          </w:rPr>
          <w:t xml:space="preserve">local reference</w:t>
        </w:r>
      </w:hyperlink>
      <w:r>
        <w:t xml:space="preserve">.</w:t>
      </w:r>
    </w:p>
    <w:bookmarkStart w:id="9" w:name="details"/>
    <w:p>
      <w:pPr>
        <w:pStyle w:val="Heading2"/>
      </w:pPr>
      <w:r>
        <w:t xml:space="preserve">Details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"EPUB3"</w:t>
      </w:r>
      <w:r>
        <w:rPr>
          <w:rStyle w:val="OperatorTok"/>
        </w:rPr>
        <w:t xml:space="preserve">;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2026-09-03T08:36:17Z</dcterms:created>
  <dcterms:modified xsi:type="dcterms:W3CDTF">2026-09-03T08:36:17Z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