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7B893" w14:textId="77777777" w:rsidR="00252717" w:rsidRDefault="00252717">
      <w:r>
        <w:t>In the following section the requirements that came from our study of the problem will be discussed as well as the architecture and design we are going to use to satisfy them.</w:t>
      </w:r>
    </w:p>
    <w:p w14:paraId="30F0C874" w14:textId="77777777" w:rsidR="00036EC7" w:rsidRDefault="00036EC7"/>
    <w:p w14:paraId="2046D6F2" w14:textId="77777777" w:rsidR="00036EC7" w:rsidRDefault="00036EC7"/>
    <w:p w14:paraId="58B0BC5B" w14:textId="77777777" w:rsidR="00252717" w:rsidRPr="00036EC7" w:rsidRDefault="00036EC7">
      <w:pPr>
        <w:rPr>
          <w:b/>
        </w:rPr>
      </w:pPr>
      <w:r w:rsidRPr="00036EC7">
        <w:rPr>
          <w:b/>
        </w:rPr>
        <w:t xml:space="preserve">Use cases </w:t>
      </w:r>
    </w:p>
    <w:p w14:paraId="0F36E2FA" w14:textId="77777777" w:rsidR="00036EC7" w:rsidRDefault="00036EC7"/>
    <w:p w14:paraId="47AE4439" w14:textId="77777777" w:rsidR="00252717" w:rsidRDefault="00232C62">
      <w:r>
        <w:t>After considering the problem and different possible solutions we came up with the following use cases.</w:t>
      </w:r>
    </w:p>
    <w:p w14:paraId="037C096A" w14:textId="77777777" w:rsidR="00232C62" w:rsidRDefault="00232C62"/>
    <w:p w14:paraId="4881DEA8" w14:textId="77777777" w:rsidR="00232C62" w:rsidRDefault="00232C62" w:rsidP="00036EC7">
      <w:pPr>
        <w:pStyle w:val="ListParagraph"/>
        <w:numPr>
          <w:ilvl w:val="0"/>
          <w:numId w:val="1"/>
        </w:numPr>
      </w:pPr>
      <w:r>
        <w:t>User can create an account</w:t>
      </w:r>
    </w:p>
    <w:p w14:paraId="3947A0E2" w14:textId="77777777" w:rsidR="00232C62" w:rsidRDefault="00232C62" w:rsidP="00036EC7">
      <w:pPr>
        <w:pStyle w:val="ListParagraph"/>
        <w:numPr>
          <w:ilvl w:val="0"/>
          <w:numId w:val="1"/>
        </w:numPr>
      </w:pPr>
      <w:r>
        <w:t>User can log in into his account</w:t>
      </w:r>
    </w:p>
    <w:p w14:paraId="0BF3CD61" w14:textId="77777777" w:rsidR="00232C62" w:rsidRDefault="00232C62" w:rsidP="00036EC7">
      <w:pPr>
        <w:pStyle w:val="ListParagraph"/>
        <w:numPr>
          <w:ilvl w:val="0"/>
          <w:numId w:val="1"/>
        </w:numPr>
      </w:pPr>
      <w:r>
        <w:t>User can log out from his account</w:t>
      </w:r>
    </w:p>
    <w:p w14:paraId="231ABC76" w14:textId="77777777" w:rsidR="00232C62" w:rsidRDefault="00232C62" w:rsidP="00036EC7">
      <w:pPr>
        <w:pStyle w:val="ListParagraph"/>
        <w:numPr>
          <w:ilvl w:val="0"/>
          <w:numId w:val="1"/>
        </w:numPr>
      </w:pPr>
      <w:r>
        <w:t>User can delete his account</w:t>
      </w:r>
    </w:p>
    <w:p w14:paraId="53BCB383" w14:textId="77777777" w:rsidR="00232C62" w:rsidRDefault="00036EC7" w:rsidP="00036EC7">
      <w:pPr>
        <w:pStyle w:val="ListParagraph"/>
        <w:numPr>
          <w:ilvl w:val="0"/>
          <w:numId w:val="1"/>
        </w:numPr>
      </w:pPr>
      <w:r>
        <w:t>User can see his files that are both local and online</w:t>
      </w:r>
    </w:p>
    <w:p w14:paraId="093F8EB9" w14:textId="77777777" w:rsidR="00036EC7" w:rsidRDefault="00036EC7" w:rsidP="00036EC7">
      <w:pPr>
        <w:pStyle w:val="ListParagraph"/>
        <w:numPr>
          <w:ilvl w:val="0"/>
          <w:numId w:val="1"/>
        </w:numPr>
      </w:pPr>
      <w:r>
        <w:t>User can upload a local file to the server</w:t>
      </w:r>
      <w:bookmarkStart w:id="0" w:name="_GoBack"/>
      <w:bookmarkEnd w:id="0"/>
    </w:p>
    <w:p w14:paraId="6652F26C" w14:textId="77777777" w:rsidR="00036EC7" w:rsidRDefault="00036EC7" w:rsidP="00036EC7">
      <w:pPr>
        <w:pStyle w:val="ListParagraph"/>
        <w:numPr>
          <w:ilvl w:val="0"/>
          <w:numId w:val="1"/>
        </w:numPr>
      </w:pPr>
      <w:r>
        <w:t>User can download a file from the server</w:t>
      </w:r>
    </w:p>
    <w:p w14:paraId="172B0150" w14:textId="77777777" w:rsidR="00036EC7" w:rsidRDefault="00036EC7" w:rsidP="00036EC7">
      <w:pPr>
        <w:pStyle w:val="ListParagraph"/>
        <w:numPr>
          <w:ilvl w:val="0"/>
          <w:numId w:val="1"/>
        </w:numPr>
      </w:pPr>
      <w:r>
        <w:t>User can update a file on the server</w:t>
      </w:r>
    </w:p>
    <w:p w14:paraId="67DE1900" w14:textId="02ED9E7E" w:rsidR="00036EC7" w:rsidRDefault="00036EC7" w:rsidP="00036EC7">
      <w:pPr>
        <w:pStyle w:val="ListParagraph"/>
        <w:numPr>
          <w:ilvl w:val="0"/>
          <w:numId w:val="1"/>
        </w:numPr>
      </w:pPr>
      <w:r>
        <w:t>User can delete a file both locally and on server</w:t>
      </w:r>
    </w:p>
    <w:p w14:paraId="4E720504" w14:textId="77777777" w:rsidR="00036EC7" w:rsidRDefault="00036EC7" w:rsidP="00036EC7">
      <w:pPr>
        <w:pStyle w:val="ListParagraph"/>
        <w:numPr>
          <w:ilvl w:val="0"/>
          <w:numId w:val="1"/>
        </w:numPr>
      </w:pPr>
      <w:r>
        <w:t>User is notified if there is a conflict</w:t>
      </w:r>
    </w:p>
    <w:p w14:paraId="07375980" w14:textId="77777777" w:rsidR="00036EC7" w:rsidRDefault="00036EC7" w:rsidP="00036EC7">
      <w:pPr>
        <w:pStyle w:val="ListParagraph"/>
        <w:numPr>
          <w:ilvl w:val="0"/>
          <w:numId w:val="1"/>
        </w:numPr>
      </w:pPr>
      <w:r>
        <w:t>User can handle a conflict if it occurs</w:t>
      </w:r>
    </w:p>
    <w:p w14:paraId="71713E51" w14:textId="77777777" w:rsidR="00036EC7" w:rsidRDefault="00036EC7" w:rsidP="00036EC7"/>
    <w:p w14:paraId="207099D2" w14:textId="77777777" w:rsidR="00036EC7" w:rsidRDefault="00036EC7" w:rsidP="00036EC7"/>
    <w:p w14:paraId="1AC9D273" w14:textId="77777777" w:rsidR="00036EC7" w:rsidRDefault="00036EC7" w:rsidP="00036EC7"/>
    <w:p w14:paraId="4B9B525B" w14:textId="77777777" w:rsidR="00036EC7" w:rsidRDefault="00036EC7">
      <w:pPr>
        <w:rPr>
          <w:b/>
        </w:rPr>
      </w:pPr>
      <w:r w:rsidRPr="00036EC7">
        <w:rPr>
          <w:b/>
        </w:rPr>
        <w:t>Architecture design</w:t>
      </w:r>
    </w:p>
    <w:p w14:paraId="20B338F7" w14:textId="77777777" w:rsidR="00036EC7" w:rsidRDefault="00036EC7">
      <w:pPr>
        <w:rPr>
          <w:b/>
        </w:rPr>
      </w:pPr>
    </w:p>
    <w:p w14:paraId="169D0F49" w14:textId="77777777" w:rsidR="00D85D15" w:rsidRDefault="00036EC7">
      <w:r>
        <w:t>We decided that the best way to deliver the above functionality to the user will be through a client server architecture. In particular the client will communicate with the server in the back to sen</w:t>
      </w:r>
      <w:r w:rsidR="008868A7">
        <w:t xml:space="preserve">d and receive data. This allows for modularity because we can have different clients in different platforms talking to the same server. </w:t>
      </w:r>
      <w:r w:rsidR="00D85D15">
        <w:t>Specifically, as shown in the figure</w:t>
      </w:r>
      <w:r w:rsidR="008868A7">
        <w:t xml:space="preserve"> we are going to have a mobile app and desktop app clients that would provide users with a graphical user interface to interact with </w:t>
      </w:r>
      <w:r w:rsidR="00D85D15">
        <w:t xml:space="preserve">the </w:t>
      </w:r>
      <w:r w:rsidR="008868A7">
        <w:t>server.</w:t>
      </w:r>
      <w:r w:rsidR="00D85D15">
        <w:t xml:space="preserve"> The server</w:t>
      </w:r>
      <w:r w:rsidR="006F78D2">
        <w:t xml:space="preserve"> which runs on a Linux operating system </w:t>
      </w:r>
      <w:r w:rsidR="00D85D15">
        <w:t xml:space="preserve">will store all the file’s and user’s information into a database and the files themselves will be stored in </w:t>
      </w:r>
      <w:r w:rsidR="006F78D2">
        <w:t>the</w:t>
      </w:r>
      <w:r w:rsidR="00D85D15">
        <w:t xml:space="preserve"> </w:t>
      </w:r>
      <w:r w:rsidR="006F78D2">
        <w:t xml:space="preserve">Linux </w:t>
      </w:r>
      <w:r w:rsidR="00D85D15">
        <w:t>file system</w:t>
      </w:r>
      <w:r w:rsidR="006F78D2">
        <w:t>.</w:t>
      </w:r>
    </w:p>
    <w:p w14:paraId="226015CC" w14:textId="77777777" w:rsidR="00D85D15" w:rsidRDefault="00D85D15">
      <w:r w:rsidRPr="008868A7">
        <w:rPr>
          <w:noProof/>
        </w:rPr>
        <w:drawing>
          <wp:anchor distT="0" distB="0" distL="114300" distR="114300" simplePos="0" relativeHeight="251658240" behindDoc="0" locked="0" layoutInCell="1" allowOverlap="1" wp14:anchorId="1DD01EC3" wp14:editId="5438D430">
            <wp:simplePos x="0" y="0"/>
            <wp:positionH relativeFrom="column">
              <wp:posOffset>481965</wp:posOffset>
            </wp:positionH>
            <wp:positionV relativeFrom="paragraph">
              <wp:posOffset>440867</wp:posOffset>
            </wp:positionV>
            <wp:extent cx="4805680" cy="2662733"/>
            <wp:effectExtent l="0" t="0" r="0" b="4445"/>
            <wp:wrapNone/>
            <wp:docPr id="5" name="Content Placeholder 4" descr="A close up of text on a white background&#13;&#10;&#13;&#10;Description automatically generated">
              <a:extLst xmlns:a="http://schemas.openxmlformats.org/drawingml/2006/main">
                <a:ext uri="{FF2B5EF4-FFF2-40B4-BE49-F238E27FC236}">
                  <a16:creationId xmlns:a16="http://schemas.microsoft.com/office/drawing/2014/main" id="{202AB38D-4217-CD43-A52C-9511551E0B0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text on a white background&#13;&#10;&#13;&#10;Description automatically generated">
                      <a:extLst>
                        <a:ext uri="{FF2B5EF4-FFF2-40B4-BE49-F238E27FC236}">
                          <a16:creationId xmlns:a16="http://schemas.microsoft.com/office/drawing/2014/main" id="{202AB38D-4217-CD43-A52C-9511551E0B05}"/>
                        </a:ext>
                      </a:extLst>
                    </pic:cNvPr>
                    <pic:cNvPicPr>
                      <a:picLocks noGrp="1" noChangeAspect="1"/>
                    </pic:cNvPicPr>
                  </pic:nvPicPr>
                  <pic:blipFill rotWithShape="1">
                    <a:blip r:embed="rId5" cstate="print">
                      <a:extLst>
                        <a:ext uri="{28A0092B-C50C-407E-A947-70E740481C1C}">
                          <a14:useLocalDpi xmlns:a14="http://schemas.microsoft.com/office/drawing/2010/main" val="0"/>
                        </a:ext>
                      </a:extLst>
                    </a:blip>
                    <a:srcRect b="19234"/>
                    <a:stretch/>
                  </pic:blipFill>
                  <pic:spPr bwMode="auto">
                    <a:xfrm>
                      <a:off x="0" y="0"/>
                      <a:ext cx="4805680" cy="26627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14:paraId="5B310860" w14:textId="77777777" w:rsidR="00036EC7" w:rsidRPr="006341E1" w:rsidRDefault="006341E1">
      <w:pPr>
        <w:rPr>
          <w:b/>
        </w:rPr>
      </w:pPr>
      <w:r w:rsidRPr="006341E1">
        <w:rPr>
          <w:b/>
        </w:rPr>
        <w:lastRenderedPageBreak/>
        <w:t>Project Objectives</w:t>
      </w:r>
    </w:p>
    <w:p w14:paraId="031B3FD8" w14:textId="77777777" w:rsidR="006341E1" w:rsidRDefault="006341E1"/>
    <w:p w14:paraId="476CE356" w14:textId="77777777" w:rsidR="006341E1" w:rsidRDefault="006341E1">
      <w:r>
        <w:t>We set the following objectives for the implementation of the system. Specifically, what needs to be implemented for the clients and the server and the priority of each objective</w:t>
      </w:r>
    </w:p>
    <w:p w14:paraId="375A37FB" w14:textId="77777777" w:rsidR="00776307" w:rsidRDefault="00776307">
      <w:r w:rsidRPr="00776307">
        <w:rPr>
          <w:noProof/>
        </w:rPr>
        <w:drawing>
          <wp:anchor distT="0" distB="0" distL="114300" distR="114300" simplePos="0" relativeHeight="251659264" behindDoc="0" locked="0" layoutInCell="1" allowOverlap="1" wp14:anchorId="23311BDE" wp14:editId="2E06D2BD">
            <wp:simplePos x="0" y="0"/>
            <wp:positionH relativeFrom="column">
              <wp:posOffset>0</wp:posOffset>
            </wp:positionH>
            <wp:positionV relativeFrom="paragraph">
              <wp:posOffset>184785</wp:posOffset>
            </wp:positionV>
            <wp:extent cx="5727700" cy="1908810"/>
            <wp:effectExtent l="0" t="0" r="0" b="0"/>
            <wp:wrapNone/>
            <wp:docPr id="1" name="Content Placeholder 4" descr="A screenshot of a cell phone&#13;&#10;&#13;&#10;Description automatically generated">
              <a:extLst xmlns:a="http://schemas.openxmlformats.org/drawingml/2006/main">
                <a:ext uri="{FF2B5EF4-FFF2-40B4-BE49-F238E27FC236}">
                  <a16:creationId xmlns:a16="http://schemas.microsoft.com/office/drawing/2014/main" id="{7ECBE886-A6E4-6E44-9057-DF08FB537E0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3;&#10;&#13;&#10;Description automatically generated">
                      <a:extLst>
                        <a:ext uri="{FF2B5EF4-FFF2-40B4-BE49-F238E27FC236}">
                          <a16:creationId xmlns:a16="http://schemas.microsoft.com/office/drawing/2014/main" id="{7ECBE886-A6E4-6E44-9057-DF08FB537E05}"/>
                        </a:ext>
                      </a:extLst>
                    </pic:cNvPr>
                    <pic:cNvPicPr>
                      <a:picLocks noGrp="1" noChangeAspect="1"/>
                    </pic:cNvPicPr>
                  </pic:nvPicPr>
                  <pic:blipFill rotWithShape="1">
                    <a:blip r:embed="rId6">
                      <a:extLst>
                        <a:ext uri="{28A0092B-C50C-407E-A947-70E740481C1C}">
                          <a14:useLocalDpi xmlns:a14="http://schemas.microsoft.com/office/drawing/2010/main" val="0"/>
                        </a:ext>
                      </a:extLst>
                    </a:blip>
                    <a:srcRect b="19520"/>
                    <a:stretch/>
                  </pic:blipFill>
                  <pic:spPr bwMode="auto">
                    <a:xfrm>
                      <a:off x="0" y="0"/>
                      <a:ext cx="5727700" cy="1908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226B95" w14:textId="77777777" w:rsidR="00776307" w:rsidRDefault="00776307"/>
    <w:p w14:paraId="1285ECFA" w14:textId="77777777" w:rsidR="006341E1" w:rsidRDefault="006341E1"/>
    <w:p w14:paraId="36E0EEFD" w14:textId="77777777" w:rsidR="008868A7" w:rsidRPr="00036EC7" w:rsidRDefault="008868A7"/>
    <w:p w14:paraId="6E3D3447" w14:textId="77777777" w:rsidR="00036EC7" w:rsidRDefault="00036EC7"/>
    <w:p w14:paraId="3D0B75DD" w14:textId="77777777" w:rsidR="00776307" w:rsidRPr="00776307" w:rsidRDefault="00776307" w:rsidP="00776307"/>
    <w:p w14:paraId="7BB572AD" w14:textId="77777777" w:rsidR="00776307" w:rsidRPr="00776307" w:rsidRDefault="00776307" w:rsidP="00776307"/>
    <w:p w14:paraId="7AFD5D6A" w14:textId="77777777" w:rsidR="00776307" w:rsidRPr="00776307" w:rsidRDefault="00776307" w:rsidP="00776307"/>
    <w:p w14:paraId="64F5B466" w14:textId="77777777" w:rsidR="00776307" w:rsidRPr="00776307" w:rsidRDefault="00776307" w:rsidP="00776307"/>
    <w:p w14:paraId="4116A7DD" w14:textId="77777777" w:rsidR="00776307" w:rsidRPr="00776307" w:rsidRDefault="00776307" w:rsidP="00776307"/>
    <w:p w14:paraId="1D3297F6" w14:textId="77777777" w:rsidR="00776307" w:rsidRPr="00776307" w:rsidRDefault="00776307" w:rsidP="00776307"/>
    <w:p w14:paraId="38FC8791" w14:textId="77777777" w:rsidR="00776307" w:rsidRPr="00776307" w:rsidRDefault="00776307" w:rsidP="00776307"/>
    <w:p w14:paraId="4AE99F4A" w14:textId="77777777" w:rsidR="00776307" w:rsidRDefault="00776307" w:rsidP="00776307"/>
    <w:p w14:paraId="7F90BD02" w14:textId="77777777" w:rsidR="00776307" w:rsidRDefault="00776307" w:rsidP="00776307">
      <w:pPr>
        <w:tabs>
          <w:tab w:val="left" w:pos="530"/>
        </w:tabs>
      </w:pPr>
      <w:r>
        <w:tab/>
      </w:r>
    </w:p>
    <w:p w14:paraId="6EB001D7" w14:textId="675AD212" w:rsidR="00776307" w:rsidRDefault="00776307" w:rsidP="00776307">
      <w:pPr>
        <w:rPr>
          <w:rFonts w:eastAsia="Times New Roman" w:cstheme="minorHAnsi"/>
        </w:rPr>
      </w:pPr>
      <w:r w:rsidRPr="00776307">
        <w:rPr>
          <w:rFonts w:cstheme="minorHAnsi"/>
        </w:rPr>
        <w:t xml:space="preserve">In the figure we can see each one of the objectives having a colour that states its priority. </w:t>
      </w:r>
      <w:r w:rsidRPr="00776307">
        <w:rPr>
          <w:rFonts w:eastAsia="Times New Roman" w:cstheme="minorHAnsi"/>
        </w:rPr>
        <w:t xml:space="preserve">Green objectives represent the bare minimum functionality of the corresponding component and should be completed first. Yellow objectives represent important functions of the subsystems and should be done immediately after. On the contrary, red objectives represent features that are not essential for the system to be </w:t>
      </w:r>
      <w:r w:rsidR="00616D8C" w:rsidRPr="00776307">
        <w:rPr>
          <w:rFonts w:eastAsia="Times New Roman" w:cstheme="minorHAnsi"/>
        </w:rPr>
        <w:t>operational but</w:t>
      </w:r>
      <w:r w:rsidRPr="00776307">
        <w:rPr>
          <w:rFonts w:eastAsia="Times New Roman" w:cstheme="minorHAnsi"/>
        </w:rPr>
        <w:t xml:space="preserve"> could potentially be added to expand the services it provides. Finally, blue objectives are quality of life improvements that will be implemented only if the quality of the system has been thoroughly tested and time allows for their development.</w:t>
      </w:r>
    </w:p>
    <w:p w14:paraId="077DA28A" w14:textId="79D13A55" w:rsidR="00616D8C" w:rsidRDefault="00616D8C" w:rsidP="00776307">
      <w:pPr>
        <w:rPr>
          <w:rFonts w:eastAsia="Times New Roman" w:cstheme="minorHAnsi"/>
        </w:rPr>
      </w:pPr>
    </w:p>
    <w:p w14:paraId="6AB7C38A" w14:textId="2AEB0621" w:rsidR="00616D8C" w:rsidRDefault="00616D8C" w:rsidP="00776307">
      <w:pPr>
        <w:rPr>
          <w:rFonts w:eastAsia="Times New Roman" w:cstheme="minorHAnsi"/>
        </w:rPr>
      </w:pPr>
      <w:r>
        <w:rPr>
          <w:rFonts w:eastAsia="Times New Roman" w:cstheme="minorHAnsi"/>
        </w:rPr>
        <w:t xml:space="preserve">All the functionality above will be able to handle almost any kind of file with the exception of directories. We decided that it would be best not </w:t>
      </w:r>
      <w:r w:rsidR="005917E3">
        <w:rPr>
          <w:rFonts w:eastAsia="Times New Roman" w:cstheme="minorHAnsi"/>
        </w:rPr>
        <w:t xml:space="preserve">to </w:t>
      </w:r>
      <w:r>
        <w:rPr>
          <w:rFonts w:eastAsia="Times New Roman" w:cstheme="minorHAnsi"/>
        </w:rPr>
        <w:t>support the synchronization of directories as it would</w:t>
      </w:r>
      <w:r w:rsidR="005917E3">
        <w:rPr>
          <w:rFonts w:eastAsia="Times New Roman" w:cstheme="minorHAnsi"/>
        </w:rPr>
        <w:t xml:space="preserve"> be</w:t>
      </w:r>
      <w:r>
        <w:rPr>
          <w:rFonts w:eastAsia="Times New Roman" w:cstheme="minorHAnsi"/>
        </w:rPr>
        <w:t xml:space="preserve"> to</w:t>
      </w:r>
      <w:r w:rsidR="005917E3">
        <w:rPr>
          <w:rFonts w:eastAsia="Times New Roman" w:cstheme="minorHAnsi"/>
        </w:rPr>
        <w:t>o</w:t>
      </w:r>
      <w:r>
        <w:rPr>
          <w:rFonts w:eastAsia="Times New Roman" w:cstheme="minorHAnsi"/>
        </w:rPr>
        <w:t xml:space="preserve"> complex for us to </w:t>
      </w:r>
      <w:r w:rsidR="005917E3">
        <w:rPr>
          <w:rFonts w:eastAsia="Times New Roman" w:cstheme="minorHAnsi"/>
        </w:rPr>
        <w:t>store the structure of directories and implementing it within our time constrains for the project. Also having directories could cause performance issues as a user may create infinite number of sub directories.</w:t>
      </w:r>
    </w:p>
    <w:p w14:paraId="714388B8" w14:textId="77777777" w:rsidR="002344AB" w:rsidRDefault="002344AB" w:rsidP="00776307">
      <w:pPr>
        <w:rPr>
          <w:rFonts w:eastAsia="Times New Roman" w:cstheme="minorHAnsi"/>
        </w:rPr>
      </w:pPr>
    </w:p>
    <w:p w14:paraId="46E0DF2C" w14:textId="7B3577A3" w:rsidR="002344AB" w:rsidRDefault="002344AB" w:rsidP="00776307">
      <w:pPr>
        <w:rPr>
          <w:rFonts w:eastAsia="Times New Roman" w:cstheme="minorHAnsi"/>
          <w:b/>
        </w:rPr>
      </w:pPr>
      <w:r w:rsidRPr="002344AB">
        <w:rPr>
          <w:rFonts w:eastAsia="Times New Roman" w:cstheme="minorHAnsi"/>
          <w:b/>
        </w:rPr>
        <w:t>Conflicts Handling</w:t>
      </w:r>
    </w:p>
    <w:p w14:paraId="4D3BAF03" w14:textId="05B5D73E" w:rsidR="002344AB" w:rsidRDefault="002344AB" w:rsidP="00776307">
      <w:pPr>
        <w:rPr>
          <w:rFonts w:eastAsia="Times New Roman" w:cstheme="minorHAnsi"/>
          <w:b/>
        </w:rPr>
      </w:pPr>
    </w:p>
    <w:p w14:paraId="2C0F0E23" w14:textId="42A15ADB" w:rsidR="002344AB" w:rsidRDefault="002344AB" w:rsidP="00776307">
      <w:pPr>
        <w:rPr>
          <w:rFonts w:eastAsia="Times New Roman" w:cstheme="minorHAnsi"/>
        </w:rPr>
      </w:pPr>
      <w:r>
        <w:rPr>
          <w:rFonts w:eastAsia="Times New Roman" w:cstheme="minorHAnsi"/>
        </w:rPr>
        <w:t xml:space="preserve">We discussed thoroughly about what is the best way to go with handling the conflicts and how to detect them in the first place. </w:t>
      </w:r>
      <w:r w:rsidR="0046307D">
        <w:rPr>
          <w:rFonts w:eastAsia="Times New Roman" w:cstheme="minorHAnsi"/>
        </w:rPr>
        <w:t>Firstly,</w:t>
      </w:r>
      <w:r>
        <w:rPr>
          <w:rFonts w:eastAsia="Times New Roman" w:cstheme="minorHAnsi"/>
        </w:rPr>
        <w:t xml:space="preserve"> for the detection of a conflict we came out to the conclusion that the following occasion should qualify as a potential conflict</w:t>
      </w:r>
      <w:r w:rsidR="0046307D">
        <w:rPr>
          <w:rFonts w:eastAsia="Times New Roman" w:cstheme="minorHAnsi"/>
        </w:rPr>
        <w:t>. If a user tries to upload a file without already possessing the latest version of that file will qualify as a potential conflict because it means that someone else has updated the latest version before he had the chance to do so and therefore his version will be different.</w:t>
      </w:r>
    </w:p>
    <w:p w14:paraId="467CEB2A" w14:textId="41569568" w:rsidR="0088561F" w:rsidRDefault="0088561F" w:rsidP="00776307">
      <w:pPr>
        <w:rPr>
          <w:rFonts w:eastAsia="Times New Roman" w:cstheme="minorHAnsi"/>
        </w:rPr>
      </w:pPr>
    </w:p>
    <w:p w14:paraId="31AE86E1" w14:textId="2DED2226" w:rsidR="0088561F" w:rsidRPr="002344AB" w:rsidRDefault="0088561F" w:rsidP="00776307">
      <w:pPr>
        <w:rPr>
          <w:rFonts w:eastAsia="Times New Roman" w:cstheme="minorHAnsi"/>
        </w:rPr>
      </w:pPr>
      <w:r>
        <w:rPr>
          <w:rFonts w:eastAsia="Times New Roman" w:cstheme="minorHAnsi"/>
        </w:rPr>
        <w:t xml:space="preserve">Now to handle that conflict as soon as a user tries to upload a file that causes the </w:t>
      </w:r>
      <w:r w:rsidR="00C54ABF">
        <w:rPr>
          <w:rFonts w:eastAsia="Times New Roman" w:cstheme="minorHAnsi"/>
        </w:rPr>
        <w:t>conflict,</w:t>
      </w:r>
      <w:r>
        <w:rPr>
          <w:rFonts w:eastAsia="Times New Roman" w:cstheme="minorHAnsi"/>
        </w:rPr>
        <w:t xml:space="preserve"> we will give to him three options. To either upload the file anyway and replace the latest version or just get the latest version first or a third option that a diff file will be presented to him so he can handle the conflict on his own. The diff file will display to him the differences between the version he is trying to upload and the current latest version</w:t>
      </w:r>
      <w:r w:rsidR="00C54ABF">
        <w:rPr>
          <w:rFonts w:eastAsia="Times New Roman" w:cstheme="minorHAnsi"/>
        </w:rPr>
        <w:t xml:space="preserve"> on the server.</w:t>
      </w:r>
    </w:p>
    <w:p w14:paraId="3BDE7D37" w14:textId="77777777" w:rsidR="000A5B09" w:rsidRDefault="000A5B09" w:rsidP="00776307">
      <w:pPr>
        <w:rPr>
          <w:rFonts w:eastAsia="Times New Roman" w:cstheme="minorHAnsi"/>
        </w:rPr>
      </w:pPr>
    </w:p>
    <w:p w14:paraId="617685D7" w14:textId="77777777" w:rsidR="000A5B09" w:rsidRDefault="000A5B09" w:rsidP="00776307">
      <w:pPr>
        <w:rPr>
          <w:rFonts w:eastAsia="Times New Roman" w:cstheme="minorHAnsi"/>
        </w:rPr>
      </w:pPr>
    </w:p>
    <w:p w14:paraId="1AF9614C" w14:textId="77777777" w:rsidR="000A5B09" w:rsidRDefault="000A5B09" w:rsidP="00776307">
      <w:pPr>
        <w:rPr>
          <w:rFonts w:eastAsia="Times New Roman" w:cstheme="minorHAnsi"/>
          <w:b/>
        </w:rPr>
      </w:pPr>
      <w:r w:rsidRPr="000A5B09">
        <w:rPr>
          <w:rFonts w:eastAsia="Times New Roman" w:cstheme="minorHAnsi"/>
          <w:b/>
        </w:rPr>
        <w:t>UI Design</w:t>
      </w:r>
    </w:p>
    <w:p w14:paraId="6C16726E" w14:textId="77777777" w:rsidR="000A5B09" w:rsidRDefault="000A5B09" w:rsidP="00776307">
      <w:pPr>
        <w:rPr>
          <w:rFonts w:eastAsia="Times New Roman" w:cstheme="minorHAnsi"/>
          <w:b/>
        </w:rPr>
      </w:pPr>
    </w:p>
    <w:p w14:paraId="3430CD4A" w14:textId="77777777" w:rsidR="000A5B09" w:rsidRPr="000A5B09" w:rsidRDefault="000A5B09" w:rsidP="00776307">
      <w:pPr>
        <w:rPr>
          <w:rFonts w:eastAsia="Times New Roman" w:cstheme="minorHAnsi"/>
        </w:rPr>
      </w:pPr>
      <w:r>
        <w:rPr>
          <w:rFonts w:eastAsia="Times New Roman" w:cstheme="minorHAnsi"/>
        </w:rPr>
        <w:t xml:space="preserve">We have attempted to do the user interface as friendly as possible </w:t>
      </w:r>
      <w:r w:rsidR="00E539F4">
        <w:rPr>
          <w:rFonts w:eastAsia="Times New Roman" w:cstheme="minorHAnsi"/>
        </w:rPr>
        <w:t>both for the mobile and desktop applications, implementing the latest guidelines in material design. Also, we made the two client interfaces as consistent as possible to ensure the user can adapt between the two platforms.</w:t>
      </w:r>
    </w:p>
    <w:p w14:paraId="4F4055F1" w14:textId="77777777" w:rsidR="000A5B09" w:rsidRDefault="000A5B09" w:rsidP="00776307">
      <w:pPr>
        <w:rPr>
          <w:rFonts w:eastAsia="Times New Roman" w:cstheme="minorHAnsi"/>
        </w:rPr>
      </w:pPr>
    </w:p>
    <w:p w14:paraId="62DEF0FE" w14:textId="1E3D4684" w:rsidR="00776307" w:rsidRPr="001056AE" w:rsidRDefault="00776307" w:rsidP="001056AE">
      <w:pPr>
        <w:rPr>
          <w:rFonts w:eastAsia="Times New Roman" w:cstheme="minorHAnsi"/>
        </w:rPr>
      </w:pPr>
    </w:p>
    <w:sectPr w:rsidR="00776307" w:rsidRPr="001056AE" w:rsidSect="002B4C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65079"/>
    <w:multiLevelType w:val="hybridMultilevel"/>
    <w:tmpl w:val="FBE0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17"/>
    <w:rsid w:val="000254DE"/>
    <w:rsid w:val="00036EC7"/>
    <w:rsid w:val="000A2F87"/>
    <w:rsid w:val="000A5B09"/>
    <w:rsid w:val="001056AE"/>
    <w:rsid w:val="00232C62"/>
    <w:rsid w:val="002344AB"/>
    <w:rsid w:val="00252717"/>
    <w:rsid w:val="002B4C19"/>
    <w:rsid w:val="0038768E"/>
    <w:rsid w:val="003C40D7"/>
    <w:rsid w:val="0046307D"/>
    <w:rsid w:val="005917E3"/>
    <w:rsid w:val="00616D8C"/>
    <w:rsid w:val="006341E1"/>
    <w:rsid w:val="006B48C9"/>
    <w:rsid w:val="006F78D2"/>
    <w:rsid w:val="00776307"/>
    <w:rsid w:val="0088561F"/>
    <w:rsid w:val="008868A7"/>
    <w:rsid w:val="00B64833"/>
    <w:rsid w:val="00C54ABF"/>
    <w:rsid w:val="00D85D15"/>
    <w:rsid w:val="00E53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2617"/>
  <w15:chartTrackingRefBased/>
  <w15:docId w15:val="{A6CC0250-D1F1-7440-ADC7-61EF8EE63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EC7"/>
    <w:pPr>
      <w:ind w:left="720"/>
      <w:contextualSpacing/>
    </w:pPr>
  </w:style>
  <w:style w:type="paragraph" w:styleId="BalloonText">
    <w:name w:val="Balloon Text"/>
    <w:basedOn w:val="Normal"/>
    <w:link w:val="BalloonTextChar"/>
    <w:uiPriority w:val="99"/>
    <w:semiHidden/>
    <w:unhideWhenUsed/>
    <w:rsid w:val="008868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68A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0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Vasiliou, Christakis</dc:creator>
  <cp:keywords/>
  <dc:description/>
  <cp:lastModifiedBy>Vasiliou, Christakis</cp:lastModifiedBy>
  <cp:revision>13</cp:revision>
  <dcterms:created xsi:type="dcterms:W3CDTF">2019-03-20T14:45:00Z</dcterms:created>
  <dcterms:modified xsi:type="dcterms:W3CDTF">2019-03-23T14:58:00Z</dcterms:modified>
</cp:coreProperties>
</file>