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DCDC6" w14:textId="0A591994" w:rsidR="005A5A98" w:rsidRDefault="0042423D" w:rsidP="00424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GPT?</w:t>
      </w:r>
    </w:p>
    <w:p w14:paraId="75059C11" w14:textId="623F4078" w:rsidR="0042423D" w:rsidRPr="00C955E0" w:rsidRDefault="0042423D" w:rsidP="00C95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955E0">
        <w:rPr>
          <w:rFonts w:ascii="Times New Roman" w:hAnsi="Times New Roman" w:cs="Times New Roman"/>
          <w:sz w:val="26"/>
          <w:szCs w:val="26"/>
        </w:rPr>
        <w:t>The General PWM Timer (GPT) is a 32-bit timer with six GPT32 channels, four GPT32E channels, and four GPT32EH channels.</w:t>
      </w:r>
    </w:p>
    <w:p w14:paraId="22E00692" w14:textId="72802E86" w:rsidR="0042423D" w:rsidRPr="00C955E0" w:rsidRDefault="0042423D" w:rsidP="00C95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955E0">
        <w:rPr>
          <w:rFonts w:ascii="Times New Roman" w:hAnsi="Times New Roman" w:cs="Times New Roman"/>
          <w:sz w:val="26"/>
          <w:szCs w:val="26"/>
        </w:rPr>
        <w:t>The PWM waveforms can be generated by controlling the up-counter, down counter, or up-and down-counter.</w:t>
      </w:r>
    </w:p>
    <w:p w14:paraId="36191C10" w14:textId="6503E31A" w:rsidR="0042423D" w:rsidRPr="00C955E0" w:rsidRDefault="0042423D" w:rsidP="00C95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955E0">
        <w:rPr>
          <w:rFonts w:ascii="Times New Roman" w:hAnsi="Times New Roman" w:cs="Times New Roman"/>
          <w:sz w:val="26"/>
          <w:szCs w:val="26"/>
        </w:rPr>
        <w:t>GPT can also be used as a General Purpose Timer.</w:t>
      </w:r>
    </w:p>
    <w:p w14:paraId="6FD1651D" w14:textId="77777777" w:rsidR="00C955E0" w:rsidRPr="00C955E0" w:rsidRDefault="00C955E0" w:rsidP="00C955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A3B4F7" w14:textId="7FB7CB12" w:rsidR="00C955E0" w:rsidRPr="00C955E0" w:rsidRDefault="00C955E0" w:rsidP="00C955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955E0">
        <w:rPr>
          <w:rFonts w:ascii="Times New Roman" w:hAnsi="Times New Roman" w:cs="Times New Roman"/>
          <w:sz w:val="26"/>
          <w:szCs w:val="26"/>
        </w:rPr>
        <w:t>Basically, GPT can be used to:</w:t>
      </w:r>
    </w:p>
    <w:p w14:paraId="68741703" w14:textId="02E9ED95" w:rsidR="00C955E0" w:rsidRDefault="00C955E0" w:rsidP="00C955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Events (Counter)</w:t>
      </w:r>
    </w:p>
    <w:p w14:paraId="73145D3A" w14:textId="7070AC26" w:rsidR="00C955E0" w:rsidRDefault="00C955E0" w:rsidP="00C955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Measure external input signals (Input Capture)</w:t>
      </w:r>
    </w:p>
    <w:p w14:paraId="01AC2A2B" w14:textId="1C0F5DBF" w:rsidR="00C955E0" w:rsidRDefault="00C955E0" w:rsidP="00C955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Generate a periodic interrupt (Periodic)</w:t>
      </w:r>
    </w:p>
    <w:p w14:paraId="697ACC19" w14:textId="7F5DB479" w:rsidR="00C955E0" w:rsidRDefault="00C955E0" w:rsidP="00C955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 periodic (Output Compare)</w:t>
      </w:r>
    </w:p>
    <w:p w14:paraId="47D46C6E" w14:textId="143FC06E" w:rsidR="00C955E0" w:rsidRPr="00C955E0" w:rsidRDefault="00C955E0" w:rsidP="00C955E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 PWM signals (PWM)</w:t>
      </w:r>
    </w:p>
    <w:p w14:paraId="0305F7B0" w14:textId="77777777" w:rsidR="00C955E0" w:rsidRPr="00C955E0" w:rsidRDefault="00C955E0" w:rsidP="00C955E0">
      <w:pPr>
        <w:rPr>
          <w:rFonts w:ascii="Times New Roman" w:hAnsi="Times New Roman" w:cs="Times New Roman"/>
          <w:sz w:val="32"/>
          <w:szCs w:val="32"/>
        </w:rPr>
      </w:pPr>
    </w:p>
    <w:p w14:paraId="79B80E57" w14:textId="22EF79D3" w:rsidR="0042423D" w:rsidRDefault="0042423D" w:rsidP="0042423D">
      <w:pPr>
        <w:ind w:left="360"/>
        <w:rPr>
          <w:rFonts w:ascii="Times New Roman" w:hAnsi="Times New Roman" w:cs="Times New Roman"/>
          <w:sz w:val="32"/>
          <w:szCs w:val="32"/>
        </w:rPr>
      </w:pPr>
      <w:r w:rsidRPr="0042423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8216267" wp14:editId="0F3C2C94">
            <wp:extent cx="5943600" cy="6923405"/>
            <wp:effectExtent l="0" t="0" r="0" b="0"/>
            <wp:docPr id="135516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6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BE2" w14:textId="6A009711" w:rsidR="0042423D" w:rsidRDefault="0042423D" w:rsidP="0042423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BD90FB" w14:textId="77777777" w:rsidR="00C955E0" w:rsidRDefault="00C955E0" w:rsidP="0042423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6BA7F9" w14:textId="77777777" w:rsidR="00C955E0" w:rsidRDefault="00C955E0" w:rsidP="0042423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6A74C9A" w14:textId="270146F1" w:rsidR="00C955E0" w:rsidRDefault="00C955E0" w:rsidP="00C95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What is the Clock Sources of GPT?</w:t>
      </w:r>
    </w:p>
    <w:p w14:paraId="0835C0F9" w14:textId="66E2FDBF" w:rsidR="00594CCA" w:rsidRDefault="00594CCA" w:rsidP="00594CCA">
      <w:pPr>
        <w:ind w:left="360"/>
        <w:rPr>
          <w:rFonts w:ascii="Times New Roman" w:hAnsi="Times New Roman" w:cs="Times New Roman"/>
          <w:sz w:val="26"/>
          <w:szCs w:val="26"/>
        </w:rPr>
      </w:pPr>
      <w:r w:rsidRPr="00594C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2D7928" wp14:editId="0C2A7613">
            <wp:extent cx="5943600" cy="185420"/>
            <wp:effectExtent l="0" t="0" r="0" b="5080"/>
            <wp:docPr id="18914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5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78BD" w14:textId="7E5118EA" w:rsidR="00C955E0" w:rsidRDefault="00594CCA" w:rsidP="00594CCA">
      <w:pPr>
        <w:ind w:left="360"/>
        <w:rPr>
          <w:rFonts w:ascii="Times New Roman" w:hAnsi="Times New Roman" w:cs="Times New Roman"/>
          <w:sz w:val="26"/>
          <w:szCs w:val="26"/>
        </w:rPr>
      </w:pPr>
      <w:r w:rsidRPr="00594C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7EB481" wp14:editId="5D2C2350">
            <wp:extent cx="5943600" cy="432435"/>
            <wp:effectExtent l="0" t="0" r="0" b="5715"/>
            <wp:docPr id="142583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7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F350" w14:textId="1108E2A0" w:rsidR="00594CCA" w:rsidRDefault="00594CCA" w:rsidP="00594CCA">
      <w:pPr>
        <w:ind w:left="360"/>
        <w:rPr>
          <w:rFonts w:ascii="Times New Roman" w:hAnsi="Times New Roman" w:cs="Times New Roman"/>
          <w:sz w:val="26"/>
          <w:szCs w:val="26"/>
        </w:rPr>
      </w:pPr>
      <w:r w:rsidRPr="00594C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EAD76A" wp14:editId="73F8935A">
            <wp:extent cx="5943600" cy="2851785"/>
            <wp:effectExtent l="0" t="0" r="0" b="5715"/>
            <wp:docPr id="1601629096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9096" name="Picture 1" descr="A diagram of a block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45FE" w14:textId="76BB13F6" w:rsidR="00594CCA" w:rsidRPr="004B7A02" w:rsidRDefault="00594CCA" w:rsidP="004B7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B7A02">
        <w:rPr>
          <w:rFonts w:ascii="Times New Roman" w:hAnsi="Times New Roman" w:cs="Times New Roman"/>
          <w:sz w:val="26"/>
          <w:szCs w:val="26"/>
        </w:rPr>
        <w:t>Notice that the Clock supplies for GPT is always PCLKD</w:t>
      </w:r>
      <w:r w:rsidR="004B7A02" w:rsidRPr="004B7A02">
        <w:rPr>
          <w:rFonts w:ascii="Times New Roman" w:hAnsi="Times New Roman" w:cs="Times New Roman"/>
          <w:sz w:val="26"/>
          <w:szCs w:val="26"/>
        </w:rPr>
        <w:t>. And the PCLKD has the ratio with PCLKA:</w:t>
      </w:r>
    </w:p>
    <w:p w14:paraId="08135461" w14:textId="7B97A613" w:rsidR="004B7A02" w:rsidRDefault="004B7A02" w:rsidP="004B7A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B7A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CB1A25" wp14:editId="21B6BF01">
            <wp:extent cx="5220429" cy="190527"/>
            <wp:effectExtent l="0" t="0" r="0" b="0"/>
            <wp:docPr id="2451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82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7D5" w14:textId="3F3B5379" w:rsidR="004B7A02" w:rsidRDefault="004B7A02" w:rsidP="004B7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what is HOCO, MOCO, LOCO, Main clock oscillator (MOSC), Sub-clock oscillator (SOSC), PLL:</w:t>
      </w:r>
    </w:p>
    <w:p w14:paraId="4C8F45F3" w14:textId="535E2EFA" w:rsidR="004B7A02" w:rsidRDefault="004B7A02" w:rsidP="004B7A02">
      <w:pPr>
        <w:ind w:left="360"/>
        <w:rPr>
          <w:rFonts w:ascii="Times New Roman" w:hAnsi="Times New Roman" w:cs="Times New Roman"/>
          <w:sz w:val="26"/>
          <w:szCs w:val="26"/>
        </w:rPr>
      </w:pPr>
      <w:r w:rsidRPr="004B7A0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F3D1BA3" wp14:editId="4EB129FF">
            <wp:extent cx="5943600" cy="4291965"/>
            <wp:effectExtent l="0" t="0" r="0" b="0"/>
            <wp:docPr id="86835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4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1B14" w14:textId="10710F65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6403992F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3E6830E2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243829BE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1807B2FA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4CBC8E58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39BB8425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6C227472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4EDB7467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245BA0A3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0F00EF1C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1A2918E4" w14:textId="77777777" w:rsidR="004B7A02" w:rsidRDefault="004B7A02" w:rsidP="004B7A02">
      <w:pPr>
        <w:rPr>
          <w:rFonts w:ascii="Times New Roman" w:hAnsi="Times New Roman" w:cs="Times New Roman"/>
          <w:sz w:val="26"/>
          <w:szCs w:val="26"/>
        </w:rPr>
      </w:pPr>
    </w:p>
    <w:p w14:paraId="3842E931" w14:textId="5527F09A" w:rsidR="004B7A02" w:rsidRDefault="004B7A02" w:rsidP="004B7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GPT Modes:</w:t>
      </w:r>
    </w:p>
    <w:p w14:paraId="36028D68" w14:textId="5246A5FE" w:rsidR="004B7A02" w:rsidRDefault="00536C44" w:rsidP="00536C44">
      <w:pPr>
        <w:ind w:left="360"/>
        <w:rPr>
          <w:rFonts w:ascii="Times New Roman" w:hAnsi="Times New Roman" w:cs="Times New Roman"/>
          <w:sz w:val="32"/>
          <w:szCs w:val="32"/>
        </w:rPr>
      </w:pPr>
      <w:r w:rsidRPr="00536C4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5AEA8B" wp14:editId="067D9DE6">
            <wp:extent cx="5943600" cy="1765300"/>
            <wp:effectExtent l="0" t="0" r="0" b="6350"/>
            <wp:docPr id="736953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35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403" w14:textId="5862C69C" w:rsidR="00536C44" w:rsidRDefault="00536C44" w:rsidP="00536C4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GPT mode is configured by setting an appropriate value in the MD bits in GPCRn register (n = 0 to 13)</w:t>
      </w:r>
    </w:p>
    <w:p w14:paraId="63957BC7" w14:textId="77777777" w:rsidR="00536C44" w:rsidRDefault="00536C44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33D964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B9B204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31E909E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99C8F7C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7AEFF6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CF3B42F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C4F5EC9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D486700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46FE111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8D18D1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ACD9947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C020FA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E51AAF0" w14:textId="77777777" w:rsidR="00561BBB" w:rsidRDefault="00561BBB" w:rsidP="00536C44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2AE1D5A" w14:textId="569634F7" w:rsidR="00536C44" w:rsidRDefault="00561BBB" w:rsidP="00561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GPT memory map</w:t>
      </w:r>
    </w:p>
    <w:p w14:paraId="707328E8" w14:textId="214AAAE5" w:rsid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  <w:r w:rsidRPr="00561B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8AD1FB" wp14:editId="03814E7B">
            <wp:extent cx="5943600" cy="5510530"/>
            <wp:effectExtent l="0" t="0" r="0" b="0"/>
            <wp:docPr id="170235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40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8438" w14:textId="747B9C78" w:rsid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  <w:r w:rsidRPr="00561BB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52EAA32" wp14:editId="3DB17304">
            <wp:extent cx="5943600" cy="5899785"/>
            <wp:effectExtent l="0" t="0" r="0" b="5715"/>
            <wp:docPr id="1073963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30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22D" w14:textId="7D6F617E" w:rsid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  <w:r w:rsidRPr="00561BB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FC074D" wp14:editId="4A918A98">
            <wp:extent cx="5943600" cy="1147445"/>
            <wp:effectExtent l="0" t="0" r="0" b="0"/>
            <wp:docPr id="987632247" name="Picture 1" descr="A white backgroun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32247" name="Picture 1" descr="A white background with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5EC" w14:textId="77777777" w:rsid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E791658" w14:textId="77777777" w:rsid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7F1FF4C" w14:textId="77777777" w:rsidR="00561BBB" w:rsidRPr="00561BBB" w:rsidRDefault="00561BBB" w:rsidP="00561BBB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561BBB" w:rsidRPr="0056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B3340"/>
    <w:multiLevelType w:val="hybridMultilevel"/>
    <w:tmpl w:val="83C8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2EB4"/>
    <w:multiLevelType w:val="hybridMultilevel"/>
    <w:tmpl w:val="F5C889AA"/>
    <w:lvl w:ilvl="0" w:tplc="D45C52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D6DC6"/>
    <w:multiLevelType w:val="hybridMultilevel"/>
    <w:tmpl w:val="893C3AC6"/>
    <w:lvl w:ilvl="0" w:tplc="F84E55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141613">
    <w:abstractNumId w:val="0"/>
  </w:num>
  <w:num w:numId="2" w16cid:durableId="890533305">
    <w:abstractNumId w:val="2"/>
  </w:num>
  <w:num w:numId="3" w16cid:durableId="73867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0"/>
    <w:rsid w:val="0042423D"/>
    <w:rsid w:val="004B7A02"/>
    <w:rsid w:val="00536C44"/>
    <w:rsid w:val="00561BBB"/>
    <w:rsid w:val="00594CCA"/>
    <w:rsid w:val="005A5A98"/>
    <w:rsid w:val="00857B80"/>
    <w:rsid w:val="00A43148"/>
    <w:rsid w:val="00B432AB"/>
    <w:rsid w:val="00C955E0"/>
    <w:rsid w:val="00D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A72"/>
  <w15:chartTrackingRefBased/>
  <w15:docId w15:val="{930D4F22-2B9E-4A6B-BD5C-446FFC4A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4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</dc:creator>
  <cp:keywords/>
  <dc:description/>
  <cp:lastModifiedBy>Phạm Công</cp:lastModifiedBy>
  <cp:revision>1</cp:revision>
  <dcterms:created xsi:type="dcterms:W3CDTF">2024-09-15T09:21:00Z</dcterms:created>
  <dcterms:modified xsi:type="dcterms:W3CDTF">2024-09-15T23:40:00Z</dcterms:modified>
</cp:coreProperties>
</file>