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1ACEF9A1" w:rsidR="00074218" w:rsidRDefault="00C769E6" w:rsidP="3D28A338">
      <w:r>
        <w:t xml:space="preserve"> |</w:t>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4944E2B5"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B965FF"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3EAFA3A"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88E6CCC" w14:textId="77777777" w:rsidR="008B5AD8" w:rsidRPr="00931701" w:rsidRDefault="008B5AD8" w:rsidP="3D28A338">
            <w:pPr>
              <w:jc w:val="both"/>
              <w:rPr>
                <w:rFonts w:eastAsiaTheme="majorEastAsia"/>
                <w:color w:val="767171" w:themeColor="background2" w:themeShade="80"/>
                <w:sz w:val="24"/>
                <w:szCs w:val="24"/>
              </w:rPr>
            </w:pPr>
          </w:p>
          <w:p w14:paraId="695D1581" w14:textId="77777777" w:rsidR="004F2A8B" w:rsidRDefault="008B5AD8" w:rsidP="3D28A338">
            <w:pPr>
              <w:jc w:val="both"/>
              <w:rPr>
                <w:rFonts w:ascii="Calibri" w:hAnsi="Calibri"/>
                <w:b/>
                <w:bCs/>
                <w:color w:val="1F4E79" w:themeColor="accent1" w:themeShade="80"/>
              </w:rPr>
            </w:pPr>
            <w:r w:rsidRPr="008B5AD8">
              <w:rPr>
                <w:rFonts w:ascii="Calibri" w:hAnsi="Calibri"/>
                <w:b/>
                <w:bCs/>
                <w:color w:val="1F4E79" w:themeColor="accent1" w:themeShade="80"/>
              </w:rPr>
              <w:t>Al revisar la carta Gantt, las actividades están en tiempo según lo definido previamente. Los factores que presentaron algunas dificultades fueron la búsqueda de las API que necesitamos y un poco la programación en CSS, pero el resto lo puedo realizar con facilidad.</w:t>
            </w:r>
          </w:p>
          <w:p w14:paraId="1F17CAF9" w14:textId="2AF08CFA" w:rsidR="008B5AD8" w:rsidRPr="00874D16" w:rsidRDefault="008B5AD8"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1734FF47" w:rsidR="004F2A8B" w:rsidRDefault="008B5AD8" w:rsidP="3D28A338">
            <w:pPr>
              <w:jc w:val="both"/>
              <w:rPr>
                <w:rFonts w:ascii="Calibri" w:hAnsi="Calibri"/>
                <w:b/>
                <w:bCs/>
                <w:color w:val="1F4E79" w:themeColor="accent1" w:themeShade="80"/>
              </w:rPr>
            </w:pPr>
            <w:r w:rsidRPr="008B5AD8">
              <w:rPr>
                <w:rFonts w:ascii="Calibri" w:hAnsi="Calibri"/>
                <w:b/>
                <w:bCs/>
                <w:color w:val="1F4E79" w:themeColor="accent1" w:themeShade="80"/>
              </w:rPr>
              <w:t>Planeo afrontarlas utilizando los conocimientos adquiridos en clase, consultando con mi compañera para buscar juntas una solución, y también investigando en internet los aspectos que me resulten difíciles para el desarrollo del proyecto APT.</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004F0AD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735EC119" w14:textId="77777777" w:rsidR="008B5AD8" w:rsidRPr="003B466F" w:rsidRDefault="008B5AD8" w:rsidP="3D28A338">
            <w:pPr>
              <w:jc w:val="both"/>
              <w:rPr>
                <w:rFonts w:eastAsiaTheme="majorEastAsia"/>
                <w:color w:val="767171" w:themeColor="background2" w:themeShade="80"/>
                <w:sz w:val="24"/>
                <w:szCs w:val="24"/>
              </w:rPr>
            </w:pPr>
          </w:p>
          <w:p w14:paraId="75EDF6B3" w14:textId="77777777" w:rsidR="008B5AD8" w:rsidRDefault="008B5AD8" w:rsidP="008B5AD8">
            <w:pPr>
              <w:jc w:val="both"/>
              <w:rPr>
                <w:rFonts w:ascii="Calibri" w:hAnsi="Calibri"/>
                <w:b/>
                <w:bCs/>
                <w:color w:val="1F4E79" w:themeColor="accent1" w:themeShade="80"/>
              </w:rPr>
            </w:pPr>
            <w:r w:rsidRPr="008B5AD8">
              <w:rPr>
                <w:rFonts w:ascii="Calibri" w:hAnsi="Calibri"/>
                <w:b/>
                <w:bCs/>
                <w:color w:val="1F4E79" w:themeColor="accent1" w:themeShade="80"/>
              </w:rPr>
              <w:t>Si tuviera que calificar mi trabajo del 1 al 10, le pondría un 6, ya que todavía se me dificultan algunas cosas. Sin embargo, me destaco por seguir adelante a pesar de las dificultades. Para mejorar, busco ayuda en diferentes páginas de internet y videos explicativos que responden a mis preguntas.</w:t>
            </w:r>
          </w:p>
          <w:p w14:paraId="75A589DF" w14:textId="1522DFBC" w:rsidR="008B5AD8" w:rsidRPr="00874D16" w:rsidRDefault="008B5AD8" w:rsidP="008B5AD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29E9D803"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0B10B3A0" w14:textId="77777777" w:rsidR="009C1D47" w:rsidRPr="003B466F" w:rsidRDefault="009C1D47" w:rsidP="3D28A338">
            <w:pPr>
              <w:jc w:val="both"/>
              <w:rPr>
                <w:rFonts w:eastAsiaTheme="majorEastAsia"/>
                <w:color w:val="767171" w:themeColor="background2" w:themeShade="80"/>
                <w:sz w:val="24"/>
                <w:szCs w:val="24"/>
              </w:rPr>
            </w:pPr>
          </w:p>
          <w:p w14:paraId="5BB3B444" w14:textId="1AC7AE02" w:rsidR="004F2A8B" w:rsidRDefault="009C1D47" w:rsidP="3D28A338">
            <w:pPr>
              <w:jc w:val="both"/>
              <w:rPr>
                <w:rFonts w:ascii="Calibri" w:hAnsi="Calibri"/>
                <w:b/>
                <w:bCs/>
                <w:color w:val="1F4E79" w:themeColor="accent1" w:themeShade="80"/>
              </w:rPr>
            </w:pPr>
            <w:r w:rsidRPr="009C1D47">
              <w:rPr>
                <w:rFonts w:ascii="Calibri" w:hAnsi="Calibri"/>
                <w:b/>
                <w:bCs/>
                <w:color w:val="1F4E79" w:themeColor="accent1" w:themeShade="80"/>
              </w:rPr>
              <w:t>La inquietud es si nuestra aplicación digital les gustará a los usuarios finales y si las API que queremos implementar en el proyecto cumplirán con lo que tenemos planeado. La pregunta que me gustaría hacerle a algún docente es si nuestro proyecto puede ser viable en el futuro o si los recursos que planeamos utilizar para su desarrollo son los adecuados.</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29C5EEFE" w14:textId="6C818F74"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41694D7A" w14:textId="7FCE105E" w:rsidR="00B965FF" w:rsidRDefault="00B965FF" w:rsidP="3D28A338">
            <w:pPr>
              <w:jc w:val="both"/>
              <w:rPr>
                <w:rFonts w:eastAsiaTheme="majorEastAsia"/>
                <w:sz w:val="24"/>
                <w:szCs w:val="24"/>
              </w:rPr>
            </w:pPr>
          </w:p>
          <w:p w14:paraId="0C5F9ED3" w14:textId="7D851409" w:rsidR="004F2A8B" w:rsidRDefault="00B965FF" w:rsidP="3D28A338">
            <w:pPr>
              <w:jc w:val="both"/>
              <w:rPr>
                <w:rFonts w:eastAsiaTheme="majorEastAsia"/>
                <w:color w:val="767171" w:themeColor="background2" w:themeShade="80"/>
                <w:sz w:val="24"/>
                <w:szCs w:val="24"/>
              </w:rPr>
            </w:pPr>
            <w:r w:rsidRPr="00B965FF">
              <w:rPr>
                <w:rFonts w:eastAsiaTheme="majorEastAsia"/>
                <w:color w:val="767171" w:themeColor="background2" w:themeShade="80"/>
                <w:sz w:val="24"/>
                <w:szCs w:val="24"/>
              </w:rPr>
              <w:t>No necesitamos redistribuir las actividades entre los miembros del grupo, y hasta el momento no tenemos nuevas tareas que deba asignar a ninguno de los dos miembros.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28935AC6"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r w:rsidR="00B965FF">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5CFD58DE" w14:textId="25C06A21" w:rsidR="004F2A8B" w:rsidRDefault="00B965FF" w:rsidP="3D28A338">
            <w:pPr>
              <w:jc w:val="both"/>
              <w:rPr>
                <w:rFonts w:eastAsiaTheme="majorEastAsia"/>
                <w:color w:val="767171" w:themeColor="background2" w:themeShade="80"/>
                <w:sz w:val="24"/>
                <w:szCs w:val="24"/>
              </w:rPr>
            </w:pPr>
            <w:r w:rsidRPr="00B965FF">
              <w:rPr>
                <w:rFonts w:eastAsiaTheme="majorEastAsia"/>
                <w:color w:val="767171" w:themeColor="background2" w:themeShade="80"/>
                <w:sz w:val="24"/>
                <w:szCs w:val="24"/>
              </w:rPr>
              <w:t>El trabajo en equipo es muy bueno, con una calificación de 7. Lo que más destaca es la comunicación constante entre ambas partes. Si surge alguna dificultad, nos apoyamos mutuamente para encontrar una solución y resolver los problemas que enfrentamos</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CADA3" w14:textId="77777777" w:rsidR="00AA4C3C" w:rsidRDefault="00AA4C3C" w:rsidP="00DF38AE">
      <w:pPr>
        <w:spacing w:after="0" w:line="240" w:lineRule="auto"/>
      </w:pPr>
      <w:r>
        <w:separator/>
      </w:r>
    </w:p>
  </w:endnote>
  <w:endnote w:type="continuationSeparator" w:id="0">
    <w:p w14:paraId="42C42D79" w14:textId="77777777" w:rsidR="00AA4C3C" w:rsidRDefault="00AA4C3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AEA2C" w14:textId="77777777" w:rsidR="00AA4C3C" w:rsidRDefault="00AA4C3C" w:rsidP="00DF38AE">
      <w:pPr>
        <w:spacing w:after="0" w:line="240" w:lineRule="auto"/>
      </w:pPr>
      <w:r>
        <w:separator/>
      </w:r>
    </w:p>
  </w:footnote>
  <w:footnote w:type="continuationSeparator" w:id="0">
    <w:p w14:paraId="7C816A30" w14:textId="77777777" w:rsidR="00AA4C3C" w:rsidRDefault="00AA4C3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7DF5"/>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3E7D"/>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AD8"/>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D4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4C3C"/>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965FF"/>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69E6"/>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3</Pages>
  <Words>478</Words>
  <Characters>2634</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ninoska Muñoz</cp:lastModifiedBy>
  <cp:revision>45</cp:revision>
  <cp:lastPrinted>2019-12-16T20:10:00Z</cp:lastPrinted>
  <dcterms:created xsi:type="dcterms:W3CDTF">2021-12-31T12:50:00Z</dcterms:created>
  <dcterms:modified xsi:type="dcterms:W3CDTF">2024-10-05T19:36:00Z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