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Ninoska Paz Andrea Muñoz Velásquez</w:t>
            </w:r>
          </w:p>
          <w:p w:rsidR="00000000" w:rsidDel="00000000" w:rsidP="00000000" w:rsidRDefault="00000000" w:rsidRPr="00000000" w14:paraId="0000000E">
            <w:pPr>
              <w:rPr>
                <w:b w:val="1"/>
              </w:rPr>
            </w:pPr>
            <w:r w:rsidDel="00000000" w:rsidR="00000000" w:rsidRPr="00000000">
              <w:rPr>
                <w:b w:val="1"/>
                <w:rtl w:val="0"/>
              </w:rPr>
              <w:t xml:space="preserve">Constanza Aranguiz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20.788.032-9</w:t>
            </w:r>
          </w:p>
          <w:p w:rsidR="00000000" w:rsidDel="00000000" w:rsidP="00000000" w:rsidRDefault="00000000" w:rsidRPr="00000000" w14:paraId="00000011">
            <w:pPr>
              <w:rPr>
                <w:b w:val="1"/>
              </w:rPr>
            </w:pPr>
            <w:r w:rsidDel="00000000" w:rsidR="00000000" w:rsidRPr="00000000">
              <w:rPr>
                <w:b w:val="1"/>
                <w:rtl w:val="0"/>
              </w:rPr>
              <w:t xml:space="preserve">21.050.951-8</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Joaquín </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pPr>
            <w:r w:rsidDel="00000000" w:rsidR="00000000" w:rsidRPr="00000000">
              <w:rPr>
                <w:rtl w:val="0"/>
              </w:rPr>
              <w:t xml:space="preserve">LitBridge</w:t>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de software.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y desarrollo de modelos de datos.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y planificación de requerimientos informáticos.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proyectos en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2"/>
              </w:numPr>
              <w:shd w:fill="ffffff" w:val="clear"/>
              <w:spacing w:after="0" w:afterAutospacing="0" w:lineRule="auto"/>
              <w:ind w:left="720" w:hanging="360"/>
              <w:rPr>
                <w:rFonts w:ascii="Lato" w:cs="Lato" w:eastAsia="Lato" w:hAnsi="Lato"/>
                <w:i w:val="1"/>
                <w:color w:val="1a1a1a"/>
                <w:sz w:val="24"/>
                <w:szCs w:val="24"/>
                <w:u w:val="none"/>
              </w:rPr>
            </w:pPr>
            <w:r w:rsidDel="00000000" w:rsidR="00000000" w:rsidRPr="00000000">
              <w:rPr>
                <w:rFonts w:ascii="Lato" w:cs="Lato" w:eastAsia="Lato" w:hAnsi="Lato"/>
                <w:i w:val="1"/>
                <w:color w:val="1a1a1a"/>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numPr>
                <w:ilvl w:val="0"/>
                <w:numId w:val="2"/>
              </w:numPr>
              <w:shd w:fill="ffffff" w:val="clear"/>
              <w:spacing w:after="0" w:afterAutospacing="0" w:lineRule="auto"/>
              <w:ind w:left="720" w:hanging="360"/>
              <w:rPr>
                <w:rFonts w:ascii="Lato" w:cs="Lato" w:eastAsia="Lato" w:hAnsi="Lato"/>
                <w:color w:val="1a1a1a"/>
                <w:sz w:val="24"/>
                <w:szCs w:val="24"/>
              </w:rPr>
            </w:pPr>
            <w:r w:rsidDel="00000000" w:rsidR="00000000" w:rsidRPr="00000000">
              <w:rPr>
                <w:rFonts w:ascii="Lato" w:cs="Lato" w:eastAsia="Lato" w:hAnsi="Lato"/>
                <w:i w:val="1"/>
                <w:color w:val="1a1a1a"/>
                <w:sz w:val="24"/>
                <w:szCs w:val="24"/>
                <w:rtl w:val="0"/>
              </w:rPr>
              <w:t xml:space="preserve">Implementar soluciones sistémicas integrales para automatizar </w:t>
            </w:r>
            <w:r w:rsidDel="00000000" w:rsidR="00000000" w:rsidRPr="00000000">
              <w:rPr>
                <w:rFonts w:ascii="Lato" w:cs="Lato" w:eastAsia="Lato" w:hAnsi="Lato"/>
                <w:i w:val="1"/>
                <w:color w:val="1a1a1a"/>
                <w:sz w:val="24"/>
                <w:szCs w:val="24"/>
                <w:rtl w:val="0"/>
              </w:rPr>
              <w:t xml:space="preserve">u optimizar</w:t>
            </w:r>
            <w:r w:rsidDel="00000000" w:rsidR="00000000" w:rsidRPr="00000000">
              <w:rPr>
                <w:rFonts w:ascii="Lato" w:cs="Lato" w:eastAsia="Lato" w:hAnsi="Lato"/>
                <w:i w:val="1"/>
                <w:color w:val="1a1a1a"/>
                <w:sz w:val="24"/>
                <w:szCs w:val="24"/>
                <w:rtl w:val="0"/>
              </w:rPr>
              <w:t xml:space="preserve"> procesos de negocio de acuerdo a las necesidades de la organización.</w:t>
            </w:r>
          </w:p>
          <w:p w:rsidR="00000000" w:rsidDel="00000000" w:rsidP="00000000" w:rsidRDefault="00000000" w:rsidRPr="00000000" w14:paraId="00000026">
            <w:pPr>
              <w:numPr>
                <w:ilvl w:val="0"/>
                <w:numId w:val="2"/>
              </w:numPr>
              <w:shd w:fill="ffffff" w:val="clear"/>
              <w:spacing w:after="0" w:afterAutospacing="0" w:lineRule="auto"/>
              <w:ind w:left="720" w:hanging="360"/>
              <w:rPr>
                <w:rFonts w:ascii="Lato" w:cs="Lato" w:eastAsia="Lato" w:hAnsi="Lato"/>
                <w:color w:val="1a1a1a"/>
                <w:sz w:val="24"/>
                <w:szCs w:val="24"/>
              </w:rPr>
            </w:pPr>
            <w:r w:rsidDel="00000000" w:rsidR="00000000" w:rsidRPr="00000000">
              <w:rPr>
                <w:rFonts w:ascii="Lato" w:cs="Lato" w:eastAsia="Lato" w:hAnsi="Lato"/>
                <w:i w:val="1"/>
                <w:color w:val="1a1a1a"/>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7">
            <w:pPr>
              <w:numPr>
                <w:ilvl w:val="0"/>
                <w:numId w:val="2"/>
              </w:numPr>
              <w:shd w:fill="ffffff" w:val="clear"/>
              <w:spacing w:after="240" w:lineRule="auto"/>
              <w:ind w:left="720" w:hanging="360"/>
              <w:rPr>
                <w:rFonts w:ascii="Lato" w:cs="Lato" w:eastAsia="Lato" w:hAnsi="Lato"/>
                <w:color w:val="1a1a1a"/>
                <w:sz w:val="24"/>
                <w:szCs w:val="24"/>
              </w:rPr>
            </w:pPr>
            <w:r w:rsidDel="00000000" w:rsidR="00000000" w:rsidRPr="00000000">
              <w:rPr>
                <w:rFonts w:ascii="Lato" w:cs="Lato" w:eastAsia="Lato" w:hAnsi="Lato"/>
                <w:i w:val="1"/>
                <w:color w:val="1a1a1a"/>
                <w:sz w:val="24"/>
                <w:szCs w:val="24"/>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APT enfatiza la creación y lectura mejorada de libros de diversos temas, creados en distintos idiomas y/o países, integrando una traducción inmediata adaptada a la nacionalidad registrada en el perfil del usuario, abordando así una deficiencia en el mercado global actual. Esta implementación impactará tanto a los creadores de historias como a los lectores, fomentando un aporte social orientado a comunidades y foros que comparten los mismos intereses que el proyecto. La elección de este enfoque responde a su potencial para mejorar la eficiencia y competitividad empresarial, ofreciendo soluciones tecnológicas relevantes en el ámbito laboral. Para atraer usuarios a la plataforma, se proponen estrategias como un sistema de recompensas por la participación, colaboraciones con editoriales y plataformas de aprendizaje de idiomas, marketing a través de influencers y embajadores especializados en literatura y cultura, y la oferta de pruebas gratuitas que permitan a los usuarios experimentar la traducción instantánea y la personalización de contenidos. La necesidad general de esta plataforma radica en la creciente demanda de acceso a contenido literario que trascienda las barreras lingüísticas y culturales, abordando la brecha existente en la disponibilidad de historias que puedan ser disfrutadas por una audiencia global diversa. Identificando al mercado competitivo que son diversas plataformas que compiten en el ámbito de la lectura y escritura de historias originales, cada una con sus propias características distintivas. A continuación, se ofrece un listado de estas: Wattpa, Inkitt, Scribble Hub, Radish, Archive of Our Own (AO3) y FanFiction.net, Royal Road, Tapas y Sweek, Penana, y Movellas.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Con este proyecto se busca lograr traducción inmediata en diferentes historias y géneros creadas por los mismos usuarios que utilizarán esta plataforma web, de esta forma personas de diferentes países puedan leer estas historias sin mayores problemas, abordando la simplicidad en la traducción y eliminando la complejidad de traducción manual. Se desarrollará una página web que tendrá acceso a dos perfiles establecidos: lector y escritor, funcionando con un sistema de login principal, identificación de país e idioma preferible, los libros se guardarán de forma local dentro de la página web y las escritoras tendrán acceso a descargar cada capítulo seleccionado para que lo puedan manipular de la forma en que prefieran. La interfaz principal será el uso de la inteligencia artificial para que identifique palabras, textos y párrafos que se quieran traducir y también se establecerá un espacio de sugerencias para mejorar las traducciones. Toda mejora se documentará en un control de errores y riesgos.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APT se relaciona con mi perfil de egreso al requerir el desarrollo de una solución tecnológica global que mejore la lectura y creación de contenidos con traducción automática en tiempo real, abordando deficiencias en el mercado actual. Las competencias seleccionadas son clave para este desafío: permiten sistematizar el desarrollo y mantenimiento del software, integrar soluciones que optimicen la traducción y adaptación de contenidos, resolver vulnerabilidades para asegurar la seguridad del sistema, y gestionar el proyecto para adaptarlo a las necesidades del mercado, garantizando un producto eficiente y competitivo.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color w:val="1f4e79"/>
                <w:sz w:val="24"/>
                <w:szCs w:val="24"/>
                <w:rtl w:val="0"/>
              </w:rPr>
              <w:t xml:space="preserve">Relación con los intereses profesionales</w:t>
            </w:r>
            <w:r w:rsidDel="00000000" w:rsidR="00000000" w:rsidRPr="00000000">
              <w:rPr>
                <w:rtl w:val="0"/>
              </w:rPr>
            </w:r>
          </w:p>
        </w:tc>
        <w:tc>
          <w:tcPr>
            <w:vAlign w:val="center"/>
          </w:tcPr>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Se relaciona en función a mi capacidad para identificar los requerimientos esenciales propuestos a la problemática del desarrollo de software y la visualización de su arquitectura asegurando su integridad y calidad, la entrega de documentación hablando de sus funciones específicas y la entrega de estos acordes a fechas establecidas. De esta forma realizando una documentación que sea fácil de comprender, que sea clara y concisa, facilitando la lectura para los desarrolladores tanto como para los supervisores y cliente en cuestión. El análisis correcto de los requerimientos nos permitirá la optimización de recursos y buenos ingresos a la empresa.</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Mis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7">
            <w:pPr>
              <w:ind w:left="0" w:firstLine="0"/>
              <w:jc w:val="both"/>
              <w:rPr>
                <w:rFonts w:ascii="Calibri" w:cs="Calibri" w:eastAsia="Calibri" w:hAnsi="Calibri"/>
                <w:sz w:val="20"/>
                <w:szCs w:val="20"/>
              </w:rPr>
            </w:pPr>
            <w:r w:rsidDel="00000000" w:rsidR="00000000" w:rsidRPr="00000000">
              <w:rPr>
                <w:sz w:val="20"/>
                <w:szCs w:val="20"/>
                <w:rtl w:val="0"/>
              </w:rPr>
              <w:t xml:space="preserve">Será</w:t>
            </w:r>
            <w:r w:rsidDel="00000000" w:rsidR="00000000" w:rsidRPr="00000000">
              <w:rPr>
                <w:rFonts w:ascii="Calibri" w:cs="Calibri" w:eastAsia="Calibri" w:hAnsi="Calibri"/>
                <w:sz w:val="20"/>
                <w:szCs w:val="20"/>
                <w:rtl w:val="0"/>
              </w:rPr>
              <w:t xml:space="preserve"> creado durante el semestre el cual se dividirá en tres partes: la primera parte del semestre se llevará a cabo la planificación del proyecto, la segunda parte la creación del proyecto y ver si este es funcional y por último ver </w:t>
            </w:r>
            <w:r w:rsidDel="00000000" w:rsidR="00000000" w:rsidRPr="00000000">
              <w:rPr>
                <w:sz w:val="20"/>
                <w:szCs w:val="20"/>
                <w:rtl w:val="0"/>
              </w:rPr>
              <w:t xml:space="preserve">cómo</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sería</w:t>
            </w:r>
            <w:r w:rsidDel="00000000" w:rsidR="00000000" w:rsidRPr="00000000">
              <w:rPr>
                <w:rFonts w:ascii="Calibri" w:cs="Calibri" w:eastAsia="Calibri" w:hAnsi="Calibri"/>
                <w:sz w:val="20"/>
                <w:szCs w:val="20"/>
                <w:rtl w:val="0"/>
              </w:rPr>
              <w:t xml:space="preserve"> la presentación de este proyecto y ver los últimos detalles.</w:t>
            </w:r>
          </w:p>
          <w:p w:rsidR="00000000" w:rsidDel="00000000" w:rsidP="00000000" w:rsidRDefault="00000000" w:rsidRPr="00000000" w14:paraId="00000038">
            <w:pPr>
              <w:ind w:left="0" w:firstLine="0"/>
              <w:jc w:val="both"/>
              <w:rPr>
                <w:rFonts w:ascii="Calibri" w:cs="Calibri" w:eastAsia="Calibri" w:hAnsi="Calibri"/>
                <w:sz w:val="20"/>
                <w:szCs w:val="20"/>
              </w:rPr>
            </w:pPr>
            <w:r w:rsidDel="00000000" w:rsidR="00000000" w:rsidRPr="00000000">
              <w:rPr>
                <w:sz w:val="20"/>
                <w:szCs w:val="20"/>
                <w:rtl w:val="0"/>
              </w:rPr>
              <w:t xml:space="preserve">Los materiales requeridos incluyen software de desarrollo, herramientas de traducción automática y plataformas para pruebas. Factores externos que facilitan su desarrollo incluyen la disponibilidad de tecnologías avanzadas para la traducción en tiempo real y la creciente demanda de soluciones de lectura globalizadas. Sin embargo, factores como la complejidad de la integración de sistemas y las posibles barreras culturales podrían dificultar el proceso. Para superarlos, se puede realizar un enfoque incremental, priorizando funcionalidades esenciales y ajustando el proyecto con base en pruebas y feedback continuos.</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El objetivo general del Proyecto APT es desarrollar una plataforma digital que mejore la creación y lectura de libros a nivel global, permitiendo a los usuarios acceder a contenidos en diversos idiomas y temas con traducción automática en tiempo real, personalizada según sus perfiles. La plataforma buscará promover la interacción en comunidades y foros temáticos, superando barreras lingüísticas y culturales, y mejorando así la eficiencia y competitividad en la industria editorial a través de soluciones tecnológicas innovadoras.</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Los objetivos específicos del Proyecto APT son:</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1. Desarrollar un sistema de traducción automática en tiempo real: Implementar una tecnología de traducción que permita a los usuarios leer y crear contenido en su idioma nativo, independientemente del idioma original del texto.</w:t>
            </w:r>
          </w:p>
          <w:p w:rsidR="00000000" w:rsidDel="00000000" w:rsidP="00000000" w:rsidRDefault="00000000" w:rsidRPr="00000000" w14:paraId="00000045">
            <w:pPr>
              <w:jc w:val="both"/>
              <w:rPr>
                <w:i w:val="1"/>
                <w:sz w:val="20"/>
                <w:szCs w:val="20"/>
              </w:rPr>
            </w:pPr>
            <w:r w:rsidDel="00000000" w:rsidR="00000000" w:rsidRPr="00000000">
              <w:rPr>
                <w:rtl w:val="0"/>
              </w:rPr>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2. Integrar perfiles de usuario personalizados: Diseñar un sistema que se adapte las traducciones y recomendaciones de libros en función de la nacionalidad, intereses y preferencias del usuario, mejorando su experiencia de lectura.</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3. Optimizar la accesibilidad global del contenido: Implementar soluciones que garanticen el acceso a libros y materiales de lectura desde cualquier parte del mundo, superando barreras lingüísticas y culturales.</w:t>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4. Asegurar la seguridad y privacidad del usuario: Desarrollar medidas de seguridad robustas para proteger los datos personales y garantizar que el sistema cumpla con las normativas internacionales de protección de datos.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rFonts w:ascii="Calibri" w:cs="Calibri" w:eastAsia="Calibri" w:hAnsi="Calibri"/>
                <w:i w:val="1"/>
                <w:color w:val="548dd4"/>
                <w:sz w:val="20"/>
                <w:szCs w:val="20"/>
                <w:rtl w:val="0"/>
              </w:rPr>
              <w:t xml:space="preserve">abordarás</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Para abordar el problema identificado en el Proyecto, utilizaremos una metodología ágil basada en Scrum. Esta metodología nos permitirá adaptarnos a los cambios y enfocarnos en la entrega continua de funcionalidades clave. El proyecto se dividirá en sprints, cada uno con objetivos específicos y revisiones regulares.</w:t>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Funciones y responsabilidades:</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1. Integrante 1 (Desarrollador Principal):</w:t>
            </w:r>
          </w:p>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   - Funciones: Desarrollo del sistema de traducción automática y la integración de perfiles de usuario.</w:t>
            </w:r>
          </w:p>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   - Tareas: Implementar el motor de traducción, desarrollar algoritmos para la personalización de traducciones, y asegurar la integración de estos sistemas en la plataforma.</w:t>
            </w:r>
          </w:p>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   - Responsabilidades: Asegurar que el código sea eficiente, escalable y cumpla con los estándares de calidad, además de realizar pruebas unitarias y de integración.</w:t>
            </w:r>
          </w:p>
          <w:p w:rsidR="00000000" w:rsidDel="00000000" w:rsidP="00000000" w:rsidRDefault="00000000" w:rsidRPr="00000000" w14:paraId="00000057">
            <w:pPr>
              <w:jc w:val="both"/>
              <w:rPr>
                <w:i w:val="1"/>
                <w:sz w:val="20"/>
                <w:szCs w:val="20"/>
              </w:rPr>
            </w:pPr>
            <w:r w:rsidDel="00000000" w:rsidR="00000000" w:rsidRPr="00000000">
              <w:rPr>
                <w:rtl w:val="0"/>
              </w:rPr>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2. Integrante 2 (Gestor de Proyecto y QA):</w:t>
            </w:r>
          </w:p>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   - Funciones: Gestión del proyecto, optimización de la accesibilidad global, y seguridad del sistema.</w:t>
            </w:r>
          </w:p>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   - Tareas: Planificación y seguimiento de los sprints, asegurar la seguridad y privacidad del usuario, y realizar pruebas de calidad del software.</w:t>
            </w:r>
          </w:p>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   - Responsabilidades: Mantener el cronograma del proyecto, asegurar el cumplimiento de los objetivos en cada sprint, y coordinar las pruebas de usabilidad y seguridad.</w:t>
            </w:r>
          </w:p>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Ambos integrantes colaborarán en la toma de decisiones y en la revisión de cada sprint, asegurando que el desarrollo se alinee con los objetivos del proyecto y se adapte a las necesidades del mercado.</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30"/>
        <w:gridCol w:w="1620"/>
        <w:gridCol w:w="1575"/>
        <w:gridCol w:w="1575"/>
        <w:tblGridChange w:id="0">
          <w:tblGrid>
            <w:gridCol w:w="1575"/>
            <w:gridCol w:w="1575"/>
            <w:gridCol w:w="1575"/>
            <w:gridCol w:w="1530"/>
            <w:gridCol w:w="1620"/>
            <w:gridCol w:w="1575"/>
            <w:gridCol w:w="1575"/>
          </w:tblGrid>
        </w:tblGridChange>
      </w:tblGrid>
      <w:tr>
        <w:trPr>
          <w:cantSplit w:val="0"/>
          <w:tblHeader w:val="0"/>
        </w:trPr>
        <w:tc>
          <w:tcPr>
            <w:gridSpan w:val="7"/>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rFonts w:ascii="Calibri" w:cs="Calibri" w:eastAsia="Calibri" w:hAnsi="Calibri"/>
                <w:i w:val="1"/>
                <w:color w:val="548dd4"/>
                <w:sz w:val="18"/>
                <w:szCs w:val="18"/>
                <w:rtl w:val="0"/>
              </w:rPr>
              <w:t xml:space="preserve">tarea</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8">
            <w:pPr>
              <w:shd w:fill="ffffff" w:val="clear"/>
              <w:spacing w:after="240" w:lineRule="auto"/>
              <w:ind w:left="0" w:firstLine="0"/>
              <w:rPr>
                <w:rFonts w:ascii="Calibri" w:cs="Calibri" w:eastAsia="Calibri" w:hAnsi="Calibri"/>
                <w:sz w:val="18"/>
                <w:szCs w:val="18"/>
              </w:rPr>
            </w:pPr>
            <w:r w:rsidDel="00000000" w:rsidR="00000000" w:rsidRPr="00000000">
              <w:rPr>
                <w:rFonts w:ascii="Lato" w:cs="Lato" w:eastAsia="Lato" w:hAnsi="Lato"/>
                <w:color w:val="1a1a1a"/>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Informe del software.</w:t>
            </w:r>
          </w:p>
          <w:p w:rsidR="00000000" w:rsidDel="00000000" w:rsidP="00000000" w:rsidRDefault="00000000" w:rsidRPr="00000000" w14:paraId="0000009A">
            <w:pPr>
              <w:jc w:val="both"/>
              <w:rPr>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sz w:val="18"/>
                <w:szCs w:val="18"/>
              </w:rPr>
            </w:pPr>
            <w:r w:rsidDel="00000000" w:rsidR="00000000" w:rsidRPr="00000000">
              <w:rPr>
                <w:sz w:val="18"/>
                <w:szCs w:val="18"/>
                <w:rtl w:val="0"/>
              </w:rPr>
              <w:t xml:space="preserve">Creación de un informe donde esté toda la información pertinente del software. </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sz w:val="18"/>
                <w:szCs w:val="18"/>
              </w:rPr>
            </w:pPr>
            <w:r w:rsidDel="00000000" w:rsidR="00000000" w:rsidRPr="00000000">
              <w:rPr>
                <w:sz w:val="18"/>
                <w:szCs w:val="18"/>
                <w:rtl w:val="0"/>
              </w:rPr>
              <w:t xml:space="preserve">Microsoft word - Computadores.</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sz w:val="18"/>
                <w:szCs w:val="18"/>
              </w:rPr>
            </w:pPr>
            <w:r w:rsidDel="00000000" w:rsidR="00000000" w:rsidRPr="00000000">
              <w:rPr>
                <w:sz w:val="18"/>
                <w:szCs w:val="18"/>
                <w:rtl w:val="0"/>
              </w:rPr>
              <w:t xml:space="preserve">Aproximadamente   1  mes.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Constanza Aranguiz / Ninoska Muñoz.</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0">
            <w:pPr>
              <w:shd w:fill="ffffff" w:val="clear"/>
              <w:spacing w:after="240" w:lineRule="auto"/>
              <w:ind w:left="0" w:firstLine="0"/>
              <w:rPr>
                <w:sz w:val="18"/>
                <w:szCs w:val="18"/>
              </w:rPr>
            </w:pPr>
            <w:r w:rsidDel="00000000" w:rsidR="00000000" w:rsidRPr="00000000">
              <w:rPr>
                <w:rFonts w:ascii="Lato" w:cs="Lato" w:eastAsia="Lato" w:hAnsi="Lato"/>
                <w:color w:val="1a1a1a"/>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Desarrollo del software.</w:t>
            </w:r>
          </w:p>
        </w:tc>
        <w:tc>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Desarrollo del software el cual está dedicado el APT.</w:t>
            </w:r>
            <w:r w:rsidDel="00000000" w:rsidR="00000000" w:rsidRPr="00000000">
              <w:rPr>
                <w:rtl w:val="0"/>
              </w:rPr>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Github -</w:t>
            </w:r>
          </w:p>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Computadores -</w:t>
            </w:r>
          </w:p>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Software de desarrollo</w:t>
            </w:r>
          </w:p>
          <w:p w:rsidR="00000000" w:rsidDel="00000000" w:rsidP="00000000" w:rsidRDefault="00000000" w:rsidRPr="00000000" w14:paraId="000000A6">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Aproximadamente   1  a 2 meses.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sz w:val="18"/>
                <w:szCs w:val="18"/>
                <w:rtl w:val="0"/>
              </w:rPr>
              <w:t xml:space="preserve">Constanza Aranguiz / Ninoska Muñoz.</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A">
            <w:pPr>
              <w:shd w:fill="ffffff" w:val="clear"/>
              <w:spacing w:after="240" w:lineRule="auto"/>
              <w:ind w:left="0" w:firstLine="0"/>
              <w:rPr>
                <w:sz w:val="18"/>
                <w:szCs w:val="18"/>
              </w:rPr>
            </w:pPr>
            <w:r w:rsidDel="00000000" w:rsidR="00000000" w:rsidRPr="00000000">
              <w:rPr>
                <w:rFonts w:ascii="Lato" w:cs="Lato" w:eastAsia="Lato" w:hAnsi="Lato"/>
                <w:color w:val="1a1a1a"/>
                <w:sz w:val="18"/>
                <w:szCs w:val="18"/>
                <w:rtl w:val="0"/>
              </w:rPr>
              <w:t xml:space="preserve">Resolver las vulnerabilidades sistémicas para asegurar que el software construido cumple las normas de seguridad exigidas por la industria.</w:t>
            </w:r>
            <w:r w:rsidDel="00000000" w:rsidR="00000000" w:rsidRPr="00000000">
              <w:rPr>
                <w:rtl w:val="0"/>
              </w:rPr>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Pruebas de calidad del software.</w:t>
            </w:r>
          </w:p>
        </w:tc>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Verificación del desarrollo del software para saber si es totalmente funcional.</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Computadores - Software desarrollado</w:t>
            </w: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sz w:val="18"/>
                <w:szCs w:val="18"/>
                <w:rtl w:val="0"/>
              </w:rPr>
              <w:t xml:space="preserve">Aproximadamente   1  mes.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sz w:val="18"/>
                <w:szCs w:val="18"/>
                <w:rtl w:val="0"/>
              </w:rPr>
              <w:t xml:space="preserve">Constanza Aranguiz / Ninoska Muñoz.</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22BeEVRpzRoTmVT4eP4hb+NQ==">CgMxLjA4AHIhMUZNbjJENjl3ZjVkSHRCc1ZndkZSYk9kY2NCRjRHOTM3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