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D4A7C" w14:textId="77777777" w:rsidR="00265A08" w:rsidRPr="00265A08" w:rsidRDefault="00265A08" w:rsidP="00265A08">
      <w:pPr>
        <w:rPr>
          <w:b/>
          <w:bCs/>
        </w:rPr>
      </w:pPr>
      <w:r w:rsidRPr="00265A08">
        <w:rPr>
          <w:b/>
          <w:bCs/>
        </w:rPr>
        <w:t>Informe Teórico: Gestión de Datos de Países en Python</w:t>
      </w:r>
    </w:p>
    <w:p w14:paraId="1B9F2DF9" w14:textId="3668CBBD" w:rsidR="00265A08" w:rsidRDefault="00265A08" w:rsidP="00265A08">
      <w:r w:rsidRPr="00265A08">
        <w:rPr>
          <w:b/>
          <w:bCs/>
        </w:rPr>
        <w:t>Integrantes:</w:t>
      </w:r>
      <w:r w:rsidRPr="00265A08">
        <w:t xml:space="preserve"> </w:t>
      </w:r>
      <w:proofErr w:type="spellStart"/>
      <w:r>
        <w:t>Jose</w:t>
      </w:r>
      <w:proofErr w:type="spellEnd"/>
      <w:r>
        <w:t xml:space="preserve"> Ricardo Miranda</w:t>
      </w:r>
    </w:p>
    <w:p w14:paraId="4E53F578" w14:textId="4D2F650F" w:rsidR="00265A08" w:rsidRPr="00265A08" w:rsidRDefault="00265A08" w:rsidP="00265A08">
      <w:pPr>
        <w:rPr>
          <w:b/>
          <w:bCs/>
        </w:rPr>
      </w:pPr>
      <w:r w:rsidRPr="00265A08">
        <w:rPr>
          <w:b/>
          <w:bCs/>
        </w:rPr>
        <w:t>Tecnicatura en programación UTN San Nicolas.</w:t>
      </w:r>
    </w:p>
    <w:p w14:paraId="44B36268" w14:textId="77777777" w:rsidR="00265A08" w:rsidRPr="00265A08" w:rsidRDefault="00265A08" w:rsidP="00265A08">
      <w:r w:rsidRPr="00265A08">
        <w:rPr>
          <w:b/>
          <w:bCs/>
        </w:rPr>
        <w:t>Materia:</w:t>
      </w:r>
      <w:r w:rsidRPr="00265A08">
        <w:t xml:space="preserve"> Programación 1</w:t>
      </w:r>
    </w:p>
    <w:p w14:paraId="30D2FC0F" w14:textId="1FA3EC1B" w:rsidR="00265A08" w:rsidRPr="00265A08" w:rsidRDefault="00265A08" w:rsidP="00265A08">
      <w:r w:rsidRPr="00265A08">
        <w:rPr>
          <w:b/>
          <w:bCs/>
        </w:rPr>
        <w:t>Año:</w:t>
      </w:r>
      <w:r w:rsidRPr="00265A08">
        <w:t xml:space="preserve"> 202</w:t>
      </w:r>
      <w:r>
        <w:t>5</w:t>
      </w:r>
    </w:p>
    <w:p w14:paraId="291CA1D8" w14:textId="77777777" w:rsidR="00265A08" w:rsidRPr="00265A08" w:rsidRDefault="00265A08" w:rsidP="00265A08">
      <w:pPr>
        <w:rPr>
          <w:b/>
          <w:bCs/>
        </w:rPr>
      </w:pPr>
      <w:r w:rsidRPr="00265A08">
        <w:rPr>
          <w:b/>
          <w:bCs/>
        </w:rPr>
        <w:t>Introducción</w:t>
      </w:r>
    </w:p>
    <w:p w14:paraId="4A799F81" w14:textId="77777777" w:rsidR="00265A08" w:rsidRPr="00265A08" w:rsidRDefault="00265A08" w:rsidP="00265A08">
      <w:pPr>
        <w:jc w:val="both"/>
      </w:pPr>
      <w:r w:rsidRPr="00265A08">
        <w:t xml:space="preserve">El presente informe detalla los conceptos teóricos aplicados en el desarrollo del Trabajo Práctico Integrador, cuyo objetivo es la gestión de un </w:t>
      </w:r>
      <w:proofErr w:type="spellStart"/>
      <w:r w:rsidRPr="00265A08">
        <w:t>dataset</w:t>
      </w:r>
      <w:proofErr w:type="spellEnd"/>
      <w:r w:rsidRPr="00265A08">
        <w:t xml:space="preserve"> de países utilizando el lenguaje Python. Se han implementado estructuras de control, estructuras de datos y manejo de archivos para cumplir con los requerimientos.</w:t>
      </w:r>
    </w:p>
    <w:p w14:paraId="36E8EF01" w14:textId="77777777" w:rsidR="00265A08" w:rsidRPr="00265A08" w:rsidRDefault="00265A08" w:rsidP="00265A08">
      <w:pPr>
        <w:rPr>
          <w:b/>
          <w:bCs/>
        </w:rPr>
      </w:pPr>
      <w:r w:rsidRPr="00265A08">
        <w:rPr>
          <w:b/>
          <w:bCs/>
        </w:rPr>
        <w:t>Conceptos Aplicados</w:t>
      </w:r>
    </w:p>
    <w:p w14:paraId="2125DCB8" w14:textId="61B04090" w:rsidR="00265A08" w:rsidRPr="00265A08" w:rsidRDefault="00265A08" w:rsidP="00265A08">
      <w:pPr>
        <w:rPr>
          <w:b/>
          <w:bCs/>
        </w:rPr>
      </w:pPr>
      <w:r w:rsidRPr="00265A08">
        <w:rPr>
          <w:b/>
          <w:bCs/>
        </w:rPr>
        <w:t xml:space="preserve">1. Listas </w:t>
      </w:r>
    </w:p>
    <w:p w14:paraId="44915323" w14:textId="77777777" w:rsidR="00265A08" w:rsidRPr="00265A08" w:rsidRDefault="00265A08" w:rsidP="00265A08">
      <w:pPr>
        <w:jc w:val="both"/>
      </w:pPr>
      <w:r w:rsidRPr="00265A08">
        <w:t xml:space="preserve">Las listas son estructuras de datos mutables y ordenadas que permiten almacenar una colección de elementos. En este proyecto, la estructura principal es una </w:t>
      </w:r>
      <w:r w:rsidRPr="00265A08">
        <w:rPr>
          <w:b/>
          <w:bCs/>
        </w:rPr>
        <w:t>lista de diccionarios</w:t>
      </w:r>
      <w:r w:rsidRPr="00265A08">
        <w:t>.</w:t>
      </w:r>
    </w:p>
    <w:p w14:paraId="162F4CD2" w14:textId="77777777" w:rsidR="00265A08" w:rsidRPr="00265A08" w:rsidRDefault="00265A08" w:rsidP="00265A08">
      <w:pPr>
        <w:numPr>
          <w:ilvl w:val="0"/>
          <w:numId w:val="1"/>
        </w:numPr>
      </w:pPr>
      <w:r w:rsidRPr="00265A08">
        <w:rPr>
          <w:b/>
          <w:bCs/>
        </w:rPr>
        <w:t>Uso en el proyecto:</w:t>
      </w:r>
      <w:r w:rsidRPr="00265A08">
        <w:t xml:space="preserve"> La variable </w:t>
      </w:r>
      <w:proofErr w:type="spellStart"/>
      <w:r w:rsidRPr="00265A08">
        <w:t>paises</w:t>
      </w:r>
      <w:proofErr w:type="spellEnd"/>
      <w:r w:rsidRPr="00265A08">
        <w:t xml:space="preserve"> es una lista donde cada elemento representa un país individual.</w:t>
      </w:r>
    </w:p>
    <w:p w14:paraId="2FA2C55E" w14:textId="77777777" w:rsidR="00265A08" w:rsidRPr="00265A08" w:rsidRDefault="00265A08" w:rsidP="00265A08">
      <w:pPr>
        <w:numPr>
          <w:ilvl w:val="0"/>
          <w:numId w:val="1"/>
        </w:numPr>
      </w:pPr>
      <w:r w:rsidRPr="00265A08">
        <w:rPr>
          <w:b/>
          <w:bCs/>
        </w:rPr>
        <w:t>Operaciones:</w:t>
      </w:r>
      <w:r w:rsidRPr="00265A08">
        <w:t xml:space="preserve"> Se utilizaron métodos </w:t>
      </w:r>
      <w:proofErr w:type="gramStart"/>
      <w:r w:rsidRPr="00265A08">
        <w:t>como .</w:t>
      </w:r>
      <w:proofErr w:type="spellStart"/>
      <w:r w:rsidRPr="00265A08">
        <w:t>append</w:t>
      </w:r>
      <w:proofErr w:type="spellEnd"/>
      <w:proofErr w:type="gramEnd"/>
      <w:r w:rsidRPr="00265A08">
        <w:t>() para agregar países y la iteración por índices para recorrerla.</w:t>
      </w:r>
    </w:p>
    <w:p w14:paraId="127A8004" w14:textId="6EA59774" w:rsidR="00265A08" w:rsidRPr="00265A08" w:rsidRDefault="00265A08" w:rsidP="00265A08">
      <w:pPr>
        <w:rPr>
          <w:b/>
          <w:bCs/>
        </w:rPr>
      </w:pPr>
      <w:r w:rsidRPr="00265A08">
        <w:rPr>
          <w:b/>
          <w:bCs/>
        </w:rPr>
        <w:t xml:space="preserve">2. Diccionarios </w:t>
      </w:r>
    </w:p>
    <w:p w14:paraId="008DDD44" w14:textId="77777777" w:rsidR="00265A08" w:rsidRPr="00265A08" w:rsidRDefault="00265A08" w:rsidP="00265A08">
      <w:pPr>
        <w:jc w:val="both"/>
      </w:pPr>
      <w:r w:rsidRPr="00265A08">
        <w:t>Los diccionarios son colecciones no ordenadas de pares clave-valor. Son ideales para representar entidades estructuradas.</w:t>
      </w:r>
    </w:p>
    <w:p w14:paraId="5D6E3BF0" w14:textId="29003802" w:rsidR="00265A08" w:rsidRPr="00265A08" w:rsidRDefault="00265A08" w:rsidP="00265A08">
      <w:pPr>
        <w:numPr>
          <w:ilvl w:val="0"/>
          <w:numId w:val="2"/>
        </w:numPr>
        <w:jc w:val="both"/>
      </w:pPr>
      <w:r w:rsidRPr="00265A08">
        <w:rPr>
          <w:b/>
          <w:bCs/>
        </w:rPr>
        <w:t>Uso en el proyecto:</w:t>
      </w:r>
      <w:r w:rsidRPr="00265A08">
        <w:t xml:space="preserve"> Cada país es un diccionario con las claves nombre, población, superficie y continente.</w:t>
      </w:r>
    </w:p>
    <w:p w14:paraId="68FE55E8" w14:textId="77777777" w:rsidR="00265A08" w:rsidRPr="00265A08" w:rsidRDefault="00265A08" w:rsidP="00265A08">
      <w:pPr>
        <w:numPr>
          <w:ilvl w:val="1"/>
          <w:numId w:val="2"/>
        </w:numPr>
      </w:pPr>
      <w:r w:rsidRPr="00265A08">
        <w:t>Ejemplo: {'nombre': 'Argentina', '</w:t>
      </w:r>
      <w:proofErr w:type="spellStart"/>
      <w:r w:rsidRPr="00265A08">
        <w:t>poblacion</w:t>
      </w:r>
      <w:proofErr w:type="spellEnd"/>
      <w:r w:rsidRPr="00265A08">
        <w:t>': 45000000, ...}</w:t>
      </w:r>
    </w:p>
    <w:p w14:paraId="003283EB" w14:textId="77777777" w:rsidR="00265A08" w:rsidRPr="00265A08" w:rsidRDefault="00265A08" w:rsidP="00265A08">
      <w:pPr>
        <w:numPr>
          <w:ilvl w:val="0"/>
          <w:numId w:val="2"/>
        </w:numPr>
        <w:jc w:val="both"/>
      </w:pPr>
      <w:r w:rsidRPr="00265A08">
        <w:rPr>
          <w:b/>
          <w:bCs/>
        </w:rPr>
        <w:t>Ventaja:</w:t>
      </w:r>
      <w:r w:rsidRPr="00265A08">
        <w:t xml:space="preserve"> Permite acceder a los datos mediante nombres semánticos en lugar de índices numéricos confusos.</w:t>
      </w:r>
    </w:p>
    <w:p w14:paraId="2CFB91A8" w14:textId="77777777" w:rsidR="00265A08" w:rsidRPr="00265A08" w:rsidRDefault="00265A08" w:rsidP="00265A08">
      <w:pPr>
        <w:rPr>
          <w:b/>
          <w:bCs/>
        </w:rPr>
      </w:pPr>
      <w:r w:rsidRPr="00265A08">
        <w:rPr>
          <w:b/>
          <w:bCs/>
        </w:rPr>
        <w:t xml:space="preserve">3. Funciones y </w:t>
      </w:r>
      <w:proofErr w:type="spellStart"/>
      <w:r w:rsidRPr="00265A08">
        <w:rPr>
          <w:b/>
          <w:bCs/>
        </w:rPr>
        <w:t>Modularización</w:t>
      </w:r>
      <w:proofErr w:type="spellEnd"/>
    </w:p>
    <w:p w14:paraId="4A0FB838" w14:textId="77777777" w:rsidR="00265A08" w:rsidRPr="00265A08" w:rsidRDefault="00265A08" w:rsidP="00265A08">
      <w:pPr>
        <w:jc w:val="both"/>
      </w:pPr>
      <w:r w:rsidRPr="00265A08">
        <w:t>Se aplicó el principio de "Divide y Vencerás". El código se dividió en bloques lógicos llamados funciones, donde cada una tiene una responsabilidad única.</w:t>
      </w:r>
    </w:p>
    <w:p w14:paraId="581B0A91" w14:textId="77777777" w:rsidR="00265A08" w:rsidRPr="00265A08" w:rsidRDefault="00265A08" w:rsidP="00265A08">
      <w:pPr>
        <w:numPr>
          <w:ilvl w:val="0"/>
          <w:numId w:val="3"/>
        </w:numPr>
        <w:jc w:val="both"/>
      </w:pPr>
      <w:r w:rsidRPr="00265A08">
        <w:rPr>
          <w:b/>
          <w:bCs/>
        </w:rPr>
        <w:t>Ejemplos:</w:t>
      </w:r>
      <w:r w:rsidRPr="00265A08">
        <w:t xml:space="preserve"> </w:t>
      </w:r>
      <w:proofErr w:type="spellStart"/>
      <w:r w:rsidRPr="00265A08">
        <w:t>cargar_</w:t>
      </w:r>
      <w:proofErr w:type="gramStart"/>
      <w:r w:rsidRPr="00265A08">
        <w:t>datos</w:t>
      </w:r>
      <w:proofErr w:type="spellEnd"/>
      <w:r w:rsidRPr="00265A08">
        <w:t>(</w:t>
      </w:r>
      <w:proofErr w:type="gramEnd"/>
      <w:r w:rsidRPr="00265A08">
        <w:t xml:space="preserve">) solo lee archivos, </w:t>
      </w:r>
      <w:proofErr w:type="spellStart"/>
      <w:r w:rsidRPr="00265A08">
        <w:t>validar_</w:t>
      </w:r>
      <w:proofErr w:type="gramStart"/>
      <w:r w:rsidRPr="00265A08">
        <w:t>numero</w:t>
      </w:r>
      <w:proofErr w:type="spellEnd"/>
      <w:r w:rsidRPr="00265A08">
        <w:t>(</w:t>
      </w:r>
      <w:proofErr w:type="gramEnd"/>
      <w:r w:rsidRPr="00265A08">
        <w:t xml:space="preserve">) solo valida entradas, y </w:t>
      </w:r>
      <w:proofErr w:type="spellStart"/>
      <w:r w:rsidRPr="00265A08">
        <w:t>generar_</w:t>
      </w:r>
      <w:proofErr w:type="gramStart"/>
      <w:r w:rsidRPr="00265A08">
        <w:t>estadisticas</w:t>
      </w:r>
      <w:proofErr w:type="spellEnd"/>
      <w:r w:rsidRPr="00265A08">
        <w:t>(</w:t>
      </w:r>
      <w:proofErr w:type="gramEnd"/>
      <w:r w:rsidRPr="00265A08">
        <w:t>) solo realiza cálculos matemáticos.</w:t>
      </w:r>
    </w:p>
    <w:p w14:paraId="20714ECB" w14:textId="77777777" w:rsidR="00265A08" w:rsidRPr="00265A08" w:rsidRDefault="00265A08" w:rsidP="00265A08">
      <w:pPr>
        <w:numPr>
          <w:ilvl w:val="0"/>
          <w:numId w:val="3"/>
        </w:numPr>
      </w:pPr>
      <w:r w:rsidRPr="00265A08">
        <w:rPr>
          <w:b/>
          <w:bCs/>
        </w:rPr>
        <w:lastRenderedPageBreak/>
        <w:t>Beneficio:</w:t>
      </w:r>
      <w:r w:rsidRPr="00265A08">
        <w:t xml:space="preserve"> Facilita la lectura, la depuración de errores y la reutilización de código.</w:t>
      </w:r>
    </w:p>
    <w:p w14:paraId="35E88DB9" w14:textId="77777777" w:rsidR="00265A08" w:rsidRPr="00265A08" w:rsidRDefault="00265A08" w:rsidP="00265A08">
      <w:pPr>
        <w:rPr>
          <w:b/>
          <w:bCs/>
        </w:rPr>
      </w:pPr>
      <w:r w:rsidRPr="00265A08">
        <w:rPr>
          <w:b/>
          <w:bCs/>
        </w:rPr>
        <w:t>4. Estructuras Condicionales y Repetitivas</w:t>
      </w:r>
    </w:p>
    <w:p w14:paraId="3591D317" w14:textId="77777777" w:rsidR="00265A08" w:rsidRPr="00265A08" w:rsidRDefault="00265A08" w:rsidP="00265A08">
      <w:pPr>
        <w:jc w:val="both"/>
      </w:pPr>
      <w:r w:rsidRPr="00265A08">
        <w:t xml:space="preserve">Se utilizaron estructuras </w:t>
      </w:r>
      <w:proofErr w:type="spellStart"/>
      <w:r w:rsidRPr="00265A08">
        <w:t>if</w:t>
      </w:r>
      <w:proofErr w:type="spellEnd"/>
      <w:r w:rsidRPr="00265A08">
        <w:t>/</w:t>
      </w:r>
      <w:proofErr w:type="spellStart"/>
      <w:r w:rsidRPr="00265A08">
        <w:t>elif</w:t>
      </w:r>
      <w:proofErr w:type="spellEnd"/>
      <w:r w:rsidRPr="00265A08">
        <w:t>/</w:t>
      </w:r>
      <w:proofErr w:type="spellStart"/>
      <w:r w:rsidRPr="00265A08">
        <w:t>else</w:t>
      </w:r>
      <w:proofErr w:type="spellEnd"/>
      <w:r w:rsidRPr="00265A08">
        <w:t xml:space="preserve"> para la toma de decisiones (menús, validaciones) y bucles </w:t>
      </w:r>
      <w:proofErr w:type="spellStart"/>
      <w:r w:rsidRPr="00265A08">
        <w:t>while</w:t>
      </w:r>
      <w:proofErr w:type="spellEnd"/>
      <w:r w:rsidRPr="00265A08">
        <w:t xml:space="preserve"> para recorrer listas y mantener la ejecución del programa.</w:t>
      </w:r>
    </w:p>
    <w:p w14:paraId="365BEDE0" w14:textId="48F7ED67" w:rsidR="00265A08" w:rsidRPr="00265A08" w:rsidRDefault="00265A08" w:rsidP="00265A08">
      <w:pPr>
        <w:numPr>
          <w:ilvl w:val="0"/>
          <w:numId w:val="4"/>
        </w:numPr>
        <w:jc w:val="both"/>
      </w:pPr>
      <w:r w:rsidRPr="00265A08">
        <w:rPr>
          <w:b/>
          <w:bCs/>
        </w:rPr>
        <w:t>Restricción Técnica:</w:t>
      </w:r>
      <w:r w:rsidRPr="00265A08">
        <w:t xml:space="preserve"> Por una necesidad de tener el código </w:t>
      </w:r>
      <w:proofErr w:type="spellStart"/>
      <w:r w:rsidRPr="00265A08">
        <w:t>mas</w:t>
      </w:r>
      <w:proofErr w:type="spellEnd"/>
      <w:r w:rsidRPr="00265A08">
        <w:t xml:space="preserve"> ordenado y eficiente respetamos la indicación de una de las clases de no utilizar break dentro de los condicionales. Para lograr esto, se utilizaron variables de control (banderas o </w:t>
      </w:r>
      <w:proofErr w:type="spellStart"/>
      <w:r w:rsidRPr="00265A08">
        <w:t>flags</w:t>
      </w:r>
      <w:proofErr w:type="spellEnd"/>
      <w:r w:rsidRPr="00265A08">
        <w:t>).</w:t>
      </w:r>
    </w:p>
    <w:p w14:paraId="7FC18004" w14:textId="77777777" w:rsidR="00265A08" w:rsidRPr="00265A08" w:rsidRDefault="00265A08" w:rsidP="00265A08">
      <w:pPr>
        <w:numPr>
          <w:ilvl w:val="1"/>
          <w:numId w:val="4"/>
        </w:numPr>
        <w:jc w:val="both"/>
      </w:pPr>
      <w:r w:rsidRPr="00265A08">
        <w:t xml:space="preserve">Ejemplo: En lugar de romper un ciclo al encontrar un país, se cambia una </w:t>
      </w:r>
      <w:proofErr w:type="gramStart"/>
      <w:r w:rsidRPr="00265A08">
        <w:t>variable encontrado</w:t>
      </w:r>
      <w:proofErr w:type="gramEnd"/>
      <w:r w:rsidRPr="00265A08">
        <w:t xml:space="preserve"> = True y el ciclo </w:t>
      </w:r>
      <w:proofErr w:type="spellStart"/>
      <w:r w:rsidRPr="00265A08">
        <w:t>while</w:t>
      </w:r>
      <w:proofErr w:type="spellEnd"/>
      <w:r w:rsidRPr="00265A08">
        <w:t xml:space="preserve"> evalúa esa variable en su condición de entrada.</w:t>
      </w:r>
    </w:p>
    <w:p w14:paraId="3D590AE5" w14:textId="77777777" w:rsidR="00265A08" w:rsidRPr="00265A08" w:rsidRDefault="00265A08" w:rsidP="00265A08">
      <w:pPr>
        <w:rPr>
          <w:b/>
          <w:bCs/>
        </w:rPr>
      </w:pPr>
      <w:r w:rsidRPr="00265A08">
        <w:rPr>
          <w:b/>
          <w:bCs/>
        </w:rPr>
        <w:t>5. Ordenamientos</w:t>
      </w:r>
    </w:p>
    <w:p w14:paraId="1C03CD55" w14:textId="77777777" w:rsidR="00265A08" w:rsidRPr="00265A08" w:rsidRDefault="00265A08" w:rsidP="00265A08">
      <w:pPr>
        <w:jc w:val="both"/>
      </w:pPr>
      <w:r w:rsidRPr="00265A08">
        <w:t xml:space="preserve">El ordenamiento de datos permite visualizar la información de manera jerárquica. Python ofrece el </w:t>
      </w:r>
      <w:proofErr w:type="gramStart"/>
      <w:r w:rsidRPr="00265A08">
        <w:t>método .</w:t>
      </w:r>
      <w:proofErr w:type="spellStart"/>
      <w:r w:rsidRPr="00265A08">
        <w:t>sort</w:t>
      </w:r>
      <w:proofErr w:type="spellEnd"/>
      <w:proofErr w:type="gramEnd"/>
      <w:r w:rsidRPr="00265A08">
        <w:t>(), que es estable y eficiente (</w:t>
      </w:r>
      <w:proofErr w:type="spellStart"/>
      <w:r w:rsidRPr="00265A08">
        <w:t>Timsort</w:t>
      </w:r>
      <w:proofErr w:type="spellEnd"/>
      <w:r w:rsidRPr="00265A08">
        <w:t>).</w:t>
      </w:r>
    </w:p>
    <w:p w14:paraId="58E8FD0F" w14:textId="77777777" w:rsidR="00265A08" w:rsidRPr="00265A08" w:rsidRDefault="00265A08" w:rsidP="00265A08">
      <w:pPr>
        <w:numPr>
          <w:ilvl w:val="0"/>
          <w:numId w:val="5"/>
        </w:numPr>
        <w:jc w:val="both"/>
      </w:pPr>
      <w:r w:rsidRPr="00265A08">
        <w:rPr>
          <w:b/>
          <w:bCs/>
        </w:rPr>
        <w:t>Implementación:</w:t>
      </w:r>
      <w:r w:rsidRPr="00265A08">
        <w:t xml:space="preserve"> Se utilizaron funciones lambda como claves (</w:t>
      </w:r>
      <w:proofErr w:type="spellStart"/>
      <w:r w:rsidRPr="00265A08">
        <w:t>key</w:t>
      </w:r>
      <w:proofErr w:type="spellEnd"/>
      <w:r w:rsidRPr="00265A08">
        <w:t xml:space="preserve">) para indicar al </w:t>
      </w:r>
      <w:proofErr w:type="gramStart"/>
      <w:r w:rsidRPr="00265A08">
        <w:t>método .</w:t>
      </w:r>
      <w:proofErr w:type="spellStart"/>
      <w:r w:rsidRPr="00265A08">
        <w:t>sort</w:t>
      </w:r>
      <w:proofErr w:type="spellEnd"/>
      <w:proofErr w:type="gramEnd"/>
      <w:r w:rsidRPr="00265A08">
        <w:t>() qué campo del diccionario usar para comparar (ej. ordenar por superficie).</w:t>
      </w:r>
    </w:p>
    <w:p w14:paraId="7D4117B7" w14:textId="77777777" w:rsidR="00265A08" w:rsidRPr="00265A08" w:rsidRDefault="00265A08" w:rsidP="00265A08">
      <w:pPr>
        <w:rPr>
          <w:b/>
          <w:bCs/>
        </w:rPr>
      </w:pPr>
      <w:r w:rsidRPr="00265A08">
        <w:rPr>
          <w:b/>
          <w:bCs/>
        </w:rPr>
        <w:t>6. Archivos CSV</w:t>
      </w:r>
    </w:p>
    <w:p w14:paraId="4537BD91" w14:textId="77777777" w:rsidR="00265A08" w:rsidRPr="00265A08" w:rsidRDefault="00265A08" w:rsidP="00265A08">
      <w:pPr>
        <w:jc w:val="both"/>
      </w:pPr>
      <w:r w:rsidRPr="00265A08">
        <w:t>La persistencia de datos se logra mediante archivos de texto plano separados por comas (CSV).</w:t>
      </w:r>
    </w:p>
    <w:p w14:paraId="067047B5" w14:textId="77777777" w:rsidR="00265A08" w:rsidRPr="00265A08" w:rsidRDefault="00265A08" w:rsidP="00265A08">
      <w:pPr>
        <w:numPr>
          <w:ilvl w:val="0"/>
          <w:numId w:val="6"/>
        </w:numPr>
        <w:jc w:val="both"/>
      </w:pPr>
      <w:r w:rsidRPr="00265A08">
        <w:rPr>
          <w:b/>
          <w:bCs/>
        </w:rPr>
        <w:t xml:space="preserve">Librería </w:t>
      </w:r>
      <w:proofErr w:type="spellStart"/>
      <w:r w:rsidRPr="00265A08">
        <w:rPr>
          <w:b/>
          <w:bCs/>
        </w:rPr>
        <w:t>csv</w:t>
      </w:r>
      <w:proofErr w:type="spellEnd"/>
      <w:r w:rsidRPr="00265A08">
        <w:rPr>
          <w:b/>
          <w:bCs/>
        </w:rPr>
        <w:t>:</w:t>
      </w:r>
      <w:r w:rsidRPr="00265A08">
        <w:t xml:space="preserve"> Se utilizó </w:t>
      </w:r>
      <w:proofErr w:type="spellStart"/>
      <w:proofErr w:type="gramStart"/>
      <w:r w:rsidRPr="00265A08">
        <w:t>csv.DictReader</w:t>
      </w:r>
      <w:proofErr w:type="spellEnd"/>
      <w:proofErr w:type="gramEnd"/>
      <w:r w:rsidRPr="00265A08">
        <w:t xml:space="preserve"> y </w:t>
      </w:r>
      <w:proofErr w:type="spellStart"/>
      <w:proofErr w:type="gramStart"/>
      <w:r w:rsidRPr="00265A08">
        <w:t>csv.DictWriter</w:t>
      </w:r>
      <w:proofErr w:type="spellEnd"/>
      <w:proofErr w:type="gramEnd"/>
      <w:r w:rsidRPr="00265A08">
        <w:t xml:space="preserve"> para mapear automáticamente las filas del archivo a diccionarios de Python, simplificando el proceso de </w:t>
      </w:r>
      <w:proofErr w:type="spellStart"/>
      <w:r w:rsidRPr="00265A08">
        <w:rPr>
          <w:i/>
          <w:iCs/>
        </w:rPr>
        <w:t>parsing</w:t>
      </w:r>
      <w:proofErr w:type="spellEnd"/>
      <w:r w:rsidRPr="00265A08">
        <w:t xml:space="preserve"> (análisis sintáctico) y escritura.</w:t>
      </w:r>
    </w:p>
    <w:p w14:paraId="1C7BB10A" w14:textId="77777777" w:rsidR="00265A08" w:rsidRPr="00265A08" w:rsidRDefault="00265A08" w:rsidP="00265A08">
      <w:pPr>
        <w:rPr>
          <w:b/>
          <w:bCs/>
        </w:rPr>
      </w:pPr>
      <w:r w:rsidRPr="00265A08">
        <w:rPr>
          <w:b/>
          <w:bCs/>
        </w:rPr>
        <w:t>Bibliografía</w:t>
      </w:r>
    </w:p>
    <w:p w14:paraId="50438EA5" w14:textId="77777777" w:rsidR="00265A08" w:rsidRPr="00265A08" w:rsidRDefault="00265A08" w:rsidP="00265A08">
      <w:pPr>
        <w:numPr>
          <w:ilvl w:val="0"/>
          <w:numId w:val="7"/>
        </w:numPr>
      </w:pPr>
      <w:r w:rsidRPr="00265A08">
        <w:t xml:space="preserve">Python Software </w:t>
      </w:r>
      <w:proofErr w:type="spellStart"/>
      <w:r w:rsidRPr="00265A08">
        <w:t>Foundation</w:t>
      </w:r>
      <w:proofErr w:type="spellEnd"/>
      <w:r w:rsidRPr="00265A08">
        <w:t xml:space="preserve">. (2023). </w:t>
      </w:r>
      <w:r w:rsidRPr="00265A08">
        <w:rPr>
          <w:i/>
          <w:iCs/>
        </w:rPr>
        <w:t xml:space="preserve">Python 3.11 </w:t>
      </w:r>
      <w:proofErr w:type="spellStart"/>
      <w:r w:rsidRPr="00265A08">
        <w:rPr>
          <w:i/>
          <w:iCs/>
        </w:rPr>
        <w:t>Documentation</w:t>
      </w:r>
      <w:proofErr w:type="spellEnd"/>
      <w:r w:rsidRPr="00265A08">
        <w:t>. Recuperado de https://docs.python.org/3/</w:t>
      </w:r>
    </w:p>
    <w:p w14:paraId="4AC42AC1" w14:textId="77777777" w:rsidR="00265A08" w:rsidRDefault="00265A08" w:rsidP="00265A08">
      <w:pPr>
        <w:numPr>
          <w:ilvl w:val="0"/>
          <w:numId w:val="7"/>
        </w:numPr>
      </w:pPr>
      <w:proofErr w:type="spellStart"/>
      <w:r w:rsidRPr="00265A08">
        <w:t>Severance</w:t>
      </w:r>
      <w:proofErr w:type="spellEnd"/>
      <w:r w:rsidRPr="00265A08">
        <w:t xml:space="preserve">, C. (2016). </w:t>
      </w:r>
      <w:r w:rsidRPr="00265A08">
        <w:rPr>
          <w:i/>
          <w:iCs/>
        </w:rPr>
        <w:t xml:space="preserve">Python </w:t>
      </w:r>
      <w:proofErr w:type="spellStart"/>
      <w:r w:rsidRPr="00265A08">
        <w:rPr>
          <w:i/>
          <w:iCs/>
        </w:rPr>
        <w:t>for</w:t>
      </w:r>
      <w:proofErr w:type="spellEnd"/>
      <w:r w:rsidRPr="00265A08">
        <w:rPr>
          <w:i/>
          <w:iCs/>
        </w:rPr>
        <w:t xml:space="preserve"> </w:t>
      </w:r>
      <w:proofErr w:type="spellStart"/>
      <w:r w:rsidRPr="00265A08">
        <w:rPr>
          <w:i/>
          <w:iCs/>
        </w:rPr>
        <w:t>Everybody</w:t>
      </w:r>
      <w:proofErr w:type="spellEnd"/>
      <w:r w:rsidRPr="00265A08">
        <w:t xml:space="preserve">. </w:t>
      </w:r>
      <w:proofErr w:type="spellStart"/>
      <w:r w:rsidRPr="00265A08">
        <w:t>CreateSpace</w:t>
      </w:r>
      <w:proofErr w:type="spellEnd"/>
      <w:r w:rsidRPr="00265A08">
        <w:t xml:space="preserve"> </w:t>
      </w:r>
      <w:proofErr w:type="spellStart"/>
      <w:r w:rsidRPr="00265A08">
        <w:t>Independent</w:t>
      </w:r>
      <w:proofErr w:type="spellEnd"/>
      <w:r w:rsidRPr="00265A08">
        <w:t xml:space="preserve"> Publishing </w:t>
      </w:r>
      <w:proofErr w:type="spellStart"/>
      <w:r w:rsidRPr="00265A08">
        <w:t>Platform</w:t>
      </w:r>
      <w:proofErr w:type="spellEnd"/>
      <w:r w:rsidRPr="00265A08">
        <w:t>.</w:t>
      </w:r>
    </w:p>
    <w:p w14:paraId="108EF3DF" w14:textId="77777777" w:rsidR="00933E29" w:rsidRDefault="00933E29" w:rsidP="00933E29"/>
    <w:p w14:paraId="01FF53AA" w14:textId="77777777" w:rsidR="00933E29" w:rsidRPr="00933E29" w:rsidRDefault="00933E29" w:rsidP="00933E29"/>
    <w:p w14:paraId="58219FF1" w14:textId="77777777" w:rsidR="00933E29" w:rsidRDefault="00933E29" w:rsidP="00933E29">
      <w:pPr>
        <w:rPr>
          <w:b/>
          <w:bCs/>
        </w:rPr>
      </w:pPr>
    </w:p>
    <w:p w14:paraId="73D1EE99" w14:textId="77777777" w:rsidR="00933E29" w:rsidRDefault="00933E29" w:rsidP="00933E29">
      <w:pPr>
        <w:rPr>
          <w:b/>
          <w:bCs/>
        </w:rPr>
      </w:pPr>
    </w:p>
    <w:sectPr w:rsidR="00933E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0632C"/>
    <w:multiLevelType w:val="multilevel"/>
    <w:tmpl w:val="B37C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D640D"/>
    <w:multiLevelType w:val="multilevel"/>
    <w:tmpl w:val="4438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47D76"/>
    <w:multiLevelType w:val="multilevel"/>
    <w:tmpl w:val="C9647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0C7717"/>
    <w:multiLevelType w:val="multilevel"/>
    <w:tmpl w:val="05E8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2106F"/>
    <w:multiLevelType w:val="multilevel"/>
    <w:tmpl w:val="3F24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D10A1"/>
    <w:multiLevelType w:val="multilevel"/>
    <w:tmpl w:val="6656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331D7A"/>
    <w:multiLevelType w:val="multilevel"/>
    <w:tmpl w:val="0156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843206">
    <w:abstractNumId w:val="4"/>
  </w:num>
  <w:num w:numId="2" w16cid:durableId="726104901">
    <w:abstractNumId w:val="0"/>
  </w:num>
  <w:num w:numId="3" w16cid:durableId="1787776349">
    <w:abstractNumId w:val="5"/>
  </w:num>
  <w:num w:numId="4" w16cid:durableId="462698604">
    <w:abstractNumId w:val="1"/>
  </w:num>
  <w:num w:numId="5" w16cid:durableId="1325739529">
    <w:abstractNumId w:val="3"/>
  </w:num>
  <w:num w:numId="6" w16cid:durableId="1538347778">
    <w:abstractNumId w:val="6"/>
  </w:num>
  <w:num w:numId="7" w16cid:durableId="1167399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A08"/>
    <w:rsid w:val="000739FD"/>
    <w:rsid w:val="000A1314"/>
    <w:rsid w:val="001B0D28"/>
    <w:rsid w:val="001F27FF"/>
    <w:rsid w:val="00265A08"/>
    <w:rsid w:val="00320F01"/>
    <w:rsid w:val="0040762A"/>
    <w:rsid w:val="00613A77"/>
    <w:rsid w:val="00700C50"/>
    <w:rsid w:val="00933E29"/>
    <w:rsid w:val="009C11F8"/>
    <w:rsid w:val="00B261CC"/>
    <w:rsid w:val="00C200B7"/>
    <w:rsid w:val="00C379C0"/>
    <w:rsid w:val="00CA4D81"/>
    <w:rsid w:val="00CC4BB5"/>
    <w:rsid w:val="00D32C02"/>
    <w:rsid w:val="00E13DA8"/>
    <w:rsid w:val="00E74C98"/>
    <w:rsid w:val="00F9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08DCBE01"/>
  <w15:chartTrackingRefBased/>
  <w15:docId w15:val="{BCE9BB10-9954-4179-AEB1-79586120C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5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5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5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5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5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5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5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5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5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5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5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5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5A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5A0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5A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5A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5A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5A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5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5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5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5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5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5A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5A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5A0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5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5A0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5A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498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Miranda</dc:creator>
  <cp:keywords/>
  <dc:description/>
  <cp:lastModifiedBy>Ricardo Miranda</cp:lastModifiedBy>
  <cp:revision>15</cp:revision>
  <dcterms:created xsi:type="dcterms:W3CDTF">2025-11-24T20:15:00Z</dcterms:created>
  <dcterms:modified xsi:type="dcterms:W3CDTF">2025-11-24T20:35:00Z</dcterms:modified>
</cp:coreProperties>
</file>