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e0ff00" w:val="clear"/>
          <w:rtl w:val="0"/>
        </w:rPr>
        <w:t xml:space="preserve">1RA ENTREGA DEL PROYECTO FINAL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2"/>
          <w:szCs w:val="32"/>
          <w:rtl w:val="0"/>
        </w:rPr>
        <w:t xml:space="preserve">Deberás hacer entrega de tu proyecto donde aparezca: WIREFRAME/PROTOTIPO (wireframe de todas tus páginas para vista mobile + desktop) + HTML (uso de etiquetas contenedoras + etiquetas multimedia + etiquetas de texto) + CSS (con modificadores de texto, colores, listas y box modeling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nton" w:cs="Anton" w:eastAsia="Anton" w:hAnsi="Anton"/>
          <w:i w:val="1"/>
          <w:color w:val="434343"/>
          <w:sz w:val="50"/>
          <w:szCs w:val="5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Helvetica Neue" w:cs="Helvetica Neue" w:eastAsia="Helvetica Neue" w:hAnsi="Helvetica Neue"/>
          <w:b w:val="1"/>
          <w:color w:val="434343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6"/>
          <w:szCs w:val="36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Prototipo de la web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Estructura Inicial de la Web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Estilo inicial de la web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Prototipo de la web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 PDF o de Imagen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prototipar la web para tener una idea clara del resultado al que quiere llegar.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Helvetica Neue" w:cs="Helvetica Neue" w:eastAsia="Helvetica Neue" w:hAnsi="Helvetica Neue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Incluir: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Wireframe/Prototipo: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crear una versión que muestre cómo se verá el sitio cuando esté productivo. 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Estructura de la web prototipada: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crear una estructura donde se organizan los elementos que van a estar en su web. El nivel de detalle no es importante, sino más bien las posiciones que los elementos va</w:t>
      </w:r>
      <w:r w:rsidDel="00000000" w:rsidR="00000000" w:rsidRPr="00000000">
        <w:rPr>
          <w:rFonts w:ascii="Helvetica Neue Light" w:cs="Helvetica Neue Light" w:eastAsia="Helvetica Neue Light" w:hAnsi="Helvetica Neue Light"/>
          <w:sz w:val="30"/>
          <w:szCs w:val="30"/>
          <w:rtl w:val="0"/>
        </w:rPr>
        <w:t xml:space="preserve">n a tener y su tamaño aproximado.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Estructura inicial de la web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HTML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Objetivos del desafío: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line="276" w:lineRule="auto"/>
        <w:ind w:left="1440" w:hanging="360"/>
        <w:jc w:val="both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Maquetar la web: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El estudiante deberá utilizar los tags, en especial los semánticos, para desde el código describir la estructura de la web.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line="276" w:lineRule="auto"/>
        <w:ind w:left="1440" w:hanging="360"/>
        <w:jc w:val="both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Estructuración del contenido: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El estudiante deberá llevar su contenido a la estructura HTML haciendo uso de los tags que corresponden para el contenido a insertar.</w:t>
      </w:r>
    </w:p>
    <w:p w:rsidR="00000000" w:rsidDel="00000000" w:rsidP="00000000" w:rsidRDefault="00000000" w:rsidRPr="00000000" w14:paraId="00000017">
      <w:pPr>
        <w:spacing w:line="276" w:lineRule="auto"/>
        <w:ind w:left="1440" w:firstLine="0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Incluir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Etiquetas semánticas: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utilizar los tags semánticos de HTML5.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Contenido: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agregar etiquetas que van a servir para denotar dónde va a haber contenido como imágenes, párrafos y titulares.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Páginas: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incluir las secciones de su sitio ya maquetadas con la estructura propia de cada página.     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Estilo inicial de la web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Archivo CSS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line="276" w:lineRule="auto"/>
        <w:ind w:left="1440" w:hanging="360"/>
        <w:jc w:val="both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comenzar a darle estilo básico a una página de su sitio web (ej: index.html) aplicando con CSS las propiedades vistas hasta el momento para modificar textos, encabezados, img, colores, background y box modeling</w:t>
      </w:r>
      <w:r w:rsidDel="00000000" w:rsidR="00000000" w:rsidRPr="00000000">
        <w:rPr>
          <w:b w:val="1"/>
          <w:sz w:val="32"/>
          <w:szCs w:val="32"/>
          <w:shd w:fill="eeff41" w:val="clear"/>
          <w:rtl w:val="0"/>
        </w:rPr>
        <w:t xml:space="preserve">*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line="276" w:lineRule="auto"/>
        <w:ind w:left="1440" w:hanging="360"/>
        <w:jc w:val="both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documento debe estar linkeado en las páginas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jc w:val="both"/>
        <w:rPr>
          <w:rFonts w:ascii="Helvetica Neue" w:cs="Helvetica Neue" w:eastAsia="Helvetica Neue" w:hAnsi="Helvetica Neue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Incluir: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Estilo básico: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agregar al CSS las propiedades vistas previamente que sean pertinentes al diseño inicial que está planteando el estudiante.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32"/>
          <w:szCs w:val="32"/>
          <w:shd w:fill="eeff41" w:val="clear"/>
        </w:rPr>
      </w:pPr>
      <w:r w:rsidDel="00000000" w:rsidR="00000000" w:rsidRPr="00000000">
        <w:rPr>
          <w:b w:val="1"/>
          <w:sz w:val="32"/>
          <w:szCs w:val="32"/>
          <w:shd w:fill="eeff41" w:val="clear"/>
          <w:rtl w:val="0"/>
        </w:rPr>
        <w:t xml:space="preserve">*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shd w:fill="eeff41" w:val="clear"/>
          <w:rtl w:val="0"/>
        </w:rPr>
        <w:t xml:space="preserve">box modeling</w:t>
      </w:r>
      <w:r w:rsidDel="00000000" w:rsidR="00000000" w:rsidRPr="00000000">
        <w:rPr>
          <w:b w:val="1"/>
          <w:sz w:val="32"/>
          <w:szCs w:val="32"/>
          <w:shd w:fill="eeff41" w:val="clear"/>
          <w:rtl w:val="0"/>
        </w:rPr>
        <w:t xml:space="preserve">: </w:t>
      </w:r>
      <w:r w:rsidDel="00000000" w:rsidR="00000000" w:rsidRPr="00000000">
        <w:rPr>
          <w:sz w:val="32"/>
          <w:szCs w:val="32"/>
          <w:shd w:fill="eeff41" w:val="clear"/>
          <w:rtl w:val="0"/>
        </w:rPr>
        <w:t xml:space="preserve">para los programas de los días </w:t>
      </w:r>
      <w:r w:rsidDel="00000000" w:rsidR="00000000" w:rsidRPr="00000000">
        <w:rPr>
          <w:b w:val="1"/>
          <w:sz w:val="32"/>
          <w:szCs w:val="32"/>
          <w:shd w:fill="eeff41" w:val="clear"/>
          <w:rtl w:val="0"/>
        </w:rPr>
        <w:t xml:space="preserve">sábados</w:t>
      </w:r>
      <w:r w:rsidDel="00000000" w:rsidR="00000000" w:rsidRPr="00000000">
        <w:rPr>
          <w:sz w:val="32"/>
          <w:szCs w:val="32"/>
          <w:shd w:fill="eeff41" w:val="clear"/>
          <w:rtl w:val="0"/>
        </w:rPr>
        <w:t xml:space="preserve">, no corresponde la entrega de box modeling en la primera entrega del proyecto final, se incluye en la segunda.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32"/>
          <w:szCs w:val="32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32"/>
          <w:szCs w:val="32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RÚBRICAS DE EVALUACIÓN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1RA ENTREGA DEL PROYECTO FINAL</w:t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15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275"/>
        <w:gridCol w:w="4260"/>
        <w:gridCol w:w="3870"/>
        <w:tblGridChange w:id="0">
          <w:tblGrid>
            <w:gridCol w:w="1710"/>
            <w:gridCol w:w="4275"/>
            <w:gridCol w:w="4260"/>
            <w:gridCol w:w="387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Desafío: Prototipo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Estructura clara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condice con lo que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4"/>
                <w:szCs w:val="24"/>
                <w:rtl w:val="0"/>
              </w:rPr>
              <w:t xml:space="preserve">podría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ser una web. </w:t>
              <w:br w:type="textWrapping"/>
              <w:t xml:space="preserve">-El diseño del prototipo es difuso o no hay una navegación clara.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se notan las diferentes secciones o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estructura del sitio condice con lo que será el sitio vivo y las secciones que podría contener.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prototipo representa el modelo vivo y se intuye una navegación clara de la que espera un usuario que navega un sitio web.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Diseño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se intuyen secciones marcadas y definidas, sino que todo parece ser un gran torrente de información.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detiene demasiado en los detalles, tratando de emular lo que va a ser la web, cuando debería ser más representativo.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secciones se identifican claramente y son diferenciables, pero tienen muy poco o nulo contenido.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del prototipo utiliza un formato del que luego se puede partir a un sitio web funcional.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secciones son identificables y tienen una cantidad de contenido apropiada para esta etapa del diseño.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es simple y da espacio a que el diseño futuro pueda crecer a partir de él.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7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645"/>
        <w:gridCol w:w="4380"/>
        <w:gridCol w:w="3960"/>
        <w:tblGridChange w:id="0">
          <w:tblGrid>
            <w:gridCol w:w="2085"/>
            <w:gridCol w:w="3645"/>
            <w:gridCol w:w="4380"/>
            <w:gridCol w:w="39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Desafío: Estructura inicial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prolijo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Hace poco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tabulaciones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, de manera errática, sin diferencias entre “padres” e “hijos”.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elementos comienzan en una columna (ya sea por la tabulación o por falta de nueva línea) y terminan en otra.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nuevas líneas erráticas.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El uso de tabulaciones y/o nuevas líneas marca de forma correcta la jerarquía de padre/hijo pero hay inconsistencias; ya sea que es es errático, usa diferentes niveles de tabulaciones, usa diferentes tamaños de tabulaciones, o los elementos no cierran en el mismo nivel en el que empiezan.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tabulaciones es óptimo para declarar las jerarquías padre/hijo.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Los elementos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padre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comienzan y terminan en la misma columna.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inconsistencias en el uso de nuevas líneas o HTML.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Comentarios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&lt;!-- --&gt;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de tipeo a la hora de escribir correctamente el tag de comentario, o los nestea.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(en demasía) para ocultar código que el estudiante no quiere que el explorador muestre.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demasiados comentarios (seguramente por la falta de tags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semánticos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comentarios es correcto: se usan de forma pragmática para saber dónde comienzan y/o terminan secciones. 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Tags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Tags mal escritos o deprecados en HTML5 (center, font, blink, etc).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Atributos mal escritos o deprecados (align, border, etc).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Repetición de atributos en un mismo tag.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Mal nesting.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nulo de tags semánticos.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Tags hijo o padre que no están permitidos (li dentro de p, p dentro de ul, etc).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Repite IDs.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Nesting acorde en general.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mínimos a la hora de escribir tags.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Tags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semánticos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usados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pero con problemas para comprender cuál sirve para cada caso.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Buen nesting, entiende claramente el uso del mismo para darle jerarquía y estructura a los elementos.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tags y atributos están bien escritos.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Usa los tags semánticos de forma correcta para estructurar la página desde el HTML, entendiendo el uso de cada uno.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Estilo en el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Mal linkeo de hojas de estilo o fuera del head.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el tag style para agregar estilo a la página.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Usa el atributo style para darle estilo al elemento.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nombres para las clases de forma inconsistente (en algunos elementos kebab-case en otros camelCase y en otros todojunto)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clases que no son descriptivas para lo que hace en el estilo.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caracteres prohibidos en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atributo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clase.</w:t>
              <w:br w:type="textWrapping"/>
              <w:t xml:space="preserve">-Usa IDs como si fuesen clases.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Hojas de estilo bien linkeadas y en las mismas se encuentra todo el CSS.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demasiadas clases innecesariamente, no las re-utiliza ni organiza correctamente.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Declara clases de CSS en el HTML pero éstas no aparecen en las hojas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Hojas de estilo bien linkeadas y en las mismas se encuentra todo el CSS.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Reutiliza clases para no re-definir reglas de CSS para tags con estilos iguales (como colores, fondos, etc).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Nombres de clases consistentes, ya sea camelCase o kebab-case.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La web tiene enlaces rotos.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fotos no se cargan por errores en la ruta.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enlaces para navegar por las diferentes páginas.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usuario queda atrapado al no tener cómo volver a la home por falta de enlaces.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rutas absolutas para archivos de la web, incluso haciendo uso del protocolo file://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web tiene enlaces que representan secciones aún no desarrolladas, por lo que estos no llevan al lugar correspondiente.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Las fotos están bien cargadas pero son de relleno (no tienen un propósito o funcionan como “placeholder”).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enlaces que llevan a diferentes páginas y permiten retornar a la home.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rutas relativas para los archivos de la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enlaces a las secciones funcionan.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están correctamente interconectadas y el usuario puede navegar entre ellas.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imágenes están bien cargadas y el contenido es pertinente a la web (no simulado o placeholder).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enlace a la home es el logo.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rutas relativas son correctas.</w:t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rPr>
          <w:rFonts w:ascii="Didact Gothic" w:cs="Didact Gothic" w:eastAsia="Didact Gothic" w:hAnsi="Didact Gothic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4020"/>
        <w:gridCol w:w="4050"/>
        <w:gridCol w:w="3945"/>
        <w:tblGridChange w:id="0">
          <w:tblGrid>
            <w:gridCol w:w="1935"/>
            <w:gridCol w:w="4020"/>
            <w:gridCol w:w="4050"/>
            <w:gridCol w:w="394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Desafío: Estilo inicial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limpio y prolijo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tabulaciones es poco o es errático.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diferentes formas de escribir las reglas de CSS: mezclando algunos la forma en la que escribe los selectores, algunos poniendo todas las líneas a sola línea.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consistente el uso de tabulaciones y las declaraciones de reglas.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Métodos de tabulaciones poco convencionales o de una forma poco predecible para otro que mire el código.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Consistente en el uso de tabulaciones, declaraciones de reglas y de espacios entre los elementos.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Entendimiento del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solo IDs para dar estilo a los elementos.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de CSS usando reglas que no corresponden al elemento, como por ejemplo un p con list-style-none.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en los selectores: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# en vez de 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al hacer selectores de tags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Nesting de CSS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Nula selección de etiquetas por anteponer un símbolo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Nombres de clases con poca consistencia o no son predecibles.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Muestra algunos errores a la hora de hacer selectores o equivoca los estilos.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Le da estilo a elementos a través de selectores e IDs según lo requiera.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selecciones son correctas, pero poco óptimas, usando demasiados elementos para una regla de CSS.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solo IDs para armar los selectores de CSS por desconocimiento de las clases.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recicla código.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Hace uso de demasiados elementos.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Mal uso de comentarios.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Recicla de forma óptima.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clases para armar 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reglas de CSS que utiliza son correctas para el elemento en el que las utiliza.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código está dividido en secciones o porciones de código predecibles.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Le da estilo a elementos a través de selectores e IDs según lo requiera.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Diseño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Estructura demasiado desordenada y/o errática. (Aclaración: Dada la fase de aprendizaje del estudiante, aún no hay herramientas de CSS para estructurar el contenido de forma correcta).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elementos para reflejar el diseño de la web prototipado originalmente desordenados por el tipo de tags elegidos.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correcto de los elementos básicos para reflejar el diseño web prototipado originalmente.</w:t>
            </w:r>
          </w:p>
        </w:tc>
      </w:tr>
    </w:tbl>
    <w:p w:rsidR="00000000" w:rsidDel="00000000" w:rsidP="00000000" w:rsidRDefault="00000000" w:rsidRPr="00000000" w14:paraId="000000B5">
      <w:pPr>
        <w:spacing w:line="276" w:lineRule="auto"/>
        <w:rPr>
          <w:rFonts w:ascii="Anton" w:cs="Anton" w:eastAsia="Anton" w:hAnsi="Anton"/>
          <w:i w:val="1"/>
          <w:sz w:val="60"/>
          <w:szCs w:val="60"/>
          <w:shd w:fill="3cefa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nton">
    <w:embedRegular w:fontKey="{00000000-0000-0000-0000-000000000000}" r:id="rId1" w:subsetted="0"/>
  </w:font>
  <w:font w:name="Didact Gothic">
    <w:embedRegular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DidactGothic-regular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10" Type="http://schemas.openxmlformats.org/officeDocument/2006/relationships/font" Target="fonts/HelveticaNeueLight-boldItalic.ttf"/><Relationship Id="rId9" Type="http://schemas.openxmlformats.org/officeDocument/2006/relationships/font" Target="fonts/HelveticaNeueLight-italic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HelveticaNeueLight-regular.ttf"/><Relationship Id="rId8" Type="http://schemas.openxmlformats.org/officeDocument/2006/relationships/font" Target="fonts/HelveticaNeue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