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IT7742. Advanced Programming</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Assignment 1 </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Analysis &amp; Prototyping</w:t>
        <w:br w:type="textWrapping"/>
        <w:t xml:space="preserve">___________________________________</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UML Diagram report</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Submitted by:</w:t>
      </w:r>
    </w:p>
    <w:p w:rsidR="00000000" w:rsidDel="00000000" w:rsidP="00000000" w:rsidRDefault="00000000" w:rsidRPr="00000000" w14:paraId="00000008">
      <w:pPr>
        <w:jc w:val="center"/>
        <w:rPr/>
      </w:pPr>
      <w:r w:rsidDel="00000000" w:rsidR="00000000" w:rsidRPr="00000000">
        <w:rPr>
          <w:rtl w:val="0"/>
        </w:rPr>
        <w:t xml:space="preserve">Onkar Nath</w:t>
      </w:r>
    </w:p>
    <w:p w:rsidR="00000000" w:rsidDel="00000000" w:rsidP="00000000" w:rsidRDefault="00000000" w:rsidRPr="00000000" w14:paraId="00000009">
      <w:pPr>
        <w:jc w:val="center"/>
        <w:rPr/>
      </w:pPr>
      <w:r w:rsidDel="00000000" w:rsidR="00000000" w:rsidRPr="00000000">
        <w:rPr>
          <w:rtl w:val="0"/>
        </w:rPr>
        <w:t xml:space="preserve">20231236</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sz w:val="30"/>
          <w:szCs w:val="30"/>
          <w:u w:val="single"/>
        </w:rPr>
      </w:pPr>
      <w:r w:rsidDel="00000000" w:rsidR="00000000" w:rsidRPr="00000000">
        <w:rPr>
          <w:b w:val="1"/>
          <w:bCs w:val="1"/>
          <w:sz w:val="30"/>
          <w:szCs w:val="30"/>
          <w:u w:val="single"/>
          <w:rtl w:val="0"/>
        </w:rPr>
        <w:t xml:space="preserve">Class UML Diagram Report</w:t>
      </w:r>
    </w:p>
    <w:p w:rsidR="00000000" w:rsidDel="00000000" w:rsidP="00000000" w:rsidRDefault="00000000" w:rsidRPr="00000000" w14:paraId="0000002C">
      <w:pPr>
        <w:jc w:val="left"/>
        <w:rPr>
          <w:b w:val="1"/>
          <w:bCs w:val="1"/>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diagram is made to show the relationship between bank (Account) and customer, and also shows the logic applied to each account type for various activities like deposit, withdrawal, overdraft limit, and balance check. </w:t>
      </w:r>
    </w:p>
    <w:p w:rsidR="00000000" w:rsidDel="00000000" w:rsidP="00000000" w:rsidRDefault="00000000" w:rsidRPr="00000000" w14:paraId="0000002E">
      <w:pPr>
        <w:spacing w:after="240" w:before="240" w:lineRule="auto"/>
        <w:rPr/>
      </w:pPr>
      <w:r w:rsidDel="00000000" w:rsidR="00000000" w:rsidRPr="00000000">
        <w:rPr>
          <w:rtl w:val="0"/>
        </w:rPr>
        <w:t xml:space="preserve">Customer is a simple entity with a number, name, and contact. A customer may own one or more accounts, so this association is composition‐style at the customer end (the customer is the owner) with multiplicity 1 &gt; 1..*. </w:t>
      </w:r>
    </w:p>
    <w:p w:rsidR="00000000" w:rsidDel="00000000" w:rsidP="00000000" w:rsidRDefault="00000000" w:rsidRPr="00000000" w14:paraId="0000002F">
      <w:pPr>
        <w:spacing w:after="240" w:before="240" w:lineRule="auto"/>
        <w:rPr/>
      </w:pPr>
      <w:r w:rsidDel="00000000" w:rsidR="00000000" w:rsidRPr="00000000">
        <w:rPr>
          <w:rtl w:val="0"/>
        </w:rPr>
        <w:t xml:space="preserve">The banking app manages accounts through a known customer.</w:t>
      </w:r>
    </w:p>
    <w:p w:rsidR="00000000" w:rsidDel="00000000" w:rsidP="00000000" w:rsidRDefault="00000000" w:rsidRPr="00000000" w14:paraId="00000030">
      <w:pPr>
        <w:spacing w:after="240" w:before="240" w:lineRule="auto"/>
        <w:rPr/>
      </w:pPr>
      <w:r w:rsidDel="00000000" w:rsidR="00000000" w:rsidRPr="00000000">
        <w:rPr>
          <w:rtl w:val="0"/>
        </w:rPr>
        <w:t xml:space="preserve">Account is the </w:t>
      </w:r>
      <w:r w:rsidDel="00000000" w:rsidR="00000000" w:rsidRPr="00000000">
        <w:rPr>
          <w:rtl w:val="0"/>
        </w:rPr>
        <w:t xml:space="preserve">abstract class</w:t>
      </w:r>
      <w:r w:rsidDel="00000000" w:rsidR="00000000" w:rsidRPr="00000000">
        <w:rPr>
          <w:rtl w:val="0"/>
        </w:rPr>
        <w:t xml:space="preserve">. It has all shared state and logic rules: </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accountID</w:t>
      </w:r>
      <w:r w:rsidDel="00000000" w:rsidR="00000000" w:rsidRPr="00000000">
        <w:rPr>
          <w:i w:val="1"/>
          <w:iCs w:val="1"/>
          <w:rtl w:val="0"/>
        </w:rPr>
        <w:t xml:space="preserve">, </w:t>
      </w:r>
      <w:r w:rsidDel="00000000" w:rsidR="00000000" w:rsidRPr="00000000">
        <w:rPr>
          <w:i w:val="1"/>
          <w:iCs w:val="1"/>
          <w:rtl w:val="0"/>
        </w:rPr>
        <w:t xml:space="preserve">balance</w:t>
      </w:r>
      <w:r w:rsidDel="00000000" w:rsidR="00000000" w:rsidRPr="00000000">
        <w:rPr>
          <w:i w:val="1"/>
          <w:iCs w:val="1"/>
          <w:rtl w:val="0"/>
        </w:rPr>
        <w:t xml:space="preserve">, </w:t>
      </w:r>
      <w:r w:rsidDel="00000000" w:rsidR="00000000" w:rsidRPr="00000000">
        <w:rPr>
          <w:i w:val="1"/>
          <w:iCs w:val="1"/>
          <w:rtl w:val="0"/>
        </w:rPr>
        <w:t xml:space="preserve">interestRate</w:t>
      </w:r>
      <w:r w:rsidDel="00000000" w:rsidR="00000000" w:rsidRPr="00000000">
        <w:rPr>
          <w:i w:val="1"/>
          <w:iCs w:val="1"/>
          <w:rtl w:val="0"/>
        </w:rPr>
        <w:t xml:space="preserve">, </w:t>
      </w:r>
      <w:r w:rsidDel="00000000" w:rsidR="00000000" w:rsidRPr="00000000">
        <w:rPr>
          <w:i w:val="1"/>
          <w:iCs w:val="1"/>
          <w:rtl w:val="0"/>
        </w:rPr>
        <w:t xml:space="preserve">overdraftLimit</w:t>
      </w:r>
      <w:r w:rsidDel="00000000" w:rsidR="00000000" w:rsidRPr="00000000">
        <w:rPr>
          <w:i w:val="1"/>
          <w:iCs w:val="1"/>
          <w:rtl w:val="0"/>
        </w:rPr>
        <w:t xml:space="preserve">, and </w:t>
      </w:r>
      <w:r w:rsidDel="00000000" w:rsidR="00000000" w:rsidRPr="00000000">
        <w:rPr>
          <w:i w:val="1"/>
          <w:iCs w:val="1"/>
          <w:rtl w:val="0"/>
        </w:rPr>
        <w:t xml:space="preserve">failedFee</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These are private fields, and they are shown safely with getters-setters method for logic that is dynamic, like interest rate, overdraft limit, and failed fee, as these are different from each account. The deposit method is common for all accounts so its logic is in the base class.  </w:t>
      </w:r>
      <w:r w:rsidDel="00000000" w:rsidR="00000000" w:rsidRPr="00000000">
        <w:rPr>
          <w:rtl w:val="0"/>
        </w:rPr>
        <w:t xml:space="preserve">Withdraw(amount)</w:t>
      </w:r>
      <w:r w:rsidDel="00000000" w:rsidR="00000000" w:rsidRPr="00000000">
        <w:rPr>
          <w:rtl w:val="0"/>
        </w:rPr>
        <w:t xml:space="preserve"> is also defined in the base to keep consistent validation but its relationship is different with each child account type so  </w:t>
      </w:r>
      <w:r w:rsidDel="00000000" w:rsidR="00000000" w:rsidRPr="00000000">
        <w:rPr>
          <w:rtl w:val="0"/>
        </w:rPr>
        <w:t xml:space="preserve">CalculateInterest()</w:t>
      </w:r>
      <w:r w:rsidDel="00000000" w:rsidR="00000000" w:rsidRPr="00000000">
        <w:rPr>
          <w:rtl w:val="0"/>
        </w:rPr>
        <w:t xml:space="preserve"> is added in each account type of omni account and investment account. Everyday account does not provide interest so it does not have this definition and does nothing. </w:t>
      </w:r>
    </w:p>
    <w:p w:rsidR="00000000" w:rsidDel="00000000" w:rsidP="00000000" w:rsidRDefault="00000000" w:rsidRPr="00000000" w14:paraId="00000033">
      <w:pPr>
        <w:spacing w:after="240" w:before="240" w:lineRule="auto"/>
        <w:rPr/>
      </w:pPr>
      <w:r w:rsidDel="00000000" w:rsidR="00000000" w:rsidRPr="00000000">
        <w:rPr>
          <w:rtl w:val="0"/>
        </w:rPr>
        <w:t xml:space="preserve">Three accounts inherit from Account class. EverydayAccount inherits </w:t>
      </w:r>
      <w:r w:rsidDel="00000000" w:rsidR="00000000" w:rsidRPr="00000000">
        <w:rPr>
          <w:rFonts w:ascii="Roboto Mono" w:cs="Roboto Mono" w:eastAsia="Roboto Mono" w:hAnsi="Roboto Mono"/>
          <w:color w:val="188038"/>
          <w:rtl w:val="0"/>
        </w:rPr>
        <w:t xml:space="preserve">Withdraw</w:t>
      </w:r>
      <w:r w:rsidDel="00000000" w:rsidR="00000000" w:rsidRPr="00000000">
        <w:rPr>
          <w:rtl w:val="0"/>
        </w:rPr>
        <w:t xml:space="preserve"> and has no interest or overdraft. InvestmentAccount has no overdraft but there is a failed-withdraw fee and can add interest on the full balance, so it overrides the interest logic. OmniAccount allows a set overdraft and only applies interest when balance is above 1000, this is also done through override. expressed inside its override. The discount for bank staff is applied at the time of a withdrawal and it is assumed that the customer knows whether they are staff. In case of a failed withdrawal, there is a fee applied. </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Every account keeps a short last transaction message and every operation writes a readable string.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