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F905CF" w14:paraId="031A6CB8" w14:textId="77777777" w:rsidTr="00F905CF">
        <w:tc>
          <w:tcPr>
            <w:tcW w:w="7465" w:type="dxa"/>
          </w:tcPr>
          <w:p w14:paraId="5A6EEF57" w14:textId="0D83823B" w:rsidR="00F905CF" w:rsidRDefault="00F905CF" w:rsidP="00F905CF">
            <w:pPr>
              <w:rPr>
                <w:rFonts w:ascii="Arial" w:hAnsi="Arial" w:cs="Arial"/>
                <w:b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intubate?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(Specify primary provider who will perform </w:t>
            </w: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first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laryngoscopy):</w:t>
            </w:r>
          </w:p>
        </w:tc>
        <w:tc>
          <w:tcPr>
            <w:tcW w:w="3325" w:type="dxa"/>
          </w:tcPr>
          <w:p w14:paraId="6CE0B205" w14:textId="7335E4B6" w:rsidR="00F905CF" w:rsidRDefault="00F905CF" w:rsidP="00F905CF">
            <w:pPr>
              <w:jc w:val="center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who_will_intubate</w:t>
            </w:r>
            <w:proofErr w:type="spellEnd"/>
          </w:p>
        </w:tc>
      </w:tr>
      <w:tr w:rsidR="00AB26A3" w14:paraId="79DC2670" w14:textId="77777777" w:rsidTr="00F905CF">
        <w:tc>
          <w:tcPr>
            <w:tcW w:w="7465" w:type="dxa"/>
          </w:tcPr>
          <w:p w14:paraId="7A2A91E3" w14:textId="7BE7E275" w:rsidR="00AB26A3" w:rsidRPr="005C5AAA" w:rsidRDefault="00AB26A3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 will bag-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mask?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</w:tc>
        <w:tc>
          <w:tcPr>
            <w:tcW w:w="3325" w:type="dxa"/>
          </w:tcPr>
          <w:p w14:paraId="4E2B9ABD" w14:textId="218427E7" w:rsidR="00AB26A3" w:rsidRPr="005C5AAA" w:rsidRDefault="00AB26A3" w:rsidP="00F90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A4347">
              <w:rPr>
                <w:rFonts w:ascii="Arial" w:hAnsi="Arial" w:cs="Arial"/>
                <w:color w:val="FF0000"/>
                <w:sz w:val="20"/>
                <w:szCs w:val="20"/>
              </w:rPr>
              <w:t>who_will_bvm</w:t>
            </w:r>
            <w:proofErr w:type="spellEnd"/>
          </w:p>
        </w:tc>
      </w:tr>
    </w:tbl>
    <w:p w14:paraId="185A71CE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260"/>
      </w:tblGrid>
      <w:tr w:rsidR="00AB26A3" w:rsidRPr="008A4347" w14:paraId="17C8C8C4" w14:textId="4393B9AD" w:rsidTr="00AB26A3">
        <w:tc>
          <w:tcPr>
            <w:tcW w:w="2299" w:type="dxa"/>
          </w:tcPr>
          <w:p w14:paraId="68BF8E73" w14:textId="07C8DFF5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How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Size:</w:t>
            </w:r>
          </w:p>
        </w:tc>
        <w:tc>
          <w:tcPr>
            <w:tcW w:w="1260" w:type="dxa"/>
          </w:tcPr>
          <w:p w14:paraId="154706C7" w14:textId="655F8C86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ett_size</w:t>
            </w:r>
            <w:proofErr w:type="spellEnd"/>
          </w:p>
        </w:tc>
      </w:tr>
    </w:tbl>
    <w:p w14:paraId="0AF0FD37" w14:textId="77777777" w:rsidR="004F016D" w:rsidRDefault="004F016D" w:rsidP="005C5AA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2242"/>
        <w:gridCol w:w="2190"/>
        <w:gridCol w:w="2211"/>
        <w:gridCol w:w="1025"/>
        <w:gridCol w:w="2155"/>
      </w:tblGrid>
      <w:tr w:rsidR="00F448FE" w14:paraId="3970A3AB" w14:textId="77777777" w:rsidTr="00F448FE">
        <w:tc>
          <w:tcPr>
            <w:tcW w:w="967" w:type="dxa"/>
          </w:tcPr>
          <w:p w14:paraId="08D02C8B" w14:textId="0A96C2F2" w:rsidR="00F448FE" w:rsidRPr="00561901" w:rsidRDefault="00F448FE" w:rsidP="005C5A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1">
              <w:rPr>
                <w:rFonts w:ascii="Arial" w:hAnsi="Arial" w:cs="Arial"/>
                <w:b/>
                <w:bCs/>
                <w:sz w:val="20"/>
                <w:szCs w:val="20"/>
              </w:rPr>
              <w:t>Device:</w:t>
            </w:r>
          </w:p>
        </w:tc>
        <w:tc>
          <w:tcPr>
            <w:tcW w:w="2242" w:type="dxa"/>
          </w:tcPr>
          <w:p w14:paraId="35499714" w14:textId="3BFD714C" w:rsidR="00F448FE" w:rsidRDefault="00F448FE" w:rsidP="005F5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Laryngoscope</w:t>
            </w:r>
          </w:p>
        </w:tc>
        <w:tc>
          <w:tcPr>
            <w:tcW w:w="2190" w:type="dxa"/>
          </w:tcPr>
          <w:p w14:paraId="6335B826" w14:textId="060F1309" w:rsidR="00F448FE" w:rsidRPr="00561901" w:rsidRDefault="00F448FE" w:rsidP="005F5E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lma_details</w:t>
            </w:r>
            <w:proofErr w:type="spellEnd"/>
          </w:p>
        </w:tc>
        <w:tc>
          <w:tcPr>
            <w:tcW w:w="2211" w:type="dxa"/>
          </w:tcPr>
          <w:p w14:paraId="1EE67A80" w14:textId="2D6237A9" w:rsidR="00F448FE" w:rsidRPr="00561901" w:rsidRDefault="00F448FE" w:rsidP="005F5E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glide_details</w:t>
            </w:r>
            <w:proofErr w:type="spellEnd"/>
          </w:p>
        </w:tc>
        <w:tc>
          <w:tcPr>
            <w:tcW w:w="1025" w:type="dxa"/>
          </w:tcPr>
          <w:p w14:paraId="6E83C062" w14:textId="77777777" w:rsidR="00F448FE" w:rsidRDefault="00F448FE" w:rsidP="005F5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Other: </w:t>
            </w:r>
          </w:p>
        </w:tc>
        <w:tc>
          <w:tcPr>
            <w:tcW w:w="2155" w:type="dxa"/>
          </w:tcPr>
          <w:p w14:paraId="2348C314" w14:textId="4F787101" w:rsidR="00F448FE" w:rsidRDefault="00F448FE" w:rsidP="005F5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1901">
              <w:rPr>
                <w:rFonts w:ascii="Arial" w:hAnsi="Arial" w:cs="Arial"/>
                <w:color w:val="FF0000"/>
                <w:sz w:val="20"/>
                <w:szCs w:val="20"/>
              </w:rPr>
              <w:t>other_device_details</w:t>
            </w:r>
            <w:proofErr w:type="spellEnd"/>
          </w:p>
        </w:tc>
      </w:tr>
    </w:tbl>
    <w:p w14:paraId="18CF40C0" w14:textId="77777777" w:rsidR="00561901" w:rsidRDefault="00561901" w:rsidP="005C5AA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3274"/>
        <w:gridCol w:w="3274"/>
        <w:gridCol w:w="3275"/>
      </w:tblGrid>
      <w:tr w:rsidR="00F448FE" w14:paraId="5D511B74" w14:textId="77777777" w:rsidTr="00F448FE">
        <w:tc>
          <w:tcPr>
            <w:tcW w:w="967" w:type="dxa"/>
          </w:tcPr>
          <w:p w14:paraId="5667CA5A" w14:textId="16DCC901" w:rsidR="00F448FE" w:rsidRPr="00561901" w:rsidRDefault="00F448FE" w:rsidP="005339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Blade</w:t>
            </w:r>
            <w:r w:rsidRPr="0056190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274" w:type="dxa"/>
          </w:tcPr>
          <w:p w14:paraId="66CACDA9" w14:textId="1804838A" w:rsidR="00F448FE" w:rsidRDefault="00F448FE" w:rsidP="00533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448FE">
              <w:rPr>
                <w:rFonts w:ascii="Arial" w:hAnsi="Arial" w:cs="Arial"/>
                <w:color w:val="FF0000"/>
                <w:sz w:val="20"/>
                <w:szCs w:val="20"/>
              </w:rPr>
              <w:t>mac_details</w:t>
            </w:r>
            <w:proofErr w:type="spellEnd"/>
          </w:p>
        </w:tc>
        <w:tc>
          <w:tcPr>
            <w:tcW w:w="3274" w:type="dxa"/>
          </w:tcPr>
          <w:p w14:paraId="0D40CCFA" w14:textId="2097C18F" w:rsidR="00F448FE" w:rsidRPr="00561901" w:rsidRDefault="00F448FE" w:rsidP="0053397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448FE">
              <w:rPr>
                <w:rFonts w:ascii="Arial" w:hAnsi="Arial" w:cs="Arial"/>
                <w:color w:val="FF0000"/>
                <w:sz w:val="20"/>
                <w:szCs w:val="20"/>
              </w:rPr>
              <w:t>miller_details</w:t>
            </w:r>
            <w:proofErr w:type="spellEnd"/>
          </w:p>
        </w:tc>
        <w:tc>
          <w:tcPr>
            <w:tcW w:w="3275" w:type="dxa"/>
          </w:tcPr>
          <w:p w14:paraId="16E1539B" w14:textId="6CDB9426" w:rsidR="00F448FE" w:rsidRDefault="00F448FE" w:rsidP="00533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wis_hipple_details</w:t>
            </w:r>
            <w:proofErr w:type="spellEnd"/>
          </w:p>
        </w:tc>
      </w:tr>
    </w:tbl>
    <w:p w14:paraId="52C6DA40" w14:textId="77777777" w:rsidR="00F448FE" w:rsidRDefault="00F448FE" w:rsidP="005C5AA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1227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165"/>
        <w:gridCol w:w="1625"/>
        <w:gridCol w:w="1260"/>
        <w:gridCol w:w="1170"/>
        <w:gridCol w:w="1156"/>
        <w:gridCol w:w="1303"/>
        <w:gridCol w:w="1303"/>
      </w:tblGrid>
      <w:tr w:rsidR="00F448FE" w:rsidRPr="005B660C" w14:paraId="7F043145" w14:textId="6E1E86A2" w:rsidTr="00F448FE">
        <w:tc>
          <w:tcPr>
            <w:tcW w:w="805" w:type="dxa"/>
            <w:vMerge w:val="restart"/>
            <w:vAlign w:val="center"/>
          </w:tcPr>
          <w:p w14:paraId="78F64C7F" w14:textId="6B26221C" w:rsidR="005B660C" w:rsidRPr="005B660C" w:rsidRDefault="005B660C" w:rsidP="00F448F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Meds:</w:t>
            </w:r>
          </w:p>
        </w:tc>
        <w:tc>
          <w:tcPr>
            <w:tcW w:w="1440" w:type="dxa"/>
          </w:tcPr>
          <w:p w14:paraId="1BE1AC5C" w14:textId="4C6CA941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Atropine</w:t>
            </w:r>
          </w:p>
        </w:tc>
        <w:tc>
          <w:tcPr>
            <w:tcW w:w="1165" w:type="dxa"/>
          </w:tcPr>
          <w:p w14:paraId="3B9E0197" w14:textId="36F7B412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atr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opine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_dose</w:t>
            </w:r>
            <w:proofErr w:type="spellEnd"/>
          </w:p>
        </w:tc>
        <w:tc>
          <w:tcPr>
            <w:tcW w:w="1625" w:type="dxa"/>
          </w:tcPr>
          <w:p w14:paraId="37AFD23A" w14:textId="2AE2F045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Glycopyrrolate</w:t>
            </w:r>
          </w:p>
        </w:tc>
        <w:tc>
          <w:tcPr>
            <w:tcW w:w="1260" w:type="dxa"/>
          </w:tcPr>
          <w:p w14:paraId="6F20C2C6" w14:textId="451B0B88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gly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copyrrolate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_dose</w:t>
            </w:r>
            <w:proofErr w:type="spellEnd"/>
          </w:p>
        </w:tc>
        <w:tc>
          <w:tcPr>
            <w:tcW w:w="1170" w:type="dxa"/>
          </w:tcPr>
          <w:p w14:paraId="56DD1F9D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</w:tcPr>
          <w:p w14:paraId="7C12A345" w14:textId="77777777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720E9B14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241FED57" w14:textId="77777777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8FE" w:rsidRPr="005B660C" w14:paraId="1CF15BDC" w14:textId="77E0D913" w:rsidTr="00F448FE">
        <w:tc>
          <w:tcPr>
            <w:tcW w:w="805" w:type="dxa"/>
            <w:vMerge/>
          </w:tcPr>
          <w:p w14:paraId="6F0B1F06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8B21C33" w14:textId="6DE4D31B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Fentanyl</w:t>
            </w:r>
          </w:p>
        </w:tc>
        <w:tc>
          <w:tcPr>
            <w:tcW w:w="1165" w:type="dxa"/>
          </w:tcPr>
          <w:p w14:paraId="03F07D1D" w14:textId="3E87E8E8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fen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tanyl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_dose</w:t>
            </w:r>
            <w:proofErr w:type="spellEnd"/>
          </w:p>
        </w:tc>
        <w:tc>
          <w:tcPr>
            <w:tcW w:w="1625" w:type="dxa"/>
          </w:tcPr>
          <w:p w14:paraId="3BFC77EF" w14:textId="26718BA0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Midazolam</w:t>
            </w:r>
          </w:p>
        </w:tc>
        <w:tc>
          <w:tcPr>
            <w:tcW w:w="1260" w:type="dxa"/>
          </w:tcPr>
          <w:p w14:paraId="5F91E0B7" w14:textId="7096F874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mid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azolam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_dose</w:t>
            </w:r>
            <w:proofErr w:type="spellEnd"/>
          </w:p>
        </w:tc>
        <w:tc>
          <w:tcPr>
            <w:tcW w:w="1170" w:type="dxa"/>
          </w:tcPr>
          <w:p w14:paraId="7A66C4F6" w14:textId="4AA4A723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Ketamine</w:t>
            </w:r>
          </w:p>
        </w:tc>
        <w:tc>
          <w:tcPr>
            <w:tcW w:w="1156" w:type="dxa"/>
          </w:tcPr>
          <w:p w14:paraId="539F1491" w14:textId="7ABD049E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ket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amine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_dose</w:t>
            </w:r>
            <w:proofErr w:type="spellEnd"/>
          </w:p>
        </w:tc>
        <w:tc>
          <w:tcPr>
            <w:tcW w:w="1303" w:type="dxa"/>
          </w:tcPr>
          <w:p w14:paraId="18E4DA9E" w14:textId="66B10F68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Propofol</w:t>
            </w:r>
          </w:p>
        </w:tc>
        <w:tc>
          <w:tcPr>
            <w:tcW w:w="1303" w:type="dxa"/>
          </w:tcPr>
          <w:p w14:paraId="07F4B022" w14:textId="549AFAE9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p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ro</w:t>
            </w:r>
            <w:r w:rsidR="00F448FE">
              <w:rPr>
                <w:rFonts w:ascii="Arial" w:hAnsi="Arial" w:cs="Arial"/>
                <w:color w:val="FF0000"/>
                <w:sz w:val="18"/>
                <w:szCs w:val="18"/>
              </w:rPr>
              <w:t>pofol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dose</w:t>
            </w:r>
            <w:proofErr w:type="spellEnd"/>
          </w:p>
        </w:tc>
      </w:tr>
      <w:tr w:rsidR="00F448FE" w:rsidRPr="005B660C" w14:paraId="53693040" w14:textId="5115B023" w:rsidTr="00F448FE">
        <w:tc>
          <w:tcPr>
            <w:tcW w:w="805" w:type="dxa"/>
            <w:vMerge/>
          </w:tcPr>
          <w:p w14:paraId="7FC0EFD4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7BD8603" w14:textId="4D946AA7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Rocuronium</w:t>
            </w:r>
          </w:p>
        </w:tc>
        <w:tc>
          <w:tcPr>
            <w:tcW w:w="1165" w:type="dxa"/>
          </w:tcPr>
          <w:p w14:paraId="2CCAED71" w14:textId="146FFDB2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roc_dose</w:t>
            </w:r>
            <w:proofErr w:type="spellEnd"/>
          </w:p>
        </w:tc>
        <w:tc>
          <w:tcPr>
            <w:tcW w:w="1625" w:type="dxa"/>
          </w:tcPr>
          <w:p w14:paraId="0003E56A" w14:textId="242E5BFC" w:rsidR="005B660C" w:rsidRPr="005B660C" w:rsidRDefault="00F448FE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60C" w:rsidRPr="005B660C">
              <w:rPr>
                <w:rFonts w:ascii="Arial" w:hAnsi="Arial" w:cs="Arial"/>
                <w:sz w:val="18"/>
                <w:szCs w:val="18"/>
              </w:rPr>
              <w:t>Vecuronium</w:t>
            </w:r>
          </w:p>
        </w:tc>
        <w:tc>
          <w:tcPr>
            <w:tcW w:w="1260" w:type="dxa"/>
          </w:tcPr>
          <w:p w14:paraId="3084D36C" w14:textId="26989036" w:rsidR="005B660C" w:rsidRPr="005B660C" w:rsidRDefault="005B660C" w:rsidP="00F448F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B660C">
              <w:rPr>
                <w:rFonts w:ascii="Arial" w:hAnsi="Arial" w:cs="Arial"/>
                <w:color w:val="FF0000"/>
                <w:sz w:val="18"/>
                <w:szCs w:val="18"/>
              </w:rPr>
              <w:t>vec_dose</w:t>
            </w:r>
            <w:proofErr w:type="spellEnd"/>
          </w:p>
        </w:tc>
        <w:tc>
          <w:tcPr>
            <w:tcW w:w="1170" w:type="dxa"/>
          </w:tcPr>
          <w:p w14:paraId="72AFADC0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</w:tcPr>
          <w:p w14:paraId="58A98C68" w14:textId="77777777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7B7C585B" w14:textId="77777777" w:rsidR="005B660C" w:rsidRPr="005B660C" w:rsidRDefault="005B660C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481319DD" w14:textId="77777777" w:rsidR="005B660C" w:rsidRPr="005B660C" w:rsidRDefault="005B660C" w:rsidP="00F448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6F1652" w14:textId="77777777" w:rsidR="005B660C" w:rsidRDefault="005B660C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  <w:gridCol w:w="6385"/>
      </w:tblGrid>
      <w:tr w:rsidR="005644A1" w14:paraId="580EF966" w14:textId="77777777" w:rsidTr="005644A1">
        <w:tc>
          <w:tcPr>
            <w:tcW w:w="2155" w:type="dxa"/>
          </w:tcPr>
          <w:p w14:paraId="74619C33" w14:textId="2A661EDB" w:rsidR="005644A1" w:rsidRPr="005644A1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44A1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</w:tcPr>
          <w:p w14:paraId="5BC26633" w14:textId="69A3CDFE" w:rsidR="005644A1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44A1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385" w:type="dxa"/>
          </w:tcPr>
          <w:p w14:paraId="5FB2590C" w14:textId="69EAD4EB" w:rsidR="005644A1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</w:tbl>
    <w:p w14:paraId="5E0BFBFC" w14:textId="77777777" w:rsidR="005644A1" w:rsidRDefault="005644A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4A1" w14:paraId="2A65B55C" w14:textId="77777777" w:rsidTr="005644A1">
        <w:tc>
          <w:tcPr>
            <w:tcW w:w="5395" w:type="dxa"/>
          </w:tcPr>
          <w:p w14:paraId="6294CAAC" w14:textId="6E89F2C5" w:rsidR="005644A1" w:rsidRPr="005644A1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44A1">
              <w:rPr>
                <w:rFonts w:ascii="Arial" w:hAnsi="Arial" w:cs="Arial"/>
                <w:b/>
                <w:bCs/>
                <w:sz w:val="18"/>
                <w:szCs w:val="18"/>
              </w:rPr>
              <w:t>Other:</w:t>
            </w:r>
          </w:p>
        </w:tc>
        <w:tc>
          <w:tcPr>
            <w:tcW w:w="5395" w:type="dxa"/>
          </w:tcPr>
          <w:p w14:paraId="01300613" w14:textId="5CC4E8E8" w:rsidR="005644A1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44A1">
              <w:rPr>
                <w:rFonts w:ascii="Arial" w:hAnsi="Arial" w:cs="Arial"/>
                <w:color w:val="FF0000"/>
                <w:sz w:val="18"/>
                <w:szCs w:val="18"/>
              </w:rPr>
              <w:t>other_planning</w:t>
            </w:r>
            <w:proofErr w:type="spellEnd"/>
          </w:p>
        </w:tc>
      </w:tr>
    </w:tbl>
    <w:p w14:paraId="03CF3175" w14:textId="77777777" w:rsidR="00F448FE" w:rsidRDefault="00F448FE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5644A1" w14:paraId="3CDD9EBA" w14:textId="77777777" w:rsidTr="005644A1">
        <w:tc>
          <w:tcPr>
            <w:tcW w:w="2155" w:type="dxa"/>
          </w:tcPr>
          <w:p w14:paraId="0D0CF50E" w14:textId="64577EEE" w:rsidR="005644A1" w:rsidRPr="005644A1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8635" w:type="dxa"/>
          </w:tcPr>
          <w:p w14:paraId="4521CDB6" w14:textId="1E872F4A" w:rsidR="005644A1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644A1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</w:tc>
      </w:tr>
    </w:tbl>
    <w:p w14:paraId="07E253E5" w14:textId="77777777" w:rsidR="005644A1" w:rsidRDefault="005644A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5644A1" w14:paraId="625CD4EC" w14:textId="77777777" w:rsidTr="005644A1">
        <w:tc>
          <w:tcPr>
            <w:tcW w:w="3325" w:type="dxa"/>
          </w:tcPr>
          <w:p w14:paraId="5BB69FCC" w14:textId="3440BE58" w:rsidR="005644A1" w:rsidRPr="005644A1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465" w:type="dxa"/>
          </w:tcPr>
          <w:p w14:paraId="081D2D3B" w14:textId="4B293C30" w:rsidR="005644A1" w:rsidRP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644A1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</w:tc>
      </w:tr>
    </w:tbl>
    <w:p w14:paraId="1037C2FA" w14:textId="77777777" w:rsidR="005644A1" w:rsidRDefault="005644A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5644A1" w14:paraId="076761FB" w14:textId="77777777" w:rsidTr="005644A1">
        <w:tc>
          <w:tcPr>
            <w:tcW w:w="3325" w:type="dxa"/>
          </w:tcPr>
          <w:p w14:paraId="6FAA3A2F" w14:textId="2082D08A" w:rsidR="005644A1" w:rsidRPr="005644A1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44A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Difficult Airway Alert Strategy: </w:t>
            </w:r>
          </w:p>
        </w:tc>
        <w:tc>
          <w:tcPr>
            <w:tcW w:w="7465" w:type="dxa"/>
          </w:tcPr>
          <w:p w14:paraId="708708BE" w14:textId="1957FF85" w:rsidR="005644A1" w:rsidRP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644A1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</w:tc>
      </w:tr>
    </w:tbl>
    <w:p w14:paraId="2BE97B1C" w14:textId="77777777" w:rsidR="005644A1" w:rsidRPr="005B660C" w:rsidRDefault="005644A1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7D6C5" w14:textId="77777777" w:rsidR="00E4635A" w:rsidRDefault="00E4635A" w:rsidP="00FE771C">
      <w:pPr>
        <w:spacing w:after="0" w:line="240" w:lineRule="auto"/>
      </w:pPr>
      <w:r>
        <w:separator/>
      </w:r>
    </w:p>
  </w:endnote>
  <w:endnote w:type="continuationSeparator" w:id="0">
    <w:p w14:paraId="3BE02AB1" w14:textId="77777777" w:rsidR="00E4635A" w:rsidRDefault="00E4635A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FEFEA" w14:textId="77777777" w:rsidR="00E4635A" w:rsidRDefault="00E4635A" w:rsidP="00FE771C">
      <w:pPr>
        <w:spacing w:after="0" w:line="240" w:lineRule="auto"/>
      </w:pPr>
      <w:r>
        <w:separator/>
      </w:r>
    </w:p>
  </w:footnote>
  <w:footnote w:type="continuationSeparator" w:id="0">
    <w:p w14:paraId="30F4153B" w14:textId="77777777" w:rsidR="00E4635A" w:rsidRDefault="00E4635A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qwUAkiz7pywAAAA="/>
  </w:docVars>
  <w:rsids>
    <w:rsidRoot w:val="00FE771C"/>
    <w:rsid w:val="001E14EF"/>
    <w:rsid w:val="0036673F"/>
    <w:rsid w:val="00455FE6"/>
    <w:rsid w:val="0046720C"/>
    <w:rsid w:val="004D6DB2"/>
    <w:rsid w:val="004F016D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A559B2"/>
    <w:rsid w:val="00AB26A3"/>
    <w:rsid w:val="00BB03E4"/>
    <w:rsid w:val="00BC37F2"/>
    <w:rsid w:val="00D607C5"/>
    <w:rsid w:val="00D978F1"/>
    <w:rsid w:val="00E4635A"/>
    <w:rsid w:val="00F26EA0"/>
    <w:rsid w:val="00F448FE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10</cp:revision>
  <dcterms:created xsi:type="dcterms:W3CDTF">2024-10-10T20:02:00Z</dcterms:created>
  <dcterms:modified xsi:type="dcterms:W3CDTF">2024-10-11T01:26:00Z</dcterms:modified>
</cp:coreProperties>
</file>