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66F0145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Date: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DatePlaceholder</w:t>
      </w:r>
      <w:proofErr w:type="spellEnd"/>
    </w:p>
    <w:p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Time: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TimePlaceholder</w:t>
      </w:r>
      <w:proofErr w:type="spellEnd"/>
    </w:p>
    <w:p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Front Page Completed: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FrontPagePlaceholder</w:t>
      </w:r>
      <w:proofErr w:type="spellEnd"/>
    </w:p>
    <w:p w:rsidR="005C5AAA" w:rsidRPr="005C5AAA" w:rsidRDefault="005C5AAA">
      <w:pPr>
        <w:rPr>
          <w:rFonts w:ascii="Arial" w:hAnsi="Arial" w:cs="Arial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 xml:space="preserve">By: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DocumenterPlaceholder</w:t>
      </w:r>
      <w:proofErr w:type="spellEnd"/>
    </w:p>
    <w:p w:rsidR="005C5AAA" w:rsidRPr="005C5AAA" w:rsidRDefault="005C5AAA" w:rsidP="005C5AAA">
      <w:pPr>
        <w:rPr>
          <w:rFonts w:ascii="Arial" w:hAnsi="Arial" w:cs="Arial"/>
          <w:color w:val="FF0000"/>
          <w:sz w:val="18"/>
          <w:szCs w:val="18"/>
        </w:rPr>
      </w:pPr>
      <w:r w:rsidRPr="005C5AAA">
        <w:rPr>
          <w:rFonts w:ascii="Arial" w:hAnsi="Arial" w:cs="Arial"/>
          <w:sz w:val="18"/>
          <w:szCs w:val="18"/>
        </w:rPr>
        <w:tab/>
      </w:r>
      <w:r w:rsidRPr="005C5AAA">
        <w:rPr>
          <w:rFonts w:ascii="Arial" w:hAnsi="Arial" w:cs="Arial"/>
          <w:sz w:val="18"/>
          <w:szCs w:val="18"/>
        </w:rPr>
        <w:tab/>
        <w:t xml:space="preserve">Room Number: </w:t>
      </w:r>
      <w:proofErr w:type="spellStart"/>
      <w:r w:rsidRPr="005C5AAA">
        <w:rPr>
          <w:rFonts w:ascii="Arial" w:hAnsi="Arial" w:cs="Arial"/>
          <w:color w:val="FF0000"/>
          <w:sz w:val="18"/>
          <w:szCs w:val="18"/>
        </w:rPr>
        <w:t>room_number</w:t>
      </w:r>
      <w:proofErr w:type="spellEnd"/>
    </w:p>
    <w:p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p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</w:rPr>
        <w:t>Difficult Airway:</w:t>
      </w:r>
      <w:r w:rsidRPr="005C5AAA">
        <w:rPr>
          <w:rFonts w:ascii="Arial" w:hAnsi="Arial" w:cs="Arial"/>
          <w:sz w:val="20"/>
          <w:szCs w:val="20"/>
        </w:rPr>
        <w:tab/>
        <w:t>History of difficult airway?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D1</w:t>
      </w:r>
    </w:p>
    <w:p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>Physical? (e.g. small mouth, small jaw, large tongue, or short neck)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D2</w:t>
      </w:r>
    </w:p>
    <w:p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At Risk For: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>High risk for rapid desaturation during intubation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R1</w:t>
      </w:r>
    </w:p>
    <w:p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Increased ICP, pulmonary hypertension, need to avoid hypercarbia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R2</w:t>
      </w:r>
    </w:p>
    <w:p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 xml:space="preserve">Unstable hemodynamics (e.g. hypovolemia, potential need for fluid bolus, </w:t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R3</w:t>
      </w:r>
    </w:p>
    <w:p w:rsidR="005C5AAA" w:rsidRPr="005C5AAA" w:rsidRDefault="005C5AAA" w:rsidP="005C5AAA">
      <w:pPr>
        <w:ind w:left="1440" w:firstLine="720"/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>vasopressor, CPR)</w:t>
      </w:r>
    </w:p>
    <w:p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sz w:val="20"/>
          <w:szCs w:val="20"/>
        </w:rPr>
        <w:t xml:space="preserve">Other risk </w:t>
      </w:r>
      <w:proofErr w:type="gramStart"/>
      <w:r w:rsidRPr="005C5AAA">
        <w:rPr>
          <w:rFonts w:ascii="Arial" w:hAnsi="Arial" w:cs="Arial"/>
          <w:sz w:val="20"/>
          <w:szCs w:val="20"/>
        </w:rPr>
        <w:t>factors?:</w:t>
      </w:r>
      <w:proofErr w:type="gramEnd"/>
      <w:r w:rsidRPr="005C5A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risk_factors</w:t>
      </w:r>
      <w:proofErr w:type="spellEnd"/>
      <w:r w:rsidRPr="005C5AAA">
        <w:rPr>
          <w:rFonts w:ascii="Arial" w:hAnsi="Arial" w:cs="Arial"/>
          <w:color w:val="FF0000"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</w:r>
      <w:r w:rsidRPr="005C5AAA">
        <w:rPr>
          <w:rFonts w:ascii="Arial" w:hAnsi="Arial" w:cs="Arial"/>
          <w:sz w:val="20"/>
          <w:szCs w:val="20"/>
        </w:rPr>
        <w:tab/>
        <w:t xml:space="preserve">   </w:t>
      </w:r>
      <w:r w:rsidRPr="005C5AAA">
        <w:rPr>
          <w:rFonts w:ascii="Arial" w:hAnsi="Arial" w:cs="Arial"/>
          <w:color w:val="FF0000"/>
          <w:sz w:val="20"/>
          <w:szCs w:val="20"/>
        </w:rPr>
        <w:t>R4</w:t>
      </w:r>
    </w:p>
    <w:p w:rsidR="005C5AAA" w:rsidRPr="005C5AAA" w:rsidRDefault="005C5AAA" w:rsidP="005C5AAA">
      <w:pPr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Who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>will intubate?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 xml:space="preserve">(Specify primary provider who will perform </w:t>
      </w:r>
      <w:r w:rsidRPr="005C5AAA">
        <w:rPr>
          <w:rFonts w:ascii="Arial" w:hAnsi="Arial" w:cs="Arial"/>
          <w:b/>
          <w:sz w:val="20"/>
          <w:szCs w:val="20"/>
          <w:u w:val="single"/>
        </w:rPr>
        <w:t>first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 xml:space="preserve">laryngoscopy):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who_will_</w:t>
      </w:r>
      <w:proofErr w:type="gramStart"/>
      <w:r w:rsidRPr="005C5AAA">
        <w:rPr>
          <w:rFonts w:ascii="Arial" w:hAnsi="Arial" w:cs="Arial"/>
          <w:color w:val="FF0000"/>
          <w:sz w:val="20"/>
          <w:szCs w:val="20"/>
        </w:rPr>
        <w:t>intubate</w:t>
      </w:r>
      <w:proofErr w:type="spellEnd"/>
      <w:r w:rsidRPr="005C5AAA">
        <w:rPr>
          <w:rFonts w:ascii="Arial" w:hAnsi="Arial" w:cs="Arial"/>
          <w:color w:val="FF0000"/>
          <w:sz w:val="20"/>
          <w:szCs w:val="20"/>
        </w:rPr>
        <w:t xml:space="preserve"> 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other</w:t>
      </w:r>
      <w:proofErr w:type="gramEnd"/>
      <w:r w:rsidRPr="005C5AAA">
        <w:rPr>
          <w:rFonts w:ascii="Arial" w:hAnsi="Arial" w:cs="Arial"/>
          <w:color w:val="FF0000"/>
          <w:sz w:val="20"/>
          <w:szCs w:val="20"/>
        </w:rPr>
        <w:t>_intubate</w:t>
      </w:r>
      <w:proofErr w:type="spellEnd"/>
    </w:p>
    <w:p w:rsidR="005C5AAA" w:rsidRPr="005C5AAA" w:rsidRDefault="005C5AAA" w:rsidP="005C5AAA">
      <w:pPr>
        <w:rPr>
          <w:rFonts w:ascii="Arial" w:hAnsi="Arial" w:cs="Arial"/>
          <w:color w:val="FF0000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Who</w:t>
      </w:r>
      <w:r w:rsidRPr="005C5AAA">
        <w:rPr>
          <w:rFonts w:ascii="Arial" w:hAnsi="Arial" w:cs="Arial"/>
          <w:sz w:val="20"/>
          <w:szCs w:val="20"/>
        </w:rPr>
        <w:t xml:space="preserve"> will bag-mask?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who_will_</w:t>
      </w:r>
      <w:proofErr w:type="gramStart"/>
      <w:r w:rsidRPr="005C5AAA">
        <w:rPr>
          <w:rFonts w:ascii="Arial" w:hAnsi="Arial" w:cs="Arial"/>
          <w:color w:val="FF0000"/>
          <w:sz w:val="20"/>
          <w:szCs w:val="20"/>
        </w:rPr>
        <w:t>bvm</w:t>
      </w:r>
      <w:proofErr w:type="spellEnd"/>
      <w:r w:rsidRPr="005C5AAA">
        <w:rPr>
          <w:rFonts w:ascii="Arial" w:hAnsi="Arial" w:cs="Arial"/>
          <w:color w:val="FF0000"/>
          <w:sz w:val="20"/>
          <w:szCs w:val="20"/>
        </w:rPr>
        <w:t xml:space="preserve"> 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other</w:t>
      </w:r>
      <w:proofErr w:type="gramEnd"/>
      <w:r w:rsidRPr="005C5AAA">
        <w:rPr>
          <w:rFonts w:ascii="Arial" w:hAnsi="Arial" w:cs="Arial"/>
          <w:color w:val="FF0000"/>
          <w:sz w:val="20"/>
          <w:szCs w:val="20"/>
        </w:rPr>
        <w:t>_bvm</w:t>
      </w:r>
      <w:proofErr w:type="spellEnd"/>
    </w:p>
    <w:p w:rsidR="005C5AAA" w:rsidRPr="005C5AAA" w:rsidRDefault="005C5AAA" w:rsidP="005C5AAA">
      <w:pPr>
        <w:rPr>
          <w:rFonts w:ascii="Arial" w:hAnsi="Arial" w:cs="Arial"/>
          <w:sz w:val="20"/>
          <w:szCs w:val="20"/>
        </w:rPr>
      </w:pPr>
      <w:r w:rsidRPr="005C5AAA">
        <w:rPr>
          <w:rFonts w:ascii="Arial" w:hAnsi="Arial" w:cs="Arial"/>
          <w:b/>
          <w:sz w:val="20"/>
          <w:szCs w:val="20"/>
          <w:u w:val="single"/>
        </w:rPr>
        <w:t>How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sz w:val="20"/>
          <w:szCs w:val="20"/>
        </w:rPr>
        <w:t>will we intubate?</w:t>
      </w:r>
      <w:r w:rsidRPr="005C5AAA">
        <w:rPr>
          <w:rFonts w:ascii="Arial" w:hAnsi="Arial" w:cs="Arial"/>
          <w:b/>
          <w:sz w:val="20"/>
          <w:szCs w:val="20"/>
        </w:rPr>
        <w:t xml:space="preserve"> </w:t>
      </w:r>
      <w:r w:rsidRPr="005C5AAA">
        <w:rPr>
          <w:rFonts w:ascii="Arial" w:hAnsi="Arial" w:cs="Arial"/>
          <w:b/>
          <w:sz w:val="20"/>
          <w:szCs w:val="20"/>
          <w:u w:val="single"/>
        </w:rPr>
        <w:t>Method:</w:t>
      </w:r>
      <w:r w:rsidRPr="005C5A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C5AAA">
        <w:rPr>
          <w:rFonts w:ascii="Arial" w:hAnsi="Arial" w:cs="Arial"/>
          <w:color w:val="FF0000"/>
          <w:sz w:val="20"/>
          <w:szCs w:val="20"/>
        </w:rPr>
        <w:t>intubation_method</w:t>
      </w:r>
      <w:bookmarkStart w:id="0" w:name="_GoBack"/>
      <w:bookmarkEnd w:id="0"/>
      <w:proofErr w:type="spellEnd"/>
    </w:p>
    <w:sectPr w:rsidR="005C5AAA" w:rsidRPr="005C5AAA" w:rsidSect="00FE771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C8B" w:rsidRDefault="00F12C8B" w:rsidP="00FE771C">
      <w:pPr>
        <w:spacing w:after="0" w:line="240" w:lineRule="auto"/>
      </w:pPr>
      <w:r>
        <w:separator/>
      </w:r>
    </w:p>
  </w:endnote>
  <w:endnote w:type="continuationSeparator" w:id="0">
    <w:p w:rsidR="00F12C8B" w:rsidRDefault="00F12C8B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C8B" w:rsidRDefault="00F12C8B" w:rsidP="00FE771C">
      <w:pPr>
        <w:spacing w:after="0" w:line="240" w:lineRule="auto"/>
      </w:pPr>
      <w:r>
        <w:separator/>
      </w:r>
    </w:p>
  </w:footnote>
  <w:footnote w:type="continuationSeparator" w:id="0">
    <w:p w:rsidR="00F12C8B" w:rsidRDefault="00F12C8B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1C"/>
    <w:rsid w:val="005C5AAA"/>
    <w:rsid w:val="007A3731"/>
    <w:rsid w:val="00F12C8B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96D3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Krawiec, Conrad</cp:lastModifiedBy>
  <cp:revision>2</cp:revision>
  <dcterms:created xsi:type="dcterms:W3CDTF">2024-10-10T20:02:00Z</dcterms:created>
  <dcterms:modified xsi:type="dcterms:W3CDTF">2024-10-10T20:10:00Z</dcterms:modified>
</cp:coreProperties>
</file>