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4F8BC" w14:textId="77648F90" w:rsidR="00AF29C7" w:rsidRPr="00AF29C7" w:rsidRDefault="004B39C9" w:rsidP="00AF29C7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 xml:space="preserve">Continue to ensure </w:t>
      </w:r>
      <w:r w:rsidR="00A44502">
        <w:rPr>
          <w:sz w:val="20"/>
          <w:szCs w:val="20"/>
          <w:shd w:val="clear" w:color="auto" w:fill="FFFFFF"/>
          <w:lang w:val="en-US" w:eastAsia="x-none"/>
        </w:rPr>
        <w:t>potassium</w:t>
      </w:r>
      <w:r w:rsidR="00AF29C7">
        <w:rPr>
          <w:sz w:val="20"/>
          <w:szCs w:val="20"/>
          <w:shd w:val="clear" w:color="auto" w:fill="FFFFFF"/>
          <w:lang w:val="en-US" w:eastAsia="x-none"/>
        </w:rPr>
        <w:t xml:space="preserve"> level above </w:t>
      </w:r>
      <w:r w:rsidR="00A44502">
        <w:rPr>
          <w:sz w:val="20"/>
          <w:szCs w:val="20"/>
          <w:shd w:val="clear" w:color="auto" w:fill="FFFFFF"/>
          <w:lang w:val="en-US" w:eastAsia="x-none"/>
        </w:rPr>
        <w:t>3.0</w:t>
      </w:r>
      <w:bookmarkStart w:id="0" w:name="_GoBack"/>
      <w:bookmarkEnd w:id="0"/>
      <w:r w:rsidR="00AF29C7">
        <w:rPr>
          <w:sz w:val="20"/>
          <w:szCs w:val="20"/>
          <w:shd w:val="clear" w:color="auto" w:fill="FFFFFF"/>
          <w:lang w:val="en-US" w:eastAsia="x-none"/>
        </w:rPr>
        <w:t>.</w:t>
      </w:r>
    </w:p>
    <w:p w14:paraId="3407589A" w14:textId="13C5E3BB" w:rsidR="00DA79F9" w:rsidRPr="004B39C9" w:rsidRDefault="00DA79F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eastAsia="x-none"/>
        </w:rPr>
      </w:pPr>
    </w:p>
    <w:sectPr w:rsidR="00DA79F9" w:rsidRPr="004B39C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A44502"/>
    <w:rsid w:val="00AA1D8D"/>
    <w:rsid w:val="00AF29C7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7C833C-0FAA-9348-A319-33843F83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2024-11-03T01:43:00Z</dcterms:created>
  <dcterms:modified xsi:type="dcterms:W3CDTF">2024-11-03T01:43:00Z</dcterms:modified>
  <cp:category/>
</cp:coreProperties>
</file>