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D49F" w14:textId="4A361165" w:rsidR="00CE0DD1" w:rsidRPr="00512B06" w:rsidRDefault="00CE0DD1" w:rsidP="00A47E88">
      <w:pPr>
        <w:jc w:val="both"/>
        <w:rPr>
          <w:b/>
          <w:bCs/>
        </w:rPr>
      </w:pPr>
      <w:r w:rsidRPr="00512B06">
        <w:rPr>
          <w:b/>
          <w:bCs/>
        </w:rPr>
        <w:t xml:space="preserve">Θ </w:t>
      </w:r>
      <w:r w:rsidRPr="00512B06">
        <w:rPr>
          <w:b/>
          <w:bCs/>
        </w:rPr>
        <w:t>ΕΜΑ 1</w:t>
      </w:r>
      <w:r w:rsidRPr="00512B06">
        <w:rPr>
          <w:b/>
          <w:bCs/>
          <w:vertAlign w:val="superscript"/>
        </w:rPr>
        <w:t>ο</w:t>
      </w:r>
      <w:r w:rsidRPr="00512B06">
        <w:rPr>
          <w:b/>
          <w:bCs/>
        </w:rPr>
        <w:t xml:space="preserve"> </w:t>
      </w:r>
      <w:r w:rsidRPr="00A47E88">
        <w:rPr>
          <w:b/>
          <w:bCs/>
        </w:rPr>
        <w:t xml:space="preserve">: </w:t>
      </w:r>
    </w:p>
    <w:p w14:paraId="39B68331" w14:textId="5BB99F72" w:rsidR="00CE0DD1" w:rsidRDefault="00A47E88" w:rsidP="00A47E88">
      <w:pPr>
        <w:jc w:val="both"/>
      </w:pPr>
      <w:r>
        <w:t xml:space="preserve">Α) </w:t>
      </w:r>
      <w:r w:rsidR="00CE0DD1">
        <w:t>Χωρίς αδιέξοδο: Όλες οι διεργασίες καλούν με την ίδια σειρά τους R1-R5</w:t>
      </w:r>
      <w:r w:rsidR="001A63D2">
        <w:t>. Αν εκτελεστούν με τη σειρά, αν η A καλέσει τον R1 και διακοπεί, οι άλλες 3 διεργασίες καλούν την R1 και πάνε για ύπνο, η Α όμως δεν κοιμάται.</w:t>
      </w:r>
    </w:p>
    <w:p w14:paraId="114E39D4" w14:textId="1E9430A1" w:rsidR="001A63D2" w:rsidRDefault="00A47E88" w:rsidP="00A47E88">
      <w:pPr>
        <w:jc w:val="both"/>
      </w:pPr>
      <w:r>
        <w:t xml:space="preserve">Β) </w:t>
      </w:r>
      <w:r w:rsidR="001A63D2">
        <w:t xml:space="preserve">Με αδιέξοδο: Η Α δεσμεύει διαδοχικά τους R1,R5 και μετά με μία σειρά τους άλλους 3 πόρους. Η Β δεσμεύει πρώτα τον R2 και μετά με κάποια σειρά τους άλλους 4. </w:t>
      </w:r>
      <w:r w:rsidR="001A63D2">
        <w:t xml:space="preserve">Η </w:t>
      </w:r>
      <w:r w:rsidR="001A63D2">
        <w:t>C</w:t>
      </w:r>
      <w:r w:rsidR="001A63D2">
        <w:t xml:space="preserve"> δεσμεύει πρώτα τ</w:t>
      </w:r>
      <w:r w:rsidR="001A63D2">
        <w:t>ο</w:t>
      </w:r>
      <w:r w:rsidR="001A63D2">
        <w:t>ν R</w:t>
      </w:r>
      <w:r w:rsidR="001A63D2">
        <w:t>3</w:t>
      </w:r>
      <w:r w:rsidR="001A63D2">
        <w:t xml:space="preserve"> και μετά με κάποια σειρά τους άλλους 4.</w:t>
      </w:r>
      <w:r>
        <w:t xml:space="preserve"> </w:t>
      </w:r>
      <w:r w:rsidR="001A63D2">
        <w:t xml:space="preserve">Η </w:t>
      </w:r>
      <w:r w:rsidR="001A63D2">
        <w:t>D</w:t>
      </w:r>
      <w:r w:rsidR="001A63D2">
        <w:t xml:space="preserve"> δεσμεύει πρώτα τ</w:t>
      </w:r>
      <w:r w:rsidR="001A63D2">
        <w:t>ο</w:t>
      </w:r>
      <w:r w:rsidR="001A63D2">
        <w:t>ν R</w:t>
      </w:r>
      <w:r w:rsidR="001A63D2">
        <w:t>4</w:t>
      </w:r>
      <w:r w:rsidR="001A63D2">
        <w:t xml:space="preserve"> και μετά με κάποια σειρά τους άλλους 4.</w:t>
      </w:r>
      <w:r w:rsidR="001A63D2">
        <w:t xml:space="preserve"> Αν η Α κοπεί μετά τη δέσμευση του R5 και οι άλλες μετά τη δέσμευση των R2, R3, R4 αντίστοιχα, όλο το σύστημα οδηγείται σε αδιέξοδο.</w:t>
      </w:r>
    </w:p>
    <w:p w14:paraId="6E8673D1" w14:textId="7D1CB154" w:rsidR="001A63D2" w:rsidRDefault="001A63D2" w:rsidP="00A47E88">
      <w:pPr>
        <w:jc w:val="both"/>
      </w:pPr>
      <w:r w:rsidRPr="00A47E88">
        <w:rPr>
          <w:b/>
          <w:bCs/>
        </w:rPr>
        <w:t xml:space="preserve">ΠΑΡΑΤΗΡΗΣΗ </w:t>
      </w:r>
      <w:r w:rsidR="00A47E88">
        <w:rPr>
          <w:b/>
          <w:bCs/>
        </w:rPr>
        <w:t>ΓΙΑ ΤΙΣ</w:t>
      </w:r>
      <w:r w:rsidRPr="00A47E88">
        <w:rPr>
          <w:b/>
          <w:bCs/>
        </w:rPr>
        <w:t xml:space="preserve"> ΛΥΣΕΙΣ:</w:t>
      </w:r>
      <w:r w:rsidRPr="001A63D2">
        <w:t xml:space="preserve"> Πλήρης θε</w:t>
      </w:r>
      <w:r>
        <w:t xml:space="preserve">ωρείται η λύση που παρουσιάζει σενάρια όπου όλες οι διεργασίες προσπαθούν να δεσμεύσουν όλους τους υπάρχοντες πόρους. </w:t>
      </w:r>
    </w:p>
    <w:p w14:paraId="42092D6E" w14:textId="02433EA5" w:rsidR="001A63D2" w:rsidRDefault="001A63D2" w:rsidP="00A47E88">
      <w:pPr>
        <w:jc w:val="both"/>
        <w:rPr>
          <w:b/>
          <w:bCs/>
        </w:rPr>
      </w:pPr>
    </w:p>
    <w:p w14:paraId="68C6E002" w14:textId="0EC99C83" w:rsidR="00354848" w:rsidRDefault="00354848" w:rsidP="00A47E88">
      <w:pPr>
        <w:jc w:val="both"/>
        <w:rPr>
          <w:b/>
          <w:bCs/>
        </w:rPr>
      </w:pPr>
      <w:r>
        <w:rPr>
          <w:b/>
          <w:bCs/>
        </w:rPr>
        <w:t>ΘΕΜΑ</w:t>
      </w:r>
      <w:r w:rsidR="00D604EC">
        <w:rPr>
          <w:b/>
          <w:bCs/>
        </w:rPr>
        <w:t xml:space="preserve"> 2</w:t>
      </w:r>
      <w:r w:rsidR="00D604EC" w:rsidRPr="00D604EC">
        <w:rPr>
          <w:b/>
          <w:bCs/>
          <w:vertAlign w:val="superscript"/>
        </w:rPr>
        <w:t>ο</w:t>
      </w:r>
      <w:r w:rsidR="00D604EC">
        <w:rPr>
          <w:b/>
          <w:bCs/>
        </w:rPr>
        <w:t>:</w:t>
      </w:r>
    </w:p>
    <w:p w14:paraId="13A8D898" w14:textId="641BC295" w:rsidR="00354848" w:rsidRDefault="003C2905" w:rsidP="00A47E88">
      <w:pPr>
        <w:jc w:val="both"/>
      </w:pPr>
      <w:r>
        <w:t xml:space="preserve">Α) </w:t>
      </w:r>
      <w:r w:rsidR="00512B06">
        <w:t>Μ=128/4 = 32 πλαίσια, Ν= 4M/4K=1024 σελίδες</w:t>
      </w:r>
    </w:p>
    <w:p w14:paraId="785E5CC0" w14:textId="54EE2CC0" w:rsidR="00512B06" w:rsidRDefault="003C2905" w:rsidP="00A47E88">
      <w:pPr>
        <w:jc w:val="both"/>
      </w:pPr>
      <w:r>
        <w:t xml:space="preserve">Β) </w:t>
      </w:r>
      <w:proofErr w:type="spellStart"/>
      <w:r w:rsidR="00512B06">
        <w:t>Offset</w:t>
      </w:r>
      <w:proofErr w:type="spellEnd"/>
      <w:r w:rsidR="00512B06">
        <w:t>=12 bit, 4M=2</w:t>
      </w:r>
      <w:r w:rsidR="00512B06" w:rsidRPr="003C2905">
        <w:rPr>
          <w:vertAlign w:val="superscript"/>
        </w:rPr>
        <w:t>22</w:t>
      </w:r>
      <w:r w:rsidR="00512B06">
        <w:t>, άρα το PN για τις ιδεατές σελίδες είναι 22-12=10 bit</w:t>
      </w:r>
      <w:r w:rsidR="00512B06" w:rsidRPr="003C2905">
        <w:rPr>
          <w:vertAlign w:val="subscript"/>
        </w:rPr>
        <w:t xml:space="preserve"> . </w:t>
      </w:r>
      <w:r w:rsidR="00512B06">
        <w:t>Επίσης, για τα φυσικά πλαίσια, 128Κ=2</w:t>
      </w:r>
      <w:r w:rsidR="00512B06" w:rsidRPr="003C2905">
        <w:rPr>
          <w:vertAlign w:val="superscript"/>
        </w:rPr>
        <w:t>17</w:t>
      </w:r>
      <w:r w:rsidR="00512B06">
        <w:t xml:space="preserve"> άρα το PN είναι 17-12=5 bit.</w:t>
      </w:r>
    </w:p>
    <w:p w14:paraId="1E5EA43E" w14:textId="66353AAF" w:rsidR="00512B06" w:rsidRDefault="003C2905" w:rsidP="00A47E88">
      <w:pPr>
        <w:jc w:val="both"/>
      </w:pPr>
      <w:r>
        <w:t xml:space="preserve">Γ) </w:t>
      </w:r>
      <w:r w:rsidR="00512B06">
        <w:t xml:space="preserve">Η ιδεατή σελίδα 40 δεν υπάρχει </w:t>
      </w:r>
      <w:r>
        <w:t>ού</w:t>
      </w:r>
      <w:r w:rsidR="00512B06">
        <w:t>τε στο TLB</w:t>
      </w:r>
      <w:r>
        <w:t xml:space="preserve"> ούτε στο PMT</w:t>
      </w:r>
      <w:r w:rsidR="00512B06">
        <w:t>, γράφεται στ</w:t>
      </w:r>
      <w:r>
        <w:t>ο φυσικό πλαίσιο 0. H εγγραφή θα είναι 40|0.</w:t>
      </w:r>
      <w:r w:rsidR="0027665C">
        <w:t xml:space="preserve"> H εγγραφή γίνεται ΚΑΙ στο PMT ΚΑΙ στο ΤLB.</w:t>
      </w:r>
      <w:r>
        <w:t xml:space="preserve"> Ο χρόνος που απαιτείται είναι 20 μονάδες από τον δίσκο προς τη μνήμη + 10 από τη μνήμη προς τη CPU άρα 30 μονάδες. Οι σε</w:t>
      </w:r>
      <w:r w:rsidR="00A47E88">
        <w:t>λίδες 6,7 υπάρχουν στο TLB άρα απαιτείται απλή ανάγνωση από τη μνήμη, 10 μονάδες. Η σελίδα 21 υπάρχει στο PMT στη θέση 21</w:t>
      </w:r>
      <w:r w:rsidR="0027665C">
        <w:t xml:space="preserve">, αλλά όχι στο TLB. Άρα, γίνεται διπλή ανάγνωση από τη μνήμη, 20 μονάδες και η εγγραφή 21|21 θα περάσει στη θέση 1 του </w:t>
      </w:r>
      <w:r w:rsidR="00A10C96">
        <w:t xml:space="preserve">TLB. Τέλος, η σελίδα 50 δεν υπάρχει ούτε στο TLB ούτε στο PMT. Αυτή θα γραφτεί στο πλαίσιο 1, άρα η εγγραφή 50|1 θα πάει και στο PMT και στο TLB. O χρόνος ανάγνωσης των δεδομένων είναι 20 μονάδες από το δίσκο στη μνήμη και 10 από τη μνήμη στη CPU, σύνολο 30. </w:t>
      </w:r>
    </w:p>
    <w:p w14:paraId="23193899" w14:textId="77AD83DE" w:rsidR="00A10C96" w:rsidRDefault="00A10C96" w:rsidP="00A47E88">
      <w:pPr>
        <w:jc w:val="both"/>
      </w:pPr>
      <w:r>
        <w:t>Άρα, ο συνολικός χρόνος ανάγνωσης είναι 30+10+10+20+30 =100 χρονικές μονάδες.</w:t>
      </w:r>
    </w:p>
    <w:p w14:paraId="56A8E24B" w14:textId="3382FA79" w:rsidR="00A10C96" w:rsidRDefault="00A10C96" w:rsidP="00A47E88">
      <w:pPr>
        <w:jc w:val="both"/>
      </w:pPr>
      <w:r>
        <w:t>Δ) Η τελική εικόνα του TLB είναι:</w:t>
      </w:r>
    </w:p>
    <w:p w14:paraId="42CFB97E" w14:textId="3BDE8BA7" w:rsidR="00A10C96" w:rsidRDefault="00A10C96" w:rsidP="00A47E88">
      <w:pPr>
        <w:jc w:val="both"/>
      </w:pPr>
      <w:r>
        <w:t>40|0       (αντί της 0|0)</w:t>
      </w:r>
    </w:p>
    <w:p w14:paraId="262B4335" w14:textId="7D130051" w:rsidR="00A10C96" w:rsidRDefault="00A10C96" w:rsidP="00A47E88">
      <w:pPr>
        <w:jc w:val="both"/>
      </w:pPr>
      <w:r>
        <w:t>21|21   (αντί της 1|1)</w:t>
      </w:r>
    </w:p>
    <w:p w14:paraId="314ABD49" w14:textId="00ED3DA1" w:rsidR="00A10C96" w:rsidRDefault="00A10C96" w:rsidP="00A47E88">
      <w:pPr>
        <w:jc w:val="both"/>
      </w:pPr>
      <w:r>
        <w:t>50|1    (αντί της 2|2)</w:t>
      </w:r>
    </w:p>
    <w:p w14:paraId="2861E789" w14:textId="0988A0BD" w:rsidR="00A10C96" w:rsidRDefault="00A10C96" w:rsidP="00A47E88">
      <w:pPr>
        <w:jc w:val="both"/>
      </w:pPr>
      <w:r>
        <w:t>3|3</w:t>
      </w:r>
    </w:p>
    <w:p w14:paraId="598B2875" w14:textId="19261C2C" w:rsidR="00A10C96" w:rsidRDefault="00A10C96" w:rsidP="00A47E88">
      <w:pPr>
        <w:jc w:val="both"/>
      </w:pPr>
      <w:r>
        <w:t>4|4</w:t>
      </w:r>
    </w:p>
    <w:p w14:paraId="66137E80" w14:textId="3EB6214A" w:rsidR="00A10C96" w:rsidRDefault="00A10C96" w:rsidP="00A47E88">
      <w:pPr>
        <w:jc w:val="both"/>
      </w:pPr>
      <w:r>
        <w:t>5|5</w:t>
      </w:r>
    </w:p>
    <w:p w14:paraId="6C27E2DB" w14:textId="165F3F1F" w:rsidR="00A10C96" w:rsidRDefault="00A10C96" w:rsidP="00A47E88">
      <w:pPr>
        <w:jc w:val="both"/>
      </w:pPr>
      <w:r>
        <w:t>6|6</w:t>
      </w:r>
    </w:p>
    <w:p w14:paraId="5F05500B" w14:textId="5E82F53D" w:rsidR="00A10C96" w:rsidRDefault="00A10C96" w:rsidP="00A47E88">
      <w:pPr>
        <w:jc w:val="both"/>
      </w:pPr>
      <w:r>
        <w:t>7|7</w:t>
      </w:r>
    </w:p>
    <w:p w14:paraId="5CE127F7" w14:textId="77777777" w:rsidR="00A10C96" w:rsidRDefault="00A10C96" w:rsidP="00A47E88">
      <w:pPr>
        <w:jc w:val="both"/>
      </w:pPr>
    </w:p>
    <w:p w14:paraId="5BF758E7" w14:textId="22072A71" w:rsidR="00A10C96" w:rsidRDefault="00A10C96" w:rsidP="00A47E88">
      <w:pPr>
        <w:jc w:val="both"/>
      </w:pPr>
      <w:r>
        <w:lastRenderedPageBreak/>
        <w:t>Ε) Η διεύθυνση 40Κ βρίσκεται στην ιδεατή σελίδα 10, δεν έχει αντικατασταθεί</w:t>
      </w:r>
      <w:r w:rsidR="007E091B">
        <w:t xml:space="preserve"> και βρίσκεται στο φυσικό πλαίσιο 10</w:t>
      </w:r>
      <w:r>
        <w:t xml:space="preserve">. Άρα απλώς </w:t>
      </w:r>
      <w:r w:rsidR="007E091B">
        <w:t>γράφουμε  01010|000000000000</w:t>
      </w:r>
    </w:p>
    <w:p w14:paraId="0096A5AE" w14:textId="173E25FC" w:rsidR="00A10C96" w:rsidRDefault="00A10C96" w:rsidP="00A47E88">
      <w:pPr>
        <w:jc w:val="both"/>
      </w:pPr>
    </w:p>
    <w:p w14:paraId="4643E447" w14:textId="74BE3405" w:rsidR="00230259" w:rsidRPr="00230259" w:rsidRDefault="00230259" w:rsidP="00A47E88">
      <w:pPr>
        <w:jc w:val="both"/>
        <w:rPr>
          <w:b/>
          <w:bCs/>
        </w:rPr>
      </w:pPr>
      <w:r w:rsidRPr="00230259">
        <w:rPr>
          <w:b/>
          <w:bCs/>
        </w:rPr>
        <w:t>ΘΕΜΑ 3</w:t>
      </w:r>
      <w:r w:rsidRPr="00230259">
        <w:rPr>
          <w:b/>
          <w:bCs/>
          <w:vertAlign w:val="superscript"/>
        </w:rPr>
        <w:t>ο</w:t>
      </w:r>
    </w:p>
    <w:p w14:paraId="47B597CD" w14:textId="77777777" w:rsidR="000F0C28" w:rsidRDefault="007E091B" w:rsidP="00A47E88">
      <w:pPr>
        <w:jc w:val="both"/>
      </w:pPr>
      <w:r>
        <w:t xml:space="preserve">Α) Καταρχήν, κάθε παραγωγός ξυπνάει τον εαυτό του. Άρα, όταν, έστω ο P1 μειώσει την </w:t>
      </w:r>
      <w:proofErr w:type="spellStart"/>
      <w:r>
        <w:t>empty</w:t>
      </w:r>
      <w:proofErr w:type="spellEnd"/>
      <w:r>
        <w:t xml:space="preserve"> και την κάνει 0, θα κοιμηθεί και αυτός και ο P2. Άρα, πρέπει ο P1 να ξυπνά τον P2 Και ο P2 τον καταναλωτή. Ακόμη και με αυτή τη διόρθωση όμως, μπορεί να συμβεί το εξής. Τρέχει ο P1 και κόβεται όταν μειώσει το </w:t>
      </w:r>
      <w:proofErr w:type="spellStart"/>
      <w:r>
        <w:t>empty</w:t>
      </w:r>
      <w:proofErr w:type="spellEnd"/>
      <w:r>
        <w:t xml:space="preserve">, ενώ και ο P2 είναι ξυπνητός. Αν ο P2 ξεκινήσει, θα κατεβάσει το </w:t>
      </w:r>
      <w:proofErr w:type="spellStart"/>
      <w:r>
        <w:t>empty</w:t>
      </w:r>
      <w:proofErr w:type="spellEnd"/>
      <w:r>
        <w:t xml:space="preserve"> άλλη μία μονάδα, άρα θα υπάρχει αναντιστοιχία ανάμεσα στις κενές θέσεις και τα δεδομένα που έχουν γραφτεί, δηλαδή το </w:t>
      </w:r>
      <w:proofErr w:type="spellStart"/>
      <w:r>
        <w:t>empty</w:t>
      </w:r>
      <w:proofErr w:type="spellEnd"/>
      <w:r>
        <w:t xml:space="preserve"> θα έχει μειωθεί κατά 2 ενώ έχει γίνει μία εγγραφή.  </w:t>
      </w:r>
      <w:r w:rsidR="000F0C28">
        <w:t xml:space="preserve">Η λύση σε αυτό το πρόβλημα είναι να κλειδωθεί η μνήμη πριν το </w:t>
      </w:r>
      <w:proofErr w:type="spellStart"/>
      <w:r w:rsidR="000F0C28">
        <w:t>down</w:t>
      </w:r>
      <w:proofErr w:type="spellEnd"/>
      <w:r w:rsidR="000F0C28">
        <w:t xml:space="preserve"> (</w:t>
      </w:r>
      <w:proofErr w:type="spellStart"/>
      <w:r w:rsidR="000F0C28">
        <w:t>empty</w:t>
      </w:r>
      <w:proofErr w:type="spellEnd"/>
      <w:r w:rsidR="000F0C28">
        <w:t xml:space="preserve">), δηλαδή το </w:t>
      </w:r>
      <w:proofErr w:type="spellStart"/>
      <w:r w:rsidR="000F0C28">
        <w:t>down</w:t>
      </w:r>
      <w:proofErr w:type="spellEnd"/>
      <w:r w:rsidR="000F0C28">
        <w:t>(</w:t>
      </w:r>
      <w:proofErr w:type="spellStart"/>
      <w:r w:rsidR="000F0C28">
        <w:t>mutex</w:t>
      </w:r>
      <w:proofErr w:type="spellEnd"/>
      <w:r w:rsidR="000F0C28">
        <w:t xml:space="preserve">) να ανεβεί πάνω από το </w:t>
      </w:r>
      <w:proofErr w:type="spellStart"/>
      <w:r w:rsidR="000F0C28">
        <w:t>down</w:t>
      </w:r>
      <w:proofErr w:type="spellEnd"/>
      <w:r w:rsidR="000F0C28">
        <w:t>(</w:t>
      </w:r>
      <w:proofErr w:type="spellStart"/>
      <w:r w:rsidR="000F0C28">
        <w:t>empty</w:t>
      </w:r>
      <w:proofErr w:type="spellEnd"/>
      <w:r w:rsidR="000F0C28">
        <w:t xml:space="preserve">), ώστε ο ένας παραγωγός να μπορεί να γράψει μόνον αφότου ολοκληρωθεί η εγγραφή του άλλου. Αντίστοιχα, το </w:t>
      </w:r>
      <w:proofErr w:type="spellStart"/>
      <w:r w:rsidR="000F0C28">
        <w:t>up</w:t>
      </w:r>
      <w:proofErr w:type="spellEnd"/>
      <w:r w:rsidR="000F0C28">
        <w:t>(</w:t>
      </w:r>
      <w:proofErr w:type="spellStart"/>
      <w:r w:rsidR="000F0C28">
        <w:t>mutex</w:t>
      </w:r>
      <w:proofErr w:type="spellEnd"/>
      <w:r w:rsidR="000F0C28">
        <w:t xml:space="preserve">) θα γίνει μετά το </w:t>
      </w:r>
      <w:proofErr w:type="spellStart"/>
      <w:r w:rsidR="000F0C28">
        <w:t>up</w:t>
      </w:r>
      <w:proofErr w:type="spellEnd"/>
      <w:r w:rsidR="000F0C28">
        <w:t>(</w:t>
      </w:r>
      <w:proofErr w:type="spellStart"/>
      <w:r w:rsidR="000F0C28">
        <w:t>full</w:t>
      </w:r>
      <w:proofErr w:type="spellEnd"/>
      <w:r w:rsidR="000F0C28">
        <w:t>).</w:t>
      </w:r>
    </w:p>
    <w:p w14:paraId="33C952C0" w14:textId="587885E5" w:rsidR="007E091B" w:rsidRDefault="000F0C28" w:rsidP="000F0C28">
      <w:r>
        <w:t>B) O κώδικας του καταναλωτή είναι όπως έχει παρουσιαστεί στο μάθημα</w:t>
      </w:r>
      <w:r w:rsidR="00230259">
        <w:t>, απλώς στο τέλος του πρέπει να ξυπνάει τον P1.</w:t>
      </w:r>
      <w:r>
        <w:br/>
      </w:r>
    </w:p>
    <w:p w14:paraId="22B57D02" w14:textId="365430D4" w:rsidR="00230259" w:rsidRPr="00230259" w:rsidRDefault="00230259" w:rsidP="000F0C28">
      <w:pPr>
        <w:rPr>
          <w:b/>
          <w:bCs/>
        </w:rPr>
      </w:pPr>
      <w:r w:rsidRPr="00230259">
        <w:rPr>
          <w:b/>
          <w:bCs/>
        </w:rPr>
        <w:t>ΘΕΜΑ 4</w:t>
      </w:r>
      <w:r w:rsidRPr="00230259">
        <w:rPr>
          <w:b/>
          <w:bCs/>
          <w:vertAlign w:val="superscript"/>
        </w:rPr>
        <w:t>ο</w:t>
      </w:r>
    </w:p>
    <w:p w14:paraId="56E206C3" w14:textId="3A7F9516" w:rsidR="00230259" w:rsidRDefault="00230259" w:rsidP="000F0C28">
      <w:r>
        <w:t xml:space="preserve">Η Α θα καταλάβει το τμήμα από 0-70Κ. Τα υπόλοιπα 58 θα διασπαστούν σε 14 κομμάτια των τεσσάρων και ένα των 2. Η Β θα καταλάβει από 70Κ μέχρι 106Κ (1Κ κατακερματισμός). </w:t>
      </w:r>
    </w:p>
    <w:p w14:paraId="4B873346" w14:textId="160CAAFD" w:rsidR="00230259" w:rsidRDefault="00230259" w:rsidP="000F0C28">
      <w:r>
        <w:t>Ερχόμενη η C, θα καταλάβει το κομμάτι από 128Κ-256Κ (αφήνοντας υπόλοιπο 48Κ). Όταν τελειώσει η Α, θα ελευθερώσει 70Κ, τα οποία όμως δεν μπορούν να ενωθούν με άλλο κομμάτι. Η D θα καταλάβει το τμήμα από</w:t>
      </w:r>
      <w:r w:rsidR="006116C0">
        <w:t xml:space="preserve"> 256-320 αφήνοντας κατακερματισμένο ένα κομμάτι 4Κ. </w:t>
      </w:r>
    </w:p>
    <w:p w14:paraId="2E8E0B75" w14:textId="2AC9BFA4" w:rsidR="00230259" w:rsidRDefault="00230259" w:rsidP="000F0C28"/>
    <w:p w14:paraId="1C377988" w14:textId="77777777" w:rsidR="00230259" w:rsidRDefault="00230259" w:rsidP="000F0C28"/>
    <w:sectPr w:rsidR="002302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2086A"/>
    <w:multiLevelType w:val="hybridMultilevel"/>
    <w:tmpl w:val="125E2332"/>
    <w:lvl w:ilvl="0" w:tplc="04080015">
      <w:start w:val="1"/>
      <w:numFmt w:val="upperLetter"/>
      <w:lvlText w:val="%1."/>
      <w:lvlJc w:val="left"/>
      <w:pPr>
        <w:ind w:left="975" w:hanging="360"/>
      </w:pPr>
    </w:lvl>
    <w:lvl w:ilvl="1" w:tplc="04080019" w:tentative="1">
      <w:start w:val="1"/>
      <w:numFmt w:val="lowerLetter"/>
      <w:lvlText w:val="%2."/>
      <w:lvlJc w:val="left"/>
      <w:pPr>
        <w:ind w:left="1695" w:hanging="360"/>
      </w:pPr>
    </w:lvl>
    <w:lvl w:ilvl="2" w:tplc="0408001B" w:tentative="1">
      <w:start w:val="1"/>
      <w:numFmt w:val="lowerRoman"/>
      <w:lvlText w:val="%3."/>
      <w:lvlJc w:val="right"/>
      <w:pPr>
        <w:ind w:left="2415" w:hanging="180"/>
      </w:pPr>
    </w:lvl>
    <w:lvl w:ilvl="3" w:tplc="0408000F" w:tentative="1">
      <w:start w:val="1"/>
      <w:numFmt w:val="decimal"/>
      <w:lvlText w:val="%4."/>
      <w:lvlJc w:val="left"/>
      <w:pPr>
        <w:ind w:left="3135" w:hanging="360"/>
      </w:pPr>
    </w:lvl>
    <w:lvl w:ilvl="4" w:tplc="04080019" w:tentative="1">
      <w:start w:val="1"/>
      <w:numFmt w:val="lowerLetter"/>
      <w:lvlText w:val="%5."/>
      <w:lvlJc w:val="left"/>
      <w:pPr>
        <w:ind w:left="3855" w:hanging="360"/>
      </w:pPr>
    </w:lvl>
    <w:lvl w:ilvl="5" w:tplc="0408001B" w:tentative="1">
      <w:start w:val="1"/>
      <w:numFmt w:val="lowerRoman"/>
      <w:lvlText w:val="%6."/>
      <w:lvlJc w:val="right"/>
      <w:pPr>
        <w:ind w:left="4575" w:hanging="180"/>
      </w:pPr>
    </w:lvl>
    <w:lvl w:ilvl="6" w:tplc="0408000F" w:tentative="1">
      <w:start w:val="1"/>
      <w:numFmt w:val="decimal"/>
      <w:lvlText w:val="%7."/>
      <w:lvlJc w:val="left"/>
      <w:pPr>
        <w:ind w:left="5295" w:hanging="360"/>
      </w:pPr>
    </w:lvl>
    <w:lvl w:ilvl="7" w:tplc="04080019" w:tentative="1">
      <w:start w:val="1"/>
      <w:numFmt w:val="lowerLetter"/>
      <w:lvlText w:val="%8."/>
      <w:lvlJc w:val="left"/>
      <w:pPr>
        <w:ind w:left="6015" w:hanging="360"/>
      </w:pPr>
    </w:lvl>
    <w:lvl w:ilvl="8" w:tplc="0408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33E21D06"/>
    <w:multiLevelType w:val="hybridMultilevel"/>
    <w:tmpl w:val="5832EFFA"/>
    <w:lvl w:ilvl="0" w:tplc="3EF6DC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44186"/>
    <w:multiLevelType w:val="hybridMultilevel"/>
    <w:tmpl w:val="AF8AC09A"/>
    <w:lvl w:ilvl="0" w:tplc="3EF6DC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D1"/>
    <w:rsid w:val="000F0C28"/>
    <w:rsid w:val="001A63D2"/>
    <w:rsid w:val="001F1D2D"/>
    <w:rsid w:val="00230259"/>
    <w:rsid w:val="0027665C"/>
    <w:rsid w:val="00354848"/>
    <w:rsid w:val="003C2905"/>
    <w:rsid w:val="00512B06"/>
    <w:rsid w:val="006116C0"/>
    <w:rsid w:val="007E091B"/>
    <w:rsid w:val="00A10C96"/>
    <w:rsid w:val="00A47E88"/>
    <w:rsid w:val="00CE0DD1"/>
    <w:rsid w:val="00D6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7D96"/>
  <w15:chartTrackingRefBased/>
  <w15:docId w15:val="{BE35469D-74FA-4B25-ACEA-2DF3689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Souravlas</dc:creator>
  <cp:keywords/>
  <dc:description/>
  <cp:lastModifiedBy>Stavros Souravlas</cp:lastModifiedBy>
  <cp:revision>5</cp:revision>
  <dcterms:created xsi:type="dcterms:W3CDTF">2022-02-11T07:25:00Z</dcterms:created>
  <dcterms:modified xsi:type="dcterms:W3CDTF">2022-02-11T08:10:00Z</dcterms:modified>
</cp:coreProperties>
</file>