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FA473" w14:textId="60FA6DD0" w:rsidR="00B25998" w:rsidRPr="00B25998" w:rsidRDefault="00B25998" w:rsidP="00B25998">
      <w:pPr>
        <w:pStyle w:val="Title"/>
        <w:jc w:val="center"/>
        <w:rPr>
          <w:u w:val="single"/>
        </w:rPr>
      </w:pPr>
      <w:r w:rsidRPr="00B25998">
        <w:rPr>
          <w:highlight w:val="yellow"/>
          <w:u w:val="single"/>
        </w:rPr>
        <w:t xml:space="preserve">{{ </w:t>
      </w:r>
      <w:proofErr w:type="spellStart"/>
      <w:r w:rsidRPr="00B25998">
        <w:rPr>
          <w:highlight w:val="yellow"/>
          <w:u w:val="single"/>
        </w:rPr>
        <w:t>Insert_Title</w:t>
      </w:r>
      <w:proofErr w:type="spellEnd"/>
      <w:r w:rsidRPr="00B25998">
        <w:rPr>
          <w:highlight w:val="yellow"/>
          <w:u w:val="single"/>
        </w:rPr>
        <w:t xml:space="preserve"> }}</w:t>
      </w:r>
    </w:p>
    <w:p w14:paraId="74A20F8D" w14:textId="77777777" w:rsidR="00B25998" w:rsidRDefault="00B25998" w:rsidP="00B25998"/>
    <w:p w14:paraId="424EB2BC" w14:textId="330140D6" w:rsidR="00B25998" w:rsidRDefault="00B25998" w:rsidP="00B25998"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nisi </w:t>
      </w:r>
      <w:proofErr w:type="spellStart"/>
      <w:r>
        <w:t>quis</w:t>
      </w:r>
      <w:proofErr w:type="spellEnd"/>
      <w:r>
        <w:t xml:space="preserve">. Ac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convallis </w:t>
      </w:r>
      <w:proofErr w:type="spellStart"/>
      <w:r>
        <w:t>aenean</w:t>
      </w:r>
      <w:proofErr w:type="spellEnd"/>
      <w:r>
        <w:t>.</w:t>
      </w:r>
      <w:r>
        <w:t xml:space="preserve"> </w:t>
      </w:r>
      <w:r w:rsidRPr="00B25998">
        <w:rPr>
          <w:highlight w:val="yellow"/>
        </w:rPr>
        <w:t xml:space="preserve">{{ </w:t>
      </w:r>
      <w:proofErr w:type="spellStart"/>
      <w:r w:rsidRPr="00B25998">
        <w:rPr>
          <w:highlight w:val="yellow"/>
        </w:rPr>
        <w:t>some_content_here</w:t>
      </w:r>
      <w:proofErr w:type="spellEnd"/>
      <w:r w:rsidRPr="00B25998">
        <w:rPr>
          <w:highlight w:val="yellow"/>
        </w:rPr>
        <w:t xml:space="preserve"> }}</w:t>
      </w:r>
      <w:r>
        <w:t xml:space="preserve"> Fringilla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gravida </w:t>
      </w:r>
      <w:proofErr w:type="spellStart"/>
      <w:r>
        <w:t>arcu</w:t>
      </w:r>
      <w:proofErr w:type="spellEnd"/>
      <w:r>
        <w:t xml:space="preserve"> ac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convallis.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.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pulvinar </w:t>
      </w:r>
      <w:proofErr w:type="spellStart"/>
      <w:r>
        <w:t>etiam</w:t>
      </w:r>
      <w:proofErr w:type="spellEnd"/>
      <w:r>
        <w:t xml:space="preserve"> non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. At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at in </w:t>
      </w:r>
      <w:proofErr w:type="spellStart"/>
      <w:r>
        <w:t>tellus</w:t>
      </w:r>
      <w:proofErr w:type="spellEnd"/>
      <w:r>
        <w:t xml:space="preserve">. Mattis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in </w:t>
      </w:r>
      <w:proofErr w:type="spellStart"/>
      <w:r>
        <w:t>massa</w:t>
      </w:r>
      <w:proofErr w:type="spellEnd"/>
      <w:r>
        <w:t xml:space="preserve">.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fermentum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. Tellus in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.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pharetra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Amet </w:t>
      </w:r>
      <w:proofErr w:type="spellStart"/>
      <w:r>
        <w:t>facilisis</w:t>
      </w:r>
      <w:proofErr w:type="spellEnd"/>
      <w:r>
        <w:t xml:space="preserve"> magna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r w:rsidRPr="00B25998">
        <w:rPr>
          <w:highlight w:val="yellow"/>
        </w:rPr>
        <w:t xml:space="preserve">{{ </w:t>
      </w:r>
      <w:proofErr w:type="spellStart"/>
      <w:r w:rsidRPr="00B25998">
        <w:rPr>
          <w:highlight w:val="yellow"/>
        </w:rPr>
        <w:t>some_more_content</w:t>
      </w:r>
      <w:proofErr w:type="spellEnd"/>
      <w:r w:rsidRPr="00B25998">
        <w:rPr>
          <w:highlight w:val="yellow"/>
        </w:rPr>
        <w:t xml:space="preserve"> }}</w:t>
      </w:r>
      <w:r>
        <w:t xml:space="preserve"> habitant </w:t>
      </w:r>
      <w:proofErr w:type="spellStart"/>
      <w:r>
        <w:t>morbi</w:t>
      </w:r>
      <w:proofErr w:type="spellEnd"/>
      <w:r>
        <w:t xml:space="preserve">. At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at in </w:t>
      </w:r>
      <w:proofErr w:type="spellStart"/>
      <w:r>
        <w:t>tellus</w:t>
      </w:r>
      <w:proofErr w:type="spellEnd"/>
      <w:r>
        <w:t xml:space="preserve"> integer.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at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in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Leo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quam</w:t>
      </w:r>
      <w:proofErr w:type="spellEnd"/>
      <w:r>
        <w:t>.</w:t>
      </w:r>
    </w:p>
    <w:p w14:paraId="602BA27F" w14:textId="77777777" w:rsidR="00B25998" w:rsidRDefault="00B25998" w:rsidP="00B25998"/>
    <w:p w14:paraId="31E7FC82" w14:textId="0505D7EE" w:rsidR="005D7D1F" w:rsidRDefault="00B25998" w:rsidP="00B25998">
      <w:proofErr w:type="spellStart"/>
      <w:r>
        <w:t>Aliquam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Leo in vitae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tempus </w:t>
      </w:r>
      <w:proofErr w:type="spellStart"/>
      <w:r>
        <w:t>egestas</w:t>
      </w:r>
      <w:proofErr w:type="spellEnd"/>
      <w:r>
        <w:t xml:space="preserve"> sed.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a </w:t>
      </w:r>
      <w:proofErr w:type="spellStart"/>
      <w:r>
        <w:t>scelerisque</w:t>
      </w:r>
      <w:proofErr w:type="spellEnd"/>
      <w:r>
        <w:t xml:space="preserve">.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libero. Mi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libero </w:t>
      </w:r>
      <w:proofErr w:type="spellStart"/>
      <w:r>
        <w:t>enim</w:t>
      </w:r>
      <w:proofErr w:type="spellEnd"/>
      <w:r>
        <w:t xml:space="preserve"> sed.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non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Pulvinar </w:t>
      </w:r>
      <w:proofErr w:type="spellStart"/>
      <w:r>
        <w:t>elementum</w:t>
      </w:r>
      <w:proofErr w:type="spellEnd"/>
      <w:r>
        <w:t xml:space="preserve"> integer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gravida </w:t>
      </w:r>
      <w:proofErr w:type="spellStart"/>
      <w:r>
        <w:t>neque</w:t>
      </w:r>
      <w:proofErr w:type="spellEnd"/>
      <w:r>
        <w:t xml:space="preserve">. At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. Cras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vivamus</w:t>
      </w:r>
      <w:proofErr w:type="spellEnd"/>
      <w:r>
        <w:t xml:space="preserve"> at </w:t>
      </w:r>
      <w:proofErr w:type="spellStart"/>
      <w:r>
        <w:t>augue</w:t>
      </w:r>
      <w:proofErr w:type="spellEnd"/>
      <w:r>
        <w:t xml:space="preserve">. Tellus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Dui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mi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libero </w:t>
      </w:r>
      <w:proofErr w:type="spellStart"/>
      <w:r>
        <w:t>enim</w:t>
      </w:r>
      <w:proofErr w:type="spellEnd"/>
      <w:r>
        <w:t xml:space="preserve"> sed. Aenean pharetra magna ac </w:t>
      </w:r>
      <w:proofErr w:type="spellStart"/>
      <w:r>
        <w:t>placerat</w:t>
      </w:r>
      <w:proofErr w:type="spellEnd"/>
      <w:r>
        <w:t xml:space="preserve"> vestibulum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eros. </w:t>
      </w:r>
      <w:proofErr w:type="spellStart"/>
      <w:r>
        <w:t>Venenatis</w:t>
      </w:r>
      <w:proofErr w:type="spellEnd"/>
      <w:r>
        <w:t xml:space="preserve"> a </w:t>
      </w:r>
      <w:proofErr w:type="spellStart"/>
      <w:r>
        <w:t>condimentum</w:t>
      </w:r>
      <w:proofErr w:type="spellEnd"/>
      <w:r>
        <w:t xml:space="preserve"> vitae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A </w:t>
      </w:r>
      <w:proofErr w:type="spellStart"/>
      <w:r>
        <w:t>pellentesque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pulvinar </w:t>
      </w:r>
      <w:proofErr w:type="spellStart"/>
      <w:r>
        <w:t>proin</w:t>
      </w:r>
      <w:proofErr w:type="spellEnd"/>
      <w:r>
        <w:t xml:space="preserve"> gravida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a.</w:t>
      </w:r>
    </w:p>
    <w:sectPr w:rsidR="005D7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A2"/>
    <w:rsid w:val="005D7D1F"/>
    <w:rsid w:val="00B25998"/>
    <w:rsid w:val="00CE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96741"/>
  <w15:chartTrackingRefBased/>
  <w15:docId w15:val="{A7461888-96E9-469C-97EF-9AB784985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59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99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Buchalter</dc:creator>
  <cp:keywords/>
  <dc:description/>
  <cp:lastModifiedBy>Connor Buchalter</cp:lastModifiedBy>
  <cp:revision>2</cp:revision>
  <dcterms:created xsi:type="dcterms:W3CDTF">2022-08-22T21:11:00Z</dcterms:created>
  <dcterms:modified xsi:type="dcterms:W3CDTF">2022-08-22T21:12:00Z</dcterms:modified>
</cp:coreProperties>
</file>