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D9D5" w14:textId="77777777" w:rsidR="00FC5657" w:rsidRDefault="00FC5657" w:rsidP="00FC5657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583B08E1" wp14:editId="597E4DFB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AD2D" w14:textId="77777777" w:rsidR="00FC5657" w:rsidRDefault="00FC5657" w:rsidP="00FC5657">
      <w:pPr>
        <w:jc w:val="center"/>
        <w:rPr>
          <w:b/>
          <w:sz w:val="40"/>
        </w:rPr>
      </w:pPr>
    </w:p>
    <w:p w14:paraId="597A674B" w14:textId="65F85BE3" w:rsidR="00FC5657" w:rsidRPr="00981ED7" w:rsidRDefault="00FC5657" w:rsidP="00FC5657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47D9A12E" w14:textId="70EE4EB0" w:rsidR="00FC5657" w:rsidRPr="00981ED7" w:rsidRDefault="00FC5657" w:rsidP="00FC5657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030941FF" w14:textId="77777777" w:rsidR="00FC5657" w:rsidRPr="00134C0C" w:rsidRDefault="00FC5657" w:rsidP="00FC5657">
      <w:pPr>
        <w:jc w:val="center"/>
        <w:rPr>
          <w:sz w:val="32"/>
        </w:rPr>
      </w:pPr>
    </w:p>
    <w:p w14:paraId="153596C7" w14:textId="77777777" w:rsidR="00FC5657" w:rsidRPr="00981ED7" w:rsidRDefault="00FC5657" w:rsidP="00FC5657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43E5FA2E" w14:textId="77777777" w:rsidR="00FC5657" w:rsidRPr="00981ED7" w:rsidRDefault="00FC5657" w:rsidP="00FC5657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68BB95CB" w14:textId="6877FEAA" w:rsidR="00FC5657" w:rsidRDefault="00FC5657" w:rsidP="00FC5657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 w:rsidR="004A2758">
        <w:rPr>
          <w:bCs/>
          <w:sz w:val="32"/>
          <w:szCs w:val="21"/>
        </w:rPr>
        <w:t>Mam Faiqa</w:t>
      </w:r>
    </w:p>
    <w:p w14:paraId="7F6E79D7" w14:textId="77777777" w:rsidR="00FC5657" w:rsidRPr="00981ED7" w:rsidRDefault="00FC5657" w:rsidP="00FC5657">
      <w:pPr>
        <w:jc w:val="center"/>
        <w:rPr>
          <w:sz w:val="32"/>
          <w:szCs w:val="21"/>
        </w:rPr>
      </w:pPr>
    </w:p>
    <w:p w14:paraId="4C4518ED" w14:textId="77777777" w:rsidR="00FC5657" w:rsidRPr="00981ED7" w:rsidRDefault="00FC5657" w:rsidP="00FC5657">
      <w:pPr>
        <w:jc w:val="center"/>
        <w:rPr>
          <w:b/>
          <w:sz w:val="40"/>
        </w:rPr>
      </w:pPr>
      <w:r>
        <w:rPr>
          <w:b/>
          <w:sz w:val="40"/>
        </w:rPr>
        <w:t>Lab Assignment# 1</w:t>
      </w:r>
    </w:p>
    <w:p w14:paraId="11DA24A0" w14:textId="77777777" w:rsidR="00FC5657" w:rsidRDefault="00FC5657" w:rsidP="00FC5657">
      <w:pPr>
        <w:spacing w:after="160" w:line="278" w:lineRule="auto"/>
        <w:jc w:val="center"/>
        <w:rPr>
          <w:b/>
          <w:bCs/>
          <w:sz w:val="36"/>
          <w:szCs w:val="36"/>
          <w:u w:val="single"/>
        </w:rPr>
      </w:pPr>
    </w:p>
    <w:p w14:paraId="58954251" w14:textId="5D826E99" w:rsidR="00FC5657" w:rsidRPr="00FC5657" w:rsidRDefault="00FC5657" w:rsidP="00FC5657">
      <w:pPr>
        <w:spacing w:after="160" w:line="278" w:lineRule="auto"/>
        <w:rPr>
          <w:b/>
          <w:bCs/>
          <w:sz w:val="36"/>
          <w:szCs w:val="36"/>
          <w:u w:val="single"/>
        </w:rPr>
      </w:pPr>
      <w:r w:rsidRPr="00FC5657">
        <w:rPr>
          <w:b/>
          <w:bCs/>
          <w:sz w:val="36"/>
          <w:szCs w:val="36"/>
        </w:rPr>
        <w:t>Lab 1 Report</w:t>
      </w:r>
    </w:p>
    <w:p w14:paraId="711E0E31" w14:textId="77777777" w:rsidR="00FC5657" w:rsidRPr="00FC5657" w:rsidRDefault="00FC5657" w:rsidP="00FC5657">
      <w:pPr>
        <w:rPr>
          <w:sz w:val="24"/>
          <w:szCs w:val="24"/>
        </w:rPr>
      </w:pPr>
      <w:r w:rsidRPr="00FC5657">
        <w:rPr>
          <w:sz w:val="24"/>
          <w:szCs w:val="24"/>
        </w:rPr>
        <w:t>In this lab, I explored practical tools used in real e-commerce workflows to understand market demand, build an online presence, and monitor website performance.</w:t>
      </w:r>
    </w:p>
    <w:p w14:paraId="291355CE" w14:textId="77777777" w:rsidR="00FC5657" w:rsidRPr="00FC5657" w:rsidRDefault="00FC5657" w:rsidP="00FC5657">
      <w:pPr>
        <w:rPr>
          <w:sz w:val="24"/>
          <w:szCs w:val="24"/>
        </w:rPr>
      </w:pPr>
      <w:r w:rsidRPr="00FC5657">
        <w:rPr>
          <w:b/>
          <w:bCs/>
          <w:sz w:val="28"/>
          <w:szCs w:val="28"/>
        </w:rPr>
        <w:t>Google Trends:</w:t>
      </w:r>
      <w:r w:rsidRPr="00FC5657">
        <w:rPr>
          <w:sz w:val="24"/>
          <w:szCs w:val="24"/>
        </w:rPr>
        <w:br/>
        <w:t>I used Google Trends to compare product searches in Pakistan and analyze demand patterns. It helped me identify seasonal trends, regional interest, and rising keywords. From an e-commerce perspective, this tool supports product validation, campaign planning, and data-driven marketing decisions instead of relying on assumptions.</w:t>
      </w:r>
    </w:p>
    <w:p w14:paraId="65CF77CE" w14:textId="77777777" w:rsidR="00FC5657" w:rsidRPr="00FC5657" w:rsidRDefault="00FC5657" w:rsidP="00FC5657">
      <w:pPr>
        <w:rPr>
          <w:sz w:val="24"/>
          <w:szCs w:val="24"/>
        </w:rPr>
      </w:pPr>
      <w:r w:rsidRPr="00FC5657">
        <w:rPr>
          <w:b/>
          <w:bCs/>
          <w:sz w:val="28"/>
          <w:szCs w:val="28"/>
        </w:rPr>
        <w:t>Portfolio (Google Sites):</w:t>
      </w:r>
      <w:r w:rsidRPr="00FC5657">
        <w:rPr>
          <w:sz w:val="24"/>
          <w:szCs w:val="24"/>
        </w:rPr>
        <w:br/>
        <w:t>I created a simple portfolio website to present my skills and lab work. In e-commerce and digital marketing, a portfolio acts as a professional online presence that builds trust and credibility. Structuring pages like About, Lab Work, and Contact Info demonstrated how businesses organize content to clearly communicate value to users.</w:t>
      </w:r>
    </w:p>
    <w:p w14:paraId="63340DF9" w14:textId="77777777" w:rsidR="00FC5657" w:rsidRPr="00FC5657" w:rsidRDefault="00FC5657" w:rsidP="00FC5657">
      <w:pPr>
        <w:rPr>
          <w:sz w:val="24"/>
          <w:szCs w:val="24"/>
        </w:rPr>
      </w:pPr>
      <w:r w:rsidRPr="00FC5657">
        <w:rPr>
          <w:b/>
          <w:bCs/>
          <w:sz w:val="28"/>
          <w:szCs w:val="28"/>
        </w:rPr>
        <w:t>Google Search Console:</w:t>
      </w:r>
      <w:r w:rsidRPr="00FC5657">
        <w:rPr>
          <w:sz w:val="24"/>
          <w:szCs w:val="24"/>
        </w:rPr>
        <w:br/>
        <w:t>I connected my portfolio to Google Search Console to understand website visibility and indexing. I reviewed indexing status, performance data, and mobile usability. For e-commerce, this tool is important for monitoring search performance, detecting technical issues, and improving organic reach through SEO insights.</w:t>
      </w:r>
    </w:p>
    <w:p w14:paraId="5F08F820" w14:textId="77777777" w:rsidR="00FC5657" w:rsidRPr="00FC5657" w:rsidRDefault="00FC5657" w:rsidP="00FC5657">
      <w:pPr>
        <w:rPr>
          <w:sz w:val="24"/>
          <w:szCs w:val="24"/>
        </w:rPr>
      </w:pPr>
      <w:r w:rsidRPr="00FC5657">
        <w:rPr>
          <w:b/>
          <w:bCs/>
          <w:sz w:val="28"/>
          <w:szCs w:val="28"/>
        </w:rPr>
        <w:t>Conclusion:</w:t>
      </w:r>
      <w:r w:rsidRPr="00FC5657">
        <w:rPr>
          <w:sz w:val="24"/>
          <w:szCs w:val="24"/>
        </w:rPr>
        <w:br/>
        <w:t>Overall, the lab showed how data analysis (Google Trends), digital presence (portfolio), and SEO monitoring (Search Console) work together to support effective e-commerce strategies and improve online business visibility.</w:t>
      </w:r>
    </w:p>
    <w:p w14:paraId="39329D89" w14:textId="269A634F" w:rsidR="00252FDA" w:rsidRPr="00775663" w:rsidRDefault="00775663" w:rsidP="00FC5657">
      <w:pPr>
        <w:spacing w:after="0"/>
        <w:rPr>
          <w:b/>
          <w:bCs/>
          <w:sz w:val="36"/>
          <w:szCs w:val="36"/>
          <w:u w:val="single"/>
        </w:rPr>
      </w:pPr>
      <w:r w:rsidRPr="00775663">
        <w:rPr>
          <w:b/>
          <w:bCs/>
          <w:sz w:val="36"/>
          <w:szCs w:val="36"/>
          <w:u w:val="single"/>
        </w:rPr>
        <w:t>1: Trends Comparison</w:t>
      </w:r>
    </w:p>
    <w:p w14:paraId="61DBE374" w14:textId="567AB8ED" w:rsidR="00775663" w:rsidRDefault="00775663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5BE7E60" wp14:editId="2BAA26D7">
            <wp:extent cx="5943600" cy="2166620"/>
            <wp:effectExtent l="152400" t="152400" r="355600" b="360680"/>
            <wp:docPr id="90999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96297" name="Picture 9099962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D154E37" wp14:editId="22D049C1">
            <wp:extent cx="5943600" cy="2463800"/>
            <wp:effectExtent l="152400" t="152400" r="355600" b="355600"/>
            <wp:docPr id="2018714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4493" name="Picture 20187144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3364"/>
        <w:gridCol w:w="2970"/>
        <w:gridCol w:w="1327"/>
      </w:tblGrid>
      <w:tr w:rsidR="00854F4F" w14:paraId="156787C7" w14:textId="77777777" w:rsidTr="00854F4F">
        <w:tc>
          <w:tcPr>
            <w:tcW w:w="0" w:type="auto"/>
            <w:hideMark/>
          </w:tcPr>
          <w:p w14:paraId="2EE38F2B" w14:textId="77777777" w:rsidR="00854F4F" w:rsidRDefault="00854F4F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Keyword 1 vs Keyword 2</w:t>
            </w:r>
          </w:p>
        </w:tc>
        <w:tc>
          <w:tcPr>
            <w:tcW w:w="0" w:type="auto"/>
            <w:hideMark/>
          </w:tcPr>
          <w:p w14:paraId="6AF82E33" w14:textId="77777777" w:rsidR="00854F4F" w:rsidRDefault="00854F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Peak Months</w:t>
            </w:r>
          </w:p>
        </w:tc>
        <w:tc>
          <w:tcPr>
            <w:tcW w:w="0" w:type="auto"/>
            <w:hideMark/>
          </w:tcPr>
          <w:p w14:paraId="4E11429A" w14:textId="77777777" w:rsidR="00854F4F" w:rsidRDefault="00854F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 Region</w:t>
            </w:r>
          </w:p>
        </w:tc>
        <w:tc>
          <w:tcPr>
            <w:tcW w:w="0" w:type="auto"/>
            <w:hideMark/>
          </w:tcPr>
          <w:p w14:paraId="0734F354" w14:textId="77777777" w:rsidR="00854F4F" w:rsidRDefault="00854F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Rising Query</w:t>
            </w:r>
          </w:p>
        </w:tc>
      </w:tr>
      <w:tr w:rsidR="00854F4F" w14:paraId="7E3992A8" w14:textId="77777777" w:rsidTr="00854F4F">
        <w:tc>
          <w:tcPr>
            <w:tcW w:w="0" w:type="auto"/>
            <w:hideMark/>
          </w:tcPr>
          <w:p w14:paraId="3FD0A1DA" w14:textId="77777777" w:rsidR="00854F4F" w:rsidRDefault="00854F4F">
            <w:r>
              <w:t>AC vs Refrigerator</w:t>
            </w:r>
          </w:p>
        </w:tc>
        <w:tc>
          <w:tcPr>
            <w:tcW w:w="0" w:type="auto"/>
            <w:hideMark/>
          </w:tcPr>
          <w:p w14:paraId="41DE09C1" w14:textId="77777777" w:rsidR="00854F4F" w:rsidRDefault="00854F4F">
            <w:r>
              <w:t>AC: Summer Peaks (May–June typical trend) vs Refrigerator: Steady Year-Round</w:t>
            </w:r>
          </w:p>
        </w:tc>
        <w:tc>
          <w:tcPr>
            <w:tcW w:w="0" w:type="auto"/>
            <w:hideMark/>
          </w:tcPr>
          <w:p w14:paraId="7E28F79E" w14:textId="77777777" w:rsidR="00854F4F" w:rsidRDefault="00854F4F">
            <w:r>
              <w:t>AC: Karachi &amp; Major Cities vs Refrigerator: Punjab &amp; Mixed Regions</w:t>
            </w:r>
          </w:p>
        </w:tc>
        <w:tc>
          <w:tcPr>
            <w:tcW w:w="0" w:type="auto"/>
            <w:hideMark/>
          </w:tcPr>
          <w:p w14:paraId="04B065AF" w14:textId="77777777" w:rsidR="00854F4F" w:rsidRDefault="00854F4F">
            <w:r>
              <w:t>Best inverter AC 2024</w:t>
            </w:r>
          </w:p>
        </w:tc>
      </w:tr>
    </w:tbl>
    <w:p w14:paraId="01BC3E0E" w14:textId="7D00A26F" w:rsidR="00854F4F" w:rsidRDefault="00854F4F" w:rsidP="00854F4F">
      <w:pPr>
        <w:pStyle w:val="Heading3"/>
      </w:pPr>
      <w:r>
        <w:br/>
      </w:r>
      <w:r>
        <w:br/>
        <w:t>Notes Based on Screenshot</w:t>
      </w:r>
    </w:p>
    <w:p w14:paraId="2DA55EB4" w14:textId="77777777" w:rsidR="00854F4F" w:rsidRDefault="00854F4F" w:rsidP="00854F4F">
      <w:pPr>
        <w:pStyle w:val="NormalWeb"/>
        <w:numPr>
          <w:ilvl w:val="0"/>
          <w:numId w:val="1"/>
        </w:numPr>
      </w:pPr>
      <w:r>
        <w:t xml:space="preserve">AC average interest ≈ </w:t>
      </w:r>
      <w:r>
        <w:rPr>
          <w:rStyle w:val="Strong"/>
          <w:rFonts w:eastAsiaTheme="majorEastAsia"/>
        </w:rPr>
        <w:t>57</w:t>
      </w:r>
    </w:p>
    <w:p w14:paraId="3C2EDB09" w14:textId="77777777" w:rsidR="00854F4F" w:rsidRDefault="00854F4F" w:rsidP="00854F4F">
      <w:pPr>
        <w:pStyle w:val="NormalWeb"/>
        <w:numPr>
          <w:ilvl w:val="0"/>
          <w:numId w:val="1"/>
        </w:numPr>
      </w:pPr>
      <w:r>
        <w:t xml:space="preserve">Refrigerator ≈ </w:t>
      </w:r>
      <w:r>
        <w:rPr>
          <w:rStyle w:val="Strong"/>
          <w:rFonts w:eastAsiaTheme="majorEastAsia"/>
        </w:rPr>
        <w:t>10</w:t>
      </w:r>
    </w:p>
    <w:p w14:paraId="6C95C939" w14:textId="77777777" w:rsidR="00854F4F" w:rsidRDefault="00854F4F" w:rsidP="00854F4F">
      <w:pPr>
        <w:pStyle w:val="NormalWeb"/>
        <w:numPr>
          <w:ilvl w:val="0"/>
          <w:numId w:val="1"/>
        </w:numPr>
      </w:pPr>
      <w:r>
        <w:lastRenderedPageBreak/>
        <w:t>AC has much higher search demand</w:t>
      </w:r>
    </w:p>
    <w:p w14:paraId="7A66CA0B" w14:textId="4928FB9D" w:rsidR="00854F4F" w:rsidRPr="00854F4F" w:rsidRDefault="00854F4F" w:rsidP="00854F4F">
      <w:pPr>
        <w:pStyle w:val="NormalWeb"/>
        <w:numPr>
          <w:ilvl w:val="0"/>
          <w:numId w:val="1"/>
        </w:numPr>
      </w:pPr>
      <w:r>
        <w:t>Refrigerator shows low but stable interest</w:t>
      </w:r>
    </w:p>
    <w:p w14:paraId="5B9DB2F2" w14:textId="3226B681" w:rsidR="00775663" w:rsidRPr="00775663" w:rsidRDefault="00775663" w:rsidP="00FC5657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</w:t>
      </w:r>
      <w:r w:rsidRPr="00775663">
        <w:rPr>
          <w:b/>
          <w:bCs/>
          <w:sz w:val="36"/>
          <w:szCs w:val="36"/>
          <w:u w:val="single"/>
        </w:rPr>
        <w:t>:</w:t>
      </w:r>
      <w:r>
        <w:rPr>
          <w:b/>
          <w:bCs/>
          <w:sz w:val="36"/>
          <w:szCs w:val="36"/>
          <w:u w:val="single"/>
        </w:rPr>
        <w:t xml:space="preserve"> Competitor Analysis</w:t>
      </w:r>
      <w:r w:rsidR="00FC5657">
        <w:rPr>
          <w:b/>
          <w:bCs/>
          <w:sz w:val="36"/>
          <w:szCs w:val="36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2402"/>
        <w:gridCol w:w="2407"/>
        <w:gridCol w:w="2835"/>
      </w:tblGrid>
      <w:tr w:rsidR="00FC5657" w:rsidRPr="00FC5657" w14:paraId="27A9C4ED" w14:textId="77777777" w:rsidTr="00FC5657">
        <w:tc>
          <w:tcPr>
            <w:tcW w:w="0" w:type="auto"/>
            <w:hideMark/>
          </w:tcPr>
          <w:p w14:paraId="0DF05282" w14:textId="77777777" w:rsidR="00FC5657" w:rsidRPr="00FC5657" w:rsidRDefault="00FC5657" w:rsidP="00FC5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14:paraId="579A03B7" w14:textId="77777777" w:rsidR="00FC5657" w:rsidRPr="00FC5657" w:rsidRDefault="00FC5657" w:rsidP="00FC5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  <w:tc>
          <w:tcPr>
            <w:tcW w:w="0" w:type="auto"/>
            <w:hideMark/>
          </w:tcPr>
          <w:p w14:paraId="4A8D700D" w14:textId="77777777" w:rsidR="00FC5657" w:rsidRPr="00FC5657" w:rsidRDefault="00FC5657" w:rsidP="00FC5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Reviews</w:t>
            </w:r>
          </w:p>
        </w:tc>
        <w:tc>
          <w:tcPr>
            <w:tcW w:w="0" w:type="auto"/>
            <w:hideMark/>
          </w:tcPr>
          <w:p w14:paraId="2F108421" w14:textId="77777777" w:rsidR="00FC5657" w:rsidRPr="00FC5657" w:rsidRDefault="00FC5657" w:rsidP="00FC5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</w:t>
            </w:r>
          </w:p>
        </w:tc>
      </w:tr>
      <w:tr w:rsidR="00FC5657" w:rsidRPr="00FC5657" w14:paraId="2FA401E9" w14:textId="77777777" w:rsidTr="00FC5657">
        <w:tc>
          <w:tcPr>
            <w:tcW w:w="0" w:type="auto"/>
            <w:hideMark/>
          </w:tcPr>
          <w:p w14:paraId="36F470E5" w14:textId="77777777" w:rsidR="00FC5657" w:rsidRPr="00FC5657" w:rsidRDefault="00FC5657" w:rsidP="00FC5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Amazon Sneakers</w:t>
            </w:r>
          </w:p>
        </w:tc>
        <w:tc>
          <w:tcPr>
            <w:tcW w:w="0" w:type="auto"/>
            <w:hideMark/>
          </w:tcPr>
          <w:p w14:paraId="5A9BCEE4" w14:textId="77777777" w:rsidR="00FC5657" w:rsidRPr="00FC5657" w:rsidRDefault="00FC5657" w:rsidP="00FC5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>: ~2,500 – 4,000 | Amazon: ~6,000 – 12,000</w:t>
            </w:r>
          </w:p>
        </w:tc>
        <w:tc>
          <w:tcPr>
            <w:tcW w:w="0" w:type="auto"/>
            <w:hideMark/>
          </w:tcPr>
          <w:p w14:paraId="265CE888" w14:textId="77777777" w:rsidR="00FC5657" w:rsidRPr="00FC5657" w:rsidRDefault="00FC5657" w:rsidP="00FC5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>: Few hundred | Amazon: Thousands+</w:t>
            </w:r>
          </w:p>
        </w:tc>
        <w:tc>
          <w:tcPr>
            <w:tcW w:w="0" w:type="auto"/>
            <w:hideMark/>
          </w:tcPr>
          <w:p w14:paraId="55516BDE" w14:textId="77777777" w:rsidR="00FC5657" w:rsidRPr="00FC5657" w:rsidRDefault="00FC5657" w:rsidP="00FC5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  <w:r w:rsidRPr="00FC5657">
              <w:rPr>
                <w:rFonts w:ascii="Times New Roman" w:eastAsia="Times New Roman" w:hAnsi="Times New Roman" w:cs="Times New Roman"/>
                <w:sz w:val="24"/>
                <w:szCs w:val="24"/>
              </w:rPr>
              <w:t>: Local Shipping | Amazon: International Shipping</w:t>
            </w:r>
          </w:p>
        </w:tc>
      </w:tr>
    </w:tbl>
    <w:p w14:paraId="76C9A4FF" w14:textId="657D92E6" w:rsidR="00FC5657" w:rsidRPr="00FC5657" w:rsidRDefault="00FC5657" w:rsidP="00FC5657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FC5657">
        <w:rPr>
          <w:sz w:val="28"/>
          <w:szCs w:val="28"/>
        </w:rPr>
        <w:t>Extra Insight</w:t>
      </w:r>
      <w:r>
        <w:rPr>
          <w:sz w:val="28"/>
          <w:szCs w:val="28"/>
        </w:rPr>
        <w:t>s:</w:t>
      </w:r>
    </w:p>
    <w:p w14:paraId="30CBAF91" w14:textId="77777777" w:rsidR="00FC5657" w:rsidRDefault="00FC5657" w:rsidP="00FC5657">
      <w:pPr>
        <w:pStyle w:val="NormalWeb"/>
        <w:numPr>
          <w:ilvl w:val="0"/>
          <w:numId w:val="2"/>
        </w:numPr>
      </w:pPr>
      <w:proofErr w:type="spellStart"/>
      <w:r>
        <w:t>Daraz</w:t>
      </w:r>
      <w:proofErr w:type="spellEnd"/>
      <w:r>
        <w:t xml:space="preserve"> focuses on affordability + local sellers</w:t>
      </w:r>
    </w:p>
    <w:p w14:paraId="111B1AEE" w14:textId="77777777" w:rsidR="00FC5657" w:rsidRDefault="00FC5657" w:rsidP="00FC5657">
      <w:pPr>
        <w:pStyle w:val="NormalWeb"/>
        <w:numPr>
          <w:ilvl w:val="0"/>
          <w:numId w:val="2"/>
        </w:numPr>
      </w:pPr>
      <w:r>
        <w:t>Amazon emphasizes brand trust + global logistics</w:t>
      </w:r>
    </w:p>
    <w:p w14:paraId="57E4DA5A" w14:textId="77777777" w:rsidR="00FC5657" w:rsidRDefault="00FC5657" w:rsidP="00FC5657">
      <w:pPr>
        <w:pStyle w:val="NormalWeb"/>
        <w:numPr>
          <w:ilvl w:val="0"/>
          <w:numId w:val="2"/>
        </w:numPr>
      </w:pPr>
      <w:r>
        <w:t>Amazon listings have more structured reviews &amp; trust signals</w:t>
      </w:r>
    </w:p>
    <w:p w14:paraId="019989E3" w14:textId="77777777" w:rsidR="00FC5657" w:rsidRDefault="00FC5657" w:rsidP="00FC5657">
      <w:pPr>
        <w:pStyle w:val="NormalWeb"/>
        <w:numPr>
          <w:ilvl w:val="0"/>
          <w:numId w:val="2"/>
        </w:numPr>
      </w:pPr>
      <w:proofErr w:type="spellStart"/>
      <w:r>
        <w:t>Daraz</w:t>
      </w:r>
      <w:proofErr w:type="spellEnd"/>
      <w:r>
        <w:t xml:space="preserve"> UX optimized for regional buyers &amp; COD model</w:t>
      </w:r>
    </w:p>
    <w:p w14:paraId="2C914200" w14:textId="77777777" w:rsidR="00775663" w:rsidRDefault="00775663">
      <w:pPr>
        <w:rPr>
          <w:sz w:val="36"/>
          <w:szCs w:val="36"/>
        </w:rPr>
      </w:pPr>
    </w:p>
    <w:p w14:paraId="2519D2B6" w14:textId="3A3F7CB7" w:rsidR="00775663" w:rsidRDefault="00775663" w:rsidP="0077566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3</w:t>
      </w:r>
      <w:r w:rsidRPr="00775663">
        <w:rPr>
          <w:b/>
          <w:bCs/>
          <w:sz w:val="36"/>
          <w:szCs w:val="36"/>
          <w:u w:val="single"/>
        </w:rPr>
        <w:t>:</w:t>
      </w:r>
      <w:r>
        <w:rPr>
          <w:b/>
          <w:bCs/>
          <w:sz w:val="36"/>
          <w:szCs w:val="36"/>
          <w:u w:val="single"/>
        </w:rPr>
        <w:t xml:space="preserve"> Portfolio</w:t>
      </w:r>
    </w:p>
    <w:p w14:paraId="3700646F" w14:textId="12343C12" w:rsidR="00775663" w:rsidRPr="00FC5657" w:rsidRDefault="00775663" w:rsidP="00FC5657">
      <w:pPr>
        <w:rPr>
          <w:sz w:val="28"/>
          <w:szCs w:val="28"/>
        </w:rPr>
      </w:pPr>
      <w:r>
        <w:rPr>
          <w:sz w:val="28"/>
          <w:szCs w:val="28"/>
        </w:rPr>
        <w:t xml:space="preserve">Link: </w:t>
      </w:r>
      <w:hyperlink r:id="rId8" w:history="1">
        <w:r w:rsidRPr="00B4581D">
          <w:rPr>
            <w:rStyle w:val="Hyperlink"/>
            <w:sz w:val="28"/>
            <w:szCs w:val="28"/>
          </w:rPr>
          <w:t>https://sites.google.com/view/abdullahriaz2</w:t>
        </w:r>
      </w:hyperlink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31CCFD96" wp14:editId="243510C0">
            <wp:extent cx="5943600" cy="2980055"/>
            <wp:effectExtent l="152400" t="152400" r="355600" b="360045"/>
            <wp:docPr id="1257438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38620" name="Picture 1257438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75663" w:rsidRPr="00FC5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56D"/>
    <w:multiLevelType w:val="multilevel"/>
    <w:tmpl w:val="5F0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F3540"/>
    <w:multiLevelType w:val="multilevel"/>
    <w:tmpl w:val="12D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56308">
    <w:abstractNumId w:val="0"/>
  </w:num>
  <w:num w:numId="2" w16cid:durableId="207998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63"/>
    <w:rsid w:val="001157F4"/>
    <w:rsid w:val="00252FDA"/>
    <w:rsid w:val="004A2758"/>
    <w:rsid w:val="00775663"/>
    <w:rsid w:val="00811E4E"/>
    <w:rsid w:val="00854F4F"/>
    <w:rsid w:val="00864F7B"/>
    <w:rsid w:val="00CC44A2"/>
    <w:rsid w:val="00FC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91D3"/>
  <w15:chartTrackingRefBased/>
  <w15:docId w15:val="{2D6ACF1A-FC71-A442-831F-0E3D4912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663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663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63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6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63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6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6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6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6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6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63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63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63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63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63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63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6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63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63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75663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5663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63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75663"/>
    <w:rPr>
      <w:rFonts w:eastAsiaTheme="majorEastAsia" w:cstheme="majorBidi"/>
      <w:iCs/>
      <w:color w:val="0E2841" w:themeColor="text2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75663"/>
    <w:pPr>
      <w:spacing w:after="0" w:line="360" w:lineRule="auto"/>
      <w:jc w:val="center"/>
    </w:pPr>
    <w:rPr>
      <w:rFonts w:eastAsiaTheme="minorEastAsia"/>
      <w:b/>
      <w:i/>
      <w:iCs/>
      <w:color w:val="15608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775663"/>
    <w:rPr>
      <w:rFonts w:eastAsiaTheme="minorEastAsia"/>
      <w:b/>
      <w:i/>
      <w:iCs/>
      <w:color w:val="156082" w:themeColor="accent1"/>
      <w:sz w:val="26"/>
    </w:rPr>
  </w:style>
  <w:style w:type="paragraph" w:styleId="ListParagraph">
    <w:name w:val="List Paragraph"/>
    <w:basedOn w:val="Normal"/>
    <w:uiPriority w:val="34"/>
    <w:qFormat/>
    <w:rsid w:val="00775663"/>
    <w:pPr>
      <w:spacing w:line="240" w:lineRule="auto"/>
      <w:ind w:left="720" w:hanging="288"/>
      <w:contextualSpacing/>
    </w:pPr>
    <w:rPr>
      <w:color w:val="0E2841" w:themeColor="text2"/>
    </w:rPr>
  </w:style>
  <w:style w:type="character" w:styleId="IntenseEmphasis">
    <w:name w:val="Intense Emphasis"/>
    <w:basedOn w:val="DefaultParagraphFont"/>
    <w:uiPriority w:val="21"/>
    <w:qFormat/>
    <w:rsid w:val="00775663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63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63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775663"/>
    <w:rPr>
      <w:b w:val="0"/>
      <w:bCs/>
      <w:smallCaps/>
      <w:color w:val="156082" w:themeColor="accent1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7756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663"/>
    <w:rPr>
      <w:color w:val="605E5C"/>
      <w:shd w:val="clear" w:color="auto" w:fill="E1DFDD"/>
    </w:rPr>
  </w:style>
  <w:style w:type="paragraph" w:customStyle="1" w:styleId="PersonalName">
    <w:name w:val="Personal Name"/>
    <w:basedOn w:val="Title"/>
    <w:qFormat/>
    <w:rsid w:val="00775663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5663"/>
    <w:pPr>
      <w:spacing w:line="240" w:lineRule="auto"/>
    </w:pPr>
    <w:rPr>
      <w:rFonts w:asciiTheme="majorHAnsi" w:eastAsiaTheme="minorEastAsia" w:hAnsiTheme="majorHAnsi"/>
      <w:bCs/>
      <w:smallCaps/>
      <w:color w:val="0E2841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775663"/>
    <w:rPr>
      <w:b w:val="0"/>
      <w:bCs/>
      <w:i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775663"/>
    <w:rPr>
      <w:b/>
      <w:i/>
      <w:iCs/>
    </w:rPr>
  </w:style>
  <w:style w:type="paragraph" w:styleId="NoSpacing">
    <w:name w:val="No Spacing"/>
    <w:link w:val="NoSpacingChar"/>
    <w:uiPriority w:val="1"/>
    <w:qFormat/>
    <w:rsid w:val="007756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5663"/>
  </w:style>
  <w:style w:type="character" w:styleId="SubtleEmphasis">
    <w:name w:val="Subtle Emphasis"/>
    <w:basedOn w:val="DefaultParagraphFont"/>
    <w:uiPriority w:val="19"/>
    <w:qFormat/>
    <w:rsid w:val="00775663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775663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775663"/>
    <w:rPr>
      <w:b/>
      <w:bCs/>
      <w:caps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5663"/>
    <w:pPr>
      <w:spacing w:before="480" w:line="264" w:lineRule="auto"/>
      <w:outlineLvl w:val="9"/>
    </w:pPr>
    <w:rPr>
      <w:b/>
    </w:rPr>
  </w:style>
  <w:style w:type="paragraph" w:styleId="NormalWeb">
    <w:name w:val="Normal (Web)"/>
    <w:basedOn w:val="Normal"/>
    <w:uiPriority w:val="99"/>
    <w:unhideWhenUsed/>
    <w:rsid w:val="00854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3">
    <w:name w:val="Plain Table 3"/>
    <w:basedOn w:val="TableNormal"/>
    <w:uiPriority w:val="43"/>
    <w:rsid w:val="00854F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54F4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854F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54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abdullahriaz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375</Words>
  <Characters>2233</Characters>
  <Application>Microsoft Office Word</Application>
  <DocSecurity>0</DocSecurity>
  <Lines>89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2026-02-08T06:18:00Z</dcterms:created>
  <dcterms:modified xsi:type="dcterms:W3CDTF">2026-02-18T05:14:00Z</dcterms:modified>
</cp:coreProperties>
</file>