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3444" w14:textId="77777777" w:rsidR="003C364A" w:rsidRDefault="003C364A" w:rsidP="003C364A">
      <w:pPr>
        <w:tabs>
          <w:tab w:val="center" w:pos="1234"/>
        </w:tabs>
        <w:rPr>
          <w:b/>
          <w:sz w:val="40"/>
        </w:rPr>
      </w:pPr>
      <w:r>
        <w:rPr>
          <w:b/>
          <w:noProof/>
          <w:sz w:val="40"/>
        </w:rPr>
        <w:drawing>
          <wp:anchor distT="0" distB="0" distL="114300" distR="114300" simplePos="0" relativeHeight="251659264" behindDoc="0" locked="0" layoutInCell="1" allowOverlap="1" wp14:anchorId="1A4AF534" wp14:editId="48AD8C1B">
            <wp:simplePos x="0" y="0"/>
            <wp:positionH relativeFrom="column">
              <wp:posOffset>744964</wp:posOffset>
            </wp:positionH>
            <wp:positionV relativeFrom="paragraph">
              <wp:posOffset>0</wp:posOffset>
            </wp:positionV>
            <wp:extent cx="4409955" cy="4404304"/>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409955" cy="4404304"/>
                    </a:xfrm>
                    <a:prstGeom prst="rect">
                      <a:avLst/>
                    </a:prstGeom>
                  </pic:spPr>
                </pic:pic>
              </a:graphicData>
            </a:graphic>
            <wp14:sizeRelH relativeFrom="margin">
              <wp14:pctWidth>0</wp14:pctWidth>
            </wp14:sizeRelH>
            <wp14:sizeRelV relativeFrom="margin">
              <wp14:pctHeight>0</wp14:pctHeight>
            </wp14:sizeRelV>
          </wp:anchor>
        </w:drawing>
      </w:r>
      <w:r>
        <w:rPr>
          <w:b/>
          <w:sz w:val="40"/>
        </w:rPr>
        <w:br w:type="textWrapping" w:clear="all"/>
      </w:r>
    </w:p>
    <w:p w14:paraId="53B2E22E" w14:textId="77777777" w:rsidR="003C364A" w:rsidRPr="00981ED7" w:rsidRDefault="003C364A" w:rsidP="003C364A">
      <w:pPr>
        <w:jc w:val="center"/>
        <w:rPr>
          <w:b/>
          <w:bCs/>
          <w:sz w:val="48"/>
        </w:rPr>
      </w:pPr>
      <w:r w:rsidRPr="00981ED7">
        <w:rPr>
          <w:b/>
          <w:bCs/>
          <w:sz w:val="48"/>
        </w:rPr>
        <w:t>Fundamentals of Psychology</w:t>
      </w:r>
    </w:p>
    <w:p w14:paraId="109BD183" w14:textId="77777777" w:rsidR="003C364A" w:rsidRPr="00981ED7" w:rsidRDefault="003C364A" w:rsidP="003C364A">
      <w:pPr>
        <w:jc w:val="center"/>
        <w:rPr>
          <w:b/>
          <w:bCs/>
          <w:sz w:val="32"/>
        </w:rPr>
      </w:pPr>
      <w:r w:rsidRPr="00134C0C">
        <w:rPr>
          <w:sz w:val="32"/>
        </w:rPr>
        <w:t xml:space="preserve">( Course Code: </w:t>
      </w:r>
      <w:r w:rsidRPr="00981ED7">
        <w:rPr>
          <w:b/>
          <w:bCs/>
          <w:sz w:val="32"/>
        </w:rPr>
        <w:t>HUM122 </w:t>
      </w:r>
      <w:r w:rsidRPr="00134C0C">
        <w:rPr>
          <w:sz w:val="32"/>
        </w:rPr>
        <w:t>)</w:t>
      </w:r>
    </w:p>
    <w:p w14:paraId="44C1370D" w14:textId="77777777" w:rsidR="003C364A" w:rsidRPr="00134C0C" w:rsidRDefault="003C364A" w:rsidP="003C364A">
      <w:pPr>
        <w:jc w:val="center"/>
        <w:rPr>
          <w:sz w:val="32"/>
        </w:rPr>
      </w:pPr>
    </w:p>
    <w:p w14:paraId="4369CADC" w14:textId="77777777" w:rsidR="003C364A" w:rsidRPr="00981ED7" w:rsidRDefault="003C364A" w:rsidP="003C364A">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4C982B4B" w14:textId="77777777" w:rsidR="003C364A" w:rsidRPr="00981ED7" w:rsidRDefault="003C364A" w:rsidP="003C364A">
      <w:pPr>
        <w:jc w:val="center"/>
        <w:rPr>
          <w:sz w:val="32"/>
          <w:szCs w:val="21"/>
        </w:rPr>
      </w:pPr>
      <w:r w:rsidRPr="00981ED7">
        <w:rPr>
          <w:b/>
          <w:sz w:val="32"/>
          <w:szCs w:val="21"/>
        </w:rPr>
        <w:t xml:space="preserve">Roll No # </w:t>
      </w:r>
      <w:r w:rsidRPr="00981ED7">
        <w:rPr>
          <w:sz w:val="32"/>
          <w:szCs w:val="21"/>
        </w:rPr>
        <w:t>FA24-BSE-042</w:t>
      </w:r>
    </w:p>
    <w:p w14:paraId="04C1C021" w14:textId="77777777" w:rsidR="003C364A" w:rsidRDefault="003C364A" w:rsidP="003C364A">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17F46A56" w14:textId="77777777" w:rsidR="003C364A" w:rsidRPr="00981ED7" w:rsidRDefault="003C364A" w:rsidP="003C364A">
      <w:pPr>
        <w:jc w:val="center"/>
        <w:rPr>
          <w:sz w:val="32"/>
          <w:szCs w:val="21"/>
        </w:rPr>
      </w:pPr>
    </w:p>
    <w:p w14:paraId="16A02F80" w14:textId="72292F1A" w:rsidR="003C364A" w:rsidRPr="00981ED7" w:rsidRDefault="003C364A" w:rsidP="003C364A">
      <w:pPr>
        <w:jc w:val="center"/>
        <w:rPr>
          <w:b/>
          <w:sz w:val="40"/>
        </w:rPr>
      </w:pPr>
      <w:r>
        <w:rPr>
          <w:b/>
          <w:sz w:val="40"/>
        </w:rPr>
        <w:t xml:space="preserve">Assignment# </w:t>
      </w:r>
      <w:r>
        <w:rPr>
          <w:b/>
          <w:sz w:val="40"/>
        </w:rPr>
        <w:t>4</w:t>
      </w:r>
    </w:p>
    <w:p w14:paraId="0693AC1A" w14:textId="77777777" w:rsidR="003C364A" w:rsidRPr="003C364A" w:rsidRDefault="003C364A" w:rsidP="003C364A">
      <w:pPr>
        <w:pStyle w:val="Heading1"/>
        <w:spacing w:before="120" w:after="120"/>
        <w:rPr>
          <w:u w:val="single"/>
        </w:rPr>
      </w:pPr>
      <w:r w:rsidRPr="003C364A">
        <w:rPr>
          <w:rStyle w:val="Strong"/>
          <w:u w:val="single"/>
        </w:rPr>
        <w:lastRenderedPageBreak/>
        <w:t>Major Approaches of Psychotherapy</w:t>
      </w:r>
    </w:p>
    <w:p w14:paraId="6A3E08DB" w14:textId="77777777" w:rsidR="003C364A" w:rsidRDefault="003C364A" w:rsidP="003C364A">
      <w:pPr>
        <w:pStyle w:val="NormalWeb"/>
        <w:spacing w:before="240" w:beforeAutospacing="0" w:after="120" w:afterAutospacing="0"/>
      </w:pPr>
      <w:r>
        <w:t>Psychotherapy involves structured psychological techniques that help people understand their thoughts, manage emotions, and change their behavior. Each approach focuses on different causes of mental and emotional problems, but all aim to improve mental clarity, emotional stability, and overall functioning.</w:t>
      </w:r>
    </w:p>
    <w:p w14:paraId="68E6A83A" w14:textId="77777777" w:rsidR="003C364A" w:rsidRDefault="003C364A" w:rsidP="003C364A">
      <w:pPr>
        <w:pStyle w:val="NormalWeb"/>
        <w:spacing w:before="240" w:beforeAutospacing="0" w:after="120" w:afterAutospacing="0"/>
      </w:pPr>
      <w:r>
        <w:t xml:space="preserve">The </w:t>
      </w:r>
      <w:r>
        <w:rPr>
          <w:rStyle w:val="Strong"/>
          <w:rFonts w:eastAsiaTheme="majorEastAsia"/>
        </w:rPr>
        <w:t>four major psychotherapy approaches</w:t>
      </w:r>
      <w:r>
        <w:t xml:space="preserve"> are:</w:t>
      </w:r>
    </w:p>
    <w:p w14:paraId="73D09DC5" w14:textId="77777777" w:rsidR="003C364A" w:rsidRDefault="003C364A" w:rsidP="003C364A">
      <w:pPr>
        <w:pStyle w:val="NormalWeb"/>
        <w:numPr>
          <w:ilvl w:val="0"/>
          <w:numId w:val="14"/>
        </w:numPr>
        <w:spacing w:before="240" w:beforeAutospacing="0" w:after="120" w:afterAutospacing="0"/>
      </w:pPr>
      <w:r>
        <w:rPr>
          <w:rStyle w:val="Strong"/>
          <w:rFonts w:eastAsiaTheme="majorEastAsia"/>
        </w:rPr>
        <w:t>Psychodynamic Approach</w:t>
      </w:r>
    </w:p>
    <w:p w14:paraId="25419391" w14:textId="77777777" w:rsidR="003C364A" w:rsidRDefault="003C364A" w:rsidP="003C364A">
      <w:pPr>
        <w:pStyle w:val="NormalWeb"/>
        <w:numPr>
          <w:ilvl w:val="0"/>
          <w:numId w:val="14"/>
        </w:numPr>
        <w:spacing w:before="240" w:beforeAutospacing="0" w:after="120" w:afterAutospacing="0"/>
      </w:pPr>
      <w:r>
        <w:rPr>
          <w:rStyle w:val="Strong"/>
          <w:rFonts w:eastAsiaTheme="majorEastAsia"/>
        </w:rPr>
        <w:t>Cognitive Approach</w:t>
      </w:r>
    </w:p>
    <w:p w14:paraId="5FC6E509" w14:textId="77777777" w:rsidR="003C364A" w:rsidRDefault="003C364A" w:rsidP="003C364A">
      <w:pPr>
        <w:pStyle w:val="NormalWeb"/>
        <w:numPr>
          <w:ilvl w:val="0"/>
          <w:numId w:val="14"/>
        </w:numPr>
        <w:spacing w:before="240" w:beforeAutospacing="0" w:after="120" w:afterAutospacing="0"/>
      </w:pPr>
      <w:r>
        <w:rPr>
          <w:rStyle w:val="Strong"/>
          <w:rFonts w:eastAsiaTheme="majorEastAsia"/>
        </w:rPr>
        <w:t>Behavioral Approach</w:t>
      </w:r>
    </w:p>
    <w:p w14:paraId="71B86450" w14:textId="08AAC21E" w:rsidR="003C364A" w:rsidRDefault="003C364A" w:rsidP="003C364A">
      <w:pPr>
        <w:pStyle w:val="NormalWeb"/>
        <w:numPr>
          <w:ilvl w:val="0"/>
          <w:numId w:val="14"/>
        </w:numPr>
        <w:spacing w:before="240" w:beforeAutospacing="0" w:after="120" w:afterAutospacing="0"/>
      </w:pPr>
      <w:r>
        <w:rPr>
          <w:rStyle w:val="Strong"/>
          <w:rFonts w:eastAsiaTheme="majorEastAsia"/>
        </w:rPr>
        <w:t>Humanistic Approach</w:t>
      </w:r>
    </w:p>
    <w:p w14:paraId="49ED486C" w14:textId="77777777" w:rsidR="003C364A" w:rsidRPr="003C364A" w:rsidRDefault="003C364A" w:rsidP="003C364A">
      <w:pPr>
        <w:pStyle w:val="Heading1"/>
        <w:spacing w:before="240" w:after="120"/>
        <w:rPr>
          <w:u w:val="single"/>
        </w:rPr>
      </w:pPr>
      <w:r w:rsidRPr="003C364A">
        <w:rPr>
          <w:rStyle w:val="Strong"/>
          <w:u w:val="single"/>
        </w:rPr>
        <w:t>1. Psychodynamic Approach</w:t>
      </w:r>
    </w:p>
    <w:p w14:paraId="2F003EB6" w14:textId="77777777" w:rsidR="003C364A" w:rsidRDefault="003C364A" w:rsidP="003C364A">
      <w:pPr>
        <w:pStyle w:val="NormalWeb"/>
        <w:spacing w:before="240" w:beforeAutospacing="0" w:after="120" w:afterAutospacing="0"/>
      </w:pPr>
      <w:r>
        <w:t xml:space="preserve">This approach is based on the idea that many emotional problems come from </w:t>
      </w:r>
      <w:r>
        <w:rPr>
          <w:rStyle w:val="Strong"/>
          <w:rFonts w:eastAsiaTheme="majorEastAsia"/>
        </w:rPr>
        <w:t>unconscious conflicts</w:t>
      </w:r>
      <w:r>
        <w:t>, unresolved childhood experiences, or past relationships.</w:t>
      </w:r>
    </w:p>
    <w:p w14:paraId="3772A00A" w14:textId="4A6CC890" w:rsidR="003C364A" w:rsidRPr="003C364A" w:rsidRDefault="003C364A" w:rsidP="003C364A">
      <w:pPr>
        <w:spacing w:before="240" w:after="120"/>
        <w:rPr>
          <w:b/>
          <w:bCs/>
        </w:rPr>
      </w:pPr>
      <w:r w:rsidRPr="003C364A">
        <w:rPr>
          <w:b/>
          <w:bCs/>
        </w:rPr>
        <w:t>Main Concepts</w:t>
      </w:r>
      <w:r>
        <w:rPr>
          <w:b/>
          <w:bCs/>
        </w:rPr>
        <w:t>:</w:t>
      </w:r>
    </w:p>
    <w:p w14:paraId="437263E5" w14:textId="77777777" w:rsidR="003C364A" w:rsidRDefault="003C364A" w:rsidP="003C364A">
      <w:pPr>
        <w:pStyle w:val="NormalWeb"/>
        <w:numPr>
          <w:ilvl w:val="0"/>
          <w:numId w:val="15"/>
        </w:numPr>
        <w:spacing w:before="240" w:beforeAutospacing="0" w:after="120" w:afterAutospacing="0"/>
      </w:pPr>
      <w:r>
        <w:t>Early childhood experiences influence adult behavior.</w:t>
      </w:r>
    </w:p>
    <w:p w14:paraId="166F0DE1" w14:textId="77777777" w:rsidR="003C364A" w:rsidRDefault="003C364A" w:rsidP="003C364A">
      <w:pPr>
        <w:pStyle w:val="NormalWeb"/>
        <w:numPr>
          <w:ilvl w:val="0"/>
          <w:numId w:val="15"/>
        </w:numPr>
        <w:spacing w:before="240" w:beforeAutospacing="0" w:after="120" w:afterAutospacing="0"/>
      </w:pPr>
      <w:r>
        <w:t>Unconscious thoughts and hidden memories affect emotions.</w:t>
      </w:r>
    </w:p>
    <w:p w14:paraId="3D74215E" w14:textId="77777777" w:rsidR="003C364A" w:rsidRDefault="003C364A" w:rsidP="003C364A">
      <w:pPr>
        <w:pStyle w:val="NormalWeb"/>
        <w:numPr>
          <w:ilvl w:val="0"/>
          <w:numId w:val="15"/>
        </w:numPr>
        <w:spacing w:before="240" w:beforeAutospacing="0" w:after="120" w:afterAutospacing="0"/>
      </w:pPr>
      <w:r>
        <w:t>Bringing these hidden issues to awareness reduces distress.</w:t>
      </w:r>
    </w:p>
    <w:p w14:paraId="5B698431" w14:textId="77777777" w:rsidR="003C364A" w:rsidRPr="003C364A" w:rsidRDefault="003C364A" w:rsidP="003C364A">
      <w:pPr>
        <w:spacing w:before="240" w:after="120"/>
        <w:rPr>
          <w:b/>
          <w:bCs/>
        </w:rPr>
      </w:pPr>
      <w:r w:rsidRPr="003C364A">
        <w:rPr>
          <w:b/>
          <w:bCs/>
        </w:rPr>
        <w:t>Ways It Helps:</w:t>
      </w:r>
    </w:p>
    <w:p w14:paraId="0E56DF37" w14:textId="77777777" w:rsidR="003C364A" w:rsidRDefault="003C364A" w:rsidP="003C364A">
      <w:pPr>
        <w:pStyle w:val="NormalWeb"/>
        <w:numPr>
          <w:ilvl w:val="0"/>
          <w:numId w:val="16"/>
        </w:numPr>
        <w:spacing w:before="240" w:beforeAutospacing="0" w:after="120" w:afterAutospacing="0"/>
      </w:pPr>
      <w:r>
        <w:t>Helps you explore feelings you may have ignored or suppressed.</w:t>
      </w:r>
    </w:p>
    <w:p w14:paraId="35BE00F8" w14:textId="77777777" w:rsidR="003C364A" w:rsidRDefault="003C364A" w:rsidP="003C364A">
      <w:pPr>
        <w:pStyle w:val="NormalWeb"/>
        <w:numPr>
          <w:ilvl w:val="0"/>
          <w:numId w:val="16"/>
        </w:numPr>
        <w:spacing w:before="240" w:beforeAutospacing="0" w:after="120" w:afterAutospacing="0"/>
      </w:pPr>
      <w:r>
        <w:t>Makes you understand the source of your fears, anxieties, and relationship patterns.</w:t>
      </w:r>
    </w:p>
    <w:p w14:paraId="55380894" w14:textId="77777777" w:rsidR="003C364A" w:rsidRDefault="003C364A" w:rsidP="003C364A">
      <w:pPr>
        <w:pStyle w:val="NormalWeb"/>
        <w:numPr>
          <w:ilvl w:val="0"/>
          <w:numId w:val="16"/>
        </w:numPr>
        <w:spacing w:before="240" w:beforeAutospacing="0" w:after="120" w:afterAutospacing="0"/>
      </w:pPr>
      <w:r>
        <w:t>Increases insight into “why you think or act this way.”</w:t>
      </w:r>
    </w:p>
    <w:p w14:paraId="61ADF17A" w14:textId="77777777" w:rsidR="003C364A" w:rsidRDefault="003C364A" w:rsidP="003C364A">
      <w:pPr>
        <w:pStyle w:val="NormalWeb"/>
        <w:numPr>
          <w:ilvl w:val="0"/>
          <w:numId w:val="16"/>
        </w:numPr>
        <w:spacing w:before="240" w:beforeAutospacing="0" w:after="120" w:afterAutospacing="0"/>
      </w:pPr>
      <w:r>
        <w:t>Resolving hidden conflicts improves emotional control.</w:t>
      </w:r>
    </w:p>
    <w:p w14:paraId="6915BBBF" w14:textId="77777777" w:rsidR="003C364A" w:rsidRDefault="003C364A" w:rsidP="003C364A">
      <w:pPr>
        <w:pStyle w:val="NormalWeb"/>
        <w:numPr>
          <w:ilvl w:val="0"/>
          <w:numId w:val="16"/>
        </w:numPr>
        <w:spacing w:before="240" w:beforeAutospacing="0" w:after="120" w:afterAutospacing="0"/>
      </w:pPr>
      <w:r>
        <w:t>Leads to more stable, mature, and healthy behavior.</w:t>
      </w:r>
    </w:p>
    <w:p w14:paraId="40F8DA45" w14:textId="77777777" w:rsidR="003C364A" w:rsidRPr="003C364A" w:rsidRDefault="003C364A" w:rsidP="003C364A">
      <w:pPr>
        <w:spacing w:before="240" w:after="120"/>
        <w:rPr>
          <w:b/>
          <w:bCs/>
          <w:sz w:val="28"/>
          <w:szCs w:val="28"/>
          <w:u w:val="single"/>
        </w:rPr>
      </w:pPr>
      <w:r w:rsidRPr="003C364A">
        <w:rPr>
          <w:b/>
          <w:bCs/>
          <w:sz w:val="28"/>
          <w:szCs w:val="28"/>
          <w:u w:val="single"/>
        </w:rPr>
        <w:t>Example</w:t>
      </w:r>
    </w:p>
    <w:p w14:paraId="49515178" w14:textId="01873565" w:rsidR="003C364A" w:rsidRDefault="003C364A" w:rsidP="003C364A">
      <w:pPr>
        <w:pStyle w:val="NormalWeb"/>
        <w:spacing w:before="240" w:beforeAutospacing="0" w:after="120" w:afterAutospacing="0"/>
      </w:pPr>
      <w:r>
        <w:t>A person who avoids close relationships may discover, through therapy, that it stems from early childhood abandonment. Understanding this reduces fear and improves future relationships.</w:t>
      </w:r>
    </w:p>
    <w:p w14:paraId="4FAF3B2A" w14:textId="77777777" w:rsidR="003C364A" w:rsidRPr="003C364A" w:rsidRDefault="003C364A" w:rsidP="003C364A">
      <w:pPr>
        <w:pStyle w:val="Heading1"/>
        <w:spacing w:before="240" w:after="120"/>
        <w:rPr>
          <w:u w:val="single"/>
        </w:rPr>
      </w:pPr>
      <w:r w:rsidRPr="003C364A">
        <w:rPr>
          <w:rStyle w:val="Strong"/>
          <w:u w:val="single"/>
        </w:rPr>
        <w:lastRenderedPageBreak/>
        <w:t>2. Cognitive Approach</w:t>
      </w:r>
    </w:p>
    <w:p w14:paraId="107D9A8B" w14:textId="77777777" w:rsidR="003C364A" w:rsidRDefault="003C364A" w:rsidP="003C364A">
      <w:pPr>
        <w:pStyle w:val="NormalWeb"/>
        <w:spacing w:before="240" w:beforeAutospacing="0" w:after="120" w:afterAutospacing="0"/>
      </w:pPr>
      <w:r>
        <w:t xml:space="preserve">The cognitive approach explains emotional problems through </w:t>
      </w:r>
      <w:r>
        <w:rPr>
          <w:rStyle w:val="Strong"/>
          <w:rFonts w:eastAsiaTheme="majorEastAsia"/>
        </w:rPr>
        <w:t>distorted or negative thinking patterns</w:t>
      </w:r>
      <w:r>
        <w:t>.</w:t>
      </w:r>
    </w:p>
    <w:p w14:paraId="1E32034E" w14:textId="77777777" w:rsidR="003C364A" w:rsidRPr="003C364A" w:rsidRDefault="003C364A" w:rsidP="003C364A">
      <w:pPr>
        <w:spacing w:before="240" w:after="120"/>
        <w:rPr>
          <w:b/>
          <w:bCs/>
        </w:rPr>
      </w:pPr>
      <w:r w:rsidRPr="003C364A">
        <w:rPr>
          <w:b/>
          <w:bCs/>
        </w:rPr>
        <w:t>Main Concepts:</w:t>
      </w:r>
    </w:p>
    <w:p w14:paraId="0612DC1B" w14:textId="77777777" w:rsidR="003C364A" w:rsidRDefault="003C364A" w:rsidP="003C364A">
      <w:pPr>
        <w:pStyle w:val="NormalWeb"/>
        <w:numPr>
          <w:ilvl w:val="0"/>
          <w:numId w:val="17"/>
        </w:numPr>
        <w:spacing w:before="240" w:beforeAutospacing="0" w:after="120" w:afterAutospacing="0"/>
      </w:pPr>
      <w:r>
        <w:t>Thoughts influence emotions.</w:t>
      </w:r>
    </w:p>
    <w:p w14:paraId="1C929987" w14:textId="77777777" w:rsidR="003C364A" w:rsidRDefault="003C364A" w:rsidP="003C364A">
      <w:pPr>
        <w:pStyle w:val="NormalWeb"/>
        <w:numPr>
          <w:ilvl w:val="0"/>
          <w:numId w:val="17"/>
        </w:numPr>
        <w:spacing w:before="240" w:beforeAutospacing="0" w:after="120" w:afterAutospacing="0"/>
      </w:pPr>
      <w:r>
        <w:t>Negative or unrealistic thinking causes stress, anxiety, and depression.</w:t>
      </w:r>
    </w:p>
    <w:p w14:paraId="3F189FD8" w14:textId="77777777" w:rsidR="003C364A" w:rsidRDefault="003C364A" w:rsidP="003C364A">
      <w:pPr>
        <w:pStyle w:val="NormalWeb"/>
        <w:numPr>
          <w:ilvl w:val="0"/>
          <w:numId w:val="17"/>
        </w:numPr>
        <w:spacing w:before="240" w:beforeAutospacing="0" w:after="120" w:afterAutospacing="0"/>
      </w:pPr>
      <w:r>
        <w:t>Changing thoughts changes emotions and behavior.</w:t>
      </w:r>
    </w:p>
    <w:p w14:paraId="4E5C5915" w14:textId="77777777" w:rsidR="003C364A" w:rsidRPr="003C364A" w:rsidRDefault="003C364A" w:rsidP="003C364A">
      <w:pPr>
        <w:spacing w:before="240" w:after="120"/>
        <w:rPr>
          <w:b/>
          <w:bCs/>
        </w:rPr>
      </w:pPr>
      <w:r w:rsidRPr="003C364A">
        <w:rPr>
          <w:b/>
          <w:bCs/>
        </w:rPr>
        <w:t>Ways It Helps:</w:t>
      </w:r>
    </w:p>
    <w:p w14:paraId="06605BF9" w14:textId="77777777" w:rsidR="003C364A" w:rsidRDefault="003C364A" w:rsidP="003C364A">
      <w:pPr>
        <w:pStyle w:val="NormalWeb"/>
        <w:numPr>
          <w:ilvl w:val="0"/>
          <w:numId w:val="18"/>
        </w:numPr>
        <w:spacing w:before="240" w:beforeAutospacing="0" w:after="120" w:afterAutospacing="0"/>
      </w:pPr>
      <w:r>
        <w:t>Helps identify negative thinking (e.g., “I always fail,” “Nobody likes me”).</w:t>
      </w:r>
    </w:p>
    <w:p w14:paraId="39B521D8" w14:textId="77777777" w:rsidR="003C364A" w:rsidRDefault="003C364A" w:rsidP="003C364A">
      <w:pPr>
        <w:pStyle w:val="NormalWeb"/>
        <w:numPr>
          <w:ilvl w:val="0"/>
          <w:numId w:val="18"/>
        </w:numPr>
        <w:spacing w:before="240" w:beforeAutospacing="0" w:after="120" w:afterAutospacing="0"/>
      </w:pPr>
      <w:r>
        <w:t>Replaces irrational thoughts with realistic, balanced thinking.</w:t>
      </w:r>
    </w:p>
    <w:p w14:paraId="74E032C2" w14:textId="77777777" w:rsidR="003C364A" w:rsidRDefault="003C364A" w:rsidP="003C364A">
      <w:pPr>
        <w:pStyle w:val="NormalWeb"/>
        <w:numPr>
          <w:ilvl w:val="0"/>
          <w:numId w:val="18"/>
        </w:numPr>
        <w:spacing w:before="240" w:beforeAutospacing="0" w:after="120" w:afterAutospacing="0"/>
      </w:pPr>
      <w:r>
        <w:t>Improved thinking results in healthier emotional responses.</w:t>
      </w:r>
    </w:p>
    <w:p w14:paraId="58082DC4" w14:textId="77777777" w:rsidR="003C364A" w:rsidRDefault="003C364A" w:rsidP="003C364A">
      <w:pPr>
        <w:pStyle w:val="NormalWeb"/>
        <w:numPr>
          <w:ilvl w:val="0"/>
          <w:numId w:val="18"/>
        </w:numPr>
        <w:spacing w:before="240" w:beforeAutospacing="0" w:after="120" w:afterAutospacing="0"/>
      </w:pPr>
      <w:r>
        <w:t>Encourages better decision-making and problem-solving.</w:t>
      </w:r>
    </w:p>
    <w:p w14:paraId="4CD0AA9E" w14:textId="77777777" w:rsidR="003C364A" w:rsidRDefault="003C364A" w:rsidP="003C364A">
      <w:pPr>
        <w:pStyle w:val="NormalWeb"/>
        <w:numPr>
          <w:ilvl w:val="0"/>
          <w:numId w:val="18"/>
        </w:numPr>
        <w:spacing w:before="240" w:beforeAutospacing="0" w:after="120" w:afterAutospacing="0"/>
      </w:pPr>
      <w:r>
        <w:t>Helps eliminate unhealthy behavioral habits triggered by bad thinking.</w:t>
      </w:r>
    </w:p>
    <w:p w14:paraId="4DE1250D" w14:textId="77777777" w:rsidR="003C364A" w:rsidRPr="003C364A" w:rsidRDefault="003C364A" w:rsidP="003C364A">
      <w:pPr>
        <w:spacing w:before="240" w:after="120"/>
        <w:rPr>
          <w:b/>
          <w:bCs/>
          <w:sz w:val="28"/>
          <w:szCs w:val="28"/>
          <w:u w:val="single"/>
        </w:rPr>
      </w:pPr>
      <w:r w:rsidRPr="003C364A">
        <w:rPr>
          <w:b/>
          <w:bCs/>
          <w:sz w:val="28"/>
          <w:szCs w:val="28"/>
          <w:u w:val="single"/>
        </w:rPr>
        <w:t>Example</w:t>
      </w:r>
    </w:p>
    <w:p w14:paraId="65307065" w14:textId="76FD207B" w:rsidR="003C364A" w:rsidRDefault="003C364A" w:rsidP="003C364A">
      <w:pPr>
        <w:pStyle w:val="NormalWeb"/>
        <w:spacing w:before="240" w:beforeAutospacing="0" w:after="120" w:afterAutospacing="0"/>
      </w:pPr>
      <w:r>
        <w:t>Someone who thinks “I can’t do anything right” learns to challenge this thought and replace it with “I can do well if I practice,” which leads to improved confidence and behavior.</w:t>
      </w:r>
    </w:p>
    <w:p w14:paraId="0E54C795" w14:textId="77777777" w:rsidR="003C364A" w:rsidRPr="003C364A" w:rsidRDefault="003C364A" w:rsidP="003C364A">
      <w:pPr>
        <w:pStyle w:val="Heading1"/>
        <w:spacing w:before="240" w:after="120"/>
        <w:rPr>
          <w:u w:val="single"/>
        </w:rPr>
      </w:pPr>
      <w:r w:rsidRPr="003C364A">
        <w:rPr>
          <w:rStyle w:val="Strong"/>
          <w:u w:val="single"/>
        </w:rPr>
        <w:t>3. Behavioral Approach</w:t>
      </w:r>
    </w:p>
    <w:p w14:paraId="65796064" w14:textId="77777777" w:rsidR="003C364A" w:rsidRDefault="003C364A" w:rsidP="003C364A">
      <w:pPr>
        <w:pStyle w:val="NormalWeb"/>
        <w:spacing w:before="240" w:beforeAutospacing="0" w:after="120" w:afterAutospacing="0"/>
      </w:pPr>
      <w:r>
        <w:t xml:space="preserve">This approach focuses on the idea that behavior is </w:t>
      </w:r>
      <w:r>
        <w:rPr>
          <w:rStyle w:val="Strong"/>
          <w:rFonts w:eastAsiaTheme="majorEastAsia"/>
        </w:rPr>
        <w:t>learned</w:t>
      </w:r>
      <w:r>
        <w:t xml:space="preserve"> through reinforcement, punishment, or observation.</w:t>
      </w:r>
    </w:p>
    <w:p w14:paraId="7C73BE2E" w14:textId="17E3E07A" w:rsidR="003C364A" w:rsidRPr="003C364A" w:rsidRDefault="003C364A" w:rsidP="003C364A">
      <w:pPr>
        <w:spacing w:before="240" w:after="120"/>
        <w:rPr>
          <w:b/>
          <w:bCs/>
        </w:rPr>
      </w:pPr>
      <w:r w:rsidRPr="003C364A">
        <w:rPr>
          <w:b/>
          <w:bCs/>
        </w:rPr>
        <w:t>Main Concepts</w:t>
      </w:r>
      <w:r>
        <w:rPr>
          <w:b/>
          <w:bCs/>
        </w:rPr>
        <w:t>:</w:t>
      </w:r>
    </w:p>
    <w:p w14:paraId="7F53F374" w14:textId="77777777" w:rsidR="003C364A" w:rsidRDefault="003C364A" w:rsidP="003C364A">
      <w:pPr>
        <w:pStyle w:val="NormalWeb"/>
        <w:numPr>
          <w:ilvl w:val="0"/>
          <w:numId w:val="19"/>
        </w:numPr>
        <w:spacing w:before="240" w:beforeAutospacing="0" w:after="120" w:afterAutospacing="0"/>
      </w:pPr>
      <w:r>
        <w:t>Unhealthy behaviors are learned and can be unlearned.</w:t>
      </w:r>
    </w:p>
    <w:p w14:paraId="52AF9603" w14:textId="77777777" w:rsidR="003C364A" w:rsidRDefault="003C364A" w:rsidP="003C364A">
      <w:pPr>
        <w:pStyle w:val="NormalWeb"/>
        <w:numPr>
          <w:ilvl w:val="0"/>
          <w:numId w:val="19"/>
        </w:numPr>
        <w:spacing w:before="240" w:beforeAutospacing="0" w:after="120" w:afterAutospacing="0"/>
      </w:pPr>
      <w:r>
        <w:t>Changing actions directly influences emotions.</w:t>
      </w:r>
    </w:p>
    <w:p w14:paraId="351AC815" w14:textId="77777777" w:rsidR="003C364A" w:rsidRDefault="003C364A" w:rsidP="003C364A">
      <w:pPr>
        <w:pStyle w:val="NormalWeb"/>
        <w:numPr>
          <w:ilvl w:val="0"/>
          <w:numId w:val="19"/>
        </w:numPr>
        <w:spacing w:before="240" w:beforeAutospacing="0" w:after="120" w:afterAutospacing="0"/>
      </w:pPr>
      <w:r>
        <w:t>Focuses on present behavior instead of past experiences.</w:t>
      </w:r>
    </w:p>
    <w:p w14:paraId="25C2A311" w14:textId="3F95CDCE" w:rsidR="003C364A" w:rsidRPr="003C364A" w:rsidRDefault="003C364A" w:rsidP="003C364A">
      <w:pPr>
        <w:spacing w:before="240" w:after="120"/>
        <w:rPr>
          <w:b/>
          <w:bCs/>
        </w:rPr>
      </w:pPr>
      <w:r w:rsidRPr="003C364A">
        <w:rPr>
          <w:b/>
          <w:bCs/>
        </w:rPr>
        <w:t>Ways It Helps:</w:t>
      </w:r>
    </w:p>
    <w:p w14:paraId="7ECDDFE4" w14:textId="77777777" w:rsidR="003C364A" w:rsidRDefault="003C364A" w:rsidP="003C364A">
      <w:pPr>
        <w:pStyle w:val="NormalWeb"/>
        <w:numPr>
          <w:ilvl w:val="0"/>
          <w:numId w:val="20"/>
        </w:numPr>
        <w:spacing w:before="240" w:beforeAutospacing="0" w:after="120" w:afterAutospacing="0"/>
      </w:pPr>
      <w:r>
        <w:t>Uses techniques like:</w:t>
      </w:r>
    </w:p>
    <w:p w14:paraId="3B133A8B" w14:textId="77777777" w:rsidR="003C364A" w:rsidRDefault="003C364A" w:rsidP="003C364A">
      <w:pPr>
        <w:pStyle w:val="NormalWeb"/>
        <w:numPr>
          <w:ilvl w:val="1"/>
          <w:numId w:val="20"/>
        </w:numPr>
        <w:spacing w:before="240" w:beforeAutospacing="0" w:after="120" w:afterAutospacing="0"/>
      </w:pPr>
      <w:r>
        <w:rPr>
          <w:rStyle w:val="Strong"/>
          <w:rFonts w:eastAsiaTheme="majorEastAsia"/>
        </w:rPr>
        <w:lastRenderedPageBreak/>
        <w:t>Exposure therapy:</w:t>
      </w:r>
      <w:r>
        <w:t xml:space="preserve"> facing fears gradually.</w:t>
      </w:r>
    </w:p>
    <w:p w14:paraId="6BB9C4FA" w14:textId="77777777" w:rsidR="003C364A" w:rsidRDefault="003C364A" w:rsidP="003C364A">
      <w:pPr>
        <w:pStyle w:val="NormalWeb"/>
        <w:numPr>
          <w:ilvl w:val="1"/>
          <w:numId w:val="20"/>
        </w:numPr>
        <w:spacing w:before="240" w:beforeAutospacing="0" w:after="120" w:afterAutospacing="0"/>
      </w:pPr>
      <w:r>
        <w:rPr>
          <w:rStyle w:val="Strong"/>
          <w:rFonts w:eastAsiaTheme="majorEastAsia"/>
        </w:rPr>
        <w:t>Behavior modification:</w:t>
      </w:r>
      <w:r>
        <w:t xml:space="preserve"> using rewards to encourage good behavior.</w:t>
      </w:r>
    </w:p>
    <w:p w14:paraId="50C6ACE5" w14:textId="77777777" w:rsidR="003C364A" w:rsidRDefault="003C364A" w:rsidP="003C364A">
      <w:pPr>
        <w:pStyle w:val="NormalWeb"/>
        <w:numPr>
          <w:ilvl w:val="1"/>
          <w:numId w:val="20"/>
        </w:numPr>
        <w:spacing w:before="240" w:beforeAutospacing="0" w:after="120" w:afterAutospacing="0"/>
      </w:pPr>
      <w:r>
        <w:rPr>
          <w:rStyle w:val="Strong"/>
          <w:rFonts w:eastAsiaTheme="majorEastAsia"/>
        </w:rPr>
        <w:t>Relaxation training:</w:t>
      </w:r>
      <w:r>
        <w:t xml:space="preserve"> controlling physical symptoms of anxiety.</w:t>
      </w:r>
    </w:p>
    <w:p w14:paraId="70E3B39E" w14:textId="77777777" w:rsidR="003C364A" w:rsidRDefault="003C364A" w:rsidP="003C364A">
      <w:pPr>
        <w:pStyle w:val="NormalWeb"/>
        <w:numPr>
          <w:ilvl w:val="0"/>
          <w:numId w:val="20"/>
        </w:numPr>
        <w:spacing w:before="240" w:beforeAutospacing="0" w:after="120" w:afterAutospacing="0"/>
      </w:pPr>
      <w:r>
        <w:t>Helps reduce phobias, compulsive habits, and impulsive behavior.</w:t>
      </w:r>
    </w:p>
    <w:p w14:paraId="6A6E99D9" w14:textId="77777777" w:rsidR="003C364A" w:rsidRDefault="003C364A" w:rsidP="003C364A">
      <w:pPr>
        <w:pStyle w:val="NormalWeb"/>
        <w:numPr>
          <w:ilvl w:val="0"/>
          <w:numId w:val="20"/>
        </w:numPr>
        <w:spacing w:before="240" w:beforeAutospacing="0" w:after="120" w:afterAutospacing="0"/>
      </w:pPr>
      <w:r>
        <w:t>Builds confidence by practicing healthier behaviors repeatedly.</w:t>
      </w:r>
    </w:p>
    <w:p w14:paraId="301117CA" w14:textId="77777777" w:rsidR="003C364A" w:rsidRDefault="003C364A" w:rsidP="003C364A">
      <w:pPr>
        <w:pStyle w:val="NormalWeb"/>
        <w:numPr>
          <w:ilvl w:val="0"/>
          <w:numId w:val="20"/>
        </w:numPr>
        <w:spacing w:before="240" w:beforeAutospacing="0" w:after="120" w:afterAutospacing="0"/>
      </w:pPr>
      <w:r>
        <w:t>As behavior improves, thinking and emotional control also strengthen.</w:t>
      </w:r>
    </w:p>
    <w:p w14:paraId="1ACA60D3" w14:textId="77777777" w:rsidR="003C364A" w:rsidRPr="003C364A" w:rsidRDefault="003C364A" w:rsidP="003C364A">
      <w:pPr>
        <w:spacing w:before="240" w:after="120"/>
        <w:rPr>
          <w:b/>
          <w:bCs/>
          <w:sz w:val="28"/>
          <w:szCs w:val="28"/>
          <w:u w:val="single"/>
        </w:rPr>
      </w:pPr>
      <w:r w:rsidRPr="003C364A">
        <w:rPr>
          <w:b/>
          <w:bCs/>
          <w:sz w:val="28"/>
          <w:szCs w:val="28"/>
          <w:u w:val="single"/>
        </w:rPr>
        <w:t>Example</w:t>
      </w:r>
    </w:p>
    <w:p w14:paraId="21535FB2" w14:textId="2010C49F" w:rsidR="003C364A" w:rsidRDefault="003C364A" w:rsidP="003C364A">
      <w:pPr>
        <w:pStyle w:val="NormalWeb"/>
        <w:spacing w:before="240" w:beforeAutospacing="0" w:after="120" w:afterAutospacing="0"/>
      </w:pPr>
      <w:r>
        <w:t>A person with a fear of public speaking may gradually practice speaking in small groups until the fear is reduced.</w:t>
      </w:r>
    </w:p>
    <w:p w14:paraId="168AF1FA" w14:textId="77777777" w:rsidR="003C364A" w:rsidRPr="003C364A" w:rsidRDefault="003C364A" w:rsidP="003C364A">
      <w:pPr>
        <w:pStyle w:val="Heading1"/>
        <w:spacing w:before="240" w:after="120"/>
        <w:rPr>
          <w:u w:val="single"/>
        </w:rPr>
      </w:pPr>
      <w:r w:rsidRPr="003C364A">
        <w:rPr>
          <w:rStyle w:val="Strong"/>
          <w:u w:val="single"/>
        </w:rPr>
        <w:t>4. Humanistic Approach</w:t>
      </w:r>
    </w:p>
    <w:p w14:paraId="6B71D424" w14:textId="77777777" w:rsidR="003C364A" w:rsidRDefault="003C364A" w:rsidP="003C364A">
      <w:pPr>
        <w:pStyle w:val="NormalWeb"/>
        <w:spacing w:before="240" w:beforeAutospacing="0" w:after="120" w:afterAutospacing="0"/>
      </w:pPr>
      <w:r>
        <w:t xml:space="preserve">The humanistic approach emphasizes </w:t>
      </w:r>
      <w:r>
        <w:rPr>
          <w:rStyle w:val="Strong"/>
          <w:rFonts w:eastAsiaTheme="majorEastAsia"/>
        </w:rPr>
        <w:t>personal growth, free will, and self-awareness</w:t>
      </w:r>
      <w:r>
        <w:t>. It focuses on helping individuals reach their full potential.</w:t>
      </w:r>
    </w:p>
    <w:p w14:paraId="336E3395" w14:textId="77777777" w:rsidR="003C364A" w:rsidRPr="003C364A" w:rsidRDefault="003C364A" w:rsidP="003C364A">
      <w:pPr>
        <w:spacing w:before="240" w:after="120"/>
        <w:rPr>
          <w:b/>
          <w:bCs/>
        </w:rPr>
      </w:pPr>
      <w:r w:rsidRPr="003C364A">
        <w:rPr>
          <w:b/>
          <w:bCs/>
        </w:rPr>
        <w:t>Main Concepts</w:t>
      </w:r>
      <w:r>
        <w:rPr>
          <w:b/>
          <w:bCs/>
        </w:rPr>
        <w:t>:</w:t>
      </w:r>
    </w:p>
    <w:p w14:paraId="3C09D387" w14:textId="77777777" w:rsidR="003C364A" w:rsidRDefault="003C364A" w:rsidP="003C364A">
      <w:pPr>
        <w:pStyle w:val="NormalWeb"/>
        <w:numPr>
          <w:ilvl w:val="0"/>
          <w:numId w:val="21"/>
        </w:numPr>
        <w:spacing w:before="240" w:beforeAutospacing="0" w:after="120" w:afterAutospacing="0"/>
      </w:pPr>
      <w:r>
        <w:t>Every person has the ability to grow and improve.</w:t>
      </w:r>
    </w:p>
    <w:p w14:paraId="6004AE05" w14:textId="77777777" w:rsidR="003C364A" w:rsidRDefault="003C364A" w:rsidP="003C364A">
      <w:pPr>
        <w:pStyle w:val="NormalWeb"/>
        <w:numPr>
          <w:ilvl w:val="0"/>
          <w:numId w:val="21"/>
        </w:numPr>
        <w:spacing w:before="240" w:beforeAutospacing="0" w:after="120" w:afterAutospacing="0"/>
      </w:pPr>
      <w:r>
        <w:t>Self-acceptance and self-understanding are essential.</w:t>
      </w:r>
    </w:p>
    <w:p w14:paraId="2E94D6B3" w14:textId="77777777" w:rsidR="003C364A" w:rsidRDefault="003C364A" w:rsidP="003C364A">
      <w:pPr>
        <w:pStyle w:val="NormalWeb"/>
        <w:numPr>
          <w:ilvl w:val="0"/>
          <w:numId w:val="21"/>
        </w:numPr>
        <w:spacing w:before="240" w:beforeAutospacing="0" w:after="120" w:afterAutospacing="0"/>
      </w:pPr>
      <w:r>
        <w:t>Emphasizes personal choice and meaning in life.</w:t>
      </w:r>
    </w:p>
    <w:p w14:paraId="2A693DAF" w14:textId="77777777" w:rsidR="003C364A" w:rsidRPr="003C364A" w:rsidRDefault="003C364A" w:rsidP="003C364A">
      <w:pPr>
        <w:spacing w:before="240" w:after="120"/>
        <w:rPr>
          <w:b/>
          <w:bCs/>
        </w:rPr>
      </w:pPr>
      <w:r w:rsidRPr="003C364A">
        <w:rPr>
          <w:b/>
          <w:bCs/>
        </w:rPr>
        <w:t>Ways It Helps:</w:t>
      </w:r>
    </w:p>
    <w:p w14:paraId="7A2D8180" w14:textId="77777777" w:rsidR="003C364A" w:rsidRDefault="003C364A" w:rsidP="003C364A">
      <w:pPr>
        <w:pStyle w:val="NormalWeb"/>
        <w:numPr>
          <w:ilvl w:val="0"/>
          <w:numId w:val="22"/>
        </w:numPr>
        <w:spacing w:before="240" w:beforeAutospacing="0" w:after="120" w:afterAutospacing="0"/>
      </w:pPr>
      <w:r>
        <w:t>Provides a warm, supportive, non-judgmental environment.</w:t>
      </w:r>
    </w:p>
    <w:p w14:paraId="3ECDFCF1" w14:textId="77777777" w:rsidR="003C364A" w:rsidRDefault="003C364A" w:rsidP="003C364A">
      <w:pPr>
        <w:pStyle w:val="NormalWeb"/>
        <w:numPr>
          <w:ilvl w:val="0"/>
          <w:numId w:val="22"/>
        </w:numPr>
        <w:spacing w:before="240" w:beforeAutospacing="0" w:after="120" w:afterAutospacing="0"/>
      </w:pPr>
      <w:r>
        <w:t>Encourages you to express true feelings openly.</w:t>
      </w:r>
    </w:p>
    <w:p w14:paraId="7F6D8389" w14:textId="77777777" w:rsidR="003C364A" w:rsidRDefault="003C364A" w:rsidP="003C364A">
      <w:pPr>
        <w:pStyle w:val="NormalWeb"/>
        <w:numPr>
          <w:ilvl w:val="0"/>
          <w:numId w:val="22"/>
        </w:numPr>
        <w:spacing w:before="240" w:beforeAutospacing="0" w:after="120" w:afterAutospacing="0"/>
      </w:pPr>
      <w:r>
        <w:t>Helps you understand your emotions, values, and goals.</w:t>
      </w:r>
    </w:p>
    <w:p w14:paraId="275C24BE" w14:textId="77777777" w:rsidR="003C364A" w:rsidRDefault="003C364A" w:rsidP="003C364A">
      <w:pPr>
        <w:pStyle w:val="NormalWeb"/>
        <w:numPr>
          <w:ilvl w:val="0"/>
          <w:numId w:val="22"/>
        </w:numPr>
        <w:spacing w:before="240" w:beforeAutospacing="0" w:after="120" w:afterAutospacing="0"/>
      </w:pPr>
      <w:r>
        <w:t>Increases self-confidence and emotional balance.</w:t>
      </w:r>
    </w:p>
    <w:p w14:paraId="14FA5E2C" w14:textId="77777777" w:rsidR="003C364A" w:rsidRDefault="003C364A" w:rsidP="003C364A">
      <w:pPr>
        <w:pStyle w:val="NormalWeb"/>
        <w:numPr>
          <w:ilvl w:val="0"/>
          <w:numId w:val="22"/>
        </w:numPr>
        <w:spacing w:before="240" w:beforeAutospacing="0" w:after="120" w:afterAutospacing="0"/>
      </w:pPr>
      <w:r>
        <w:t>Encourages personal responsibility and healthier decisions.</w:t>
      </w:r>
    </w:p>
    <w:p w14:paraId="7BDF5BF1" w14:textId="77777777" w:rsidR="003C364A" w:rsidRPr="003C364A" w:rsidRDefault="003C364A" w:rsidP="003C364A">
      <w:pPr>
        <w:spacing w:before="240" w:after="120"/>
        <w:rPr>
          <w:b/>
          <w:bCs/>
          <w:sz w:val="28"/>
          <w:szCs w:val="28"/>
          <w:u w:val="single"/>
        </w:rPr>
      </w:pPr>
      <w:r w:rsidRPr="003C364A">
        <w:rPr>
          <w:b/>
          <w:bCs/>
          <w:sz w:val="28"/>
          <w:szCs w:val="28"/>
          <w:u w:val="single"/>
        </w:rPr>
        <w:t>Example</w:t>
      </w:r>
    </w:p>
    <w:p w14:paraId="05008E66" w14:textId="2AC02201" w:rsidR="003C364A" w:rsidRDefault="003C364A" w:rsidP="003C364A">
      <w:pPr>
        <w:pStyle w:val="NormalWeb"/>
        <w:spacing w:before="240" w:beforeAutospacing="0" w:after="120" w:afterAutospacing="0"/>
      </w:pPr>
      <w:r>
        <w:t>A person feeling lost or confused about life choices learns to understand their values and make decisions that match their true identity.</w:t>
      </w:r>
    </w:p>
    <w:p w14:paraId="01639D53" w14:textId="77777777" w:rsidR="003C364A" w:rsidRPr="003C364A" w:rsidRDefault="003C364A" w:rsidP="003C364A">
      <w:pPr>
        <w:pStyle w:val="Heading1"/>
        <w:spacing w:before="240" w:after="120"/>
        <w:rPr>
          <w:u w:val="single"/>
        </w:rPr>
      </w:pPr>
      <w:r w:rsidRPr="003C364A">
        <w:rPr>
          <w:rStyle w:val="Strong"/>
          <w:u w:val="single"/>
        </w:rPr>
        <w:lastRenderedPageBreak/>
        <w:t>Conclusion</w:t>
      </w:r>
    </w:p>
    <w:p w14:paraId="65972A74" w14:textId="77777777" w:rsidR="003C364A" w:rsidRDefault="003C364A" w:rsidP="003C364A">
      <w:pPr>
        <w:pStyle w:val="NormalWeb"/>
        <w:spacing w:before="240" w:beforeAutospacing="0" w:after="120" w:afterAutospacing="0"/>
      </w:pPr>
      <w:r>
        <w:t>Each psychotherapy approach offers unique strengths:</w:t>
      </w:r>
    </w:p>
    <w:p w14:paraId="734491E9" w14:textId="65DB72D7" w:rsidR="003C364A" w:rsidRDefault="003C364A" w:rsidP="003C364A">
      <w:pPr>
        <w:pStyle w:val="NormalWeb"/>
        <w:numPr>
          <w:ilvl w:val="0"/>
          <w:numId w:val="23"/>
        </w:numPr>
        <w:spacing w:before="240" w:beforeAutospacing="0" w:after="120" w:afterAutospacing="0"/>
      </w:pPr>
      <w:r>
        <w:rPr>
          <w:rStyle w:val="Strong"/>
          <w:rFonts w:eastAsiaTheme="majorEastAsia"/>
        </w:rPr>
        <w:t>Psychodynamic</w:t>
      </w:r>
      <w:r>
        <w:t xml:space="preserve"> </w:t>
      </w:r>
      <w:r>
        <w:t>-</w:t>
      </w:r>
      <w:r>
        <w:t xml:space="preserve"> Explores unconscious conflicts from the past.</w:t>
      </w:r>
    </w:p>
    <w:p w14:paraId="289E80EC" w14:textId="65026158" w:rsidR="003C364A" w:rsidRDefault="003C364A" w:rsidP="003C364A">
      <w:pPr>
        <w:pStyle w:val="NormalWeb"/>
        <w:numPr>
          <w:ilvl w:val="0"/>
          <w:numId w:val="23"/>
        </w:numPr>
        <w:spacing w:before="240" w:beforeAutospacing="0" w:after="120" w:afterAutospacing="0"/>
      </w:pPr>
      <w:r>
        <w:rPr>
          <w:rStyle w:val="Strong"/>
          <w:rFonts w:eastAsiaTheme="majorEastAsia"/>
        </w:rPr>
        <w:t>Cognitive</w:t>
      </w:r>
      <w:r>
        <w:t xml:space="preserve"> </w:t>
      </w:r>
      <w:r>
        <w:t>-</w:t>
      </w:r>
      <w:r>
        <w:t xml:space="preserve"> Fixes negative and unhealthy thinking patterns.</w:t>
      </w:r>
    </w:p>
    <w:p w14:paraId="63C49927" w14:textId="44FE45D0" w:rsidR="003C364A" w:rsidRDefault="003C364A" w:rsidP="003C364A">
      <w:pPr>
        <w:pStyle w:val="NormalWeb"/>
        <w:numPr>
          <w:ilvl w:val="0"/>
          <w:numId w:val="23"/>
        </w:numPr>
        <w:spacing w:before="240" w:beforeAutospacing="0" w:after="120" w:afterAutospacing="0"/>
      </w:pPr>
      <w:r>
        <w:rPr>
          <w:rStyle w:val="Strong"/>
          <w:rFonts w:eastAsiaTheme="majorEastAsia"/>
        </w:rPr>
        <w:t>Behavioral</w:t>
      </w:r>
      <w:r>
        <w:t xml:space="preserve"> </w:t>
      </w:r>
      <w:r>
        <w:t>-</w:t>
      </w:r>
      <w:r>
        <w:t xml:space="preserve"> Teaches new behaviors to replace harmful ones.</w:t>
      </w:r>
    </w:p>
    <w:p w14:paraId="08344896" w14:textId="074D6842" w:rsidR="003C364A" w:rsidRDefault="003C364A" w:rsidP="003C364A">
      <w:pPr>
        <w:pStyle w:val="NormalWeb"/>
        <w:numPr>
          <w:ilvl w:val="0"/>
          <w:numId w:val="23"/>
        </w:numPr>
        <w:spacing w:before="240" w:beforeAutospacing="0" w:after="120" w:afterAutospacing="0"/>
      </w:pPr>
      <w:r>
        <w:rPr>
          <w:rStyle w:val="Strong"/>
          <w:rFonts w:eastAsiaTheme="majorEastAsia"/>
        </w:rPr>
        <w:t>Humanistic</w:t>
      </w:r>
      <w:r>
        <w:t xml:space="preserve"> </w:t>
      </w:r>
      <w:r>
        <w:t>-</w:t>
      </w:r>
      <w:r>
        <w:t xml:space="preserve"> Builds self-awareness, personal growth, and emotional strength.</w:t>
      </w:r>
    </w:p>
    <w:p w14:paraId="26051E10" w14:textId="38A53E34" w:rsidR="00627216" w:rsidRPr="00240E5D" w:rsidRDefault="003C364A" w:rsidP="003C364A">
      <w:pPr>
        <w:pStyle w:val="NormalWeb"/>
        <w:spacing w:before="240" w:beforeAutospacing="0" w:after="120" w:afterAutospacing="0"/>
      </w:pPr>
      <w:r>
        <w:t>Together, these approaches help individuals understand their thoughts, regulate emotions more effectively, and adopt healthier behaviors for long-term well-being</w:t>
      </w:r>
    </w:p>
    <w:sectPr w:rsidR="00627216" w:rsidRPr="00240E5D" w:rsidSect="003C3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766C"/>
    <w:multiLevelType w:val="hybridMultilevel"/>
    <w:tmpl w:val="B3F2E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870906"/>
    <w:multiLevelType w:val="hybridMultilevel"/>
    <w:tmpl w:val="A54603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531F06"/>
    <w:multiLevelType w:val="multilevel"/>
    <w:tmpl w:val="AF7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53632"/>
    <w:multiLevelType w:val="multilevel"/>
    <w:tmpl w:val="AF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10D57"/>
    <w:multiLevelType w:val="multilevel"/>
    <w:tmpl w:val="CF7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D4029"/>
    <w:multiLevelType w:val="multilevel"/>
    <w:tmpl w:val="2BD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63474"/>
    <w:multiLevelType w:val="multilevel"/>
    <w:tmpl w:val="E61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F76F1"/>
    <w:multiLevelType w:val="multilevel"/>
    <w:tmpl w:val="A0D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64741"/>
    <w:multiLevelType w:val="multilevel"/>
    <w:tmpl w:val="AFD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16722"/>
    <w:multiLevelType w:val="multilevel"/>
    <w:tmpl w:val="9F0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C4EAD"/>
    <w:multiLevelType w:val="multilevel"/>
    <w:tmpl w:val="98D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41A9A"/>
    <w:multiLevelType w:val="multilevel"/>
    <w:tmpl w:val="5B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F1AE0"/>
    <w:multiLevelType w:val="multilevel"/>
    <w:tmpl w:val="896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133C1"/>
    <w:multiLevelType w:val="multilevel"/>
    <w:tmpl w:val="466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50996"/>
    <w:multiLevelType w:val="multilevel"/>
    <w:tmpl w:val="D64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D44FE"/>
    <w:multiLevelType w:val="multilevel"/>
    <w:tmpl w:val="F484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929DA"/>
    <w:multiLevelType w:val="hybridMultilevel"/>
    <w:tmpl w:val="5F06D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9D6B3D"/>
    <w:multiLevelType w:val="hybridMultilevel"/>
    <w:tmpl w:val="17AA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11E8A"/>
    <w:multiLevelType w:val="multilevel"/>
    <w:tmpl w:val="8622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27BEF"/>
    <w:multiLevelType w:val="multilevel"/>
    <w:tmpl w:val="B9DC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F3175"/>
    <w:multiLevelType w:val="multilevel"/>
    <w:tmpl w:val="2B5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52805"/>
    <w:multiLevelType w:val="multilevel"/>
    <w:tmpl w:val="145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97B82"/>
    <w:multiLevelType w:val="multilevel"/>
    <w:tmpl w:val="0F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796768">
    <w:abstractNumId w:val="10"/>
  </w:num>
  <w:num w:numId="2" w16cid:durableId="1279218469">
    <w:abstractNumId w:val="13"/>
  </w:num>
  <w:num w:numId="3" w16cid:durableId="630131490">
    <w:abstractNumId w:val="7"/>
  </w:num>
  <w:num w:numId="4" w16cid:durableId="72510377">
    <w:abstractNumId w:val="4"/>
  </w:num>
  <w:num w:numId="5" w16cid:durableId="1066683468">
    <w:abstractNumId w:val="11"/>
  </w:num>
  <w:num w:numId="6" w16cid:durableId="686953760">
    <w:abstractNumId w:val="9"/>
  </w:num>
  <w:num w:numId="7" w16cid:durableId="34697152">
    <w:abstractNumId w:val="0"/>
  </w:num>
  <w:num w:numId="8" w16cid:durableId="141773351">
    <w:abstractNumId w:val="17"/>
  </w:num>
  <w:num w:numId="9" w16cid:durableId="1344554840">
    <w:abstractNumId w:val="16"/>
  </w:num>
  <w:num w:numId="10" w16cid:durableId="2032493929">
    <w:abstractNumId w:val="1"/>
  </w:num>
  <w:num w:numId="11" w16cid:durableId="1789422997">
    <w:abstractNumId w:val="3"/>
  </w:num>
  <w:num w:numId="12" w16cid:durableId="1928878611">
    <w:abstractNumId w:val="22"/>
  </w:num>
  <w:num w:numId="13" w16cid:durableId="1105537340">
    <w:abstractNumId w:val="2"/>
  </w:num>
  <w:num w:numId="14" w16cid:durableId="272787292">
    <w:abstractNumId w:val="8"/>
  </w:num>
  <w:num w:numId="15" w16cid:durableId="566843582">
    <w:abstractNumId w:val="21"/>
  </w:num>
  <w:num w:numId="16" w16cid:durableId="1023163673">
    <w:abstractNumId w:val="12"/>
  </w:num>
  <w:num w:numId="17" w16cid:durableId="1203247010">
    <w:abstractNumId w:val="6"/>
  </w:num>
  <w:num w:numId="18" w16cid:durableId="1437017843">
    <w:abstractNumId w:val="15"/>
  </w:num>
  <w:num w:numId="19" w16cid:durableId="1024745657">
    <w:abstractNumId w:val="20"/>
  </w:num>
  <w:num w:numId="20" w16cid:durableId="1647272807">
    <w:abstractNumId w:val="19"/>
  </w:num>
  <w:num w:numId="21" w16cid:durableId="745226009">
    <w:abstractNumId w:val="5"/>
  </w:num>
  <w:num w:numId="22" w16cid:durableId="1590970123">
    <w:abstractNumId w:val="18"/>
  </w:num>
  <w:num w:numId="23" w16cid:durableId="12556757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E5D"/>
    <w:rsid w:val="00003D1D"/>
    <w:rsid w:val="00091730"/>
    <w:rsid w:val="001157F4"/>
    <w:rsid w:val="00240E5D"/>
    <w:rsid w:val="00252FDA"/>
    <w:rsid w:val="003C364A"/>
    <w:rsid w:val="00557DB7"/>
    <w:rsid w:val="00564F61"/>
    <w:rsid w:val="00627216"/>
    <w:rsid w:val="006B33F8"/>
    <w:rsid w:val="00864F7B"/>
    <w:rsid w:val="008B139C"/>
    <w:rsid w:val="009B487B"/>
    <w:rsid w:val="00AD2F00"/>
    <w:rsid w:val="00CD18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126DB"/>
  <w15:chartTrackingRefBased/>
  <w15:docId w15:val="{93696CBA-0E00-2847-9EB9-CD3274DF6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216"/>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627216"/>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240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0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216"/>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627216"/>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240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0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E5D"/>
    <w:rPr>
      <w:rFonts w:eastAsiaTheme="majorEastAsia" w:cstheme="majorBidi"/>
      <w:color w:val="272727" w:themeColor="text1" w:themeTint="D8"/>
    </w:rPr>
  </w:style>
  <w:style w:type="paragraph" w:styleId="Title">
    <w:name w:val="Title"/>
    <w:basedOn w:val="Normal"/>
    <w:next w:val="Normal"/>
    <w:link w:val="TitleChar"/>
    <w:uiPriority w:val="10"/>
    <w:qFormat/>
    <w:rsid w:val="00240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E5D"/>
    <w:pPr>
      <w:spacing w:before="160"/>
      <w:jc w:val="center"/>
    </w:pPr>
    <w:rPr>
      <w:i/>
      <w:iCs/>
      <w:color w:val="404040" w:themeColor="text1" w:themeTint="BF"/>
    </w:rPr>
  </w:style>
  <w:style w:type="character" w:customStyle="1" w:styleId="QuoteChar">
    <w:name w:val="Quote Char"/>
    <w:basedOn w:val="DefaultParagraphFont"/>
    <w:link w:val="Quote"/>
    <w:uiPriority w:val="29"/>
    <w:rsid w:val="00240E5D"/>
    <w:rPr>
      <w:i/>
      <w:iCs/>
      <w:color w:val="404040" w:themeColor="text1" w:themeTint="BF"/>
    </w:rPr>
  </w:style>
  <w:style w:type="paragraph" w:styleId="ListParagraph">
    <w:name w:val="List Paragraph"/>
    <w:basedOn w:val="Normal"/>
    <w:uiPriority w:val="34"/>
    <w:qFormat/>
    <w:rsid w:val="00240E5D"/>
    <w:pPr>
      <w:ind w:left="720"/>
      <w:contextualSpacing/>
    </w:pPr>
  </w:style>
  <w:style w:type="character" w:styleId="IntenseEmphasis">
    <w:name w:val="Intense Emphasis"/>
    <w:basedOn w:val="DefaultParagraphFont"/>
    <w:uiPriority w:val="21"/>
    <w:qFormat/>
    <w:rsid w:val="00240E5D"/>
    <w:rPr>
      <w:i/>
      <w:iCs/>
      <w:color w:val="0F4761" w:themeColor="accent1" w:themeShade="BF"/>
    </w:rPr>
  </w:style>
  <w:style w:type="paragraph" w:styleId="IntenseQuote">
    <w:name w:val="Intense Quote"/>
    <w:basedOn w:val="Normal"/>
    <w:next w:val="Normal"/>
    <w:link w:val="IntenseQuoteChar"/>
    <w:uiPriority w:val="30"/>
    <w:qFormat/>
    <w:rsid w:val="00240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E5D"/>
    <w:rPr>
      <w:i/>
      <w:iCs/>
      <w:color w:val="0F4761" w:themeColor="accent1" w:themeShade="BF"/>
    </w:rPr>
  </w:style>
  <w:style w:type="character" w:styleId="IntenseReference">
    <w:name w:val="Intense Reference"/>
    <w:basedOn w:val="DefaultParagraphFont"/>
    <w:uiPriority w:val="32"/>
    <w:qFormat/>
    <w:rsid w:val="00240E5D"/>
    <w:rPr>
      <w:b/>
      <w:bCs/>
      <w:smallCaps/>
      <w:color w:val="0F4761" w:themeColor="accent1" w:themeShade="BF"/>
      <w:spacing w:val="5"/>
    </w:rPr>
  </w:style>
  <w:style w:type="paragraph" w:styleId="NormalWeb">
    <w:name w:val="Normal (Web)"/>
    <w:basedOn w:val="Normal"/>
    <w:uiPriority w:val="99"/>
    <w:unhideWhenUsed/>
    <w:rsid w:val="00240E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0E5D"/>
    <w:rPr>
      <w:b/>
      <w:bCs/>
    </w:rPr>
  </w:style>
  <w:style w:type="paragraph" w:styleId="NoSpacing">
    <w:name w:val="No Spacing"/>
    <w:uiPriority w:val="1"/>
    <w:qFormat/>
    <w:rsid w:val="006272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73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F3DBB-C8C7-4C24-BD0A-40BD922B2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4</cp:revision>
  <dcterms:created xsi:type="dcterms:W3CDTF">2025-11-19T17:53:00Z</dcterms:created>
  <dcterms:modified xsi:type="dcterms:W3CDTF">2025-12-03T16:49:00Z</dcterms:modified>
</cp:coreProperties>
</file>