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EEC40" w14:textId="77777777" w:rsidR="00E61DF0" w:rsidRDefault="00E61DF0" w:rsidP="00E61DF0">
      <w:pPr>
        <w:jc w:val="center"/>
        <w:rPr>
          <w:rFonts w:ascii="Times New Roman" w:hAnsi="Times New Roman" w:cs="Times New Roman"/>
          <w:b/>
          <w:sz w:val="40"/>
        </w:rPr>
      </w:pPr>
      <w:r>
        <w:rPr>
          <w:rFonts w:ascii="Times New Roman" w:hAnsi="Times New Roman" w:cs="Times New Roman"/>
          <w:b/>
          <w:noProof/>
          <w:sz w:val="40"/>
        </w:rPr>
        <w:drawing>
          <wp:inline distT="0" distB="0" distL="0" distR="0" wp14:anchorId="20376986" wp14:editId="08D7FEFE">
            <wp:extent cx="3639186" cy="363452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5">
                      <a:extLst>
                        <a:ext uri="{28A0092B-C50C-407E-A947-70E740481C1C}">
                          <a14:useLocalDpi xmlns:a14="http://schemas.microsoft.com/office/drawing/2010/main" val="0"/>
                        </a:ext>
                      </a:extLst>
                    </a:blip>
                    <a:stretch>
                      <a:fillRect/>
                    </a:stretch>
                  </pic:blipFill>
                  <pic:spPr>
                    <a:xfrm>
                      <a:off x="0" y="0"/>
                      <a:ext cx="3705126" cy="3700378"/>
                    </a:xfrm>
                    <a:prstGeom prst="rect">
                      <a:avLst/>
                    </a:prstGeom>
                  </pic:spPr>
                </pic:pic>
              </a:graphicData>
            </a:graphic>
          </wp:inline>
        </w:drawing>
      </w:r>
    </w:p>
    <w:p w14:paraId="6FFA1662" w14:textId="77777777" w:rsidR="00E61DF0" w:rsidRDefault="00E61DF0" w:rsidP="00E61DF0">
      <w:pPr>
        <w:jc w:val="center"/>
        <w:rPr>
          <w:rFonts w:ascii="Times New Roman" w:hAnsi="Times New Roman" w:cs="Times New Roman"/>
          <w:b/>
          <w:sz w:val="40"/>
        </w:rPr>
      </w:pPr>
    </w:p>
    <w:p w14:paraId="6839A436" w14:textId="77777777" w:rsidR="00E61DF0" w:rsidRPr="00134C0C" w:rsidRDefault="00E61DF0" w:rsidP="00E61DF0">
      <w:pPr>
        <w:jc w:val="center"/>
        <w:rPr>
          <w:rFonts w:ascii="Times New Roman" w:hAnsi="Times New Roman" w:cs="Times New Roman"/>
          <w:b/>
          <w:sz w:val="48"/>
        </w:rPr>
      </w:pPr>
      <w:proofErr w:type="gramStart"/>
      <w:r w:rsidRPr="00134C0C">
        <w:rPr>
          <w:rFonts w:ascii="Times New Roman" w:hAnsi="Times New Roman" w:cs="Times New Roman"/>
          <w:b/>
          <w:sz w:val="48"/>
        </w:rPr>
        <w:t>Bio-Informatics</w:t>
      </w:r>
      <w:proofErr w:type="gramEnd"/>
    </w:p>
    <w:p w14:paraId="065D9A24" w14:textId="77777777" w:rsidR="00E61DF0" w:rsidRDefault="00E61DF0" w:rsidP="00E61DF0">
      <w:pPr>
        <w:jc w:val="center"/>
        <w:rPr>
          <w:rFonts w:ascii="Times New Roman" w:hAnsi="Times New Roman" w:cs="Times New Roman"/>
          <w:sz w:val="32"/>
        </w:rPr>
      </w:pPr>
      <w:proofErr w:type="gramStart"/>
      <w:r w:rsidRPr="00134C0C">
        <w:rPr>
          <w:rFonts w:ascii="Times New Roman" w:hAnsi="Times New Roman" w:cs="Times New Roman"/>
          <w:sz w:val="32"/>
        </w:rPr>
        <w:t>( Course</w:t>
      </w:r>
      <w:proofErr w:type="gramEnd"/>
      <w:r w:rsidRPr="00134C0C">
        <w:rPr>
          <w:rFonts w:ascii="Times New Roman" w:hAnsi="Times New Roman" w:cs="Times New Roman"/>
          <w:sz w:val="32"/>
        </w:rPr>
        <w:t xml:space="preserve"> Code: </w:t>
      </w:r>
      <w:r w:rsidRPr="00134C0C">
        <w:rPr>
          <w:rFonts w:ascii="Times New Roman" w:hAnsi="Times New Roman" w:cs="Times New Roman"/>
          <w:b/>
          <w:sz w:val="32"/>
        </w:rPr>
        <w:t>BIO310</w:t>
      </w:r>
      <w:r w:rsidRPr="00134C0C">
        <w:rPr>
          <w:rFonts w:ascii="Times New Roman" w:hAnsi="Times New Roman" w:cs="Times New Roman"/>
          <w:sz w:val="32"/>
        </w:rPr>
        <w:t xml:space="preserve"> )</w:t>
      </w:r>
    </w:p>
    <w:p w14:paraId="4FEF077B" w14:textId="77777777" w:rsidR="00E61DF0" w:rsidRPr="00134C0C" w:rsidRDefault="00E61DF0" w:rsidP="00E61DF0">
      <w:pPr>
        <w:jc w:val="center"/>
        <w:rPr>
          <w:rFonts w:ascii="Times New Roman" w:hAnsi="Times New Roman" w:cs="Times New Roman"/>
          <w:sz w:val="32"/>
        </w:rPr>
      </w:pPr>
    </w:p>
    <w:p w14:paraId="1FFEE090" w14:textId="77777777" w:rsidR="00E61DF0" w:rsidRDefault="00E61DF0" w:rsidP="00E61DF0">
      <w:pPr>
        <w:jc w:val="center"/>
        <w:rPr>
          <w:rFonts w:ascii="Times New Roman" w:hAnsi="Times New Roman" w:cs="Times New Roman"/>
          <w:sz w:val="40"/>
        </w:rPr>
      </w:pPr>
      <w:proofErr w:type="gramStart"/>
      <w:r>
        <w:rPr>
          <w:rFonts w:ascii="Times New Roman" w:hAnsi="Times New Roman" w:cs="Times New Roman"/>
          <w:b/>
          <w:sz w:val="40"/>
        </w:rPr>
        <w:t>Name :</w:t>
      </w:r>
      <w:proofErr w:type="gramEnd"/>
      <w:r>
        <w:rPr>
          <w:rFonts w:ascii="Times New Roman" w:hAnsi="Times New Roman" w:cs="Times New Roman"/>
          <w:b/>
          <w:sz w:val="40"/>
        </w:rPr>
        <w:t xml:space="preserve"> </w:t>
      </w:r>
      <w:r w:rsidRPr="00134C0C">
        <w:rPr>
          <w:rFonts w:ascii="Times New Roman" w:hAnsi="Times New Roman" w:cs="Times New Roman"/>
          <w:sz w:val="40"/>
        </w:rPr>
        <w:t>Muhammad Abdullah</w:t>
      </w:r>
    </w:p>
    <w:p w14:paraId="0FF9B6DA" w14:textId="77777777" w:rsidR="00E61DF0" w:rsidRDefault="00E61DF0" w:rsidP="00E61DF0">
      <w:pPr>
        <w:jc w:val="center"/>
        <w:rPr>
          <w:rFonts w:ascii="Times New Roman" w:hAnsi="Times New Roman" w:cs="Times New Roman"/>
          <w:sz w:val="40"/>
        </w:rPr>
      </w:pPr>
      <w:r>
        <w:rPr>
          <w:rFonts w:ascii="Times New Roman" w:hAnsi="Times New Roman" w:cs="Times New Roman"/>
          <w:b/>
          <w:sz w:val="40"/>
        </w:rPr>
        <w:t xml:space="preserve">Roll No # </w:t>
      </w:r>
      <w:r>
        <w:rPr>
          <w:rFonts w:ascii="Times New Roman" w:hAnsi="Times New Roman" w:cs="Times New Roman"/>
          <w:sz w:val="40"/>
        </w:rPr>
        <w:t>FA24-BSE-042</w:t>
      </w:r>
    </w:p>
    <w:p w14:paraId="79E8880F" w14:textId="77777777" w:rsidR="00E61DF0" w:rsidRDefault="00E61DF0" w:rsidP="00E61DF0">
      <w:pPr>
        <w:jc w:val="center"/>
        <w:rPr>
          <w:rFonts w:ascii="Times New Roman" w:hAnsi="Times New Roman" w:cs="Times New Roman"/>
          <w:sz w:val="40"/>
        </w:rPr>
      </w:pPr>
      <w:proofErr w:type="spellStart"/>
      <w:r>
        <w:rPr>
          <w:rFonts w:ascii="Times New Roman" w:hAnsi="Times New Roman" w:cs="Times New Roman"/>
          <w:b/>
          <w:sz w:val="40"/>
        </w:rPr>
        <w:t>Intructor</w:t>
      </w:r>
      <w:proofErr w:type="spellEnd"/>
      <w:r>
        <w:rPr>
          <w:rFonts w:ascii="Times New Roman" w:hAnsi="Times New Roman" w:cs="Times New Roman"/>
          <w:b/>
          <w:sz w:val="40"/>
        </w:rPr>
        <w:t xml:space="preserve"> </w:t>
      </w:r>
      <w:proofErr w:type="gramStart"/>
      <w:r>
        <w:rPr>
          <w:rFonts w:ascii="Times New Roman" w:hAnsi="Times New Roman" w:cs="Times New Roman"/>
          <w:b/>
          <w:sz w:val="40"/>
        </w:rPr>
        <w:t>Name :</w:t>
      </w:r>
      <w:proofErr w:type="gramEnd"/>
      <w:r>
        <w:rPr>
          <w:rFonts w:ascii="Times New Roman" w:hAnsi="Times New Roman" w:cs="Times New Roman"/>
          <w:b/>
          <w:sz w:val="40"/>
        </w:rPr>
        <w:t xml:space="preserve"> </w:t>
      </w:r>
      <w:proofErr w:type="spellStart"/>
      <w:r>
        <w:rPr>
          <w:rFonts w:ascii="Times New Roman" w:hAnsi="Times New Roman" w:cs="Times New Roman"/>
          <w:sz w:val="40"/>
        </w:rPr>
        <w:t>Afraz</w:t>
      </w:r>
      <w:proofErr w:type="spellEnd"/>
      <w:r>
        <w:rPr>
          <w:rFonts w:ascii="Times New Roman" w:hAnsi="Times New Roman" w:cs="Times New Roman"/>
          <w:sz w:val="40"/>
        </w:rPr>
        <w:t xml:space="preserve"> Ahmed</w:t>
      </w:r>
    </w:p>
    <w:p w14:paraId="68B8907F" w14:textId="77777777" w:rsidR="00E61DF0" w:rsidRDefault="00E61DF0" w:rsidP="00E61DF0">
      <w:pPr>
        <w:jc w:val="center"/>
        <w:rPr>
          <w:rFonts w:ascii="Times New Roman" w:hAnsi="Times New Roman" w:cs="Times New Roman"/>
          <w:sz w:val="40"/>
        </w:rPr>
      </w:pPr>
    </w:p>
    <w:p w14:paraId="0B8C4B74" w14:textId="31E9F872" w:rsidR="00E61DF0" w:rsidRPr="00134C0C" w:rsidRDefault="00E61DF0" w:rsidP="00E61DF0">
      <w:pPr>
        <w:jc w:val="center"/>
        <w:rPr>
          <w:rFonts w:ascii="Times New Roman" w:hAnsi="Times New Roman" w:cs="Times New Roman"/>
          <w:b/>
          <w:sz w:val="40"/>
        </w:rPr>
      </w:pPr>
      <w:r w:rsidRPr="00134C0C">
        <w:rPr>
          <w:rFonts w:ascii="Times New Roman" w:hAnsi="Times New Roman" w:cs="Times New Roman"/>
          <w:b/>
          <w:sz w:val="40"/>
        </w:rPr>
        <w:t>Lab Assignment #</w:t>
      </w:r>
      <w:r>
        <w:rPr>
          <w:rFonts w:ascii="Times New Roman" w:hAnsi="Times New Roman" w:cs="Times New Roman"/>
          <w:b/>
          <w:sz w:val="40"/>
        </w:rPr>
        <w:t>2</w:t>
      </w:r>
    </w:p>
    <w:p w14:paraId="7FF7C0C6" w14:textId="77777777" w:rsid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b/>
          <w:color w:val="242424"/>
          <w:sz w:val="32"/>
          <w:szCs w:val="32"/>
          <w:lang w:val="en-PK"/>
        </w:rPr>
      </w:pPr>
    </w:p>
    <w:p w14:paraId="0735514A" w14:textId="4F303F25" w:rsidR="00E61DF0" w:rsidRP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b/>
          <w:color w:val="242424"/>
          <w:sz w:val="32"/>
          <w:szCs w:val="32"/>
          <w:lang w:val="en-PK"/>
        </w:rPr>
      </w:pPr>
      <w:r w:rsidRPr="00E61DF0">
        <w:rPr>
          <w:rFonts w:ascii="Times New Roman" w:eastAsia="Times New Roman" w:hAnsi="Times New Roman" w:cs="Times New Roman"/>
          <w:b/>
          <w:color w:val="242424"/>
          <w:sz w:val="32"/>
          <w:szCs w:val="32"/>
          <w:lang w:val="en-PK"/>
        </w:rPr>
        <w:lastRenderedPageBreak/>
        <w:t xml:space="preserve">Q1: How would you explain DNA to someone without a science background? </w:t>
      </w:r>
    </w:p>
    <w:p w14:paraId="44286710" w14:textId="602504C8" w:rsidR="00E61DF0" w:rsidRP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Cs/>
          <w:color w:val="242424"/>
          <w:sz w:val="28"/>
          <w:szCs w:val="28"/>
          <w:lang w:val="en-PK"/>
        </w:rPr>
        <w:t>ANS: Consider your body's DNA as a unique set of instructions that informs it how to develop, operate, and maintain its health. The four sorts of bases that make up this handbook are A (adenine), T (thymine), C (cytosine), and G (guanine). Like a secret code, these bases are organized in a particular manner to provide your body the commands it needs.</w:t>
      </w:r>
    </w:p>
    <w:p w14:paraId="5D06AA93" w14:textId="77777777" w:rsidR="00E61DF0" w:rsidRP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Cs/>
          <w:color w:val="242424"/>
          <w:sz w:val="28"/>
          <w:szCs w:val="28"/>
          <w:lang w:val="en-PK"/>
        </w:rPr>
        <w:t>We refer to the structure of DNA as a double helix because it resembles a twisted ladder. It is crammed into lengthy strands called chromosomes inside our cells. Of the 23 pairs of chromosomes that humans possess, half are inherited from the mother and the other half from the father. That's why we frequently have characteristics in common with our parents.</w:t>
      </w:r>
    </w:p>
    <w:p w14:paraId="4F98F614" w14:textId="1FC58E56" w:rsidR="00E61DF0" w:rsidRPr="00E61DF0" w:rsidRDefault="00E61DF0" w:rsidP="00A17793">
      <w:p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Cs/>
          <w:color w:val="242424"/>
          <w:sz w:val="28"/>
          <w:szCs w:val="28"/>
          <w:lang w:val="en-PK"/>
        </w:rPr>
        <w:t>Sections of DNA known as genes are also present. Every gene functions as a blueprint or recipe that directs the synthesis of proteins, which are essential for immunity, digestion, mobility, and other processes. In the end, your qualities and the healthy functioning of your body are determined by your DNA.</w:t>
      </w:r>
    </w:p>
    <w:p w14:paraId="73606B1A" w14:textId="77777777" w:rsidR="00E61DF0" w:rsidRP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b/>
          <w:color w:val="242424"/>
          <w:sz w:val="32"/>
          <w:szCs w:val="32"/>
          <w:lang w:val="en-PK"/>
        </w:rPr>
      </w:pPr>
      <w:r w:rsidRPr="00E61DF0">
        <w:rPr>
          <w:rFonts w:ascii="Times New Roman" w:eastAsia="Times New Roman" w:hAnsi="Times New Roman" w:cs="Times New Roman"/>
          <w:b/>
          <w:color w:val="242424"/>
          <w:sz w:val="32"/>
          <w:szCs w:val="32"/>
          <w:lang w:val="en-PK"/>
        </w:rPr>
        <w:t>Q2: What exactly is a nucleotide, and what are its parts?</w:t>
      </w:r>
    </w:p>
    <w:p w14:paraId="54F9B8A8" w14:textId="77777777" w:rsidR="00E61DF0" w:rsidRP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Cs/>
          <w:color w:val="242424"/>
          <w:sz w:val="28"/>
          <w:szCs w:val="28"/>
          <w:lang w:val="en-PK"/>
        </w:rPr>
        <w:t>ANS: The basic building block of DNA is a nucleotide. There are three primary parts to each nucleotide:</w:t>
      </w:r>
    </w:p>
    <w:p w14:paraId="0B2DFABF" w14:textId="77777777" w:rsidR="00E61DF0" w:rsidRPr="00E61DF0" w:rsidRDefault="00E61DF0" w:rsidP="00E61DF0">
      <w:pPr>
        <w:numPr>
          <w:ilvl w:val="0"/>
          <w:numId w:val="5"/>
        </w:num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Cs/>
          <w:color w:val="242424"/>
          <w:sz w:val="28"/>
          <w:szCs w:val="28"/>
          <w:lang w:val="en-PK"/>
        </w:rPr>
        <w:t>A molecule of sugar (ribose in RNA, deoxyribose in DNA)</w:t>
      </w:r>
    </w:p>
    <w:p w14:paraId="7DF93292" w14:textId="77777777" w:rsidR="00E61DF0" w:rsidRPr="00E61DF0" w:rsidRDefault="00E61DF0" w:rsidP="00E61DF0">
      <w:pPr>
        <w:numPr>
          <w:ilvl w:val="0"/>
          <w:numId w:val="5"/>
        </w:num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Cs/>
          <w:color w:val="242424"/>
          <w:sz w:val="28"/>
          <w:szCs w:val="28"/>
          <w:lang w:val="en-PK"/>
        </w:rPr>
        <w:t>A group of phosphates</w:t>
      </w:r>
    </w:p>
    <w:p w14:paraId="5C160C4A" w14:textId="77777777" w:rsidR="00E61DF0" w:rsidRPr="00E61DF0" w:rsidRDefault="00E61DF0" w:rsidP="00E61DF0">
      <w:pPr>
        <w:numPr>
          <w:ilvl w:val="0"/>
          <w:numId w:val="5"/>
        </w:num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Cs/>
          <w:color w:val="242424"/>
          <w:sz w:val="28"/>
          <w:szCs w:val="28"/>
          <w:lang w:val="en-PK"/>
        </w:rPr>
        <w:t>A nitrogenous base, such as DNA's A, T, C, or G</w:t>
      </w:r>
    </w:p>
    <w:p w14:paraId="54E25975" w14:textId="77777777" w:rsidR="00E61DF0" w:rsidRP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Cs/>
          <w:color w:val="242424"/>
          <w:sz w:val="28"/>
          <w:szCs w:val="28"/>
          <w:lang w:val="en-PK"/>
        </w:rPr>
        <w:t>Since it determines the nucleotide's identity, the nitrogenous base is the most important component. Particularly, A and T always pair together, while C and G always pair together. These nucleotides combine to form lengthy DNA strands, which contain the genetic instructions required by human bodies. Nucleotides can be thought of as the "letters" that make up the words in your DNA code.</w:t>
      </w:r>
    </w:p>
    <w:p w14:paraId="0A8ED0E6" w14:textId="77777777" w:rsidR="00E61DF0" w:rsidRP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b/>
          <w:color w:val="242424"/>
          <w:sz w:val="32"/>
          <w:szCs w:val="32"/>
          <w:lang w:val="en-PK"/>
        </w:rPr>
      </w:pPr>
      <w:r w:rsidRPr="00E61DF0">
        <w:rPr>
          <w:rFonts w:ascii="Times New Roman" w:eastAsia="Times New Roman" w:hAnsi="Times New Roman" w:cs="Times New Roman"/>
          <w:b/>
          <w:color w:val="242424"/>
          <w:sz w:val="32"/>
          <w:szCs w:val="32"/>
          <w:lang w:val="en-PK"/>
        </w:rPr>
        <w:t>Q3: What are the key differences between purines and pyrimidines?</w:t>
      </w:r>
    </w:p>
    <w:p w14:paraId="23F0B08B" w14:textId="77777777" w:rsidR="00E61DF0" w:rsidRP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Cs/>
          <w:color w:val="242424"/>
          <w:sz w:val="28"/>
          <w:szCs w:val="28"/>
          <w:lang w:val="en-PK"/>
        </w:rPr>
        <w:t>Purines and pyrimidines are two types of nitrogenous bases present in DNA, and they have distinct shapes.</w:t>
      </w:r>
    </w:p>
    <w:p w14:paraId="63B185AF" w14:textId="77777777" w:rsidR="00E61DF0" w:rsidRPr="00E61DF0" w:rsidRDefault="00E61DF0" w:rsidP="00E61DF0">
      <w:pPr>
        <w:numPr>
          <w:ilvl w:val="0"/>
          <w:numId w:val="6"/>
        </w:num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
          <w:bCs/>
          <w:color w:val="242424"/>
          <w:sz w:val="28"/>
          <w:szCs w:val="28"/>
          <w:lang w:val="en-PK"/>
        </w:rPr>
        <w:lastRenderedPageBreak/>
        <w:t>Purines (adenine - A, guanine - G):</w:t>
      </w:r>
      <w:r w:rsidRPr="00E61DF0">
        <w:rPr>
          <w:rFonts w:ascii="Times New Roman" w:eastAsia="Times New Roman" w:hAnsi="Times New Roman" w:cs="Times New Roman"/>
          <w:bCs/>
          <w:color w:val="242424"/>
          <w:sz w:val="28"/>
          <w:szCs w:val="28"/>
          <w:lang w:val="en-PK"/>
        </w:rPr>
        <w:t xml:space="preserve"> These are larger molecules with a double-ring structure. Visualize them as two overlapping circles.</w:t>
      </w:r>
    </w:p>
    <w:p w14:paraId="2C626577" w14:textId="77777777" w:rsidR="00E61DF0" w:rsidRPr="00E61DF0" w:rsidRDefault="00E61DF0" w:rsidP="00E61DF0">
      <w:pPr>
        <w:numPr>
          <w:ilvl w:val="0"/>
          <w:numId w:val="6"/>
        </w:num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
          <w:bCs/>
          <w:color w:val="242424"/>
          <w:sz w:val="28"/>
          <w:szCs w:val="28"/>
          <w:lang w:val="en-PK"/>
        </w:rPr>
        <w:t>Pyrimidines (cytosine - C, thymine - T, uracil - U):</w:t>
      </w:r>
      <w:r w:rsidRPr="00E61DF0">
        <w:rPr>
          <w:rFonts w:ascii="Times New Roman" w:eastAsia="Times New Roman" w:hAnsi="Times New Roman" w:cs="Times New Roman"/>
          <w:bCs/>
          <w:color w:val="242424"/>
          <w:sz w:val="28"/>
          <w:szCs w:val="28"/>
          <w:lang w:val="en-PK"/>
        </w:rPr>
        <w:t xml:space="preserve"> These are smaller molecules with a single-ring structure, resembling a single circle.</w:t>
      </w:r>
    </w:p>
    <w:p w14:paraId="55DB465E" w14:textId="77777777" w:rsidR="00E61DF0" w:rsidRP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Cs/>
          <w:color w:val="242424"/>
          <w:sz w:val="28"/>
          <w:szCs w:val="28"/>
          <w:lang w:val="en-PK"/>
        </w:rPr>
        <w:t>The size difference between purines and pyrimidines is crucial because they always form pairs—purines with pyrimidines, T with A, and G with C—to maintain the structure of DNA.</w:t>
      </w:r>
    </w:p>
    <w:p w14:paraId="58277092" w14:textId="77777777" w:rsidR="00E61DF0" w:rsidRP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b/>
          <w:color w:val="242424"/>
          <w:sz w:val="32"/>
          <w:szCs w:val="32"/>
          <w:lang w:val="en-PK"/>
        </w:rPr>
      </w:pPr>
      <w:r w:rsidRPr="00E61DF0">
        <w:rPr>
          <w:rFonts w:ascii="Times New Roman" w:eastAsia="Times New Roman" w:hAnsi="Times New Roman" w:cs="Times New Roman"/>
          <w:b/>
          <w:color w:val="242424"/>
          <w:sz w:val="32"/>
          <w:szCs w:val="32"/>
          <w:lang w:val="en-PK"/>
        </w:rPr>
        <w:t>Q4: What do the 5' and 3' ends of DNA and RNA mean?</w:t>
      </w:r>
    </w:p>
    <w:p w14:paraId="7C166481" w14:textId="77777777" w:rsidR="00E61DF0" w:rsidRP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Cs/>
          <w:color w:val="242424"/>
          <w:sz w:val="28"/>
          <w:szCs w:val="28"/>
          <w:lang w:val="en-PK"/>
        </w:rPr>
        <w:t>DNA and RNA are composed of chains of nucleotides, with each nucleotide containing a numbered sugar molecule.</w:t>
      </w:r>
    </w:p>
    <w:p w14:paraId="021AB668" w14:textId="77777777" w:rsidR="00E61DF0" w:rsidRPr="00E61DF0" w:rsidRDefault="00E61DF0" w:rsidP="00E61DF0">
      <w:pPr>
        <w:numPr>
          <w:ilvl w:val="0"/>
          <w:numId w:val="7"/>
        </w:num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Cs/>
          <w:color w:val="242424"/>
          <w:sz w:val="28"/>
          <w:szCs w:val="28"/>
          <w:lang w:val="en-PK"/>
        </w:rPr>
        <w:t xml:space="preserve">The </w:t>
      </w:r>
      <w:r w:rsidRPr="00E61DF0">
        <w:rPr>
          <w:rFonts w:ascii="Times New Roman" w:eastAsia="Times New Roman" w:hAnsi="Times New Roman" w:cs="Times New Roman"/>
          <w:b/>
          <w:bCs/>
          <w:color w:val="242424"/>
          <w:sz w:val="28"/>
          <w:szCs w:val="28"/>
          <w:lang w:val="en-PK"/>
        </w:rPr>
        <w:t>5' end</w:t>
      </w:r>
      <w:r w:rsidRPr="00E61DF0">
        <w:rPr>
          <w:rFonts w:ascii="Times New Roman" w:eastAsia="Times New Roman" w:hAnsi="Times New Roman" w:cs="Times New Roman"/>
          <w:bCs/>
          <w:color w:val="242424"/>
          <w:sz w:val="28"/>
          <w:szCs w:val="28"/>
          <w:lang w:val="en-PK"/>
        </w:rPr>
        <w:t xml:space="preserve"> is where the phosphate group is attached to the fifth carbon of the sugar molecule.</w:t>
      </w:r>
    </w:p>
    <w:p w14:paraId="55D46BE7" w14:textId="77777777" w:rsidR="00E61DF0" w:rsidRPr="00E61DF0" w:rsidRDefault="00E61DF0" w:rsidP="00E61DF0">
      <w:pPr>
        <w:numPr>
          <w:ilvl w:val="0"/>
          <w:numId w:val="7"/>
        </w:num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Cs/>
          <w:color w:val="242424"/>
          <w:sz w:val="28"/>
          <w:szCs w:val="28"/>
          <w:lang w:val="en-PK"/>
        </w:rPr>
        <w:t xml:space="preserve">The </w:t>
      </w:r>
      <w:r w:rsidRPr="00E61DF0">
        <w:rPr>
          <w:rFonts w:ascii="Times New Roman" w:eastAsia="Times New Roman" w:hAnsi="Times New Roman" w:cs="Times New Roman"/>
          <w:b/>
          <w:bCs/>
          <w:color w:val="242424"/>
          <w:sz w:val="28"/>
          <w:szCs w:val="28"/>
          <w:lang w:val="en-PK"/>
        </w:rPr>
        <w:t>3' (three-prime) end</w:t>
      </w:r>
      <w:r w:rsidRPr="00E61DF0">
        <w:rPr>
          <w:rFonts w:ascii="Times New Roman" w:eastAsia="Times New Roman" w:hAnsi="Times New Roman" w:cs="Times New Roman"/>
          <w:bCs/>
          <w:color w:val="242424"/>
          <w:sz w:val="28"/>
          <w:szCs w:val="28"/>
          <w:lang w:val="en-PK"/>
        </w:rPr>
        <w:t xml:space="preserve"> is where the third carbon of the sugar molecule is linked to a hydroxyl group (-OH).</w:t>
      </w:r>
    </w:p>
    <w:p w14:paraId="540A30A3" w14:textId="75C5FA76" w:rsidR="000F6A69" w:rsidRP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E61DF0">
        <w:rPr>
          <w:rFonts w:ascii="Times New Roman" w:eastAsia="Times New Roman" w:hAnsi="Times New Roman" w:cs="Times New Roman"/>
          <w:bCs/>
          <w:color w:val="242424"/>
          <w:sz w:val="28"/>
          <w:szCs w:val="28"/>
          <w:lang w:val="en-PK"/>
        </w:rPr>
        <w:t>These labels assist in determining the direction of the DNA or RNA strand. When cells construct DNA or RNA, they incorporate fresh nucleotides from the 5' end to the 3' end. The proper orientation of genetic information is essential for accurate reading and replication.</w:t>
      </w:r>
    </w:p>
    <w:p w14:paraId="426E2281" w14:textId="0DF03ABE" w:rsidR="000F6A69" w:rsidRPr="000F6A69" w:rsidRDefault="000F6A69" w:rsidP="000F6A69">
      <w:pPr>
        <w:shd w:val="clear" w:color="auto" w:fill="FFFFFF"/>
        <w:spacing w:before="100" w:beforeAutospacing="1" w:after="100" w:afterAutospacing="1" w:line="240" w:lineRule="auto"/>
        <w:rPr>
          <w:rFonts w:ascii="Times New Roman" w:eastAsia="Times New Roman" w:hAnsi="Times New Roman" w:cs="Times New Roman"/>
          <w:b/>
          <w:color w:val="242424"/>
          <w:sz w:val="28"/>
          <w:szCs w:val="28"/>
          <w:lang w:val="en-PK"/>
        </w:rPr>
      </w:pPr>
      <w:r w:rsidRPr="000F6A69">
        <w:rPr>
          <w:rFonts w:ascii="Times New Roman" w:eastAsia="Times New Roman" w:hAnsi="Times New Roman" w:cs="Times New Roman"/>
          <w:b/>
          <w:color w:val="242424"/>
          <w:sz w:val="28"/>
          <w:szCs w:val="28"/>
        </w:rPr>
        <w:t>Q5: What are the main differences between DNA and RNA?</w:t>
      </w:r>
    </w:p>
    <w:p w14:paraId="435B146E" w14:textId="47266F63" w:rsidR="000F6A69" w:rsidRDefault="000F6A69" w:rsidP="000F6A69">
      <w:pPr>
        <w:shd w:val="clear" w:color="auto" w:fill="FFFFFF"/>
        <w:spacing w:before="100" w:beforeAutospacing="1" w:after="100" w:afterAutospacing="1" w:line="240" w:lineRule="auto"/>
        <w:rPr>
          <w:rFonts w:ascii="Times New Roman" w:eastAsia="Times New Roman" w:hAnsi="Times New Roman" w:cs="Times New Roman"/>
          <w:b/>
          <w:color w:val="242424"/>
          <w:sz w:val="28"/>
          <w:szCs w:val="28"/>
          <w:lang w:val="en-PK"/>
        </w:rPr>
      </w:pPr>
      <w:r w:rsidRPr="000F6A69">
        <w:rPr>
          <w:rFonts w:ascii="Times New Roman" w:eastAsia="Times New Roman" w:hAnsi="Times New Roman" w:cs="Times New Roman"/>
          <w:bCs/>
          <w:color w:val="242424"/>
          <w:sz w:val="28"/>
          <w:szCs w:val="28"/>
          <w:lang w:val="en-PK"/>
        </w:rPr>
        <w:t>Both DNA and RNA store genetic information, but they have some key differences:</w:t>
      </w:r>
    </w:p>
    <w:tbl>
      <w:tblPr>
        <w:tblStyle w:val="TableGrid"/>
        <w:tblW w:w="0" w:type="auto"/>
        <w:jc w:val="center"/>
        <w:tblLook w:val="04A0" w:firstRow="1" w:lastRow="0" w:firstColumn="1" w:lastColumn="0" w:noHBand="0" w:noVBand="1"/>
      </w:tblPr>
      <w:tblGrid>
        <w:gridCol w:w="3116"/>
        <w:gridCol w:w="3117"/>
        <w:gridCol w:w="3117"/>
      </w:tblGrid>
      <w:tr w:rsidR="000F6A69" w14:paraId="24D10655" w14:textId="77777777" w:rsidTr="000F6A69">
        <w:trPr>
          <w:jc w:val="center"/>
        </w:trPr>
        <w:tc>
          <w:tcPr>
            <w:tcW w:w="3116" w:type="dxa"/>
          </w:tcPr>
          <w:p w14:paraId="37E90465" w14:textId="06824ACA" w:rsidR="000F6A69" w:rsidRDefault="000F6A69" w:rsidP="000F6A69">
            <w:pPr>
              <w:spacing w:before="100" w:beforeAutospacing="1" w:after="100" w:afterAutospacing="1"/>
              <w:rPr>
                <w:rFonts w:ascii="Times New Roman" w:eastAsia="Times New Roman" w:hAnsi="Times New Roman" w:cs="Times New Roman"/>
                <w:b/>
                <w:color w:val="242424"/>
                <w:sz w:val="28"/>
                <w:szCs w:val="28"/>
                <w:lang w:val="en-PK"/>
              </w:rPr>
            </w:pPr>
            <w:r w:rsidRPr="000F6A69">
              <w:rPr>
                <w:rFonts w:ascii="Times New Roman" w:eastAsia="Times New Roman" w:hAnsi="Times New Roman" w:cs="Times New Roman"/>
                <w:b/>
                <w:bCs/>
                <w:color w:val="242424"/>
                <w:sz w:val="28"/>
                <w:szCs w:val="28"/>
                <w:lang w:val="en-PK"/>
              </w:rPr>
              <w:t>Characteristic</w:t>
            </w:r>
          </w:p>
        </w:tc>
        <w:tc>
          <w:tcPr>
            <w:tcW w:w="3117" w:type="dxa"/>
          </w:tcPr>
          <w:p w14:paraId="015A758E" w14:textId="64EA168B" w:rsidR="000F6A69" w:rsidRDefault="000F6A69" w:rsidP="000F6A69">
            <w:pPr>
              <w:spacing w:before="100" w:beforeAutospacing="1" w:after="100" w:afterAutospacing="1"/>
              <w:rPr>
                <w:rFonts w:ascii="Times New Roman" w:eastAsia="Times New Roman" w:hAnsi="Times New Roman" w:cs="Times New Roman"/>
                <w:b/>
                <w:color w:val="242424"/>
                <w:sz w:val="28"/>
                <w:szCs w:val="28"/>
                <w:lang w:val="en-PK"/>
              </w:rPr>
            </w:pPr>
            <w:r w:rsidRPr="000F6A69">
              <w:rPr>
                <w:rFonts w:ascii="Times New Roman" w:eastAsia="Times New Roman" w:hAnsi="Times New Roman" w:cs="Times New Roman"/>
                <w:b/>
                <w:bCs/>
                <w:color w:val="242424"/>
                <w:sz w:val="28"/>
                <w:szCs w:val="28"/>
                <w:lang w:val="en-PK"/>
              </w:rPr>
              <w:t>DNA</w:t>
            </w:r>
          </w:p>
        </w:tc>
        <w:tc>
          <w:tcPr>
            <w:tcW w:w="3117" w:type="dxa"/>
          </w:tcPr>
          <w:p w14:paraId="065C7A6B" w14:textId="0CB5959F" w:rsidR="000F6A69" w:rsidRDefault="000F6A69" w:rsidP="000F6A69">
            <w:pPr>
              <w:spacing w:before="100" w:beforeAutospacing="1" w:after="100" w:afterAutospacing="1"/>
              <w:rPr>
                <w:rFonts w:ascii="Times New Roman" w:eastAsia="Times New Roman" w:hAnsi="Times New Roman" w:cs="Times New Roman"/>
                <w:b/>
                <w:color w:val="242424"/>
                <w:sz w:val="28"/>
                <w:szCs w:val="28"/>
                <w:lang w:val="en-PK"/>
              </w:rPr>
            </w:pPr>
            <w:r w:rsidRPr="000F6A69">
              <w:rPr>
                <w:rFonts w:ascii="Times New Roman" w:eastAsia="Times New Roman" w:hAnsi="Times New Roman" w:cs="Times New Roman"/>
                <w:b/>
                <w:bCs/>
                <w:color w:val="242424"/>
                <w:sz w:val="28"/>
                <w:szCs w:val="28"/>
                <w:lang w:val="en-PK"/>
              </w:rPr>
              <w:t>RNA</w:t>
            </w:r>
          </w:p>
        </w:tc>
      </w:tr>
      <w:tr w:rsidR="000F6A69" w14:paraId="138D052D" w14:textId="77777777" w:rsidTr="000F6A69">
        <w:trPr>
          <w:jc w:val="center"/>
        </w:trPr>
        <w:tc>
          <w:tcPr>
            <w:tcW w:w="3116" w:type="dxa"/>
          </w:tcPr>
          <w:p w14:paraId="01ECB758" w14:textId="136F6C88" w:rsidR="000F6A69" w:rsidRDefault="000F6A69" w:rsidP="000F6A69">
            <w:pPr>
              <w:spacing w:before="100" w:beforeAutospacing="1" w:after="100" w:afterAutospacing="1"/>
              <w:rPr>
                <w:rFonts w:ascii="Times New Roman" w:eastAsia="Times New Roman" w:hAnsi="Times New Roman" w:cs="Times New Roman"/>
                <w:b/>
                <w:color w:val="242424"/>
                <w:sz w:val="28"/>
                <w:szCs w:val="28"/>
                <w:lang w:val="en-PK"/>
              </w:rPr>
            </w:pPr>
            <w:r w:rsidRPr="000F6A69">
              <w:rPr>
                <w:rFonts w:ascii="Times New Roman" w:eastAsia="Times New Roman" w:hAnsi="Times New Roman" w:cs="Times New Roman"/>
                <w:b/>
                <w:bCs/>
                <w:color w:val="242424"/>
                <w:sz w:val="28"/>
                <w:szCs w:val="28"/>
                <w:lang w:val="en-PK"/>
              </w:rPr>
              <w:t>Sugar Type</w:t>
            </w:r>
          </w:p>
        </w:tc>
        <w:tc>
          <w:tcPr>
            <w:tcW w:w="3117" w:type="dxa"/>
          </w:tcPr>
          <w:p w14:paraId="055991ED" w14:textId="77777777" w:rsidR="000F6A69" w:rsidRDefault="000F6A69" w:rsidP="000F6A69">
            <w:pPr>
              <w:shd w:val="clear" w:color="auto" w:fill="FFFFFF"/>
              <w:spacing w:before="100" w:beforeAutospacing="1" w:after="100" w:afterAutospacing="1"/>
              <w:rPr>
                <w:rFonts w:ascii="Times New Roman" w:eastAsia="Times New Roman" w:hAnsi="Times New Roman" w:cs="Times New Roman"/>
                <w:bCs/>
                <w:color w:val="242424"/>
                <w:sz w:val="28"/>
                <w:szCs w:val="28"/>
                <w:lang w:val="en-PK"/>
              </w:rPr>
            </w:pPr>
            <w:r w:rsidRPr="000F6A69">
              <w:rPr>
                <w:rFonts w:ascii="Times New Roman" w:eastAsia="Times New Roman" w:hAnsi="Times New Roman" w:cs="Times New Roman"/>
                <w:bCs/>
                <w:color w:val="242424"/>
                <w:sz w:val="28"/>
                <w:szCs w:val="28"/>
                <w:lang w:val="en-PK"/>
              </w:rPr>
              <w:t>Deoxyribose (lacks one oxygen</w:t>
            </w:r>
            <w:r w:rsidRPr="000F6A69">
              <w:rPr>
                <w:rFonts w:ascii="Times New Roman" w:eastAsia="Times New Roman" w:hAnsi="Times New Roman" w:cs="Times New Roman"/>
                <w:bCs/>
                <w:color w:val="242424"/>
                <w:sz w:val="28"/>
                <w:szCs w:val="28"/>
                <w:lang w:val="en-PK"/>
              </w:rPr>
              <w:t>)</w:t>
            </w:r>
          </w:p>
          <w:p w14:paraId="71425197" w14:textId="007DA9E6" w:rsidR="000F6A69" w:rsidRPr="000F6A69" w:rsidRDefault="000F6A69" w:rsidP="000F6A69">
            <w:pPr>
              <w:shd w:val="clear" w:color="auto" w:fill="FFFFFF"/>
              <w:spacing w:before="100" w:beforeAutospacing="1" w:after="100" w:afterAutospacing="1"/>
              <w:rPr>
                <w:rFonts w:ascii="Times New Roman" w:eastAsia="Times New Roman" w:hAnsi="Times New Roman" w:cs="Times New Roman"/>
                <w:bCs/>
                <w:color w:val="242424"/>
                <w:sz w:val="28"/>
                <w:szCs w:val="28"/>
                <w:lang w:val="en-PK"/>
              </w:rPr>
            </w:pPr>
          </w:p>
        </w:tc>
        <w:tc>
          <w:tcPr>
            <w:tcW w:w="3117" w:type="dxa"/>
          </w:tcPr>
          <w:p w14:paraId="18411345" w14:textId="6825532B" w:rsidR="000F6A69" w:rsidRPr="000F6A69" w:rsidRDefault="000F6A69" w:rsidP="000F6A69">
            <w:pPr>
              <w:spacing w:before="100" w:beforeAutospacing="1" w:after="100" w:afterAutospacing="1"/>
              <w:rPr>
                <w:rFonts w:ascii="Times New Roman" w:eastAsia="Times New Roman" w:hAnsi="Times New Roman" w:cs="Times New Roman"/>
                <w:bCs/>
                <w:color w:val="242424"/>
                <w:sz w:val="28"/>
                <w:szCs w:val="28"/>
                <w:lang w:val="en-PK"/>
              </w:rPr>
            </w:pPr>
            <w:r w:rsidRPr="000F6A69">
              <w:rPr>
                <w:rFonts w:ascii="Times New Roman" w:eastAsia="Times New Roman" w:hAnsi="Times New Roman" w:cs="Times New Roman"/>
                <w:bCs/>
                <w:color w:val="242424"/>
                <w:sz w:val="28"/>
                <w:szCs w:val="28"/>
                <w:lang w:val="en-PK"/>
              </w:rPr>
              <w:t>Ribose (has one more oxygen)</w:t>
            </w:r>
          </w:p>
        </w:tc>
      </w:tr>
      <w:tr w:rsidR="000F6A69" w14:paraId="6715A5CE" w14:textId="77777777" w:rsidTr="000F6A69">
        <w:trPr>
          <w:jc w:val="center"/>
        </w:trPr>
        <w:tc>
          <w:tcPr>
            <w:tcW w:w="3116" w:type="dxa"/>
          </w:tcPr>
          <w:p w14:paraId="1922E29C" w14:textId="6D59A731" w:rsidR="000F6A69" w:rsidRPr="000F6A69" w:rsidRDefault="000F6A69" w:rsidP="000F6A69">
            <w:pPr>
              <w:spacing w:before="100" w:beforeAutospacing="1" w:after="100" w:afterAutospacing="1"/>
              <w:rPr>
                <w:rFonts w:ascii="Times New Roman" w:eastAsia="Times New Roman" w:hAnsi="Times New Roman" w:cs="Times New Roman"/>
                <w:b/>
                <w:bCs/>
                <w:color w:val="242424"/>
                <w:sz w:val="28"/>
                <w:szCs w:val="28"/>
                <w:lang w:val="en-PK"/>
              </w:rPr>
            </w:pPr>
            <w:r w:rsidRPr="000F6A69">
              <w:rPr>
                <w:rFonts w:ascii="Times New Roman" w:eastAsia="Times New Roman" w:hAnsi="Times New Roman" w:cs="Times New Roman"/>
                <w:b/>
                <w:bCs/>
                <w:color w:val="242424"/>
                <w:sz w:val="28"/>
                <w:szCs w:val="28"/>
                <w:lang w:val="en-PK"/>
              </w:rPr>
              <w:t>Structure</w:t>
            </w:r>
          </w:p>
        </w:tc>
        <w:tc>
          <w:tcPr>
            <w:tcW w:w="3117" w:type="dxa"/>
          </w:tcPr>
          <w:p w14:paraId="274D4046" w14:textId="77777777" w:rsidR="000F6A69" w:rsidRDefault="000F6A69" w:rsidP="000F6A69">
            <w:pPr>
              <w:spacing w:before="100" w:beforeAutospacing="1" w:after="100" w:afterAutospacing="1"/>
              <w:rPr>
                <w:rFonts w:ascii="Times New Roman" w:eastAsia="Times New Roman" w:hAnsi="Times New Roman" w:cs="Times New Roman"/>
                <w:bCs/>
                <w:color w:val="242424"/>
                <w:sz w:val="28"/>
                <w:szCs w:val="28"/>
                <w:lang w:val="en-PK"/>
              </w:rPr>
            </w:pPr>
            <w:r w:rsidRPr="000F6A69">
              <w:rPr>
                <w:rFonts w:ascii="Times New Roman" w:eastAsia="Times New Roman" w:hAnsi="Times New Roman" w:cs="Times New Roman"/>
                <w:bCs/>
                <w:color w:val="242424"/>
                <w:sz w:val="28"/>
                <w:szCs w:val="28"/>
                <w:lang w:val="en-PK"/>
              </w:rPr>
              <w:t>Double-stranded (like a twisted ladder)</w:t>
            </w:r>
          </w:p>
          <w:p w14:paraId="6A5C36FD" w14:textId="66C2C809" w:rsidR="000F6A69" w:rsidRPr="000F6A69" w:rsidRDefault="000F6A69" w:rsidP="000F6A69">
            <w:pPr>
              <w:spacing w:before="100" w:beforeAutospacing="1" w:after="100" w:afterAutospacing="1"/>
              <w:rPr>
                <w:rFonts w:ascii="Times New Roman" w:eastAsia="Times New Roman" w:hAnsi="Times New Roman" w:cs="Times New Roman"/>
                <w:bCs/>
                <w:color w:val="242424"/>
                <w:sz w:val="28"/>
                <w:szCs w:val="28"/>
                <w:lang w:val="en-PK"/>
              </w:rPr>
            </w:pPr>
          </w:p>
        </w:tc>
        <w:tc>
          <w:tcPr>
            <w:tcW w:w="3117" w:type="dxa"/>
          </w:tcPr>
          <w:p w14:paraId="6EB66A37" w14:textId="7A868778" w:rsidR="000F6A69" w:rsidRPr="000F6A69" w:rsidRDefault="000F6A69" w:rsidP="000F6A69">
            <w:pPr>
              <w:shd w:val="clear" w:color="auto" w:fill="FFFFFF"/>
              <w:spacing w:before="100" w:beforeAutospacing="1" w:after="100" w:afterAutospacing="1"/>
              <w:rPr>
                <w:rFonts w:ascii="Times New Roman" w:eastAsia="Times New Roman" w:hAnsi="Times New Roman" w:cs="Times New Roman"/>
                <w:bCs/>
                <w:color w:val="242424"/>
                <w:sz w:val="28"/>
                <w:szCs w:val="28"/>
                <w:lang w:val="en-PK"/>
              </w:rPr>
            </w:pPr>
            <w:r w:rsidRPr="000F6A69">
              <w:rPr>
                <w:rFonts w:ascii="Times New Roman" w:eastAsia="Times New Roman" w:hAnsi="Times New Roman" w:cs="Times New Roman"/>
                <w:bCs/>
                <w:color w:val="242424"/>
                <w:sz w:val="28"/>
                <w:szCs w:val="28"/>
                <w:lang w:val="en-PK"/>
              </w:rPr>
              <w:t>Single-stranded (like a flexible ribbon)</w:t>
            </w:r>
          </w:p>
        </w:tc>
      </w:tr>
      <w:tr w:rsidR="000F6A69" w14:paraId="1310D8DC" w14:textId="77777777" w:rsidTr="000F6A69">
        <w:trPr>
          <w:jc w:val="center"/>
        </w:trPr>
        <w:tc>
          <w:tcPr>
            <w:tcW w:w="3116" w:type="dxa"/>
          </w:tcPr>
          <w:p w14:paraId="240C5149" w14:textId="5139FAD0" w:rsidR="000F6A69" w:rsidRDefault="000F6A69" w:rsidP="000F6A69">
            <w:pPr>
              <w:spacing w:before="100" w:beforeAutospacing="1" w:after="100" w:afterAutospacing="1"/>
              <w:rPr>
                <w:rFonts w:ascii="Times New Roman" w:eastAsia="Times New Roman" w:hAnsi="Times New Roman" w:cs="Times New Roman"/>
                <w:b/>
                <w:color w:val="242424"/>
                <w:sz w:val="28"/>
                <w:szCs w:val="28"/>
                <w:lang w:val="en-PK"/>
              </w:rPr>
            </w:pPr>
            <w:r w:rsidRPr="000F6A69">
              <w:rPr>
                <w:rFonts w:ascii="Times New Roman" w:eastAsia="Times New Roman" w:hAnsi="Times New Roman" w:cs="Times New Roman"/>
                <w:b/>
                <w:bCs/>
                <w:color w:val="242424"/>
                <w:sz w:val="28"/>
                <w:szCs w:val="28"/>
                <w:lang w:val="en-PK"/>
              </w:rPr>
              <w:t>Base Differences</w:t>
            </w:r>
          </w:p>
        </w:tc>
        <w:tc>
          <w:tcPr>
            <w:tcW w:w="3117" w:type="dxa"/>
          </w:tcPr>
          <w:p w14:paraId="0797315E" w14:textId="5A753CBB" w:rsidR="000F6A69" w:rsidRPr="000F6A69" w:rsidRDefault="000F6A69" w:rsidP="000F6A69">
            <w:pPr>
              <w:shd w:val="clear" w:color="auto" w:fill="FFFFFF"/>
              <w:spacing w:before="100" w:beforeAutospacing="1" w:after="100" w:afterAutospacing="1"/>
              <w:rPr>
                <w:rFonts w:ascii="Times New Roman" w:eastAsia="Times New Roman" w:hAnsi="Times New Roman" w:cs="Times New Roman"/>
                <w:bCs/>
                <w:color w:val="242424"/>
                <w:sz w:val="28"/>
                <w:szCs w:val="28"/>
                <w:lang w:val="en-PK"/>
              </w:rPr>
            </w:pPr>
            <w:r w:rsidRPr="000F6A69">
              <w:rPr>
                <w:rFonts w:ascii="Times New Roman" w:eastAsia="Times New Roman" w:hAnsi="Times New Roman" w:cs="Times New Roman"/>
                <w:bCs/>
                <w:color w:val="242424"/>
                <w:sz w:val="28"/>
                <w:szCs w:val="28"/>
                <w:lang w:val="en-PK"/>
              </w:rPr>
              <w:t>Contains Thymine (T)</w:t>
            </w:r>
          </w:p>
        </w:tc>
        <w:tc>
          <w:tcPr>
            <w:tcW w:w="3117" w:type="dxa"/>
          </w:tcPr>
          <w:p w14:paraId="4E4DA070" w14:textId="03CA8E22" w:rsidR="000F6A69" w:rsidRPr="000F6A69" w:rsidRDefault="000F6A69" w:rsidP="000F6A69">
            <w:pPr>
              <w:shd w:val="clear" w:color="auto" w:fill="FFFFFF"/>
              <w:spacing w:before="100" w:beforeAutospacing="1" w:after="100" w:afterAutospacing="1"/>
              <w:rPr>
                <w:rFonts w:ascii="Times New Roman" w:eastAsia="Times New Roman" w:hAnsi="Times New Roman" w:cs="Times New Roman"/>
                <w:bCs/>
                <w:color w:val="242424"/>
                <w:sz w:val="28"/>
                <w:szCs w:val="28"/>
                <w:lang w:val="en-PK"/>
              </w:rPr>
            </w:pPr>
            <w:r w:rsidRPr="000F6A69">
              <w:rPr>
                <w:rFonts w:ascii="Times New Roman" w:eastAsia="Times New Roman" w:hAnsi="Times New Roman" w:cs="Times New Roman"/>
                <w:bCs/>
                <w:color w:val="242424"/>
                <w:sz w:val="28"/>
                <w:szCs w:val="28"/>
                <w:lang w:val="en-PK"/>
              </w:rPr>
              <w:t>Contains Uracil (U) instead of T</w:t>
            </w:r>
          </w:p>
        </w:tc>
      </w:tr>
      <w:tr w:rsidR="000F6A69" w14:paraId="62E223DF" w14:textId="77777777" w:rsidTr="000F6A69">
        <w:trPr>
          <w:jc w:val="center"/>
        </w:trPr>
        <w:tc>
          <w:tcPr>
            <w:tcW w:w="3116" w:type="dxa"/>
          </w:tcPr>
          <w:p w14:paraId="085C202E" w14:textId="59DB567B" w:rsidR="000F6A69" w:rsidRDefault="000F6A69" w:rsidP="000F6A69">
            <w:pPr>
              <w:spacing w:before="100" w:beforeAutospacing="1" w:after="100" w:afterAutospacing="1"/>
              <w:rPr>
                <w:rFonts w:ascii="Times New Roman" w:eastAsia="Times New Roman" w:hAnsi="Times New Roman" w:cs="Times New Roman"/>
                <w:b/>
                <w:color w:val="242424"/>
                <w:sz w:val="28"/>
                <w:szCs w:val="28"/>
                <w:lang w:val="en-PK"/>
              </w:rPr>
            </w:pPr>
            <w:r w:rsidRPr="000F6A69">
              <w:rPr>
                <w:rFonts w:ascii="Times New Roman" w:eastAsia="Times New Roman" w:hAnsi="Times New Roman" w:cs="Times New Roman"/>
                <w:b/>
                <w:bCs/>
                <w:color w:val="242424"/>
                <w:sz w:val="28"/>
                <w:szCs w:val="28"/>
                <w:lang w:val="en-PK"/>
              </w:rPr>
              <w:lastRenderedPageBreak/>
              <w:t>Function</w:t>
            </w:r>
          </w:p>
        </w:tc>
        <w:tc>
          <w:tcPr>
            <w:tcW w:w="3117" w:type="dxa"/>
          </w:tcPr>
          <w:p w14:paraId="09AB8E8C" w14:textId="77777777" w:rsidR="000F6A69" w:rsidRDefault="000F6A69" w:rsidP="000F6A69">
            <w:pPr>
              <w:spacing w:before="100" w:beforeAutospacing="1" w:after="100" w:afterAutospacing="1"/>
              <w:rPr>
                <w:rFonts w:ascii="Times New Roman" w:eastAsia="Times New Roman" w:hAnsi="Times New Roman" w:cs="Times New Roman"/>
                <w:bCs/>
                <w:color w:val="242424"/>
                <w:sz w:val="28"/>
                <w:szCs w:val="28"/>
                <w:lang w:val="en-PK"/>
              </w:rPr>
            </w:pPr>
            <w:r w:rsidRPr="000F6A69">
              <w:rPr>
                <w:rFonts w:ascii="Times New Roman" w:eastAsia="Times New Roman" w:hAnsi="Times New Roman" w:cs="Times New Roman"/>
                <w:bCs/>
                <w:color w:val="242424"/>
                <w:sz w:val="28"/>
                <w:szCs w:val="28"/>
                <w:lang w:val="en-PK"/>
              </w:rPr>
              <w:t>Stores genetic instructions</w:t>
            </w:r>
          </w:p>
          <w:p w14:paraId="514B3749" w14:textId="2E0720E7" w:rsidR="000F6A69" w:rsidRPr="000F6A69" w:rsidRDefault="000F6A69" w:rsidP="000F6A69">
            <w:pPr>
              <w:spacing w:before="100" w:beforeAutospacing="1" w:after="100" w:afterAutospacing="1"/>
              <w:rPr>
                <w:rFonts w:ascii="Times New Roman" w:eastAsia="Times New Roman" w:hAnsi="Times New Roman" w:cs="Times New Roman"/>
                <w:bCs/>
                <w:color w:val="242424"/>
                <w:sz w:val="28"/>
                <w:szCs w:val="28"/>
                <w:lang w:val="en-PK"/>
              </w:rPr>
            </w:pPr>
          </w:p>
        </w:tc>
        <w:tc>
          <w:tcPr>
            <w:tcW w:w="3117" w:type="dxa"/>
          </w:tcPr>
          <w:p w14:paraId="4D94DCA9" w14:textId="6369BFCE" w:rsidR="000F6A69" w:rsidRPr="000F6A69" w:rsidRDefault="000F6A69" w:rsidP="000F6A69">
            <w:pPr>
              <w:shd w:val="clear" w:color="auto" w:fill="FFFFFF"/>
              <w:spacing w:before="100" w:beforeAutospacing="1" w:after="100" w:afterAutospacing="1"/>
              <w:rPr>
                <w:rFonts w:ascii="Times New Roman" w:eastAsia="Times New Roman" w:hAnsi="Times New Roman" w:cs="Times New Roman"/>
                <w:bCs/>
                <w:color w:val="242424"/>
                <w:sz w:val="28"/>
                <w:szCs w:val="28"/>
                <w:lang w:val="en-PK"/>
              </w:rPr>
            </w:pPr>
            <w:r w:rsidRPr="000F6A69">
              <w:rPr>
                <w:rFonts w:ascii="Times New Roman" w:eastAsia="Times New Roman" w:hAnsi="Times New Roman" w:cs="Times New Roman"/>
                <w:bCs/>
                <w:color w:val="242424"/>
                <w:sz w:val="28"/>
                <w:szCs w:val="28"/>
                <w:lang w:val="en-PK"/>
              </w:rPr>
              <w:t>Helps execute those genetic instructions</w:t>
            </w:r>
          </w:p>
        </w:tc>
      </w:tr>
      <w:tr w:rsidR="000F6A69" w14:paraId="65C98314" w14:textId="77777777" w:rsidTr="000F6A69">
        <w:trPr>
          <w:jc w:val="center"/>
        </w:trPr>
        <w:tc>
          <w:tcPr>
            <w:tcW w:w="3116" w:type="dxa"/>
          </w:tcPr>
          <w:p w14:paraId="1887121B" w14:textId="0E2478D4" w:rsidR="000F6A69" w:rsidRDefault="000F6A69" w:rsidP="000F6A69">
            <w:pPr>
              <w:spacing w:before="100" w:beforeAutospacing="1" w:after="100" w:afterAutospacing="1"/>
              <w:rPr>
                <w:rFonts w:ascii="Times New Roman" w:eastAsia="Times New Roman" w:hAnsi="Times New Roman" w:cs="Times New Roman"/>
                <w:b/>
                <w:color w:val="242424"/>
                <w:sz w:val="28"/>
                <w:szCs w:val="28"/>
                <w:lang w:val="en-PK"/>
              </w:rPr>
            </w:pPr>
            <w:r w:rsidRPr="000F6A69">
              <w:rPr>
                <w:rFonts w:ascii="Times New Roman" w:eastAsia="Times New Roman" w:hAnsi="Times New Roman" w:cs="Times New Roman"/>
                <w:b/>
                <w:bCs/>
                <w:color w:val="242424"/>
                <w:sz w:val="28"/>
                <w:szCs w:val="28"/>
                <w:lang w:val="en-PK"/>
              </w:rPr>
              <w:t>Location</w:t>
            </w:r>
          </w:p>
        </w:tc>
        <w:tc>
          <w:tcPr>
            <w:tcW w:w="3117" w:type="dxa"/>
          </w:tcPr>
          <w:p w14:paraId="10CE6576" w14:textId="312D19E5" w:rsidR="000F6A69" w:rsidRPr="000F6A69" w:rsidRDefault="000F6A69" w:rsidP="000F6A69">
            <w:pPr>
              <w:spacing w:before="100" w:beforeAutospacing="1" w:after="100" w:afterAutospacing="1"/>
              <w:rPr>
                <w:rFonts w:ascii="Times New Roman" w:eastAsia="Times New Roman" w:hAnsi="Times New Roman" w:cs="Times New Roman"/>
                <w:bCs/>
                <w:color w:val="242424"/>
                <w:sz w:val="28"/>
                <w:szCs w:val="28"/>
                <w:lang w:val="en-PK"/>
              </w:rPr>
            </w:pPr>
            <w:r w:rsidRPr="000F6A69">
              <w:rPr>
                <w:rFonts w:ascii="Times New Roman" w:eastAsia="Times New Roman" w:hAnsi="Times New Roman" w:cs="Times New Roman"/>
                <w:bCs/>
                <w:color w:val="242424"/>
                <w:sz w:val="28"/>
                <w:szCs w:val="28"/>
                <w:lang w:val="en-PK"/>
              </w:rPr>
              <w:t>Stays in the nucleus</w:t>
            </w:r>
          </w:p>
        </w:tc>
        <w:tc>
          <w:tcPr>
            <w:tcW w:w="3117" w:type="dxa"/>
          </w:tcPr>
          <w:p w14:paraId="59171690" w14:textId="0E994B86" w:rsidR="000F6A69" w:rsidRPr="000F6A69" w:rsidRDefault="000F6A69" w:rsidP="000F6A69">
            <w:pPr>
              <w:spacing w:before="100" w:beforeAutospacing="1" w:after="100" w:afterAutospacing="1"/>
              <w:rPr>
                <w:rFonts w:ascii="Times New Roman" w:eastAsia="Times New Roman" w:hAnsi="Times New Roman" w:cs="Times New Roman"/>
                <w:bCs/>
                <w:color w:val="242424"/>
                <w:sz w:val="28"/>
                <w:szCs w:val="28"/>
                <w:lang w:val="en-PK"/>
              </w:rPr>
            </w:pPr>
            <w:r w:rsidRPr="000F6A69">
              <w:rPr>
                <w:rFonts w:ascii="Times New Roman" w:eastAsia="Times New Roman" w:hAnsi="Times New Roman" w:cs="Times New Roman"/>
                <w:bCs/>
                <w:color w:val="242424"/>
                <w:sz w:val="28"/>
                <w:szCs w:val="28"/>
                <w:lang w:val="en-PK"/>
              </w:rPr>
              <w:t>Moves throughout the cell</w:t>
            </w:r>
          </w:p>
        </w:tc>
      </w:tr>
    </w:tbl>
    <w:p w14:paraId="5BBD5363" w14:textId="77777777" w:rsidR="00E61DF0" w:rsidRDefault="000F6A69" w:rsidP="00E61DF0">
      <w:pPr>
        <w:shd w:val="clear" w:color="auto" w:fill="FFFFFF"/>
        <w:spacing w:before="100" w:beforeAutospacing="1" w:after="100" w:afterAutospacing="1" w:line="240" w:lineRule="auto"/>
        <w:rPr>
          <w:rFonts w:ascii="Times New Roman" w:eastAsia="Times New Roman" w:hAnsi="Times New Roman" w:cs="Times New Roman"/>
          <w:bCs/>
          <w:color w:val="242424"/>
          <w:sz w:val="28"/>
          <w:szCs w:val="28"/>
          <w:lang w:val="en-PK"/>
        </w:rPr>
      </w:pPr>
      <w:r w:rsidRPr="000F6A69">
        <w:rPr>
          <w:rFonts w:ascii="Times New Roman" w:eastAsia="Times New Roman" w:hAnsi="Times New Roman" w:cs="Times New Roman"/>
          <w:bCs/>
          <w:color w:val="242424"/>
          <w:sz w:val="28"/>
          <w:szCs w:val="28"/>
          <w:lang w:val="en-PK"/>
        </w:rPr>
        <w:t>You can think of DNA as the master blueprint, while RNA acts like a messenger, helping translate DNA’s instructions into proteins.</w:t>
      </w:r>
    </w:p>
    <w:p w14:paraId="38F8169A" w14:textId="090D3BD7" w:rsidR="00E61DF0" w:rsidRP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b/>
          <w:bCs/>
          <w:color w:val="242424"/>
          <w:sz w:val="28"/>
          <w:szCs w:val="28"/>
          <w:lang w:val="en-PK"/>
        </w:rPr>
      </w:pPr>
      <w:r w:rsidRPr="00E61DF0">
        <w:rPr>
          <w:rFonts w:ascii="Times New Roman" w:eastAsia="Times New Roman" w:hAnsi="Times New Roman" w:cs="Times New Roman"/>
          <w:b/>
          <w:color w:val="242424"/>
          <w:sz w:val="28"/>
          <w:szCs w:val="28"/>
          <w:lang w:val="en-PK"/>
        </w:rPr>
        <w:br/>
      </w:r>
      <w:r w:rsidRPr="00E61DF0">
        <w:rPr>
          <w:rFonts w:ascii="Times New Roman" w:eastAsia="Times New Roman" w:hAnsi="Times New Roman" w:cs="Times New Roman"/>
          <w:b/>
          <w:bCs/>
          <w:color w:val="242424"/>
          <w:sz w:val="32"/>
          <w:szCs w:val="32"/>
          <w:lang w:val="en-PK"/>
        </w:rPr>
        <w:t>Q6: Can you explain transcription and translation in simpler terms?</w:t>
      </w:r>
    </w:p>
    <w:p w14:paraId="0DBB9A9E" w14:textId="2087F2C1" w:rsidR="00E61DF0" w:rsidRPr="00E61DF0" w:rsidRDefault="00E61DF0" w:rsidP="00E61DF0">
      <w:pPr>
        <w:pStyle w:val="ListParagraph"/>
        <w:numPr>
          <w:ilvl w:val="0"/>
          <w:numId w:val="8"/>
        </w:numPr>
        <w:shd w:val="clear" w:color="auto" w:fill="FFFFFF"/>
        <w:spacing w:before="100" w:beforeAutospacing="1" w:after="100" w:afterAutospacing="1" w:line="240" w:lineRule="auto"/>
        <w:rPr>
          <w:rFonts w:ascii="Times New Roman" w:eastAsia="Times New Roman" w:hAnsi="Times New Roman" w:cs="Times New Roman"/>
          <w:b/>
          <w:bCs/>
          <w:vanish/>
          <w:color w:val="242424"/>
          <w:sz w:val="28"/>
          <w:szCs w:val="28"/>
          <w:lang w:val="en-PK"/>
        </w:rPr>
      </w:pPr>
      <w:r w:rsidRPr="00E61DF0">
        <w:rPr>
          <w:rFonts w:ascii="Times New Roman" w:eastAsia="Times New Roman" w:hAnsi="Times New Roman" w:cs="Times New Roman"/>
          <w:b/>
          <w:bCs/>
          <w:vanish/>
          <w:color w:val="242424"/>
          <w:sz w:val="28"/>
          <w:szCs w:val="28"/>
          <w:lang w:val="en-PK"/>
        </w:rPr>
        <w:t>Top of Form</w:t>
      </w:r>
    </w:p>
    <w:p w14:paraId="71275618" w14:textId="77777777" w:rsidR="00E61DF0" w:rsidRPr="00E61DF0" w:rsidRDefault="00E61DF0" w:rsidP="00E61DF0">
      <w:pPr>
        <w:pStyle w:val="ListParagraph"/>
        <w:numPr>
          <w:ilvl w:val="0"/>
          <w:numId w:val="8"/>
        </w:numPr>
        <w:shd w:val="clear" w:color="auto" w:fill="FFFFFF"/>
        <w:spacing w:before="100" w:beforeAutospacing="1" w:after="100" w:afterAutospacing="1" w:line="240" w:lineRule="auto"/>
        <w:rPr>
          <w:rFonts w:ascii="Times New Roman" w:eastAsia="Times New Roman" w:hAnsi="Times New Roman" w:cs="Times New Roman"/>
          <w:b/>
          <w:bCs/>
          <w:vanish/>
          <w:color w:val="242424"/>
          <w:sz w:val="28"/>
          <w:szCs w:val="28"/>
          <w:lang w:val="en-PK"/>
        </w:rPr>
      </w:pPr>
      <w:r w:rsidRPr="00E61DF0">
        <w:rPr>
          <w:rFonts w:ascii="Times New Roman" w:eastAsia="Times New Roman" w:hAnsi="Times New Roman" w:cs="Times New Roman"/>
          <w:b/>
          <w:bCs/>
          <w:vanish/>
          <w:color w:val="242424"/>
          <w:sz w:val="28"/>
          <w:szCs w:val="28"/>
          <w:lang w:val="en-PK"/>
        </w:rPr>
        <w:t>Bottom of Form</w:t>
      </w:r>
    </w:p>
    <w:p w14:paraId="12BF38BA" w14:textId="77777777" w:rsidR="00E61DF0" w:rsidRPr="00E61DF0" w:rsidRDefault="00E61DF0" w:rsidP="00E61DF0">
      <w:pPr>
        <w:pStyle w:val="ListParagraph"/>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42424"/>
          <w:sz w:val="28"/>
          <w:szCs w:val="28"/>
          <w:lang w:val="en-PK"/>
        </w:rPr>
      </w:pPr>
      <w:r w:rsidRPr="00E61DF0">
        <w:rPr>
          <w:rFonts w:ascii="Times New Roman" w:eastAsia="Times New Roman" w:hAnsi="Times New Roman" w:cs="Times New Roman"/>
          <w:b/>
          <w:bCs/>
          <w:color w:val="242424"/>
          <w:sz w:val="28"/>
          <w:szCs w:val="28"/>
          <w:lang w:val="en-PK"/>
        </w:rPr>
        <w:t>Transcription</w:t>
      </w:r>
      <w:r w:rsidRPr="00E61DF0">
        <w:rPr>
          <w:rFonts w:ascii="Times New Roman" w:eastAsia="Times New Roman" w:hAnsi="Times New Roman" w:cs="Times New Roman"/>
          <w:color w:val="242424"/>
          <w:sz w:val="28"/>
          <w:szCs w:val="28"/>
          <w:lang w:val="en-PK"/>
        </w:rPr>
        <w:t xml:space="preserve"> is the initial step, occurring in the nucleus. It involves replicating the instructions encoded in DNA into a molecule called messenger RNA (mrna). This mRNA serves as a temporary copy of the genetic information that can exit the nucleus. </w:t>
      </w:r>
    </w:p>
    <w:p w14:paraId="0D1EC77D" w14:textId="73294EC1" w:rsidR="00E61DF0" w:rsidRPr="00E61DF0" w:rsidRDefault="00E61DF0" w:rsidP="00E61DF0">
      <w:pPr>
        <w:pStyle w:val="ListParagraph"/>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42424"/>
          <w:sz w:val="28"/>
          <w:szCs w:val="28"/>
          <w:lang w:val="en-PK"/>
        </w:rPr>
      </w:pPr>
      <w:r w:rsidRPr="00E61DF0">
        <w:rPr>
          <w:rFonts w:ascii="Times New Roman" w:eastAsia="Times New Roman" w:hAnsi="Times New Roman" w:cs="Times New Roman"/>
          <w:b/>
          <w:bCs/>
          <w:color w:val="242424"/>
          <w:sz w:val="28"/>
          <w:szCs w:val="28"/>
          <w:lang w:val="en-PK"/>
        </w:rPr>
        <w:t>Translation</w:t>
      </w:r>
      <w:r w:rsidRPr="00E61DF0">
        <w:rPr>
          <w:rFonts w:ascii="Times New Roman" w:eastAsia="Times New Roman" w:hAnsi="Times New Roman" w:cs="Times New Roman"/>
          <w:color w:val="242424"/>
          <w:sz w:val="28"/>
          <w:szCs w:val="28"/>
          <w:lang w:val="en-PK"/>
        </w:rPr>
        <w:t xml:space="preserve"> is the second step, occurring in the cytoplasm on structures known as ribosomes. In this location, the mRNA's instructions are deciphered, and amino acids are assembled in the correct sequence to form a protein. Proteins play a crucial role in performing various tasks within the body.</w:t>
      </w:r>
    </w:p>
    <w:p w14:paraId="6D69E78B" w14:textId="77777777" w:rsidR="00E61DF0" w:rsidRPr="00E61DF0" w:rsidRDefault="00E61DF0" w:rsidP="00E61DF0">
      <w:pPr>
        <w:shd w:val="clear" w:color="auto" w:fill="FFFFFF"/>
        <w:spacing w:before="100" w:beforeAutospacing="1" w:after="100" w:afterAutospacing="1" w:line="240" w:lineRule="auto"/>
        <w:rPr>
          <w:rFonts w:ascii="Times New Roman" w:eastAsia="Times New Roman" w:hAnsi="Times New Roman" w:cs="Times New Roman"/>
          <w:color w:val="242424"/>
          <w:sz w:val="28"/>
          <w:szCs w:val="28"/>
          <w:lang w:val="en-PK"/>
        </w:rPr>
      </w:pPr>
      <w:r w:rsidRPr="00E61DF0">
        <w:rPr>
          <w:rFonts w:ascii="Times New Roman" w:eastAsia="Times New Roman" w:hAnsi="Times New Roman" w:cs="Times New Roman"/>
          <w:color w:val="242424"/>
          <w:sz w:val="28"/>
          <w:szCs w:val="28"/>
          <w:lang w:val="en-PK"/>
        </w:rPr>
        <w:t xml:space="preserve">In simple terms, transcription creates an RNA copy of DNA's instructions, and translation uses that RNA to build proteins. </w:t>
      </w:r>
    </w:p>
    <w:p w14:paraId="52A1999A" w14:textId="77777777" w:rsidR="000F6A69" w:rsidRPr="00E61DF0" w:rsidRDefault="000F6A69" w:rsidP="000F6A69">
      <w:pPr>
        <w:shd w:val="clear" w:color="auto" w:fill="FFFFFF"/>
        <w:spacing w:before="100" w:beforeAutospacing="1" w:after="100" w:afterAutospacing="1" w:line="240" w:lineRule="auto"/>
        <w:rPr>
          <w:rFonts w:ascii="Times New Roman" w:eastAsia="Times New Roman" w:hAnsi="Times New Roman" w:cs="Times New Roman"/>
          <w:color w:val="242424"/>
          <w:sz w:val="28"/>
          <w:szCs w:val="28"/>
        </w:rPr>
      </w:pPr>
    </w:p>
    <w:sectPr w:rsidR="000F6A69" w:rsidRPr="00E61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C2ABA"/>
    <w:multiLevelType w:val="multilevel"/>
    <w:tmpl w:val="93BE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8450A"/>
    <w:multiLevelType w:val="hybridMultilevel"/>
    <w:tmpl w:val="D9CE4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096992"/>
    <w:multiLevelType w:val="hybridMultilevel"/>
    <w:tmpl w:val="B942B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047310"/>
    <w:multiLevelType w:val="multilevel"/>
    <w:tmpl w:val="D6A8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4E7869"/>
    <w:multiLevelType w:val="multilevel"/>
    <w:tmpl w:val="3826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4123D"/>
    <w:multiLevelType w:val="multilevel"/>
    <w:tmpl w:val="BD20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6C172C"/>
    <w:multiLevelType w:val="multilevel"/>
    <w:tmpl w:val="4190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900F59"/>
    <w:multiLevelType w:val="multilevel"/>
    <w:tmpl w:val="08AA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500568">
    <w:abstractNumId w:val="5"/>
  </w:num>
  <w:num w:numId="2" w16cid:durableId="750353915">
    <w:abstractNumId w:val="6"/>
  </w:num>
  <w:num w:numId="3" w16cid:durableId="1006516028">
    <w:abstractNumId w:val="7"/>
  </w:num>
  <w:num w:numId="4" w16cid:durableId="458258447">
    <w:abstractNumId w:val="2"/>
  </w:num>
  <w:num w:numId="5" w16cid:durableId="131868775">
    <w:abstractNumId w:val="4"/>
  </w:num>
  <w:num w:numId="6" w16cid:durableId="1448306418">
    <w:abstractNumId w:val="3"/>
  </w:num>
  <w:num w:numId="7" w16cid:durableId="3554599">
    <w:abstractNumId w:val="0"/>
  </w:num>
  <w:num w:numId="8" w16cid:durableId="511646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923"/>
    <w:rsid w:val="000F6A69"/>
    <w:rsid w:val="00220C39"/>
    <w:rsid w:val="002D4923"/>
    <w:rsid w:val="00543476"/>
    <w:rsid w:val="00580517"/>
    <w:rsid w:val="009B4D2F"/>
    <w:rsid w:val="00A17793"/>
    <w:rsid w:val="00D17798"/>
    <w:rsid w:val="00DF7C8A"/>
    <w:rsid w:val="00E61DF0"/>
    <w:rsid w:val="00F91B45"/>
    <w:rsid w:val="00FB3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8C1E4"/>
  <w15:chartTrackingRefBased/>
  <w15:docId w15:val="{800B6969-42A5-44B2-88FA-DE000B1C8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E61DF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6A69"/>
    <w:pPr>
      <w:ind w:left="720"/>
      <w:contextualSpacing/>
    </w:pPr>
  </w:style>
  <w:style w:type="table" w:styleId="TableGrid">
    <w:name w:val="Table Grid"/>
    <w:basedOn w:val="TableNormal"/>
    <w:uiPriority w:val="39"/>
    <w:rsid w:val="000F6A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F6A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0F6A6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F6A6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F6A6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0F6A6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semiHidden/>
    <w:rsid w:val="00E61DF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884593">
      <w:bodyDiv w:val="1"/>
      <w:marLeft w:val="0"/>
      <w:marRight w:val="0"/>
      <w:marTop w:val="0"/>
      <w:marBottom w:val="0"/>
      <w:divBdr>
        <w:top w:val="none" w:sz="0" w:space="0" w:color="auto"/>
        <w:left w:val="none" w:sz="0" w:space="0" w:color="auto"/>
        <w:bottom w:val="none" w:sz="0" w:space="0" w:color="auto"/>
        <w:right w:val="none" w:sz="0" w:space="0" w:color="auto"/>
      </w:divBdr>
    </w:div>
    <w:div w:id="325480956">
      <w:bodyDiv w:val="1"/>
      <w:marLeft w:val="0"/>
      <w:marRight w:val="0"/>
      <w:marTop w:val="0"/>
      <w:marBottom w:val="0"/>
      <w:divBdr>
        <w:top w:val="none" w:sz="0" w:space="0" w:color="auto"/>
        <w:left w:val="none" w:sz="0" w:space="0" w:color="auto"/>
        <w:bottom w:val="none" w:sz="0" w:space="0" w:color="auto"/>
        <w:right w:val="none" w:sz="0" w:space="0" w:color="auto"/>
      </w:divBdr>
      <w:divsChild>
        <w:div w:id="573973534">
          <w:marLeft w:val="0"/>
          <w:marRight w:val="0"/>
          <w:marTop w:val="0"/>
          <w:marBottom w:val="0"/>
          <w:divBdr>
            <w:top w:val="none" w:sz="0" w:space="0" w:color="auto"/>
            <w:left w:val="none" w:sz="0" w:space="0" w:color="auto"/>
            <w:bottom w:val="none" w:sz="0" w:space="0" w:color="auto"/>
            <w:right w:val="none" w:sz="0" w:space="0" w:color="auto"/>
          </w:divBdr>
          <w:divsChild>
            <w:div w:id="1522205347">
              <w:marLeft w:val="0"/>
              <w:marRight w:val="0"/>
              <w:marTop w:val="0"/>
              <w:marBottom w:val="0"/>
              <w:divBdr>
                <w:top w:val="none" w:sz="0" w:space="0" w:color="auto"/>
                <w:left w:val="none" w:sz="0" w:space="0" w:color="auto"/>
                <w:bottom w:val="none" w:sz="0" w:space="0" w:color="auto"/>
                <w:right w:val="single" w:sz="6" w:space="0" w:color="CBD0E5"/>
              </w:divBdr>
              <w:divsChild>
                <w:div w:id="1333028183">
                  <w:marLeft w:val="0"/>
                  <w:marRight w:val="0"/>
                  <w:marTop w:val="0"/>
                  <w:marBottom w:val="0"/>
                  <w:divBdr>
                    <w:top w:val="none" w:sz="0" w:space="0" w:color="auto"/>
                    <w:left w:val="none" w:sz="0" w:space="0" w:color="auto"/>
                    <w:bottom w:val="none" w:sz="0" w:space="0" w:color="auto"/>
                    <w:right w:val="none" w:sz="0" w:space="0" w:color="auto"/>
                  </w:divBdr>
                </w:div>
              </w:divsChild>
            </w:div>
            <w:div w:id="2015565646">
              <w:marLeft w:val="0"/>
              <w:marRight w:val="0"/>
              <w:marTop w:val="0"/>
              <w:marBottom w:val="0"/>
              <w:divBdr>
                <w:top w:val="none" w:sz="0" w:space="0" w:color="auto"/>
                <w:left w:val="none" w:sz="0" w:space="0" w:color="auto"/>
                <w:bottom w:val="none" w:sz="0" w:space="0" w:color="auto"/>
                <w:right w:val="none" w:sz="0" w:space="0" w:color="auto"/>
              </w:divBdr>
              <w:divsChild>
                <w:div w:id="839976239">
                  <w:marLeft w:val="0"/>
                  <w:marRight w:val="0"/>
                  <w:marTop w:val="0"/>
                  <w:marBottom w:val="0"/>
                  <w:divBdr>
                    <w:top w:val="none" w:sz="0" w:space="0" w:color="auto"/>
                    <w:left w:val="none" w:sz="0" w:space="0" w:color="auto"/>
                    <w:bottom w:val="none" w:sz="0" w:space="0" w:color="auto"/>
                    <w:right w:val="none" w:sz="0" w:space="0" w:color="auto"/>
                  </w:divBdr>
                  <w:divsChild>
                    <w:div w:id="1126312160">
                      <w:marLeft w:val="0"/>
                      <w:marRight w:val="0"/>
                      <w:marTop w:val="0"/>
                      <w:marBottom w:val="0"/>
                      <w:divBdr>
                        <w:top w:val="none" w:sz="0" w:space="0" w:color="auto"/>
                        <w:left w:val="none" w:sz="0" w:space="0" w:color="auto"/>
                        <w:bottom w:val="none" w:sz="0" w:space="0" w:color="auto"/>
                        <w:right w:val="none" w:sz="0" w:space="0" w:color="auto"/>
                      </w:divBdr>
                      <w:divsChild>
                        <w:div w:id="96758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514581">
          <w:marLeft w:val="0"/>
          <w:marRight w:val="0"/>
          <w:marTop w:val="0"/>
          <w:marBottom w:val="0"/>
          <w:divBdr>
            <w:top w:val="none" w:sz="0" w:space="0" w:color="auto"/>
            <w:left w:val="none" w:sz="0" w:space="0" w:color="auto"/>
            <w:bottom w:val="none" w:sz="0" w:space="0" w:color="auto"/>
            <w:right w:val="none" w:sz="0" w:space="0" w:color="auto"/>
          </w:divBdr>
          <w:divsChild>
            <w:div w:id="880673650">
              <w:marLeft w:val="0"/>
              <w:marRight w:val="0"/>
              <w:marTop w:val="0"/>
              <w:marBottom w:val="0"/>
              <w:divBdr>
                <w:top w:val="none" w:sz="0" w:space="0" w:color="auto"/>
                <w:left w:val="none" w:sz="0" w:space="0" w:color="auto"/>
                <w:bottom w:val="none" w:sz="0" w:space="0" w:color="auto"/>
                <w:right w:val="none" w:sz="0" w:space="0" w:color="auto"/>
              </w:divBdr>
              <w:divsChild>
                <w:div w:id="8653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660637">
      <w:bodyDiv w:val="1"/>
      <w:marLeft w:val="0"/>
      <w:marRight w:val="0"/>
      <w:marTop w:val="0"/>
      <w:marBottom w:val="0"/>
      <w:divBdr>
        <w:top w:val="none" w:sz="0" w:space="0" w:color="auto"/>
        <w:left w:val="none" w:sz="0" w:space="0" w:color="auto"/>
        <w:bottom w:val="none" w:sz="0" w:space="0" w:color="auto"/>
        <w:right w:val="none" w:sz="0" w:space="0" w:color="auto"/>
      </w:divBdr>
    </w:div>
    <w:div w:id="399866593">
      <w:bodyDiv w:val="1"/>
      <w:marLeft w:val="0"/>
      <w:marRight w:val="0"/>
      <w:marTop w:val="0"/>
      <w:marBottom w:val="0"/>
      <w:divBdr>
        <w:top w:val="none" w:sz="0" w:space="0" w:color="auto"/>
        <w:left w:val="none" w:sz="0" w:space="0" w:color="auto"/>
        <w:bottom w:val="none" w:sz="0" w:space="0" w:color="auto"/>
        <w:right w:val="none" w:sz="0" w:space="0" w:color="auto"/>
      </w:divBdr>
    </w:div>
    <w:div w:id="526598966">
      <w:bodyDiv w:val="1"/>
      <w:marLeft w:val="0"/>
      <w:marRight w:val="0"/>
      <w:marTop w:val="0"/>
      <w:marBottom w:val="0"/>
      <w:divBdr>
        <w:top w:val="none" w:sz="0" w:space="0" w:color="auto"/>
        <w:left w:val="none" w:sz="0" w:space="0" w:color="auto"/>
        <w:bottom w:val="none" w:sz="0" w:space="0" w:color="auto"/>
        <w:right w:val="none" w:sz="0" w:space="0" w:color="auto"/>
      </w:divBdr>
    </w:div>
    <w:div w:id="804012055">
      <w:bodyDiv w:val="1"/>
      <w:marLeft w:val="0"/>
      <w:marRight w:val="0"/>
      <w:marTop w:val="0"/>
      <w:marBottom w:val="0"/>
      <w:divBdr>
        <w:top w:val="none" w:sz="0" w:space="0" w:color="auto"/>
        <w:left w:val="none" w:sz="0" w:space="0" w:color="auto"/>
        <w:bottom w:val="none" w:sz="0" w:space="0" w:color="auto"/>
        <w:right w:val="none" w:sz="0" w:space="0" w:color="auto"/>
      </w:divBdr>
    </w:div>
    <w:div w:id="956369142">
      <w:bodyDiv w:val="1"/>
      <w:marLeft w:val="0"/>
      <w:marRight w:val="0"/>
      <w:marTop w:val="0"/>
      <w:marBottom w:val="0"/>
      <w:divBdr>
        <w:top w:val="none" w:sz="0" w:space="0" w:color="auto"/>
        <w:left w:val="none" w:sz="0" w:space="0" w:color="auto"/>
        <w:bottom w:val="none" w:sz="0" w:space="0" w:color="auto"/>
        <w:right w:val="none" w:sz="0" w:space="0" w:color="auto"/>
      </w:divBdr>
    </w:div>
    <w:div w:id="1079790327">
      <w:bodyDiv w:val="1"/>
      <w:marLeft w:val="0"/>
      <w:marRight w:val="0"/>
      <w:marTop w:val="0"/>
      <w:marBottom w:val="0"/>
      <w:divBdr>
        <w:top w:val="none" w:sz="0" w:space="0" w:color="auto"/>
        <w:left w:val="none" w:sz="0" w:space="0" w:color="auto"/>
        <w:bottom w:val="none" w:sz="0" w:space="0" w:color="auto"/>
        <w:right w:val="none" w:sz="0" w:space="0" w:color="auto"/>
      </w:divBdr>
      <w:divsChild>
        <w:div w:id="1710254779">
          <w:marLeft w:val="0"/>
          <w:marRight w:val="0"/>
          <w:marTop w:val="0"/>
          <w:marBottom w:val="0"/>
          <w:divBdr>
            <w:top w:val="none" w:sz="0" w:space="0" w:color="auto"/>
            <w:left w:val="none" w:sz="0" w:space="0" w:color="auto"/>
            <w:bottom w:val="none" w:sz="0" w:space="0" w:color="auto"/>
            <w:right w:val="none" w:sz="0" w:space="0" w:color="auto"/>
          </w:divBdr>
          <w:divsChild>
            <w:div w:id="2042827152">
              <w:marLeft w:val="0"/>
              <w:marRight w:val="0"/>
              <w:marTop w:val="0"/>
              <w:marBottom w:val="0"/>
              <w:divBdr>
                <w:top w:val="none" w:sz="0" w:space="0" w:color="auto"/>
                <w:left w:val="none" w:sz="0" w:space="0" w:color="auto"/>
                <w:bottom w:val="none" w:sz="0" w:space="0" w:color="auto"/>
                <w:right w:val="single" w:sz="6" w:space="0" w:color="CBD0E5"/>
              </w:divBdr>
              <w:divsChild>
                <w:div w:id="755399405">
                  <w:marLeft w:val="0"/>
                  <w:marRight w:val="0"/>
                  <w:marTop w:val="0"/>
                  <w:marBottom w:val="0"/>
                  <w:divBdr>
                    <w:top w:val="none" w:sz="0" w:space="0" w:color="auto"/>
                    <w:left w:val="none" w:sz="0" w:space="0" w:color="auto"/>
                    <w:bottom w:val="none" w:sz="0" w:space="0" w:color="auto"/>
                    <w:right w:val="none" w:sz="0" w:space="0" w:color="auto"/>
                  </w:divBdr>
                </w:div>
              </w:divsChild>
            </w:div>
            <w:div w:id="1892302668">
              <w:marLeft w:val="0"/>
              <w:marRight w:val="0"/>
              <w:marTop w:val="0"/>
              <w:marBottom w:val="0"/>
              <w:divBdr>
                <w:top w:val="none" w:sz="0" w:space="0" w:color="auto"/>
                <w:left w:val="none" w:sz="0" w:space="0" w:color="auto"/>
                <w:bottom w:val="none" w:sz="0" w:space="0" w:color="auto"/>
                <w:right w:val="none" w:sz="0" w:space="0" w:color="auto"/>
              </w:divBdr>
              <w:divsChild>
                <w:div w:id="90199522">
                  <w:marLeft w:val="0"/>
                  <w:marRight w:val="0"/>
                  <w:marTop w:val="0"/>
                  <w:marBottom w:val="0"/>
                  <w:divBdr>
                    <w:top w:val="none" w:sz="0" w:space="0" w:color="auto"/>
                    <w:left w:val="none" w:sz="0" w:space="0" w:color="auto"/>
                    <w:bottom w:val="none" w:sz="0" w:space="0" w:color="auto"/>
                    <w:right w:val="none" w:sz="0" w:space="0" w:color="auto"/>
                  </w:divBdr>
                  <w:divsChild>
                    <w:div w:id="1535922665">
                      <w:marLeft w:val="0"/>
                      <w:marRight w:val="0"/>
                      <w:marTop w:val="0"/>
                      <w:marBottom w:val="0"/>
                      <w:divBdr>
                        <w:top w:val="none" w:sz="0" w:space="0" w:color="auto"/>
                        <w:left w:val="none" w:sz="0" w:space="0" w:color="auto"/>
                        <w:bottom w:val="none" w:sz="0" w:space="0" w:color="auto"/>
                        <w:right w:val="none" w:sz="0" w:space="0" w:color="auto"/>
                      </w:divBdr>
                      <w:divsChild>
                        <w:div w:id="116254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178286">
          <w:marLeft w:val="0"/>
          <w:marRight w:val="0"/>
          <w:marTop w:val="0"/>
          <w:marBottom w:val="0"/>
          <w:divBdr>
            <w:top w:val="none" w:sz="0" w:space="0" w:color="auto"/>
            <w:left w:val="none" w:sz="0" w:space="0" w:color="auto"/>
            <w:bottom w:val="none" w:sz="0" w:space="0" w:color="auto"/>
            <w:right w:val="none" w:sz="0" w:space="0" w:color="auto"/>
          </w:divBdr>
          <w:divsChild>
            <w:div w:id="1970471687">
              <w:marLeft w:val="0"/>
              <w:marRight w:val="0"/>
              <w:marTop w:val="0"/>
              <w:marBottom w:val="0"/>
              <w:divBdr>
                <w:top w:val="none" w:sz="0" w:space="0" w:color="auto"/>
                <w:left w:val="none" w:sz="0" w:space="0" w:color="auto"/>
                <w:bottom w:val="none" w:sz="0" w:space="0" w:color="auto"/>
                <w:right w:val="none" w:sz="0" w:space="0" w:color="auto"/>
              </w:divBdr>
              <w:divsChild>
                <w:div w:id="8257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829935">
      <w:bodyDiv w:val="1"/>
      <w:marLeft w:val="0"/>
      <w:marRight w:val="0"/>
      <w:marTop w:val="0"/>
      <w:marBottom w:val="0"/>
      <w:divBdr>
        <w:top w:val="none" w:sz="0" w:space="0" w:color="auto"/>
        <w:left w:val="none" w:sz="0" w:space="0" w:color="auto"/>
        <w:bottom w:val="none" w:sz="0" w:space="0" w:color="auto"/>
        <w:right w:val="none" w:sz="0" w:space="0" w:color="auto"/>
      </w:divBdr>
    </w:div>
    <w:div w:id="1360352639">
      <w:bodyDiv w:val="1"/>
      <w:marLeft w:val="0"/>
      <w:marRight w:val="0"/>
      <w:marTop w:val="0"/>
      <w:marBottom w:val="0"/>
      <w:divBdr>
        <w:top w:val="none" w:sz="0" w:space="0" w:color="auto"/>
        <w:left w:val="none" w:sz="0" w:space="0" w:color="auto"/>
        <w:bottom w:val="none" w:sz="0" w:space="0" w:color="auto"/>
        <w:right w:val="none" w:sz="0" w:space="0" w:color="auto"/>
      </w:divBdr>
    </w:div>
    <w:div w:id="1445880780">
      <w:bodyDiv w:val="1"/>
      <w:marLeft w:val="0"/>
      <w:marRight w:val="0"/>
      <w:marTop w:val="0"/>
      <w:marBottom w:val="0"/>
      <w:divBdr>
        <w:top w:val="none" w:sz="0" w:space="0" w:color="auto"/>
        <w:left w:val="none" w:sz="0" w:space="0" w:color="auto"/>
        <w:bottom w:val="none" w:sz="0" w:space="0" w:color="auto"/>
        <w:right w:val="none" w:sz="0" w:space="0" w:color="auto"/>
      </w:divBdr>
    </w:div>
    <w:div w:id="1456484880">
      <w:bodyDiv w:val="1"/>
      <w:marLeft w:val="0"/>
      <w:marRight w:val="0"/>
      <w:marTop w:val="0"/>
      <w:marBottom w:val="0"/>
      <w:divBdr>
        <w:top w:val="none" w:sz="0" w:space="0" w:color="auto"/>
        <w:left w:val="none" w:sz="0" w:space="0" w:color="auto"/>
        <w:bottom w:val="none" w:sz="0" w:space="0" w:color="auto"/>
        <w:right w:val="none" w:sz="0" w:space="0" w:color="auto"/>
      </w:divBdr>
    </w:div>
    <w:div w:id="1472752763">
      <w:bodyDiv w:val="1"/>
      <w:marLeft w:val="0"/>
      <w:marRight w:val="0"/>
      <w:marTop w:val="0"/>
      <w:marBottom w:val="0"/>
      <w:divBdr>
        <w:top w:val="none" w:sz="0" w:space="0" w:color="auto"/>
        <w:left w:val="none" w:sz="0" w:space="0" w:color="auto"/>
        <w:bottom w:val="none" w:sz="0" w:space="0" w:color="auto"/>
        <w:right w:val="none" w:sz="0" w:space="0" w:color="auto"/>
      </w:divBdr>
    </w:div>
    <w:div w:id="1919558908">
      <w:bodyDiv w:val="1"/>
      <w:marLeft w:val="0"/>
      <w:marRight w:val="0"/>
      <w:marTop w:val="0"/>
      <w:marBottom w:val="0"/>
      <w:divBdr>
        <w:top w:val="none" w:sz="0" w:space="0" w:color="auto"/>
        <w:left w:val="none" w:sz="0" w:space="0" w:color="auto"/>
        <w:bottom w:val="none" w:sz="0" w:space="0" w:color="auto"/>
        <w:right w:val="none" w:sz="0" w:space="0" w:color="auto"/>
      </w:divBdr>
      <w:divsChild>
        <w:div w:id="612254119">
          <w:marLeft w:val="0"/>
          <w:marRight w:val="0"/>
          <w:marTop w:val="0"/>
          <w:marBottom w:val="0"/>
          <w:divBdr>
            <w:top w:val="none" w:sz="0" w:space="0" w:color="auto"/>
            <w:left w:val="none" w:sz="0" w:space="0" w:color="auto"/>
            <w:bottom w:val="none" w:sz="0" w:space="0" w:color="auto"/>
            <w:right w:val="none" w:sz="0" w:space="0" w:color="auto"/>
          </w:divBdr>
          <w:divsChild>
            <w:div w:id="2104111390">
              <w:marLeft w:val="0"/>
              <w:marRight w:val="0"/>
              <w:marTop w:val="0"/>
              <w:marBottom w:val="0"/>
              <w:divBdr>
                <w:top w:val="none" w:sz="0" w:space="0" w:color="auto"/>
                <w:left w:val="none" w:sz="0" w:space="0" w:color="auto"/>
                <w:bottom w:val="none" w:sz="0" w:space="0" w:color="auto"/>
                <w:right w:val="single" w:sz="6" w:space="0" w:color="CBD0E5"/>
              </w:divBdr>
              <w:divsChild>
                <w:div w:id="1902252500">
                  <w:marLeft w:val="0"/>
                  <w:marRight w:val="0"/>
                  <w:marTop w:val="0"/>
                  <w:marBottom w:val="0"/>
                  <w:divBdr>
                    <w:top w:val="none" w:sz="0" w:space="0" w:color="auto"/>
                    <w:left w:val="none" w:sz="0" w:space="0" w:color="auto"/>
                    <w:bottom w:val="none" w:sz="0" w:space="0" w:color="auto"/>
                    <w:right w:val="none" w:sz="0" w:space="0" w:color="auto"/>
                  </w:divBdr>
                </w:div>
              </w:divsChild>
            </w:div>
            <w:div w:id="770785485">
              <w:marLeft w:val="0"/>
              <w:marRight w:val="0"/>
              <w:marTop w:val="0"/>
              <w:marBottom w:val="0"/>
              <w:divBdr>
                <w:top w:val="none" w:sz="0" w:space="0" w:color="auto"/>
                <w:left w:val="none" w:sz="0" w:space="0" w:color="auto"/>
                <w:bottom w:val="none" w:sz="0" w:space="0" w:color="auto"/>
                <w:right w:val="none" w:sz="0" w:space="0" w:color="auto"/>
              </w:divBdr>
              <w:divsChild>
                <w:div w:id="1892619507">
                  <w:marLeft w:val="0"/>
                  <w:marRight w:val="0"/>
                  <w:marTop w:val="0"/>
                  <w:marBottom w:val="0"/>
                  <w:divBdr>
                    <w:top w:val="none" w:sz="0" w:space="0" w:color="auto"/>
                    <w:left w:val="none" w:sz="0" w:space="0" w:color="auto"/>
                    <w:bottom w:val="none" w:sz="0" w:space="0" w:color="auto"/>
                    <w:right w:val="none" w:sz="0" w:space="0" w:color="auto"/>
                  </w:divBdr>
                  <w:divsChild>
                    <w:div w:id="722600739">
                      <w:marLeft w:val="0"/>
                      <w:marRight w:val="0"/>
                      <w:marTop w:val="0"/>
                      <w:marBottom w:val="0"/>
                      <w:divBdr>
                        <w:top w:val="none" w:sz="0" w:space="0" w:color="auto"/>
                        <w:left w:val="none" w:sz="0" w:space="0" w:color="auto"/>
                        <w:bottom w:val="none" w:sz="0" w:space="0" w:color="auto"/>
                        <w:right w:val="none" w:sz="0" w:space="0" w:color="auto"/>
                      </w:divBdr>
                      <w:divsChild>
                        <w:div w:id="19341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542840">
          <w:marLeft w:val="0"/>
          <w:marRight w:val="0"/>
          <w:marTop w:val="0"/>
          <w:marBottom w:val="0"/>
          <w:divBdr>
            <w:top w:val="none" w:sz="0" w:space="0" w:color="auto"/>
            <w:left w:val="none" w:sz="0" w:space="0" w:color="auto"/>
            <w:bottom w:val="none" w:sz="0" w:space="0" w:color="auto"/>
            <w:right w:val="none" w:sz="0" w:space="0" w:color="auto"/>
          </w:divBdr>
          <w:divsChild>
            <w:div w:id="1303776935">
              <w:marLeft w:val="0"/>
              <w:marRight w:val="0"/>
              <w:marTop w:val="0"/>
              <w:marBottom w:val="0"/>
              <w:divBdr>
                <w:top w:val="none" w:sz="0" w:space="0" w:color="auto"/>
                <w:left w:val="none" w:sz="0" w:space="0" w:color="auto"/>
                <w:bottom w:val="none" w:sz="0" w:space="0" w:color="auto"/>
                <w:right w:val="none" w:sz="0" w:space="0" w:color="auto"/>
              </w:divBdr>
              <w:divsChild>
                <w:div w:id="133688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313657">
      <w:bodyDiv w:val="1"/>
      <w:marLeft w:val="0"/>
      <w:marRight w:val="0"/>
      <w:marTop w:val="0"/>
      <w:marBottom w:val="0"/>
      <w:divBdr>
        <w:top w:val="none" w:sz="0" w:space="0" w:color="auto"/>
        <w:left w:val="none" w:sz="0" w:space="0" w:color="auto"/>
        <w:bottom w:val="none" w:sz="0" w:space="0" w:color="auto"/>
        <w:right w:val="none" w:sz="0" w:space="0" w:color="auto"/>
      </w:divBdr>
      <w:divsChild>
        <w:div w:id="1794324814">
          <w:marLeft w:val="0"/>
          <w:marRight w:val="0"/>
          <w:marTop w:val="0"/>
          <w:marBottom w:val="0"/>
          <w:divBdr>
            <w:top w:val="none" w:sz="0" w:space="0" w:color="auto"/>
            <w:left w:val="none" w:sz="0" w:space="0" w:color="auto"/>
            <w:bottom w:val="none" w:sz="0" w:space="0" w:color="auto"/>
            <w:right w:val="none" w:sz="0" w:space="0" w:color="auto"/>
          </w:divBdr>
          <w:divsChild>
            <w:div w:id="1164592837">
              <w:marLeft w:val="0"/>
              <w:marRight w:val="0"/>
              <w:marTop w:val="0"/>
              <w:marBottom w:val="0"/>
              <w:divBdr>
                <w:top w:val="none" w:sz="0" w:space="0" w:color="auto"/>
                <w:left w:val="none" w:sz="0" w:space="0" w:color="auto"/>
                <w:bottom w:val="none" w:sz="0" w:space="0" w:color="auto"/>
                <w:right w:val="single" w:sz="6" w:space="0" w:color="CBD0E5"/>
              </w:divBdr>
              <w:divsChild>
                <w:div w:id="510610205">
                  <w:marLeft w:val="0"/>
                  <w:marRight w:val="0"/>
                  <w:marTop w:val="0"/>
                  <w:marBottom w:val="0"/>
                  <w:divBdr>
                    <w:top w:val="none" w:sz="0" w:space="0" w:color="auto"/>
                    <w:left w:val="none" w:sz="0" w:space="0" w:color="auto"/>
                    <w:bottom w:val="none" w:sz="0" w:space="0" w:color="auto"/>
                    <w:right w:val="none" w:sz="0" w:space="0" w:color="auto"/>
                  </w:divBdr>
                </w:div>
              </w:divsChild>
            </w:div>
            <w:div w:id="357702137">
              <w:marLeft w:val="0"/>
              <w:marRight w:val="0"/>
              <w:marTop w:val="0"/>
              <w:marBottom w:val="0"/>
              <w:divBdr>
                <w:top w:val="none" w:sz="0" w:space="0" w:color="auto"/>
                <w:left w:val="none" w:sz="0" w:space="0" w:color="auto"/>
                <w:bottom w:val="none" w:sz="0" w:space="0" w:color="auto"/>
                <w:right w:val="none" w:sz="0" w:space="0" w:color="auto"/>
              </w:divBdr>
              <w:divsChild>
                <w:div w:id="1114668258">
                  <w:marLeft w:val="0"/>
                  <w:marRight w:val="0"/>
                  <w:marTop w:val="0"/>
                  <w:marBottom w:val="0"/>
                  <w:divBdr>
                    <w:top w:val="none" w:sz="0" w:space="0" w:color="auto"/>
                    <w:left w:val="none" w:sz="0" w:space="0" w:color="auto"/>
                    <w:bottom w:val="none" w:sz="0" w:space="0" w:color="auto"/>
                    <w:right w:val="none" w:sz="0" w:space="0" w:color="auto"/>
                  </w:divBdr>
                  <w:divsChild>
                    <w:div w:id="1741059819">
                      <w:marLeft w:val="0"/>
                      <w:marRight w:val="0"/>
                      <w:marTop w:val="0"/>
                      <w:marBottom w:val="0"/>
                      <w:divBdr>
                        <w:top w:val="none" w:sz="0" w:space="0" w:color="auto"/>
                        <w:left w:val="none" w:sz="0" w:space="0" w:color="auto"/>
                        <w:bottom w:val="none" w:sz="0" w:space="0" w:color="auto"/>
                        <w:right w:val="none" w:sz="0" w:space="0" w:color="auto"/>
                      </w:divBdr>
                      <w:divsChild>
                        <w:div w:id="274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16614">
          <w:marLeft w:val="0"/>
          <w:marRight w:val="0"/>
          <w:marTop w:val="0"/>
          <w:marBottom w:val="0"/>
          <w:divBdr>
            <w:top w:val="none" w:sz="0" w:space="0" w:color="auto"/>
            <w:left w:val="none" w:sz="0" w:space="0" w:color="auto"/>
            <w:bottom w:val="none" w:sz="0" w:space="0" w:color="auto"/>
            <w:right w:val="none" w:sz="0" w:space="0" w:color="auto"/>
          </w:divBdr>
          <w:divsChild>
            <w:div w:id="498081487">
              <w:marLeft w:val="0"/>
              <w:marRight w:val="0"/>
              <w:marTop w:val="0"/>
              <w:marBottom w:val="0"/>
              <w:divBdr>
                <w:top w:val="none" w:sz="0" w:space="0" w:color="auto"/>
                <w:left w:val="none" w:sz="0" w:space="0" w:color="auto"/>
                <w:bottom w:val="none" w:sz="0" w:space="0" w:color="auto"/>
                <w:right w:val="none" w:sz="0" w:space="0" w:color="auto"/>
              </w:divBdr>
              <w:divsChild>
                <w:div w:id="17219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947651">
      <w:bodyDiv w:val="1"/>
      <w:marLeft w:val="0"/>
      <w:marRight w:val="0"/>
      <w:marTop w:val="0"/>
      <w:marBottom w:val="0"/>
      <w:divBdr>
        <w:top w:val="none" w:sz="0" w:space="0" w:color="auto"/>
        <w:left w:val="none" w:sz="0" w:space="0" w:color="auto"/>
        <w:bottom w:val="none" w:sz="0" w:space="0" w:color="auto"/>
        <w:right w:val="none" w:sz="0" w:space="0" w:color="auto"/>
      </w:divBdr>
    </w:div>
    <w:div w:id="2141024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BB409EB7F434CB7B5695F5272D720" ma:contentTypeVersion="5" ma:contentTypeDescription="Create a new document." ma:contentTypeScope="" ma:versionID="b25a0ca3365f629e19f4453baa15910f">
  <xsd:schema xmlns:xsd="http://www.w3.org/2001/XMLSchema" xmlns:xs="http://www.w3.org/2001/XMLSchema" xmlns:p="http://schemas.microsoft.com/office/2006/metadata/properties" xmlns:ns2="0acd87a8-3b7c-4465-8e58-5a814e7f8615" targetNamespace="http://schemas.microsoft.com/office/2006/metadata/properties" ma:root="true" ma:fieldsID="47792f5580e0718a76b1a6dfcd2dbc93" ns2:_="">
    <xsd:import namespace="0acd87a8-3b7c-4465-8e58-5a814e7f861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cd87a8-3b7c-4465-8e58-5a814e7f86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acd87a8-3b7c-4465-8e58-5a814e7f8615" xsi:nil="true"/>
  </documentManagement>
</p:properties>
</file>

<file path=customXml/itemProps1.xml><?xml version="1.0" encoding="utf-8"?>
<ds:datastoreItem xmlns:ds="http://schemas.openxmlformats.org/officeDocument/2006/customXml" ds:itemID="{C293263B-84B0-4A6F-BDF4-260BAA08E3F8}"/>
</file>

<file path=customXml/itemProps2.xml><?xml version="1.0" encoding="utf-8"?>
<ds:datastoreItem xmlns:ds="http://schemas.openxmlformats.org/officeDocument/2006/customXml" ds:itemID="{C58E7833-9C8A-44C3-AB37-3B62425E8829}"/>
</file>

<file path=customXml/itemProps3.xml><?xml version="1.0" encoding="utf-8"?>
<ds:datastoreItem xmlns:ds="http://schemas.openxmlformats.org/officeDocument/2006/customXml" ds:itemID="{197A4350-D19A-44A9-8ADD-316866B7C9DC}"/>
</file>

<file path=docProps/app.xml><?xml version="1.0" encoding="utf-8"?>
<Properties xmlns="http://schemas.openxmlformats.org/officeDocument/2006/extended-properties" xmlns:vt="http://schemas.openxmlformats.org/officeDocument/2006/docPropsVTypes">
  <Template>Normal.dotm</Template>
  <TotalTime>1</TotalTime>
  <Pages>4</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WALI</dc:creator>
  <cp:keywords/>
  <dc:description/>
  <cp:lastModifiedBy>(FA24-BSE-042) MUHAMMAD ABDULLAH</cp:lastModifiedBy>
  <cp:revision>2</cp:revision>
  <dcterms:created xsi:type="dcterms:W3CDTF">2025-02-26T11:23:00Z</dcterms:created>
  <dcterms:modified xsi:type="dcterms:W3CDTF">2025-02-26T11:23:00Z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0x010100A90BB409EB7F434CB7B5695F5272D720</vt:lpwstr>
  </property>
</Properties>
</file>