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4"/>
          <w:szCs w:val="24"/>
        </w:rPr>
        <w:id w:val="-1297136353"/>
        <w:docPartObj>
          <w:docPartGallery w:val="Cover Pages"/>
          <w:docPartUnique/>
        </w:docPartObj>
      </w:sdtPr>
      <w:sdtContent>
        <w:p w14:paraId="153C7FCB" w14:textId="77777777" w:rsidR="005D7792" w:rsidRPr="00BD580F" w:rsidRDefault="005D7792" w:rsidP="00BD580F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4CFF5195" w14:textId="77777777" w:rsidR="005D7792" w:rsidRPr="00BD580F" w:rsidRDefault="005D7792" w:rsidP="00BD580F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BD580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911714" wp14:editId="0D2F2FE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331AF56" w14:textId="77777777" w:rsidR="005D7792" w:rsidRPr="00BD580F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5D7792" w:rsidRPr="00BD580F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LAB ASSIGNMENT # 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left:0;text-align:left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5D7792" w:rsidRPr="00BD580F" w:rsidRDefault="005D7792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BD580F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LAB ASSIGNMENT # 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BD580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4DC8B8" wp14:editId="511A3B3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E0C4F9" w14:textId="77777777" w:rsidR="005D7792" w:rsidRPr="00BD580F" w:rsidRDefault="00000000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D7792" w:rsidRPr="00BD580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BSE-</w:t>
                                    </w:r>
                                    <w:proofErr w:type="gramStart"/>
                                    <w:r w:rsidR="005D7792" w:rsidRPr="00BD580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IIA,CS</w:t>
                                    </w:r>
                                    <w:proofErr w:type="gramEnd"/>
                                    <w:r w:rsidR="005D7792" w:rsidRPr="00BD580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DEPARTMENT ISB COMSATS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left:0;text-align:left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5D7792" w:rsidRPr="00BD580F" w:rsidRDefault="005D7792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BD580F">
                                <w:rPr>
                                  <w:rFonts w:ascii="Times New Roman" w:hAnsi="Times New Roman" w:cs="Times New Roman"/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BSE-IIA</w:t>
                              </w:r>
                              <w:proofErr w:type="gramStart"/>
                              <w:r w:rsidRPr="00BD580F">
                                <w:rPr>
                                  <w:rFonts w:ascii="Times New Roman" w:hAnsi="Times New Roman" w:cs="Times New Roman"/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,CS</w:t>
                              </w:r>
                              <w:proofErr w:type="gramEnd"/>
                              <w:r w:rsidRPr="00BD580F">
                                <w:rPr>
                                  <w:rFonts w:ascii="Times New Roman" w:hAnsi="Times New Roman" w:cs="Times New Roman"/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DEPARTMENT ISB COMSATS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BD580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5DCCC5" wp14:editId="078599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20BD7A9" w14:textId="69FFD8D5" w:rsidR="005D7792" w:rsidRPr="00BD580F" w:rsidRDefault="005D779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D580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BIO INFORMATICS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B5D477B" w14:textId="1A57FDAC" w:rsidR="005D7792" w:rsidRDefault="000147D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M Abdullah</w:t>
                                    </w:r>
                                    <w:r w:rsidR="005D7792" w:rsidRPr="00BD580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(FA24-BSE-0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42</w:t>
                                    </w:r>
                                    <w:r w:rsidR="005D7792" w:rsidRPr="00BD580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5DC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30" type="#_x0000_t202" style="position:absolute;left:0;text-align:left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&#13;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20BD7A9" w14:textId="69FFD8D5" w:rsidR="005D7792" w:rsidRPr="00BD580F" w:rsidRDefault="005D7792">
                              <w:pPr>
                                <w:pStyle w:val="NoSpacing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BD580F">
                                <w:rPr>
                                  <w:rFonts w:ascii="Times New Roman" w:hAnsi="Times New Roman" w:cs="Times New Roman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BIO INFORMATICS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B5D477B" w14:textId="1A57FDAC" w:rsidR="005D7792" w:rsidRDefault="000147D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M Abdullah</w:t>
                              </w:r>
                              <w:r w:rsidR="005D7792" w:rsidRPr="00BD580F"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(FA24-BSE-0</w:t>
                              </w: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42</w:t>
                              </w:r>
                              <w:r w:rsidR="005D7792" w:rsidRPr="00BD580F"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BD580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4E6351" wp14:editId="7944E61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26A6D13" w14:textId="77777777" w:rsidR="005D7792" w:rsidRDefault="0085264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left:0;text-align:left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5D7792" w:rsidRDefault="0085264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BD580F"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79E99BDD" w14:textId="77777777" w:rsidR="005D7792" w:rsidRPr="009C4661" w:rsidRDefault="005D7792" w:rsidP="00BD580F">
      <w:pPr>
        <w:pStyle w:val="Title"/>
        <w:jc w:val="both"/>
        <w:rPr>
          <w:u w:val="single"/>
        </w:rPr>
      </w:pPr>
      <w:r w:rsidRPr="009C4661">
        <w:rPr>
          <w:u w:val="single"/>
        </w:rPr>
        <w:lastRenderedPageBreak/>
        <w:t>ANSWER THE FOLLOWING QUESTIONS.</w:t>
      </w:r>
    </w:p>
    <w:p w14:paraId="120D6C38" w14:textId="77777777" w:rsidR="005D7792" w:rsidRDefault="005D7792" w:rsidP="00BD580F">
      <w:pPr>
        <w:pStyle w:val="Title"/>
        <w:jc w:val="center"/>
        <w:rPr>
          <w:rStyle w:val="SubtitleChar"/>
          <w:rFonts w:ascii="Times New Roman" w:hAnsi="Times New Roman" w:cs="Times New Roman"/>
          <w:sz w:val="24"/>
          <w:szCs w:val="24"/>
        </w:rPr>
      </w:pPr>
      <w:r w:rsidRPr="00852646">
        <w:rPr>
          <w:rStyle w:val="Heading1Char"/>
          <w:u w:val="single"/>
        </w:rPr>
        <w:t>QUESTION</w:t>
      </w:r>
      <w:r w:rsidR="00BD580F" w:rsidRPr="00852646">
        <w:rPr>
          <w:rStyle w:val="Heading1Char"/>
          <w:u w:val="single"/>
        </w:rPr>
        <w:t>#1</w:t>
      </w:r>
      <w:r w:rsidRPr="00BD580F">
        <w:rPr>
          <w:rStyle w:val="Heading1Char"/>
        </w:rPr>
        <w:br/>
      </w:r>
      <w:r w:rsidRPr="00852646">
        <w:rPr>
          <w:rStyle w:val="SubtitleChar"/>
          <w:rFonts w:ascii="Times New Roman" w:hAnsi="Times New Roman" w:cs="Times New Roman"/>
          <w:b/>
          <w:sz w:val="24"/>
          <w:szCs w:val="24"/>
        </w:rPr>
        <w:t>What are the four levels of protein structure?</w:t>
      </w:r>
    </w:p>
    <w:p w14:paraId="27FD486F" w14:textId="77777777" w:rsidR="00BD580F" w:rsidRPr="00BD580F" w:rsidRDefault="00BD580F" w:rsidP="00BD580F"/>
    <w:p w14:paraId="3AD0849E" w14:textId="77777777" w:rsidR="005D7792" w:rsidRPr="00BD580F" w:rsidRDefault="005D7792" w:rsidP="00BD580F">
      <w:pPr>
        <w:pStyle w:val="Heading2"/>
        <w:jc w:val="both"/>
      </w:pPr>
      <w:r w:rsidRPr="00BD580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Four Levels of Protein Structure</w:t>
      </w:r>
    </w:p>
    <w:p w14:paraId="6C7C8760" w14:textId="77777777" w:rsidR="005D7792" w:rsidRPr="00BD580F" w:rsidRDefault="005D7792" w:rsidP="00BD580F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>Proteins have four structural levels that determine their shape and function:</w:t>
      </w:r>
    </w:p>
    <w:p w14:paraId="00624FE3" w14:textId="77777777" w:rsidR="005D7792" w:rsidRPr="00BD580F" w:rsidRDefault="005D7792" w:rsidP="00BD580F">
      <w:pPr>
        <w:pStyle w:val="Heading4"/>
        <w:jc w:val="both"/>
      </w:pPr>
      <w:r w:rsidRPr="00BD580F">
        <w:rPr>
          <w:rStyle w:val="Strong"/>
          <w:rFonts w:eastAsiaTheme="minorEastAsia"/>
          <w:b/>
          <w:bCs/>
        </w:rPr>
        <w:t>1. Primary Structure</w:t>
      </w:r>
    </w:p>
    <w:p w14:paraId="569F5B0E" w14:textId="77777777" w:rsidR="005D7792" w:rsidRPr="00BD580F" w:rsidRDefault="005D7792" w:rsidP="00BD580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 xml:space="preserve">The </w:t>
      </w:r>
      <w:r w:rsidRPr="00BD580F">
        <w:rPr>
          <w:rStyle w:val="Strong"/>
          <w:rFonts w:ascii="Times New Roman" w:hAnsi="Times New Roman" w:cs="Times New Roman"/>
          <w:sz w:val="24"/>
          <w:szCs w:val="24"/>
        </w:rPr>
        <w:t>linear sequence</w:t>
      </w:r>
      <w:r w:rsidRPr="00BD580F">
        <w:rPr>
          <w:rFonts w:ascii="Times New Roman" w:hAnsi="Times New Roman" w:cs="Times New Roman"/>
          <w:sz w:val="24"/>
          <w:szCs w:val="24"/>
        </w:rPr>
        <w:t xml:space="preserve"> of amino acids in a polypeptide chain, determined by the genetic code (DNA).</w:t>
      </w:r>
    </w:p>
    <w:p w14:paraId="3A750CA4" w14:textId="77777777" w:rsidR="005D7792" w:rsidRPr="00BD580F" w:rsidRDefault="005D7792" w:rsidP="00BD580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>Peptide bonds link amino acids in a specific order.</w:t>
      </w:r>
    </w:p>
    <w:p w14:paraId="3772CEAA" w14:textId="77777777" w:rsidR="005D7792" w:rsidRPr="00BD580F" w:rsidRDefault="005D7792" w:rsidP="00BD580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>Even a small change in sequence can impact protein function (e.g., sickle cell anemia is caused by a single amino acid mutation in hemoglobin).</w:t>
      </w:r>
    </w:p>
    <w:p w14:paraId="4A6F167D" w14:textId="77777777" w:rsidR="005D7792" w:rsidRPr="00BD580F" w:rsidRDefault="005D7792" w:rsidP="00BD580F">
      <w:pPr>
        <w:pStyle w:val="Heading4"/>
        <w:jc w:val="both"/>
      </w:pPr>
      <w:r w:rsidRPr="00BD580F">
        <w:rPr>
          <w:rStyle w:val="Strong"/>
          <w:rFonts w:eastAsiaTheme="minorEastAsia"/>
          <w:b/>
          <w:bCs/>
        </w:rPr>
        <w:t>2. Secondary Structure</w:t>
      </w:r>
    </w:p>
    <w:p w14:paraId="22BEA53C" w14:textId="77777777" w:rsidR="005D7792" w:rsidRPr="00BD580F" w:rsidRDefault="005D7792" w:rsidP="00BD580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 xml:space="preserve">Local folding of the polypeptide chain into </w:t>
      </w:r>
      <w:r w:rsidRPr="00BD580F">
        <w:rPr>
          <w:rStyle w:val="Strong"/>
          <w:rFonts w:ascii="Times New Roman" w:hAnsi="Times New Roman" w:cs="Times New Roman"/>
          <w:sz w:val="24"/>
          <w:szCs w:val="24"/>
        </w:rPr>
        <w:t>regular structures</w:t>
      </w:r>
      <w:r w:rsidRPr="00BD580F">
        <w:rPr>
          <w:rFonts w:ascii="Times New Roman" w:hAnsi="Times New Roman" w:cs="Times New Roman"/>
          <w:sz w:val="24"/>
          <w:szCs w:val="24"/>
        </w:rPr>
        <w:t xml:space="preserve"> due to </w:t>
      </w:r>
      <w:r w:rsidRPr="00BD580F">
        <w:rPr>
          <w:rStyle w:val="Strong"/>
          <w:rFonts w:ascii="Times New Roman" w:hAnsi="Times New Roman" w:cs="Times New Roman"/>
          <w:sz w:val="24"/>
          <w:szCs w:val="24"/>
        </w:rPr>
        <w:t>hydrogen bonding</w:t>
      </w:r>
      <w:r w:rsidRPr="00BD580F">
        <w:rPr>
          <w:rFonts w:ascii="Times New Roman" w:hAnsi="Times New Roman" w:cs="Times New Roman"/>
          <w:sz w:val="24"/>
          <w:szCs w:val="24"/>
        </w:rPr>
        <w:t xml:space="preserve"> between backbone atoms.</w:t>
      </w:r>
    </w:p>
    <w:p w14:paraId="06D5B0E3" w14:textId="77777777" w:rsidR="005D7792" w:rsidRPr="00BD580F" w:rsidRDefault="005D7792" w:rsidP="00BD580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Style w:val="Strong"/>
          <w:rFonts w:ascii="Times New Roman" w:hAnsi="Times New Roman" w:cs="Times New Roman"/>
          <w:sz w:val="24"/>
          <w:szCs w:val="24"/>
        </w:rPr>
        <w:t>Two main types:</w:t>
      </w:r>
    </w:p>
    <w:p w14:paraId="4EEFAFE2" w14:textId="77777777" w:rsidR="005D7792" w:rsidRPr="00BD580F" w:rsidRDefault="005D7792" w:rsidP="00BD580F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Style w:val="Strong"/>
          <w:rFonts w:ascii="Times New Roman" w:hAnsi="Times New Roman" w:cs="Times New Roman"/>
          <w:sz w:val="24"/>
          <w:szCs w:val="24"/>
        </w:rPr>
        <w:t>Alpha-helix (α-helix)</w:t>
      </w:r>
      <w:r w:rsidRPr="00BD580F">
        <w:rPr>
          <w:rFonts w:ascii="Times New Roman" w:hAnsi="Times New Roman" w:cs="Times New Roman"/>
          <w:sz w:val="24"/>
          <w:szCs w:val="24"/>
        </w:rPr>
        <w:t>: A coiled structure stabilized by hydrogen bonds (e.g., keratin in hair).</w:t>
      </w:r>
    </w:p>
    <w:p w14:paraId="5C3B4C83" w14:textId="77777777" w:rsidR="005D7792" w:rsidRPr="00BD580F" w:rsidRDefault="005D7792" w:rsidP="00BD580F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Style w:val="Strong"/>
          <w:rFonts w:ascii="Times New Roman" w:hAnsi="Times New Roman" w:cs="Times New Roman"/>
          <w:sz w:val="24"/>
          <w:szCs w:val="24"/>
        </w:rPr>
        <w:t>Beta-sheet (β-sheet)</w:t>
      </w:r>
      <w:r w:rsidRPr="00BD580F">
        <w:rPr>
          <w:rFonts w:ascii="Times New Roman" w:hAnsi="Times New Roman" w:cs="Times New Roman"/>
          <w:sz w:val="24"/>
          <w:szCs w:val="24"/>
        </w:rPr>
        <w:t>: A sheet-like arrangement, either parallel or antiparallel (e.g., silk fibroin).</w:t>
      </w:r>
    </w:p>
    <w:p w14:paraId="69F32E81" w14:textId="77777777" w:rsidR="005D7792" w:rsidRPr="00BD580F" w:rsidRDefault="005D7792" w:rsidP="00BD580F">
      <w:pPr>
        <w:pStyle w:val="Heading4"/>
        <w:jc w:val="both"/>
      </w:pPr>
      <w:r w:rsidRPr="00BD580F">
        <w:rPr>
          <w:rStyle w:val="Strong"/>
          <w:rFonts w:eastAsiaTheme="minorEastAsia"/>
          <w:b/>
          <w:bCs/>
        </w:rPr>
        <w:t>3. Tertiary Structure</w:t>
      </w:r>
    </w:p>
    <w:p w14:paraId="314C00CD" w14:textId="77777777" w:rsidR="005D7792" w:rsidRPr="00BD580F" w:rsidRDefault="005D7792" w:rsidP="00BD580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 xml:space="preserve">The </w:t>
      </w:r>
      <w:r w:rsidRPr="00BD580F">
        <w:rPr>
          <w:rStyle w:val="Strong"/>
          <w:rFonts w:ascii="Times New Roman" w:hAnsi="Times New Roman" w:cs="Times New Roman"/>
          <w:sz w:val="24"/>
          <w:szCs w:val="24"/>
        </w:rPr>
        <w:t>3D shape</w:t>
      </w:r>
      <w:r w:rsidRPr="00BD580F">
        <w:rPr>
          <w:rFonts w:ascii="Times New Roman" w:hAnsi="Times New Roman" w:cs="Times New Roman"/>
          <w:sz w:val="24"/>
          <w:szCs w:val="24"/>
        </w:rPr>
        <w:t xml:space="preserve"> of a single polypeptide, formed by interactions between R-groups of amino acids:</w:t>
      </w:r>
    </w:p>
    <w:p w14:paraId="4BC78E91" w14:textId="77777777" w:rsidR="005D7792" w:rsidRPr="00BD580F" w:rsidRDefault="005D7792" w:rsidP="00BD580F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Style w:val="Strong"/>
          <w:rFonts w:ascii="Times New Roman" w:hAnsi="Times New Roman" w:cs="Times New Roman"/>
          <w:sz w:val="24"/>
          <w:szCs w:val="24"/>
        </w:rPr>
        <w:t>Hydrogen bonds</w:t>
      </w:r>
      <w:r w:rsidRPr="00BD580F">
        <w:rPr>
          <w:rFonts w:ascii="Times New Roman" w:hAnsi="Times New Roman" w:cs="Times New Roman"/>
          <w:sz w:val="24"/>
          <w:szCs w:val="24"/>
        </w:rPr>
        <w:t xml:space="preserve"> (between polar side chains).</w:t>
      </w:r>
    </w:p>
    <w:p w14:paraId="41B51F33" w14:textId="77777777" w:rsidR="005D7792" w:rsidRPr="00BD580F" w:rsidRDefault="005D7792" w:rsidP="00BD580F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Style w:val="Strong"/>
          <w:rFonts w:ascii="Times New Roman" w:hAnsi="Times New Roman" w:cs="Times New Roman"/>
          <w:sz w:val="24"/>
          <w:szCs w:val="24"/>
        </w:rPr>
        <w:t>Ionic bonds</w:t>
      </w:r>
      <w:r w:rsidRPr="00BD580F">
        <w:rPr>
          <w:rFonts w:ascii="Times New Roman" w:hAnsi="Times New Roman" w:cs="Times New Roman"/>
          <w:sz w:val="24"/>
          <w:szCs w:val="24"/>
        </w:rPr>
        <w:t xml:space="preserve"> (between charged side chains).</w:t>
      </w:r>
    </w:p>
    <w:p w14:paraId="5C7ACF27" w14:textId="77777777" w:rsidR="005D7792" w:rsidRPr="00BD580F" w:rsidRDefault="005D7792" w:rsidP="00BD580F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Style w:val="Strong"/>
          <w:rFonts w:ascii="Times New Roman" w:hAnsi="Times New Roman" w:cs="Times New Roman"/>
          <w:sz w:val="24"/>
          <w:szCs w:val="24"/>
        </w:rPr>
        <w:t>Disulfide bridges</w:t>
      </w:r>
      <w:r w:rsidRPr="00BD580F">
        <w:rPr>
          <w:rFonts w:ascii="Times New Roman" w:hAnsi="Times New Roman" w:cs="Times New Roman"/>
          <w:sz w:val="24"/>
          <w:szCs w:val="24"/>
        </w:rPr>
        <w:t xml:space="preserve"> (covalent bonds between cysteine residues).</w:t>
      </w:r>
    </w:p>
    <w:p w14:paraId="6E69ED06" w14:textId="77777777" w:rsidR="005D7792" w:rsidRPr="00BD580F" w:rsidRDefault="005D7792" w:rsidP="00BD580F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Style w:val="Strong"/>
          <w:rFonts w:ascii="Times New Roman" w:hAnsi="Times New Roman" w:cs="Times New Roman"/>
          <w:sz w:val="24"/>
          <w:szCs w:val="24"/>
        </w:rPr>
        <w:t>Hydrophobic interactions</w:t>
      </w:r>
      <w:r w:rsidRPr="00BD580F">
        <w:rPr>
          <w:rFonts w:ascii="Times New Roman" w:hAnsi="Times New Roman" w:cs="Times New Roman"/>
          <w:sz w:val="24"/>
          <w:szCs w:val="24"/>
        </w:rPr>
        <w:t xml:space="preserve"> (nonpolar side chains cluster inside).</w:t>
      </w:r>
    </w:p>
    <w:p w14:paraId="70B6E18F" w14:textId="77777777" w:rsidR="005D7792" w:rsidRPr="00BD580F" w:rsidRDefault="005D7792" w:rsidP="00BD580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BD580F">
        <w:rPr>
          <w:rStyle w:val="Strong"/>
          <w:rFonts w:ascii="Times New Roman" w:hAnsi="Times New Roman" w:cs="Times New Roman"/>
          <w:sz w:val="24"/>
          <w:szCs w:val="24"/>
        </w:rPr>
        <w:t>Myoglobin</w:t>
      </w:r>
      <w:r w:rsidRPr="00BD580F">
        <w:rPr>
          <w:rFonts w:ascii="Times New Roman" w:hAnsi="Times New Roman" w:cs="Times New Roman"/>
          <w:sz w:val="24"/>
          <w:szCs w:val="24"/>
        </w:rPr>
        <w:t xml:space="preserve"> (oxygen storage protein in muscles).</w:t>
      </w:r>
    </w:p>
    <w:p w14:paraId="32F817D2" w14:textId="77777777" w:rsidR="005D7792" w:rsidRPr="00BD580F" w:rsidRDefault="005D7792" w:rsidP="00BD580F">
      <w:pPr>
        <w:pStyle w:val="Heading4"/>
        <w:jc w:val="both"/>
      </w:pPr>
      <w:r w:rsidRPr="00BD580F">
        <w:rPr>
          <w:rStyle w:val="Strong"/>
          <w:rFonts w:eastAsiaTheme="minorEastAsia"/>
          <w:b/>
          <w:bCs/>
        </w:rPr>
        <w:t>4. Quaternary Structure</w:t>
      </w:r>
    </w:p>
    <w:p w14:paraId="72B6AA47" w14:textId="77777777" w:rsidR="005D7792" w:rsidRPr="00BD580F" w:rsidRDefault="005D7792" w:rsidP="00BD580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 xml:space="preserve">Found in proteins with </w:t>
      </w:r>
      <w:r w:rsidRPr="00BD580F">
        <w:rPr>
          <w:rStyle w:val="Strong"/>
          <w:rFonts w:ascii="Times New Roman" w:hAnsi="Times New Roman" w:cs="Times New Roman"/>
          <w:sz w:val="24"/>
          <w:szCs w:val="24"/>
        </w:rPr>
        <w:t>multiple polypeptide subunits</w:t>
      </w:r>
      <w:r w:rsidRPr="00BD580F">
        <w:rPr>
          <w:rFonts w:ascii="Times New Roman" w:hAnsi="Times New Roman" w:cs="Times New Roman"/>
          <w:sz w:val="24"/>
          <w:szCs w:val="24"/>
        </w:rPr>
        <w:t>.</w:t>
      </w:r>
    </w:p>
    <w:p w14:paraId="64AF6193" w14:textId="77777777" w:rsidR="005D7792" w:rsidRPr="00BD580F" w:rsidRDefault="005D7792" w:rsidP="00BD580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>Subunits interact through non-covalent bonds or disulfide linkages.</w:t>
      </w:r>
    </w:p>
    <w:p w14:paraId="373F20F1" w14:textId="77777777" w:rsidR="005D7792" w:rsidRPr="00BD580F" w:rsidRDefault="005D7792" w:rsidP="00BD580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80F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BD580F">
        <w:rPr>
          <w:rStyle w:val="Strong"/>
          <w:rFonts w:ascii="Times New Roman" w:hAnsi="Times New Roman" w:cs="Times New Roman"/>
          <w:sz w:val="24"/>
          <w:szCs w:val="24"/>
        </w:rPr>
        <w:t>Hemoglobin</w:t>
      </w:r>
      <w:r w:rsidRPr="00BD580F">
        <w:rPr>
          <w:rFonts w:ascii="Times New Roman" w:hAnsi="Times New Roman" w:cs="Times New Roman"/>
          <w:sz w:val="24"/>
          <w:szCs w:val="24"/>
        </w:rPr>
        <w:t>, composed of four subunits (2 alpha, 2 beta), carries oxygen in the blood.</w:t>
      </w:r>
    </w:p>
    <w:p w14:paraId="0BDF7D8B" w14:textId="0ACFDD4B" w:rsidR="00852646" w:rsidRDefault="00852646" w:rsidP="0085264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</w:t>
      </w:r>
      <w:r w:rsidR="000147DC">
        <w:rPr>
          <w:rFonts w:eastAsia="Times New Roman"/>
        </w:rPr>
        <w:t>IA</w:t>
      </w:r>
      <w:r>
        <w:rPr>
          <w:rFonts w:eastAsia="Times New Roman"/>
        </w:rPr>
        <w:t>GRAM:</w:t>
      </w:r>
    </w:p>
    <w:p w14:paraId="17DFF59F" w14:textId="77777777" w:rsidR="00852646" w:rsidRPr="005D7792" w:rsidRDefault="00852646" w:rsidP="009C4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526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3C5ED1" wp14:editId="0A5313F3">
            <wp:extent cx="3840480" cy="2382250"/>
            <wp:effectExtent l="228600" t="228600" r="236220" b="2279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822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DE8A1D" w14:textId="77777777" w:rsidR="00BD580F" w:rsidRPr="00852646" w:rsidRDefault="00BD580F" w:rsidP="00BD580F">
      <w:pPr>
        <w:pStyle w:val="Heading1"/>
        <w:jc w:val="center"/>
        <w:rPr>
          <w:u w:val="single"/>
        </w:rPr>
      </w:pPr>
      <w:r w:rsidRPr="00852646">
        <w:rPr>
          <w:u w:val="single"/>
        </w:rPr>
        <w:t>QUESTION # 2</w:t>
      </w:r>
    </w:p>
    <w:p w14:paraId="45653A99" w14:textId="77777777" w:rsidR="005D7792" w:rsidRPr="009C4661" w:rsidRDefault="005D7792" w:rsidP="00BD580F">
      <w:pPr>
        <w:pStyle w:val="Subtitle"/>
        <w:jc w:val="center"/>
        <w:rPr>
          <w:b/>
        </w:rPr>
      </w:pPr>
      <w:r w:rsidRPr="009C4661">
        <w:rPr>
          <w:b/>
        </w:rPr>
        <w:t>What is the relationship between protein structure and function. Explain with examples.</w:t>
      </w:r>
    </w:p>
    <w:p w14:paraId="5785E509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Protein function depends on its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shape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. Even small structural changes can affect function. Some key examples:</w:t>
      </w:r>
    </w:p>
    <w:p w14:paraId="46B061DC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1. Enzymes (Biological Catalysts)</w:t>
      </w:r>
    </w:p>
    <w:p w14:paraId="77A71BB8" w14:textId="77777777" w:rsidR="005D7792" w:rsidRPr="005D7792" w:rsidRDefault="005D7792" w:rsidP="00BD580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Amylase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(breaks down starch into sugar).</w:t>
      </w:r>
    </w:p>
    <w:p w14:paraId="60DF6A23" w14:textId="77777777" w:rsidR="005D7792" w:rsidRPr="005D7792" w:rsidRDefault="005D7792" w:rsidP="00BD580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active site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of an enzyme has a specific shape that binds only to a particular substrate.</w:t>
      </w:r>
    </w:p>
    <w:p w14:paraId="75F7AA23" w14:textId="77777777" w:rsidR="005D7792" w:rsidRPr="005D7792" w:rsidRDefault="005D7792" w:rsidP="00BD580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If the structure changes (due to mutation or denaturation), the enzyme loses function.</w:t>
      </w:r>
    </w:p>
    <w:p w14:paraId="3946F05C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2. Transport Proteins</w:t>
      </w:r>
    </w:p>
    <w:p w14:paraId="717FC5C5" w14:textId="77777777" w:rsidR="005D7792" w:rsidRPr="005D7792" w:rsidRDefault="005D7792" w:rsidP="00BD580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Hemoglobin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(transports oxygen in red blood cells).</w:t>
      </w:r>
    </w:p>
    <w:p w14:paraId="4DD31A4A" w14:textId="77777777" w:rsidR="005D7792" w:rsidRPr="005D7792" w:rsidRDefault="005D7792" w:rsidP="00BD580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It has 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quaternary structure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that allows oxygen to bind and release efficiently.</w:t>
      </w:r>
    </w:p>
    <w:p w14:paraId="36A46F50" w14:textId="77777777" w:rsidR="005D7792" w:rsidRPr="005D7792" w:rsidRDefault="005D7792" w:rsidP="00BD580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A mutation in hemoglobin structure (e.g., sickle cell disease) changes its oxygen-carrying ability.</w:t>
      </w:r>
    </w:p>
    <w:p w14:paraId="5D4F0F27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3. Structural Proteins</w:t>
      </w:r>
    </w:p>
    <w:p w14:paraId="3D0522C2" w14:textId="77777777" w:rsidR="005D7792" w:rsidRPr="005D7792" w:rsidRDefault="005D7792" w:rsidP="00BD580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Collagen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(provides strength to skin, bones, tendons).</w:t>
      </w:r>
    </w:p>
    <w:p w14:paraId="09135348" w14:textId="77777777" w:rsidR="005D7792" w:rsidRPr="005D7792" w:rsidRDefault="005D7792" w:rsidP="00BD580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It forms 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triple-helix structure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, giving tissues flexibility and strength.</w:t>
      </w:r>
    </w:p>
    <w:p w14:paraId="456EACB9" w14:textId="77777777" w:rsidR="005D7792" w:rsidRPr="005D7792" w:rsidRDefault="005D7792" w:rsidP="00BD580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A mutation in collagen can lead to diseases like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osteogenesis imperfecta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(brittle bone disease).</w:t>
      </w:r>
    </w:p>
    <w:p w14:paraId="41E51E8E" w14:textId="77777777" w:rsid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Thus, protein function is highly dependent on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its structural integrity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, and even minor changes can lead to diseases.</w:t>
      </w:r>
    </w:p>
    <w:p w14:paraId="0DD21644" w14:textId="77777777" w:rsidR="00852646" w:rsidRPr="005D7792" w:rsidRDefault="00852646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ACD8AA" w14:textId="77777777" w:rsidR="005D7792" w:rsidRPr="00852646" w:rsidRDefault="00BD580F" w:rsidP="00BD580F">
      <w:pPr>
        <w:pStyle w:val="Heading1"/>
        <w:jc w:val="center"/>
        <w:rPr>
          <w:u w:val="single"/>
        </w:rPr>
      </w:pPr>
      <w:r w:rsidRPr="00852646">
        <w:rPr>
          <w:u w:val="single"/>
        </w:rPr>
        <w:t>QUESTION # 3</w:t>
      </w:r>
    </w:p>
    <w:p w14:paraId="3500C0CF" w14:textId="3B2FDD36" w:rsidR="00BD580F" w:rsidRPr="009C4661" w:rsidRDefault="000147DC" w:rsidP="00BD580F">
      <w:pPr>
        <w:pStyle w:val="Subtitle"/>
        <w:jc w:val="center"/>
        <w:rPr>
          <w:b/>
        </w:rPr>
      </w:pPr>
      <w:r w:rsidRPr="009C4661">
        <w:rPr>
          <w:b/>
        </w:rPr>
        <w:t>Categories</w:t>
      </w:r>
      <w:r w:rsidR="005D7792" w:rsidRPr="009C4661">
        <w:rPr>
          <w:b/>
        </w:rPr>
        <w:t xml:space="preserve"> amino acids according to their different chemical and physical properties.</w:t>
      </w:r>
    </w:p>
    <w:p w14:paraId="78F190E0" w14:textId="77777777" w:rsidR="00BD580F" w:rsidRPr="00BD580F" w:rsidRDefault="00BD580F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Amino acids are classified based on their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side chain (R-group) properties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>, which influence protein folding and function.</w:t>
      </w:r>
    </w:p>
    <w:p w14:paraId="664FCCBF" w14:textId="77777777" w:rsidR="00BD580F" w:rsidRPr="00BD580F" w:rsidRDefault="00BD580F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1. Nonpolar (Hydrophobic) Amino Acids</w:t>
      </w:r>
    </w:p>
    <w:p w14:paraId="1E6EA078" w14:textId="77777777" w:rsidR="00BD580F" w:rsidRPr="00BD580F" w:rsidRDefault="00BD580F" w:rsidP="00BD580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hydrocarbon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 side chains.</w:t>
      </w:r>
    </w:p>
    <w:p w14:paraId="150ED059" w14:textId="77777777" w:rsidR="00BD580F" w:rsidRPr="00BD580F" w:rsidRDefault="00BD580F" w:rsidP="00BD580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Found in the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interior of proteins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 (away from water).</w:t>
      </w:r>
    </w:p>
    <w:p w14:paraId="745B9502" w14:textId="77777777" w:rsidR="00BD580F" w:rsidRPr="00BD580F" w:rsidRDefault="00BD580F" w:rsidP="00BD580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8707425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Glycine (Gly)</w:t>
      </w:r>
    </w:p>
    <w:p w14:paraId="0D24AA8D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Alanine (Ala)</w:t>
      </w:r>
    </w:p>
    <w:p w14:paraId="52AFA77B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Valine (Val)</w:t>
      </w:r>
    </w:p>
    <w:p w14:paraId="37B905BB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Leucine (Leu)</w:t>
      </w:r>
    </w:p>
    <w:p w14:paraId="501DADED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Isoleucine (Ile)</w:t>
      </w:r>
    </w:p>
    <w:p w14:paraId="1DA63285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Phenylalanine (</w:t>
      </w:r>
      <w:proofErr w:type="spellStart"/>
      <w:r w:rsidRPr="00BD580F">
        <w:rPr>
          <w:rFonts w:ascii="Times New Roman" w:eastAsia="Times New Roman" w:hAnsi="Times New Roman" w:cs="Times New Roman"/>
          <w:sz w:val="24"/>
          <w:szCs w:val="24"/>
        </w:rPr>
        <w:t>Phe</w:t>
      </w:r>
      <w:proofErr w:type="spellEnd"/>
      <w:r w:rsidRPr="00BD58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ECCE7E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Methionine (Met)</w:t>
      </w:r>
    </w:p>
    <w:p w14:paraId="16BA77C4" w14:textId="77777777" w:rsidR="00BD580F" w:rsidRPr="00BD580F" w:rsidRDefault="00BD580F" w:rsidP="00BD580F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Proline (Pro)</w:t>
      </w:r>
    </w:p>
    <w:p w14:paraId="0A915254" w14:textId="77777777" w:rsidR="00BD580F" w:rsidRPr="00BD580F" w:rsidRDefault="00BD580F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2. Polar (Hydrophilic) Amino Acids</w:t>
      </w:r>
    </w:p>
    <w:p w14:paraId="041015DE" w14:textId="77777777" w:rsidR="00BD580F" w:rsidRPr="00BD580F" w:rsidRDefault="00BD580F" w:rsidP="00BD580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Contain groups that form hydrogen bonds with water.</w:t>
      </w:r>
    </w:p>
    <w:p w14:paraId="7823A5B6" w14:textId="77777777" w:rsidR="00BD580F" w:rsidRPr="00BD580F" w:rsidRDefault="00BD580F" w:rsidP="00BD580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Often found on the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surface of proteins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991C93" w14:textId="77777777" w:rsidR="00BD580F" w:rsidRPr="00BD580F" w:rsidRDefault="00BD580F" w:rsidP="00BD580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EE9E4C8" w14:textId="77777777" w:rsidR="00BD580F" w:rsidRPr="00BD580F" w:rsidRDefault="00BD580F" w:rsidP="00BD580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Serine (Ser)</w:t>
      </w:r>
    </w:p>
    <w:p w14:paraId="5DFA9B08" w14:textId="77777777" w:rsidR="00BD580F" w:rsidRPr="00BD580F" w:rsidRDefault="00BD580F" w:rsidP="00BD580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Threonine (</w:t>
      </w:r>
      <w:proofErr w:type="spellStart"/>
      <w:r w:rsidRPr="00BD580F">
        <w:rPr>
          <w:rFonts w:ascii="Times New Roman" w:eastAsia="Times New Roman" w:hAnsi="Times New Roman" w:cs="Times New Roman"/>
          <w:sz w:val="24"/>
          <w:szCs w:val="24"/>
        </w:rPr>
        <w:t>Thr</w:t>
      </w:r>
      <w:proofErr w:type="spellEnd"/>
      <w:r w:rsidRPr="00BD58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1A5B98" w14:textId="77777777" w:rsidR="00BD580F" w:rsidRPr="00BD580F" w:rsidRDefault="00BD580F" w:rsidP="00BD580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Asparagine (</w:t>
      </w:r>
      <w:proofErr w:type="spellStart"/>
      <w:r w:rsidRPr="00BD580F">
        <w:rPr>
          <w:rFonts w:ascii="Times New Roman" w:eastAsia="Times New Roman" w:hAnsi="Times New Roman" w:cs="Times New Roman"/>
          <w:sz w:val="24"/>
          <w:szCs w:val="24"/>
        </w:rPr>
        <w:t>Asn</w:t>
      </w:r>
      <w:proofErr w:type="spellEnd"/>
      <w:r w:rsidRPr="00BD58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38C050" w14:textId="77777777" w:rsidR="00BD580F" w:rsidRPr="00BD580F" w:rsidRDefault="00BD580F" w:rsidP="00BD580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Glutamine (Gln)</w:t>
      </w:r>
    </w:p>
    <w:p w14:paraId="3436C50F" w14:textId="77777777" w:rsidR="00BD580F" w:rsidRPr="00BD580F" w:rsidRDefault="00BD580F" w:rsidP="00BD580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Tyrosine (Tyr)</w:t>
      </w:r>
    </w:p>
    <w:p w14:paraId="34329E00" w14:textId="77777777" w:rsidR="00BD580F" w:rsidRPr="00BD580F" w:rsidRDefault="00BD580F" w:rsidP="00BD580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Cysteine (</w:t>
      </w:r>
      <w:proofErr w:type="spellStart"/>
      <w:r w:rsidRPr="00BD580F">
        <w:rPr>
          <w:rFonts w:ascii="Times New Roman" w:eastAsia="Times New Roman" w:hAnsi="Times New Roman" w:cs="Times New Roman"/>
          <w:sz w:val="24"/>
          <w:szCs w:val="24"/>
        </w:rPr>
        <w:t>Cys</w:t>
      </w:r>
      <w:proofErr w:type="spellEnd"/>
      <w:r w:rsidRPr="00BD58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E43FC4" w14:textId="77777777" w:rsidR="00BD580F" w:rsidRPr="00BD580F" w:rsidRDefault="00BD580F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3. Acidic (Negatively Charged) Amino Acids</w:t>
      </w:r>
    </w:p>
    <w:p w14:paraId="136F0CE9" w14:textId="77777777" w:rsidR="00BD580F" w:rsidRPr="00BD580F" w:rsidRDefault="00BD580F" w:rsidP="00BD580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Have 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carboxyl (-COO⁻) group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 in their side chain.</w:t>
      </w:r>
    </w:p>
    <w:p w14:paraId="264EFDCB" w14:textId="77777777" w:rsidR="00BD580F" w:rsidRPr="00BD580F" w:rsidRDefault="00BD580F" w:rsidP="00BD580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Found in enzyme active sites and involved in ionic interactions.</w:t>
      </w:r>
    </w:p>
    <w:p w14:paraId="3F6B2299" w14:textId="77777777" w:rsidR="00BD580F" w:rsidRPr="00BD580F" w:rsidRDefault="00BD580F" w:rsidP="00BD580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C1B16DC" w14:textId="77777777" w:rsidR="00BD580F" w:rsidRPr="00BD580F" w:rsidRDefault="00BD580F" w:rsidP="00BD580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Aspartic acid (Asp)</w:t>
      </w:r>
    </w:p>
    <w:p w14:paraId="0648B025" w14:textId="77777777" w:rsidR="00BD580F" w:rsidRPr="00BD580F" w:rsidRDefault="00BD580F" w:rsidP="00BD580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Glutamic acid (Glu)</w:t>
      </w:r>
    </w:p>
    <w:p w14:paraId="2D9A3417" w14:textId="77777777" w:rsidR="00BD580F" w:rsidRPr="00BD580F" w:rsidRDefault="00BD580F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4. Basic (Positively Charged) Amino Acids</w:t>
      </w:r>
    </w:p>
    <w:p w14:paraId="0FCD161F" w14:textId="77777777" w:rsidR="00BD580F" w:rsidRPr="00BD580F" w:rsidRDefault="00BD580F" w:rsidP="00BD580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Have an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amine (-NH₃⁺) group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 in their side chain.</w:t>
      </w:r>
    </w:p>
    <w:p w14:paraId="49D66CD7" w14:textId="77777777" w:rsidR="00BD580F" w:rsidRPr="00BD580F" w:rsidRDefault="00BD580F" w:rsidP="00BD580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Play roles in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DNA binding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cell signaling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1A5C2E" w14:textId="77777777" w:rsidR="00BD580F" w:rsidRPr="00BD580F" w:rsidRDefault="00BD580F" w:rsidP="00BD580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84F3605" w14:textId="77777777" w:rsidR="00BD580F" w:rsidRPr="00BD580F" w:rsidRDefault="00BD580F" w:rsidP="00BD580F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Lysine (Lys)</w:t>
      </w:r>
    </w:p>
    <w:p w14:paraId="61D8011B" w14:textId="77777777" w:rsidR="00BD580F" w:rsidRPr="00BD580F" w:rsidRDefault="00BD580F" w:rsidP="00BD580F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Arginine (Arg)</w:t>
      </w:r>
    </w:p>
    <w:p w14:paraId="36AF57DA" w14:textId="77777777" w:rsidR="00BD580F" w:rsidRPr="00BD580F" w:rsidRDefault="00BD580F" w:rsidP="00BD580F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Histidine (His)</w:t>
      </w:r>
    </w:p>
    <w:p w14:paraId="7FCA2760" w14:textId="77777777" w:rsidR="00BD580F" w:rsidRPr="00BD580F" w:rsidRDefault="00BD580F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5. Aromatic Amino Acids</w:t>
      </w:r>
    </w:p>
    <w:p w14:paraId="09557E45" w14:textId="77777777" w:rsidR="00BD580F" w:rsidRPr="00BD580F" w:rsidRDefault="00BD580F" w:rsidP="00BD580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Contain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aromatic rings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, which help in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protein-protein interactions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D9E23A" w14:textId="77777777" w:rsidR="00BD580F" w:rsidRPr="00BD580F" w:rsidRDefault="00BD580F" w:rsidP="00BD580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4C897A5" w14:textId="77777777" w:rsidR="00BD580F" w:rsidRPr="00BD580F" w:rsidRDefault="00BD580F" w:rsidP="00BD580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Phenylalanine (</w:t>
      </w:r>
      <w:proofErr w:type="spellStart"/>
      <w:r w:rsidRPr="00BD580F">
        <w:rPr>
          <w:rFonts w:ascii="Times New Roman" w:eastAsia="Times New Roman" w:hAnsi="Times New Roman" w:cs="Times New Roman"/>
          <w:sz w:val="24"/>
          <w:szCs w:val="24"/>
        </w:rPr>
        <w:t>Phe</w:t>
      </w:r>
      <w:proofErr w:type="spellEnd"/>
      <w:r w:rsidRPr="00BD58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6E8735" w14:textId="77777777" w:rsidR="00BD580F" w:rsidRPr="00BD580F" w:rsidRDefault="00BD580F" w:rsidP="00BD580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Tyrosine (Tyr)</w:t>
      </w:r>
    </w:p>
    <w:p w14:paraId="6145D62B" w14:textId="77777777" w:rsidR="00BD580F" w:rsidRPr="00BD580F" w:rsidRDefault="00BD580F" w:rsidP="00BD580F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>Tryptophan (</w:t>
      </w:r>
      <w:proofErr w:type="spellStart"/>
      <w:r w:rsidRPr="00BD580F">
        <w:rPr>
          <w:rFonts w:ascii="Times New Roman" w:eastAsia="Times New Roman" w:hAnsi="Times New Roman" w:cs="Times New Roman"/>
          <w:sz w:val="24"/>
          <w:szCs w:val="24"/>
        </w:rPr>
        <w:t>Trp</w:t>
      </w:r>
      <w:proofErr w:type="spellEnd"/>
      <w:r w:rsidRPr="00BD58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360843" w14:textId="77777777" w:rsidR="00BD580F" w:rsidRPr="00BD580F" w:rsidRDefault="00BD580F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This classification helps understand how amino acids contribute to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protein structure, function, and interactions</w:t>
      </w:r>
      <w:r w:rsidRPr="00BD580F">
        <w:rPr>
          <w:rFonts w:ascii="Times New Roman" w:eastAsia="Times New Roman" w:hAnsi="Times New Roman" w:cs="Times New Roman"/>
          <w:sz w:val="24"/>
          <w:szCs w:val="24"/>
        </w:rPr>
        <w:t xml:space="preserve"> in biological systems.</w:t>
      </w:r>
    </w:p>
    <w:p w14:paraId="66E7C79B" w14:textId="77777777" w:rsidR="00BD580F" w:rsidRPr="00852646" w:rsidRDefault="00BD580F" w:rsidP="00BD580F">
      <w:pPr>
        <w:pStyle w:val="Heading1"/>
        <w:jc w:val="center"/>
        <w:rPr>
          <w:u w:val="single"/>
        </w:rPr>
      </w:pPr>
      <w:r w:rsidRPr="00852646">
        <w:rPr>
          <w:u w:val="single"/>
        </w:rPr>
        <w:t>QUESTION # 4</w:t>
      </w:r>
    </w:p>
    <w:p w14:paraId="64E17A45" w14:textId="77777777" w:rsidR="005D7792" w:rsidRPr="009C4661" w:rsidRDefault="005D7792" w:rsidP="00BD580F">
      <w:pPr>
        <w:pStyle w:val="Subtitle"/>
        <w:jc w:val="center"/>
        <w:rPr>
          <w:b/>
        </w:rPr>
      </w:pPr>
      <w:r w:rsidRPr="009C4661">
        <w:rPr>
          <w:b/>
        </w:rPr>
        <w:t>What is a peptide bond?</w:t>
      </w:r>
    </w:p>
    <w:p w14:paraId="391C97A9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peptide bond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is a type of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covalent bond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that forms between two amino acids during protein synthesis. It occurs through 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condensation reaction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(dehydration synthesis), where the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carboxyl (-COOH) group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of one amino acid reacts with the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amino (-NH₂) group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of another, releasing 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water molecule (H₂O)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30C22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Formation Process:</w:t>
      </w:r>
    </w:p>
    <w:p w14:paraId="3F2530BF" w14:textId="77777777" w:rsidR="005D7792" w:rsidRPr="005D7792" w:rsidRDefault="005D7792" w:rsidP="00BD58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The hydroxyl (-OH) from the carboxyl group of one amino acid and a hydrogen (-H) from the amino group of another amino acid combine, releasing water.</w:t>
      </w:r>
    </w:p>
    <w:p w14:paraId="10CBD24D" w14:textId="77777777" w:rsidR="005D7792" w:rsidRPr="005D7792" w:rsidRDefault="005D7792" w:rsidP="00BD58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C-N bond (peptide bond)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is formed, linking the two amino acids.</w:t>
      </w:r>
    </w:p>
    <w:p w14:paraId="764F8F50" w14:textId="77777777" w:rsidR="005D7792" w:rsidRPr="005D7792" w:rsidRDefault="005D7792" w:rsidP="00BD58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This process continues to form 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polypeptide chain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, which folds into a functional protein.</w:t>
      </w:r>
    </w:p>
    <w:p w14:paraId="6539EADE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of Peptide Bonds:</w:t>
      </w:r>
    </w:p>
    <w:p w14:paraId="79F43BC2" w14:textId="77777777" w:rsidR="005D7792" w:rsidRPr="005D7792" w:rsidRDefault="005D7792" w:rsidP="00BD58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Rigid and planar due to partial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double bond character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(resonance between C-N).</w:t>
      </w:r>
    </w:p>
    <w:p w14:paraId="29A57E02" w14:textId="77777777" w:rsidR="005D7792" w:rsidRPr="005D7792" w:rsidRDefault="005D7792" w:rsidP="00BD58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Strong and stable under normal physiological conditions.</w:t>
      </w:r>
    </w:p>
    <w:p w14:paraId="4CDFE85F" w14:textId="77777777" w:rsidR="005D7792" w:rsidRPr="005D7792" w:rsidRDefault="005D7792" w:rsidP="00BD58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Can be hydrolyzed by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enzymes (proteases/peptidases)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to break down proteins.</w:t>
      </w:r>
    </w:p>
    <w:p w14:paraId="44E24F97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9142DD8" w14:textId="77777777" w:rsid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glycine (Gly)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alanine (Ala)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react, the bond forms between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the carboxyl group of glycine and the amino group of alanine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, resulting in a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Gly-Ala dipeptide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F9714" w14:textId="77777777" w:rsidR="00852646" w:rsidRDefault="00852646" w:rsidP="0085264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DAIGRAM:</w:t>
      </w:r>
    </w:p>
    <w:p w14:paraId="7AC3AB69" w14:textId="77777777" w:rsidR="00852646" w:rsidRPr="005D7792" w:rsidRDefault="00852646" w:rsidP="009C46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12CA7A" wp14:editId="73EE7F5C">
            <wp:extent cx="2505075" cy="1828800"/>
            <wp:effectExtent l="228600" t="228600" r="238125" b="2286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288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F93D07C" w14:textId="77777777" w:rsidR="005D7792" w:rsidRPr="00852646" w:rsidRDefault="00BD580F" w:rsidP="00BD580F">
      <w:pPr>
        <w:pStyle w:val="Heading1"/>
        <w:jc w:val="center"/>
        <w:rPr>
          <w:u w:val="single"/>
        </w:rPr>
      </w:pPr>
      <w:r w:rsidRPr="00852646">
        <w:rPr>
          <w:u w:val="single"/>
        </w:rPr>
        <w:t>QUESTION # 5</w:t>
      </w:r>
    </w:p>
    <w:p w14:paraId="24B1E9E8" w14:textId="77777777" w:rsidR="005D7792" w:rsidRPr="009C4661" w:rsidRDefault="005D7792" w:rsidP="00BD58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4661">
        <w:rPr>
          <w:rStyle w:val="SubtitleChar"/>
          <w:b/>
        </w:rPr>
        <w:t>Look up different databases that store data related to proteins. Paste a link to that database and also mention what kind of data is present in that database</w:t>
      </w:r>
      <w:r w:rsidRPr="009C4661">
        <w:rPr>
          <w:rFonts w:ascii="Times New Roman" w:hAnsi="Times New Roman" w:cs="Times New Roman"/>
          <w:b/>
          <w:sz w:val="24"/>
          <w:szCs w:val="24"/>
        </w:rPr>
        <w:t>.</w:t>
      </w:r>
    </w:p>
    <w:p w14:paraId="58674059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Several databases store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protein-related data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such as sequences, structures, functions, and interactions. Here are a few important ones:</w:t>
      </w:r>
    </w:p>
    <w:p w14:paraId="0C1C72B9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UniProt</w:t>
      </w:r>
      <w:proofErr w:type="spellEnd"/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(Universal Protein Resource)</w:t>
      </w:r>
    </w:p>
    <w:p w14:paraId="3A69D543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new" w:history="1">
        <w:r w:rsidRPr="00BD580F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https://www.uniprot.org/</w:t>
        </w:r>
      </w:hyperlink>
    </w:p>
    <w:p w14:paraId="09272BB5" w14:textId="77777777" w:rsidR="005D7792" w:rsidRPr="005D7792" w:rsidRDefault="005D7792" w:rsidP="00BD58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Stores protein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sequences, functional annotations, and modifications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4735B" w14:textId="77777777" w:rsidR="005D7792" w:rsidRPr="005D7792" w:rsidRDefault="005D7792" w:rsidP="00BD58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Includes manually curated (Swiss-</w:t>
      </w:r>
      <w:proofErr w:type="spellStart"/>
      <w:r w:rsidRPr="005D7792">
        <w:rPr>
          <w:rFonts w:ascii="Times New Roman" w:eastAsia="Times New Roman" w:hAnsi="Times New Roman" w:cs="Times New Roman"/>
          <w:sz w:val="24"/>
          <w:szCs w:val="24"/>
        </w:rPr>
        <w:t>Prot</w:t>
      </w:r>
      <w:proofErr w:type="spellEnd"/>
      <w:r w:rsidRPr="005D7792">
        <w:rPr>
          <w:rFonts w:ascii="Times New Roman" w:eastAsia="Times New Roman" w:hAnsi="Times New Roman" w:cs="Times New Roman"/>
          <w:sz w:val="24"/>
          <w:szCs w:val="24"/>
        </w:rPr>
        <w:t>) and automated data (</w:t>
      </w:r>
      <w:proofErr w:type="spellStart"/>
      <w:r w:rsidRPr="005D7792">
        <w:rPr>
          <w:rFonts w:ascii="Times New Roman" w:eastAsia="Times New Roman" w:hAnsi="Times New Roman" w:cs="Times New Roman"/>
          <w:sz w:val="24"/>
          <w:szCs w:val="24"/>
        </w:rPr>
        <w:t>TrEMBL</w:t>
      </w:r>
      <w:proofErr w:type="spellEnd"/>
      <w:r w:rsidRPr="005D779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8A312B" w14:textId="77777777" w:rsidR="005D7792" w:rsidRPr="005D7792" w:rsidRDefault="005D7792" w:rsidP="00BD58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Useful for researchers studying protein function and structure.</w:t>
      </w:r>
    </w:p>
    <w:p w14:paraId="7D8D008E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2. PDB (Protein Data Bank)</w:t>
      </w:r>
    </w:p>
    <w:p w14:paraId="255B41CC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new" w:history="1">
        <w:r w:rsidRPr="00BD580F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https://www.rcsb.org/</w:t>
        </w:r>
      </w:hyperlink>
    </w:p>
    <w:p w14:paraId="38F7EC7A" w14:textId="77777777" w:rsidR="005D7792" w:rsidRPr="005D7792" w:rsidRDefault="005D7792" w:rsidP="00BD58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Stores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3D structures of proteins, DNA, and RNA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7D518" w14:textId="77777777" w:rsidR="005D7792" w:rsidRPr="005D7792" w:rsidRDefault="005D7792" w:rsidP="00BD58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Data obtained from X-ray crystallography, NMR, and cryo-EM.</w:t>
      </w:r>
    </w:p>
    <w:p w14:paraId="6AF6CC36" w14:textId="77777777" w:rsidR="005D7792" w:rsidRPr="005D7792" w:rsidRDefault="005D7792" w:rsidP="00BD58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Used for structural biology and drug design.</w:t>
      </w:r>
    </w:p>
    <w:p w14:paraId="1905334C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3. NCBI Protein Database</w:t>
      </w:r>
    </w:p>
    <w:p w14:paraId="778DB1DD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new" w:history="1">
        <w:r w:rsidRPr="00BD580F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https://www.ncbi.nlm.nih.gov/protein</w:t>
        </w:r>
      </w:hyperlink>
    </w:p>
    <w:p w14:paraId="11ED6186" w14:textId="77777777" w:rsidR="005D7792" w:rsidRPr="005D7792" w:rsidRDefault="005D7792" w:rsidP="00BD580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 xml:space="preserve">Provides protein sequences from </w:t>
      </w:r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GenBank, </w:t>
      </w:r>
      <w:proofErr w:type="spellStart"/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RefSeq</w:t>
      </w:r>
      <w:proofErr w:type="spellEnd"/>
      <w:r w:rsidRPr="00BD580F">
        <w:rPr>
          <w:rFonts w:ascii="Times New Roman" w:eastAsia="Times New Roman" w:hAnsi="Times New Roman" w:cs="Times New Roman"/>
          <w:b/>
          <w:bCs/>
          <w:sz w:val="24"/>
          <w:szCs w:val="24"/>
        </w:rPr>
        <w:t>, and other sources</w:t>
      </w:r>
      <w:r w:rsidRPr="005D77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C31D6E" w14:textId="77777777" w:rsidR="005D7792" w:rsidRPr="005D7792" w:rsidRDefault="005D7792" w:rsidP="00BD580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t>Useful for bioinformatics and genetic studies.</w:t>
      </w:r>
    </w:p>
    <w:p w14:paraId="0A4CF74E" w14:textId="77777777" w:rsidR="005D7792" w:rsidRPr="005D7792" w:rsidRDefault="005D7792" w:rsidP="00BD58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792">
        <w:rPr>
          <w:rFonts w:ascii="Times New Roman" w:eastAsia="Times New Roman" w:hAnsi="Times New Roman" w:cs="Times New Roman"/>
          <w:sz w:val="24"/>
          <w:szCs w:val="24"/>
        </w:rPr>
        <w:lastRenderedPageBreak/>
        <w:t>These databases help scientists analyze protein sequences, predict functions, and develop treatments for diseases.</w:t>
      </w:r>
    </w:p>
    <w:p w14:paraId="45B825DB" w14:textId="77777777" w:rsidR="005D7792" w:rsidRPr="00BD580F" w:rsidRDefault="009C4661" w:rsidP="00BD58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98F2D8" wp14:editId="49A91D36">
                <wp:simplePos x="0" y="0"/>
                <wp:positionH relativeFrom="column">
                  <wp:posOffset>-581025</wp:posOffset>
                </wp:positionH>
                <wp:positionV relativeFrom="paragraph">
                  <wp:posOffset>71755</wp:posOffset>
                </wp:positionV>
                <wp:extent cx="7105650" cy="2857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5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2A11F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5.65pt" to="513.7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sectPr w:rsidR="005D7792" w:rsidRPr="00BD580F" w:rsidSect="00BD580F">
      <w:pgSz w:w="12240" w:h="15840"/>
      <w:pgMar w:top="1440" w:right="1440" w:bottom="1440" w:left="1440" w:header="720" w:footer="720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0F21"/>
    <w:multiLevelType w:val="multilevel"/>
    <w:tmpl w:val="1CCA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47CF"/>
    <w:multiLevelType w:val="multilevel"/>
    <w:tmpl w:val="2FA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1E9C"/>
    <w:multiLevelType w:val="multilevel"/>
    <w:tmpl w:val="1B74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277"/>
    <w:multiLevelType w:val="multilevel"/>
    <w:tmpl w:val="F4F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747C3"/>
    <w:multiLevelType w:val="multilevel"/>
    <w:tmpl w:val="7CF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3523D"/>
    <w:multiLevelType w:val="multilevel"/>
    <w:tmpl w:val="766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034B"/>
    <w:multiLevelType w:val="multilevel"/>
    <w:tmpl w:val="FC7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E33CB"/>
    <w:multiLevelType w:val="multilevel"/>
    <w:tmpl w:val="8146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B7359"/>
    <w:multiLevelType w:val="multilevel"/>
    <w:tmpl w:val="C31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65B98"/>
    <w:multiLevelType w:val="multilevel"/>
    <w:tmpl w:val="336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B215D"/>
    <w:multiLevelType w:val="multilevel"/>
    <w:tmpl w:val="54C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A1DA3"/>
    <w:multiLevelType w:val="multilevel"/>
    <w:tmpl w:val="417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34052"/>
    <w:multiLevelType w:val="multilevel"/>
    <w:tmpl w:val="865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27309"/>
    <w:multiLevelType w:val="multilevel"/>
    <w:tmpl w:val="EF1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0598"/>
    <w:multiLevelType w:val="multilevel"/>
    <w:tmpl w:val="AF6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765BF"/>
    <w:multiLevelType w:val="multilevel"/>
    <w:tmpl w:val="16E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223E4"/>
    <w:multiLevelType w:val="multilevel"/>
    <w:tmpl w:val="592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C56BC"/>
    <w:multiLevelType w:val="multilevel"/>
    <w:tmpl w:val="753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10DC9"/>
    <w:multiLevelType w:val="multilevel"/>
    <w:tmpl w:val="053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E137E"/>
    <w:multiLevelType w:val="multilevel"/>
    <w:tmpl w:val="FCB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232944">
    <w:abstractNumId w:val="15"/>
  </w:num>
  <w:num w:numId="2" w16cid:durableId="452867785">
    <w:abstractNumId w:val="16"/>
  </w:num>
  <w:num w:numId="3" w16cid:durableId="73403243">
    <w:abstractNumId w:val="10"/>
  </w:num>
  <w:num w:numId="4" w16cid:durableId="1274440769">
    <w:abstractNumId w:val="7"/>
  </w:num>
  <w:num w:numId="5" w16cid:durableId="922491278">
    <w:abstractNumId w:val="4"/>
  </w:num>
  <w:num w:numId="6" w16cid:durableId="1062485687">
    <w:abstractNumId w:val="3"/>
  </w:num>
  <w:num w:numId="7" w16cid:durableId="1421104492">
    <w:abstractNumId w:val="1"/>
  </w:num>
  <w:num w:numId="8" w16cid:durableId="1854342383">
    <w:abstractNumId w:val="9"/>
  </w:num>
  <w:num w:numId="9" w16cid:durableId="171579138">
    <w:abstractNumId w:val="14"/>
  </w:num>
  <w:num w:numId="10" w16cid:durableId="1941452675">
    <w:abstractNumId w:val="6"/>
  </w:num>
  <w:num w:numId="11" w16cid:durableId="1720394141">
    <w:abstractNumId w:val="5"/>
  </w:num>
  <w:num w:numId="12" w16cid:durableId="1147819942">
    <w:abstractNumId w:val="18"/>
  </w:num>
  <w:num w:numId="13" w16cid:durableId="1547528755">
    <w:abstractNumId w:val="2"/>
  </w:num>
  <w:num w:numId="14" w16cid:durableId="708990649">
    <w:abstractNumId w:val="12"/>
  </w:num>
  <w:num w:numId="15" w16cid:durableId="125659012">
    <w:abstractNumId w:val="13"/>
  </w:num>
  <w:num w:numId="16" w16cid:durableId="238289882">
    <w:abstractNumId w:val="0"/>
  </w:num>
  <w:num w:numId="17" w16cid:durableId="1505586960">
    <w:abstractNumId w:val="19"/>
  </w:num>
  <w:num w:numId="18" w16cid:durableId="24523656">
    <w:abstractNumId w:val="17"/>
  </w:num>
  <w:num w:numId="19" w16cid:durableId="1868252121">
    <w:abstractNumId w:val="8"/>
  </w:num>
  <w:num w:numId="20" w16cid:durableId="6203031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792"/>
    <w:rsid w:val="000147DC"/>
    <w:rsid w:val="005D7792"/>
    <w:rsid w:val="00852646"/>
    <w:rsid w:val="009C4661"/>
    <w:rsid w:val="00BD580F"/>
    <w:rsid w:val="00C4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5490"/>
  <w15:chartTrackingRefBased/>
  <w15:docId w15:val="{6776443B-E271-4F70-89E0-AF8A3375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8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D77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D779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D7792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5D77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9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D779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D779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D779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D779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D58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58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prot.org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cbi.nlm.nih.gov/prote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csb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BSE-IIA,CS DEPARTMENT ISB COMSATS</Company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# 5</dc:title>
  <dc:subject>BIO INFORMATICS</dc:subject>
  <dc:creator>M Abdullah (FA24-BSE-042)</dc:creator>
  <cp:keywords/>
  <dc:description/>
  <cp:lastModifiedBy>(FA24-BSE-042) MUHAMMAD ABDULLAH</cp:lastModifiedBy>
  <cp:revision>2</cp:revision>
  <dcterms:created xsi:type="dcterms:W3CDTF">2025-03-26T03:08:00Z</dcterms:created>
  <dcterms:modified xsi:type="dcterms:W3CDTF">2025-04-03T07:08:00Z</dcterms:modified>
</cp:coreProperties>
</file>