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480" w:lineRule="auto"/>
        <w:rPr>
          <w:b w:val="1"/>
          <w:bCs w:val="1"/>
          <w:color w:val="3b3b3b"/>
          <w:sz w:val="46"/>
          <w:szCs w:val="46"/>
        </w:rPr>
      </w:pPr>
      <w:bookmarkStart w:colFirst="0" w:colLast="0" w:name="_py7c3x83pl74" w:id="0"/>
      <w:bookmarkEnd w:id="0"/>
      <w:r w:rsidDel="00000000" w:rsidR="00000000" w:rsidRPr="00000000">
        <w:rPr>
          <w:b w:val="1"/>
          <w:bCs w:val="1"/>
          <w:color w:val="3b3b3b"/>
          <w:sz w:val="46"/>
          <w:szCs w:val="46"/>
          <w:rtl w:val="0"/>
        </w:rPr>
        <w:t xml:space="preserve">Varuna CRM Executive Cockpit — Tam Teknik </w:t>
      </w:r>
      <w:commentRangeStart w:id="0"/>
      <w:r w:rsidDel="00000000" w:rsidR="00000000" w:rsidRPr="00000000">
        <w:rPr>
          <w:b w:val="1"/>
          <w:bCs w:val="1"/>
          <w:color w:val="3b3b3b"/>
          <w:sz w:val="46"/>
          <w:szCs w:val="46"/>
          <w:rtl w:val="0"/>
        </w:rPr>
        <w:t xml:space="preserve">Dokümantasyon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3b3b3b"/>
          <w:sz w:val="21"/>
          <w:szCs w:val="21"/>
          <w:shd w:fill="f8f8f8" w:val="clear"/>
        </w:rPr>
      </w:pP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Son Güncelleme: 2026-03-30 | Yalnızca Okuma / Analiz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iv4cg4ph9x0i" w:id="1"/>
      <w:bookmarkEnd w:id="1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Sistem Mimarisi Özeti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b3b3b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highlight w:val="white"/>
          <w:rtl w:val="0"/>
        </w:rPr>
        <w:t xml:space="preserve">Frontend (React/Vite)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b3b3b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highlight w:val="white"/>
          <w:rtl w:val="0"/>
        </w:rPr>
        <w:t xml:space="preserve">   └── DataContext (global state: deals, quotes, orders, contracts, users)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b3b3b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b3b3b"/>
          <w:sz w:val="21"/>
          <w:szCs w:val="21"/>
          <w:highlight w:val="white"/>
          <w:rtl w:val="0"/>
        </w:rPr>
        <w:t xml:space="preserve">        └── App.tsx → 10 sayfa (view-based routing, URL yok)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b3b3b"/>
          <w:sz w:val="21"/>
          <w:szCs w:val="21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3b3b3b"/>
          <w:sz w:val="21"/>
          <w:szCs w:val="21"/>
          <w:highlight w:val="white"/>
          <w:rtl w:val="0"/>
        </w:rPr>
        <w:t xml:space="preserve">             └── Her sayfa → Services → BFF (localhost:3001/api)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b3b3b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highlight w:val="white"/>
          <w:rtl w:val="0"/>
        </w:rPr>
        <w:t xml:space="preserve">                                             └── SQLite (varuna.db)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BFF Port: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3001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Frontend Port: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5173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(dev) /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80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(Docker/Nginx)</w:t>
        <w:br w:type="textWrapping"/>
        <w:t xml:space="preserve">DB: SQLite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varuna.db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) — MSSQL'e geçiş hazırlıklı (driver abstraction mevcut)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6bcpoexl4url" w:id="2"/>
      <w:bookmarkEnd w:id="2"/>
      <w:r w:rsidDel="00000000" w:rsidR="00000000" w:rsidRPr="00000000">
        <w:rPr>
          <w:color w:val="3b3b3b"/>
          <w:sz w:val="26"/>
          <w:szCs w:val="26"/>
          <w:rtl w:val="0"/>
        </w:rPr>
        <w:t xml:space="preserve">Global Veri Akışı (DataContext)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Uygulama başladığında DataContext tüm listesel veriyi paralel çeker ve belleğe alır:</w:t>
      </w:r>
    </w:p>
    <w:tbl>
      <w:tblPr>
        <w:tblStyle w:val="Table1"/>
        <w:tblW w:w="9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245"/>
        <w:gridCol w:w="2840"/>
        <w:gridCol w:w="2165"/>
        <w:tblGridChange w:id="0">
          <w:tblGrid>
            <w:gridCol w:w="1655"/>
            <w:gridCol w:w="3245"/>
            <w:gridCol w:w="2840"/>
            <w:gridCol w:w="216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Veri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Servis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BFF Endpoint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Tablo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OpportunityService.getAll()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GET /api/opportunities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QuoteService.getAll()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GET /api/quotes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OrderService.getAll()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GET /api/orders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CrmOrder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+ joinler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ContractService.getAll()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GET /api/contracts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UserService.getAll()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GET /api/users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ActivityService.getAll()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GET /api/activities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CalenderEvent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Bu veri sayfalar arası paylaşılır. KPI/Analytics sayfaları ise ayrıca BFF'den özel sorgular çeker (DataContext'i kullanmaz veya sadece ek olarak kullanır).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9b2jk5j78d4" w:id="3"/>
      <w:bookmarkEnd w:id="3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1: Executive Dashboard V2 (Ana Ekran)</w:t>
      </w:r>
    </w:p>
    <w:p w:rsidR="00000000" w:rsidDel="00000000" w:rsidP="00000000" w:rsidRDefault="00000000" w:rsidRPr="00000000" w14:paraId="000000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executivev2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ExecutiveDashboardPageV2.tsx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Varsayılan Sayfa: Evet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cpzmktoln3qu" w:id="4"/>
      <w:bookmarkEnd w:id="4"/>
      <w:r w:rsidDel="00000000" w:rsidR="00000000" w:rsidRPr="00000000">
        <w:rPr>
          <w:color w:val="3b3b3b"/>
          <w:sz w:val="26"/>
          <w:szCs w:val="26"/>
          <w:rtl w:val="0"/>
        </w:rPr>
        <w:t xml:space="preserve">Filtreler</w:t>
      </w:r>
    </w:p>
    <w:tbl>
      <w:tblPr>
        <w:tblStyle w:val="Table2"/>
        <w:tblW w:w="9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7850"/>
        <w:tblGridChange w:id="0">
          <w:tblGrid>
            <w:gridCol w:w="1655"/>
            <w:gridCol w:w="785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Filtre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Çalışma Şekli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Takım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GET /api/teams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TeamService.getAll()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TeamService.getMembers()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Kişi (Satıcı)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users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listesinden türetilir, Takım filtresine göre daralır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Ürün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deals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orders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'dan distinct değerler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Tarih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this_week / this_month / ytd / all / custom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Tarih ve kişi filtreleri hem frontend (DataContext verisi) hem de BFF KPI sorgusu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/api/analytics/kpis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) parametresi olarak kullanılır.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5sszifgtpciy" w:id="5"/>
      <w:bookmarkEnd w:id="5"/>
      <w:r w:rsidDel="00000000" w:rsidR="00000000" w:rsidRPr="00000000">
        <w:rPr>
          <w:color w:val="3b3b3b"/>
          <w:sz w:val="26"/>
          <w:szCs w:val="26"/>
          <w:rtl w:val="0"/>
        </w:rPr>
        <w:t xml:space="preserve">Widget 1: KPI Tiles (4 Kart Üst Satır)</w:t>
      </w:r>
    </w:p>
    <w:tbl>
      <w:tblPr>
        <w:tblStyle w:val="Table3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240"/>
        <w:gridCol w:w="5915"/>
        <w:tblGridChange w:id="0">
          <w:tblGrid>
            <w:gridCol w:w="1550"/>
            <w:gridCol w:w="2240"/>
            <w:gridCol w:w="591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Kart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Değer Kaynağı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Hesap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Aktif Fırsatlar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deals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Stage NOT IN ('Won','Lost','Kazanıldı','Kaybedildi','Order','Onaylandı')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Bekleyen Teklifler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status IN ('1','6')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(Draft + Presented) — Sayı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Açık Siparişler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status === 'Open'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Tahsilat Riski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contracts.paymentPlan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PaymentDate &lt; bugün AND status != 'Collected' → SUM(amount)</w:t>
            </w:r>
          </w:p>
        </w:tc>
      </w:tr>
    </w:tbl>
    <w:p w:rsidR="00000000" w:rsidDel="00000000" w:rsidP="00000000" w:rsidRDefault="00000000" w:rsidRPr="00000000" w14:paraId="000000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3b3b3b"/>
          <w:sz w:val="21"/>
          <w:szCs w:val="21"/>
          <w:shd w:fill="f8f8f8" w:val="clear"/>
        </w:rPr>
      </w:pP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⚠️ Bu kartlar DataContext'ten local filtrelenmiş veriden hesaplanır. BFF'den çekilmez. DataContext'in kendi filtre mantığı BFF'den farklıdır (bkz. Metrik Kataloğu tutarsızlıkları).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4tj16g3757el" w:id="6"/>
      <w:bookmarkEnd w:id="6"/>
      <w:r w:rsidDel="00000000" w:rsidR="00000000" w:rsidRPr="00000000">
        <w:rPr>
          <w:color w:val="3b3b3b"/>
          <w:sz w:val="26"/>
          <w:szCs w:val="26"/>
          <w:rtl w:val="0"/>
        </w:rPr>
        <w:t xml:space="preserve">Widget 2: Sales Funnel (Pipeline Steps)</w:t>
      </w:r>
    </w:p>
    <w:p w:rsidR="00000000" w:rsidDel="00000000" w:rsidP="00000000" w:rsidRDefault="00000000" w:rsidRPr="00000000" w14:paraId="000000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 Kaynağı: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/api/analytics/kpis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AnalyticsService.getKpis()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Quote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</w:t>
      </w:r>
    </w:p>
    <w:tbl>
      <w:tblPr>
        <w:tblStyle w:val="Table4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4160"/>
        <w:gridCol w:w="3500"/>
        <w:tblGridChange w:id="0">
          <w:tblGrid>
            <w:gridCol w:w="2045"/>
            <w:gridCol w:w="4160"/>
            <w:gridCol w:w="350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Adım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BFF Hesabı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Alan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Toplam Fırsat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COUNT(*) + SUM(Amount_Value)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tüm kayıtlar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Teklif Gönderildi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Status NOT IN (1,2,3)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TotalNetAmountLocalCurrency_Amount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Kazanılan Teklifler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Status IN (4,7,10)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TotalNetAmountLocalCurrency_Amount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Açık Siparişler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Status = 0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CrmOrder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TotalAmountWithTaxLocalCurrency_Amount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Faturalandı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InvoiceDate IS NOT NULL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CrmOrder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TotalNetAmountLocalCurrency_Amount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Dönüşüm Oranları (BFF hesaplıyor):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quoteToOppRate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= (Quote.totalCount / Opp.totalCount) × 100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wonQuoteRateByRevenue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= (wonNet / sentNet) × 100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wonQuoteRateByCount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= (wonCount / sentCount) × 100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proposalConversionRate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= (sentNet / Opp.totalAmount) × 100</w:t>
      </w:r>
    </w:p>
    <w:p w:rsidR="00000000" w:rsidDel="00000000" w:rsidP="00000000" w:rsidRDefault="00000000" w:rsidRPr="00000000" w14:paraId="000000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Her Funnel Step kutucuğuna tıklanınca DrillDownModal açılır. Modal, DataContext filtrelenmiş verisini tablo olarak gösterir.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vvjasuo65bm6" w:id="7"/>
      <w:bookmarkEnd w:id="7"/>
      <w:r w:rsidDel="00000000" w:rsidR="00000000" w:rsidRPr="00000000">
        <w:rPr>
          <w:color w:val="3b3b3b"/>
          <w:sz w:val="26"/>
          <w:szCs w:val="26"/>
          <w:rtl w:val="0"/>
        </w:rPr>
        <w:t xml:space="preserve">Widget 3: KPI Özet Kartları (bffKpis)</w:t>
      </w:r>
    </w:p>
    <w:p w:rsidR="00000000" w:rsidDel="00000000" w:rsidP="00000000" w:rsidRDefault="00000000" w:rsidRPr="00000000" w14:paraId="000000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/api/analytics/kpis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Servis: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AnalyticsService.getKpis(filter)</w:t>
      </w:r>
    </w:p>
    <w:p w:rsidR="00000000" w:rsidDel="00000000" w:rsidP="00000000" w:rsidRDefault="00000000" w:rsidRPr="00000000" w14:paraId="000000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BFF'den dönen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opportunities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quotes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orders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collections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nesneleri ayrı sub-card'larda gösterilir.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grz5vwmic9u5" w:id="8"/>
      <w:bookmarkEnd w:id="8"/>
      <w:r w:rsidDel="00000000" w:rsidR="00000000" w:rsidRPr="00000000">
        <w:rPr>
          <w:color w:val="3b3b3b"/>
          <w:sz w:val="26"/>
          <w:szCs w:val="26"/>
          <w:rtl w:val="0"/>
        </w:rPr>
        <w:t xml:space="preserve">Widget 4: Gamified Leaderboard</w:t>
      </w:r>
    </w:p>
    <w:p w:rsidR="00000000" w:rsidDel="00000000" w:rsidP="00000000" w:rsidRDefault="00000000" w:rsidRPr="00000000" w14:paraId="000000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GamifiedLeaderboard.tsx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 Kaynağı: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/api/opportunities-leaderboard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Person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JOIN</w:t>
        <w:br w:type="textWrapping"/>
        <w:t xml:space="preserve">Filtre: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OpportunityStageNameTr NOT IN ('Kazanıldı','Order','Kaybedildi','Lost')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Hesap: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SUM(Amount_Value)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GROUP BY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Person.Id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— açık pipeline tutarına göre sıralama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4u71votjhj93" w:id="9"/>
      <w:bookmarkEnd w:id="9"/>
      <w:r w:rsidDel="00000000" w:rsidR="00000000" w:rsidRPr="00000000">
        <w:rPr>
          <w:color w:val="3b3b3b"/>
          <w:sz w:val="26"/>
          <w:szCs w:val="26"/>
          <w:rtl w:val="0"/>
        </w:rPr>
        <w:t xml:space="preserve">Widget 5: Product Sales Distribution</w:t>
      </w:r>
    </w:p>
    <w:p w:rsidR="00000000" w:rsidDel="00000000" w:rsidP="00000000" w:rsidRDefault="00000000" w:rsidRPr="00000000" w14:paraId="000000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ProductSalesDistribution.tsx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 Kaynağı: DataContext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orders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— yerel hesaplama</w:t>
        <w:br w:type="textWrapping"/>
        <w:t xml:space="preserve">Hesap: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order.product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alanına göre gruplandırma → yüzde dağılımı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cv2kh2dg6ao3" w:id="10"/>
      <w:bookmarkEnd w:id="10"/>
      <w:r w:rsidDel="00000000" w:rsidR="00000000" w:rsidRPr="00000000">
        <w:rPr>
          <w:color w:val="3b3b3b"/>
          <w:sz w:val="26"/>
          <w:szCs w:val="26"/>
          <w:rtl w:val="0"/>
        </w:rPr>
        <w:t xml:space="preserve">Widget 6: Customer Potential Chart</w:t>
      </w:r>
    </w:p>
    <w:p w:rsidR="00000000" w:rsidDel="00000000" w:rsidP="00000000" w:rsidRDefault="00000000" w:rsidRPr="00000000" w14:paraId="000000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CustomerPotentialChart.tsx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 kaynağı: DataContext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deals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— yerel hesaplama</w:t>
        <w:br w:type="textWrapping"/>
        <w:t xml:space="preserve">Hesap: müşteri bazında pipeline tutarı toplamı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kr104n3y12pd" w:id="11"/>
      <w:bookmarkEnd w:id="11"/>
      <w:r w:rsidDel="00000000" w:rsidR="00000000" w:rsidRPr="00000000">
        <w:rPr>
          <w:color w:val="3b3b3b"/>
          <w:sz w:val="26"/>
          <w:szCs w:val="26"/>
          <w:rtl w:val="0"/>
        </w:rPr>
        <w:t xml:space="preserve">Widget 7: Smart Recommendations Carousel</w:t>
      </w:r>
    </w:p>
    <w:p w:rsidR="00000000" w:rsidDel="00000000" w:rsidP="00000000" w:rsidRDefault="00000000" w:rsidRPr="00000000" w14:paraId="0000007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SmartRecommendationsCarousel.tsx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 Kaynağı: Yerel mock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generateExecutiveBrief()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(hesaplanmış narratif) — BFF bağlantısı YOK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g8es0aziitul" w:id="12"/>
      <w:bookmarkEnd w:id="12"/>
      <w:r w:rsidDel="00000000" w:rsidR="00000000" w:rsidRPr="00000000">
        <w:rPr>
          <w:color w:val="3b3b3b"/>
          <w:sz w:val="26"/>
          <w:szCs w:val="26"/>
          <w:rtl w:val="0"/>
        </w:rPr>
        <w:t xml:space="preserve">Widget 8: AI Executive Brief</w:t>
      </w:r>
    </w:p>
    <w:p w:rsidR="00000000" w:rsidDel="00000000" w:rsidP="00000000" w:rsidRDefault="00000000" w:rsidRPr="00000000" w14:paraId="0000007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AIExecutiveBrief.tsx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Servis: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ExecutiveBriefService.generateExecutiveBrief(deals, contracts, t)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 Kaynağı: DataContext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deals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— tamamen frontend hesaplaması</w:t>
        <w:br w:type="textWrapping"/>
        <w:t xml:space="preserve">BFF bağlantısı: Yok (AI analizi frontend'de yapılıyor)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9pl0vsnqcem8" w:id="13"/>
      <w:bookmarkEnd w:id="13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2: Performance Cockpit</w:t>
      </w:r>
    </w:p>
    <w:p w:rsidR="00000000" w:rsidDel="00000000" w:rsidP="00000000" w:rsidRDefault="00000000" w:rsidRPr="00000000" w14:paraId="0000007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performance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PerformanceCockpit.tsx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Filtre: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asOfDate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(tarih seçici — default bugün)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xbjrdrcf1zwh" w:id="14"/>
      <w:bookmarkEnd w:id="14"/>
      <w:r w:rsidDel="00000000" w:rsidR="00000000" w:rsidRPr="00000000">
        <w:rPr>
          <w:color w:val="3b3b3b"/>
          <w:sz w:val="26"/>
          <w:szCs w:val="26"/>
          <w:rtl w:val="0"/>
        </w:rPr>
        <w:t xml:space="preserve">Sabit Hedefler (Hardcoded)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Aylık Hedef: 50.000.000 ₺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Yıllık Hedef: 600.000.000 ₺</w:t>
      </w:r>
    </w:p>
    <w:p w:rsidR="00000000" w:rsidDel="00000000" w:rsidP="00000000" w:rsidRDefault="00000000" w:rsidRPr="00000000" w14:paraId="0000007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3b3b3b"/>
          <w:sz w:val="21"/>
          <w:szCs w:val="21"/>
          <w:shd w:fill="f8f8f8" w:val="clear"/>
        </w:rPr>
      </w:pP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⚠️ Bu değerler kodda sabit tanımlı. Küllanıcı arayüzünden değiştirilemiyor.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k2igcad3vi7d" w:id="15"/>
      <w:bookmarkEnd w:id="15"/>
      <w:r w:rsidDel="00000000" w:rsidR="00000000" w:rsidRPr="00000000">
        <w:rPr>
          <w:color w:val="3b3b3b"/>
          <w:sz w:val="26"/>
          <w:szCs w:val="26"/>
          <w:rtl w:val="0"/>
        </w:rPr>
        <w:t xml:space="preserve">Widget 1: YTD Başarı Banner</w:t>
      </w:r>
    </w:p>
    <w:p w:rsidR="00000000" w:rsidDel="00000000" w:rsidP="00000000" w:rsidRDefault="00000000" w:rsidRPr="00000000" w14:paraId="0000008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/api/performance/daily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PerformanceService.getDailyMetrics()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Hesap: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SUM(TotalNetAmountLocalCurrency_Amount)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WHERE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CreateOrderDate &gt;= yılbaşı AND Status != 2 AND IsDeletedFromBackend = 0</w:t>
      </w:r>
    </w:p>
    <w:p w:rsidR="00000000" w:rsidDel="00000000" w:rsidP="00000000" w:rsidRDefault="00000000" w:rsidRPr="00000000" w14:paraId="0000008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Gösterilenler: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YTDInvoiceAmount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— yılbaşından bugüne faturalandı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YearlyInvoiceTarget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— 600M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RevenueGap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= max(0, 600M - YTDInvoiceAmount)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Progress bar: YTD/Yıllık Hedef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p8g72zk62zzd" w:id="16"/>
      <w:bookmarkEnd w:id="16"/>
      <w:r w:rsidDel="00000000" w:rsidR="00000000" w:rsidRPr="00000000">
        <w:rPr>
          <w:color w:val="3b3b3b"/>
          <w:sz w:val="26"/>
          <w:szCs w:val="26"/>
          <w:rtl w:val="0"/>
        </w:rPr>
        <w:t xml:space="preserve">Widget 2: SÖZLEŞME Sütunu (3 Kolon Layoutun Sol)</w:t>
      </w:r>
    </w:p>
    <w:p w:rsidR="00000000" w:rsidDel="00000000" w:rsidP="00000000" w:rsidRDefault="00000000" w:rsidRPr="00000000" w14:paraId="0000008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Tarih filtresi: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SigningDate</w:t>
      </w:r>
    </w:p>
    <w:tbl>
      <w:tblPr>
        <w:tblStyle w:val="Table5"/>
        <w:tblW w:w="9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6980"/>
        <w:tblGridChange w:id="0">
          <w:tblGrid>
            <w:gridCol w:w="2525"/>
            <w:gridCol w:w="698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Tile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Hesap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Aylık Sözleşme Tutarı (Hero)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SUM(TotalAmountLocalCurrency_Amount)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WHERE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SigningDate &gt;= ay başı AND &lt;= asOfDate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Aylık Sözleşme Adedi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COUNT(*)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aynı filtre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Başarı Oranı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MonthlyContractAmount / MonthlyContractTarget × 100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Bu Hafta Sözleşme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SUM(...)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WHERE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SigningDate &gt;= haftabaşı AND &lt;= asOfDate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Mevcut Açık Sözleşme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ContractStatus = 2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AND tüm kayıtlar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Delta (dünden farkı)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asOfDate vs (asOfDate - 1 gün) karşılaştırması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e6010wk3xwf4" w:id="17"/>
      <w:bookmarkEnd w:id="17"/>
      <w:r w:rsidDel="00000000" w:rsidR="00000000" w:rsidRPr="00000000">
        <w:rPr>
          <w:color w:val="3b3b3b"/>
          <w:sz w:val="26"/>
          <w:szCs w:val="26"/>
          <w:rtl w:val="0"/>
        </w:rPr>
        <w:t xml:space="preserve">Widget 3: FATURA Sütunu (Orta Kolon)</w:t>
      </w:r>
    </w:p>
    <w:p w:rsidR="00000000" w:rsidDel="00000000" w:rsidP="00000000" w:rsidRDefault="00000000" w:rsidRPr="00000000" w14:paraId="0000009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Filtre sabit: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Status != 2 AND IsDeletedFromBackend = 0</w:t>
      </w:r>
    </w:p>
    <w:tbl>
      <w:tblPr>
        <w:tblStyle w:val="Table6"/>
        <w:tblW w:w="9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7430"/>
        <w:tblGridChange w:id="0">
          <w:tblGrid>
            <w:gridCol w:w="2090"/>
            <w:gridCol w:w="743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Tile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Hesap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Aylık Fatura (Hero)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SUM(TotalNetAmountLocalCurrency_Amount)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WHERE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CreateOrderDate &gt;= ay başı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Başarı Oranı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MonthlyInvoiceAmount / 50M × 100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Bugün Kesilen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CreateOrderDate = asOfDate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 → SUM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Bu Hafta Kesilen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CreateOrderDate &gt;= haftabaşı AND &lt;= asOfDate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 → SUM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YTD Fatura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CreateOrderDate &gt;= yılbaşı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 → SUM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Yıllık Başarı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YTD / 600M × 100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m2ohzcbob1y0" w:id="18"/>
      <w:bookmarkEnd w:id="18"/>
      <w:r w:rsidDel="00000000" w:rsidR="00000000" w:rsidRPr="00000000">
        <w:rPr>
          <w:color w:val="3b3b3b"/>
          <w:sz w:val="26"/>
          <w:szCs w:val="26"/>
          <w:rtl w:val="0"/>
        </w:rPr>
        <w:t xml:space="preserve">Widget 4: TAHSİLAT Sütunu (Sağ Kolon)</w:t>
      </w:r>
    </w:p>
    <w:p w:rsidR="00000000" w:rsidDel="00000000" w:rsidP="00000000" w:rsidRDefault="00000000" w:rsidRPr="00000000" w14:paraId="000000A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ContractPaymentPlans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JOIN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</w:t>
      </w:r>
    </w:p>
    <w:tbl>
      <w:tblPr>
        <w:tblStyle w:val="Table7"/>
        <w:tblW w:w="9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7205"/>
        <w:tblGridChange w:id="0">
          <w:tblGrid>
            <w:gridCol w:w="2300"/>
            <w:gridCol w:w="720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Tile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Hesap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Günlük Vadeli Alacak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SUM(Price_Amount)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WHERE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PaymentDate = asOfDate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Günlük Tahsilat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SUM(Price_Amount)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WHERE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PaymentDate = asOfDate AND HasBeenCollected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Tahsilat Oranı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SUM(collected) / SUM(total)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× 100 — tüm dönem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Açık Alacak Riski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HasBeenCollected = 0 AND PaymentDate &lt; asOfDate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 → SUM</w:t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bl25te1l3iel" w:id="19"/>
      <w:bookmarkEnd w:id="19"/>
      <w:r w:rsidDel="00000000" w:rsidR="00000000" w:rsidRPr="00000000">
        <w:rPr>
          <w:color w:val="3b3b3b"/>
          <w:sz w:val="26"/>
          <w:szCs w:val="26"/>
          <w:rtl w:val="0"/>
        </w:rPr>
        <w:t xml:space="preserve">Widget 5: Aylık Trend Grafiği (Line Chart)</w:t>
      </w:r>
    </w:p>
    <w:p w:rsidR="00000000" w:rsidDel="00000000" w:rsidP="00000000" w:rsidRDefault="00000000" w:rsidRPr="00000000" w14:paraId="000000B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/api/performance/monthly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1"/>
          <w:szCs w:val="21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PerformanceService.getTrends('monthly')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ContractPaymentPlans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Filtre: Son 12 ay</w:t>
        <w:br w:type="textWrapping"/>
        <w:t xml:space="preserve">Gösterilen: ContractAmount | InvoiceAmount | CollectionAmount (aylık)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cgn4c687rhvn" w:id="20"/>
      <w:bookmarkEnd w:id="20"/>
      <w:r w:rsidDel="00000000" w:rsidR="00000000" w:rsidRPr="00000000">
        <w:rPr>
          <w:color w:val="3b3b3b"/>
          <w:sz w:val="26"/>
          <w:szCs w:val="26"/>
          <w:rtl w:val="0"/>
        </w:rPr>
        <w:t xml:space="preserve">Widget 6: Aylık Burnup Grafiği (Area Chart)</w:t>
      </w:r>
    </w:p>
    <w:p w:rsidR="00000000" w:rsidDel="00000000" w:rsidP="00000000" w:rsidRDefault="00000000" w:rsidRPr="00000000" w14:paraId="000000B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/api/performance/burnup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ContractPaymentPlans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Filtre: asOfDate'in içinde bulunduğu ay (ay başı → asOfDate)</w:t>
        <w:br w:type="textWrapping"/>
        <w:t xml:space="preserve">Gösterilen: Kümülatif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cumulativeContract | cumulativeInvoice | cumulativeCollection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(günlük)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pega80222x9a" w:id="21"/>
      <w:bookmarkEnd w:id="21"/>
      <w:r w:rsidDel="00000000" w:rsidR="00000000" w:rsidRPr="00000000">
        <w:rPr>
          <w:color w:val="3b3b3b"/>
          <w:sz w:val="26"/>
          <w:szCs w:val="26"/>
          <w:rtl w:val="0"/>
        </w:rPr>
        <w:t xml:space="preserve">Widget 7: Dönem Analiz Tablosu</w:t>
      </w:r>
    </w:p>
    <w:p w:rsidR="00000000" w:rsidDel="00000000" w:rsidP="00000000" w:rsidRDefault="00000000" w:rsidRPr="00000000" w14:paraId="000000B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Veri: Aynı Trend verisi (monthly)</w:t>
        <w:br w:type="textWrapping"/>
        <w:t xml:space="preserve">Format: Tablo — PeriodKey | ContractAmount | InvoiceAmount | CollectionAmount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r3562h8ehxrl" w:id="22"/>
      <w:bookmarkEnd w:id="22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3: Opportunities Dashboard</w:t>
      </w:r>
    </w:p>
    <w:p w:rsidR="00000000" w:rsidDel="00000000" w:rsidP="00000000" w:rsidRDefault="00000000" w:rsidRPr="00000000" w14:paraId="000000C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opportunities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OpportunitiesDashboard.tsx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Filtreler: Tarih, takım, satıcı, ürün, müşteri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21819scgcale" w:id="23"/>
      <w:bookmarkEnd w:id="23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A: KPI Özet</w:t>
      </w:r>
    </w:p>
    <w:p w:rsidR="00000000" w:rsidDel="00000000" w:rsidP="00000000" w:rsidRDefault="00000000" w:rsidRPr="00000000" w14:paraId="000000C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/api/analytics/kpis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(kişi/takım filtrelenmiş)</w:t>
        <w:br w:type="textWrapping"/>
        <w:t xml:space="preserve">Gösterilen: Toplam fırsat tutarı, açık/kazanılan/kaybedilen sayılar, dönüşüm oranları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wql2oon6q6u8" w:id="24"/>
      <w:bookmarkEnd w:id="24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B: Funnel Chart</w:t>
      </w:r>
    </w:p>
    <w:p w:rsidR="00000000" w:rsidDel="00000000" w:rsidP="00000000" w:rsidRDefault="00000000" w:rsidRPr="00000000" w14:paraId="000000C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FunnelChart.tsx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Aynı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analytics/kpis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endpoint</w:t>
        <w:br w:type="textWrapping"/>
        <w:t xml:space="preserve">Görsel satış hunisi: Fırsat → Teklif → Kazanılan → Sipariş → Fatura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85vq0gdf9co5" w:id="25"/>
      <w:bookmarkEnd w:id="25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C: Opportunity Owner Distribution</w:t>
      </w:r>
    </w:p>
    <w:p w:rsidR="00000000" w:rsidDel="00000000" w:rsidP="00000000" w:rsidRDefault="00000000" w:rsidRPr="00000000" w14:paraId="000000C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OpportunityOwnerDistribution.tsx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/api/opportunities-leaderboard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Kişi bazında açık pipeline dağılımı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2pvmds5kxg3c" w:id="26"/>
      <w:bookmarkEnd w:id="26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D: Open Pipeline Detail</w:t>
      </w:r>
    </w:p>
    <w:p w:rsidR="00000000" w:rsidDel="00000000" w:rsidP="00000000" w:rsidRDefault="00000000" w:rsidRPr="00000000" w14:paraId="000000C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OpenPipelineDetail.tsx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DataContext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deals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— yerel filtreleme</w:t>
        <w:br w:type="textWrapping"/>
        <w:t xml:space="preserve">Açık fırsatların aşama bazında listesi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2t9bypf92dia" w:id="27"/>
      <w:bookmarkEnd w:id="27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E: Lost Reasons Distribution</w:t>
      </w:r>
    </w:p>
    <w:p w:rsidR="00000000" w:rsidDel="00000000" w:rsidP="00000000" w:rsidRDefault="00000000" w:rsidRPr="00000000" w14:paraId="000000C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LostReasonsDistribution.tsx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/api/opportunities/reports/lost-reasons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Filtre: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OpportunityStageNameTr = 'Kaybedildi'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kayıp nedeni gruplama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6lqexceoe7v" w:id="28"/>
      <w:bookmarkEnd w:id="28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F: Opportunity Forecast</w:t>
      </w:r>
    </w:p>
    <w:p w:rsidR="00000000" w:rsidDel="00000000" w:rsidP="00000000" w:rsidRDefault="00000000" w:rsidRPr="00000000" w14:paraId="000000C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OpportunityForecast.tsx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/api/opportunities-leaderboard/:ownerId/details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Kişi bazında aylara göre beklenen kapanış tahminleri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g5f9vdu57vxv" w:id="29"/>
      <w:bookmarkEnd w:id="29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G: AI Pipeline Insight Panel</w:t>
      </w:r>
    </w:p>
    <w:p w:rsidR="00000000" w:rsidDel="00000000" w:rsidP="00000000" w:rsidRDefault="00000000" w:rsidRPr="00000000" w14:paraId="000000D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PipelineAIInsightPanel.tsx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Frontend analizi — BFF bağlantısı yok</w:t>
        <w:br w:type="textWrapping"/>
        <w:t xml:space="preserve">Risk skorları ve öneriler üretilir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viqkr8gcqkyg" w:id="30"/>
      <w:bookmarkEnd w:id="30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4: Orders Dashboard (Siparişler)</w:t>
      </w:r>
    </w:p>
    <w:p w:rsidR="00000000" w:rsidDel="00000000" w:rsidP="00000000" w:rsidRDefault="00000000" w:rsidRPr="00000000" w14:paraId="000000D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orders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OrdersDashboard.tsx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85zt25bl0t2f" w:id="31"/>
      <w:bookmarkEnd w:id="31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A: KPI Tiles</w:t>
      </w:r>
    </w:p>
    <w:p w:rsidR="00000000" w:rsidDel="00000000" w:rsidP="00000000" w:rsidRDefault="00000000" w:rsidRPr="00000000" w14:paraId="000000D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Fira Mono" w:cs="Fira Mono" w:eastAsia="Fira Mono" w:hAnsi="Fira Mono"/>
          <w:color w:val="3b3b3b"/>
          <w:sz w:val="19"/>
          <w:szCs w:val="19"/>
          <w:rtl w:val="0"/>
        </w:rPr>
        <w:t xml:space="preserve">GET /api/analytics/kpis → orders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bölümü</w:t>
      </w:r>
    </w:p>
    <w:tbl>
      <w:tblPr>
        <w:tblStyle w:val="Table8"/>
        <w:tblW w:w="9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7025"/>
        <w:tblGridChange w:id="0">
          <w:tblGrid>
            <w:gridCol w:w="2480"/>
            <w:gridCol w:w="702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Hesap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Toplam Sipariş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COUNT(*) FROM CrmOrder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Açık Siparişler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Status = 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SUM(TotalAmountWithTax...)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Faturalandı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InvoiceDate IS NOT NULL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3b3b3b"/>
                <w:sz w:val="21"/>
                <w:szCs w:val="21"/>
                <w:rtl w:val="0"/>
              </w:rPr>
              <w:t xml:space="preserve"> →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SUM(TotalNet...)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KDV'li Toplam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SUM(TotalAmountWithTax...)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u058otvnrfb3" w:id="32"/>
      <w:bookmarkEnd w:id="32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B: Order Pool Analysis</w:t>
      </w:r>
    </w:p>
    <w:p w:rsidR="00000000" w:rsidDel="00000000" w:rsidP="00000000" w:rsidRDefault="00000000" w:rsidRPr="00000000" w14:paraId="000000E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OrderPoolAnalysis.tsx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/api/analytics/crmorder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Açık siparişlerin yaşlandırma analizi (kaç gündür açık)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3dnrywcn538l" w:id="33"/>
      <w:bookmarkEnd w:id="33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C: Order Product Performance</w:t>
      </w:r>
    </w:p>
    <w:p w:rsidR="00000000" w:rsidDel="00000000" w:rsidP="00000000" w:rsidRDefault="00000000" w:rsidRPr="00000000" w14:paraId="000000E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OrderProductPerformance.tsx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/api/analytics/crmorderproducts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CrmOrderProducts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Stock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ProductGroup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Ürün bazında sipariş ciro analizi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tmvphk65eyh8" w:id="34"/>
      <w:bookmarkEnd w:id="34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D: Sales Performance (Temsilci Bazı)</w:t>
      </w:r>
    </w:p>
    <w:p w:rsidR="00000000" w:rsidDel="00000000" w:rsidP="00000000" w:rsidRDefault="00000000" w:rsidRPr="00000000" w14:paraId="000000E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SalesRepPerformance.tsx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/api/analytics/sales-performance/dashboard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CrmOrderProducts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JOIN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Person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JOIN</w:t>
        <w:br w:type="textWrapping"/>
        <w:t xml:space="preserve">Filtre: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o.Status = 1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(SADECE Closed siparişler)</w:t>
        <w:br w:type="textWrapping"/>
        <w:t xml:space="preserve">Hesap: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SUM(CrmOrderProducts.Total_Amount)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kişi bazında</w:t>
      </w:r>
    </w:p>
    <w:p w:rsidR="00000000" w:rsidDel="00000000" w:rsidP="00000000" w:rsidRDefault="00000000" w:rsidRPr="00000000" w14:paraId="000000E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3b3b3b"/>
          <w:sz w:val="21"/>
          <w:szCs w:val="21"/>
          <w:shd w:fill="f8f8f8" w:val="clear"/>
        </w:rPr>
      </w:pP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🚨 Bu widget ORDER PRODUCT SATIRLARINI toplar, CrmOrder header tutarını değil.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jjkxseidf3me" w:id="35"/>
      <w:bookmarkEnd w:id="35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E: Orders AI Insight Panel</w:t>
      </w:r>
    </w:p>
    <w:p w:rsidR="00000000" w:rsidDel="00000000" w:rsidP="00000000" w:rsidRDefault="00000000" w:rsidRPr="00000000" w14:paraId="000000E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OrdersAIInsightPanel.tsx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Frontend analizi — BFF bağlantısı yok</w:t>
        <w:br w:type="textWrapping"/>
        <w:t xml:space="preserve">Gecikmiş sipariş tahminleri ve risk alarmı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uxjjvy77q6oi" w:id="36"/>
      <w:bookmarkEnd w:id="36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5: Quotes Dashboard (Teklifler)</w:t>
      </w:r>
    </w:p>
    <w:p w:rsidR="00000000" w:rsidDel="00000000" w:rsidP="00000000" w:rsidRDefault="00000000" w:rsidRPr="00000000" w14:paraId="000000E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quotes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QuotesDashboard.tsx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8lkesbaah8q9" w:id="37"/>
      <w:bookmarkEnd w:id="37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A: KPI Tiles</w:t>
      </w:r>
    </w:p>
    <w:p w:rsidR="00000000" w:rsidDel="00000000" w:rsidP="00000000" w:rsidRDefault="00000000" w:rsidRPr="00000000" w14:paraId="000000E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Fira Mono" w:cs="Fira Mono" w:eastAsia="Fira Mono" w:hAnsi="Fira Mono"/>
          <w:color w:val="3b3b3b"/>
          <w:sz w:val="19"/>
          <w:szCs w:val="19"/>
          <w:rtl w:val="0"/>
        </w:rPr>
        <w:t xml:space="preserve">GET /api/analytics/kpis → quotes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bölümü</w:t>
      </w:r>
    </w:p>
    <w:tbl>
      <w:tblPr>
        <w:tblStyle w:val="Table9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2135"/>
        <w:gridCol w:w="5000"/>
        <w:tblGridChange w:id="0">
          <w:tblGrid>
            <w:gridCol w:w="2570"/>
            <w:gridCol w:w="2135"/>
            <w:gridCol w:w="500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Status Seti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Alan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Toplam Teklif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Tümü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TotalNetAmountLocalCurrency_Amount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Gönderildi (Sent+)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NOT IN (1,2,3)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Net tutar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Kazanılan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IN (4,7,10)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Net + KDV ayrı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Kaybedilen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IN (5,8,9)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Net tutar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Taslak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IN (1,2,3)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COUNT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Açık (Presented)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=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Net tutar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l1e1eqvajv93" w:id="38"/>
      <w:bookmarkEnd w:id="38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B: Quote Pool Analysis</w:t>
      </w:r>
    </w:p>
    <w:p w:rsidR="00000000" w:rsidDel="00000000" w:rsidP="00000000" w:rsidRDefault="00000000" w:rsidRPr="00000000" w14:paraId="000001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QuotePoolAnalysis.tsx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/api/analytics/quote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Quote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Teklif havuzunun duruma göre dağılımı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chcf58d3hyz5" w:id="39"/>
      <w:bookmarkEnd w:id="39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C: Quote Product Performance</w:t>
      </w:r>
    </w:p>
    <w:p w:rsidR="00000000" w:rsidDel="00000000" w:rsidP="00000000" w:rsidRDefault="00000000" w:rsidRPr="00000000" w14:paraId="0000010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QuoteProductPerformance.tsx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/api/analytics/quote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(ürün pivot)</w:t>
        <w:br w:type="textWrapping"/>
        <w:t xml:space="preserve">Ürün bazında teklif ciro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ii8kl9bx5wr7" w:id="40"/>
      <w:bookmarkEnd w:id="40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D: Dönüşüm Oranları</w:t>
      </w:r>
    </w:p>
    <w:p w:rsidR="00000000" w:rsidDel="00000000" w:rsidP="00000000" w:rsidRDefault="00000000" w:rsidRPr="00000000" w14:paraId="0000010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/api/analytics/kpis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1"/>
          <w:szCs w:val="21"/>
          <w:rtl w:val="0"/>
        </w:rPr>
        <w:t xml:space="preserve"> → hesaplanan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conversionRate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alanları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wonQuoteRateByRevenue: Kazanılan/Gönderilen Net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wonQuoteRateByCount: Kazanılan/Gönderilen Adet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quoteToOppRate: Teklif Adedi/Fırsat Adedi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tkb2hbg41uum" w:id="41"/>
      <w:bookmarkEnd w:id="41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6: Contracts Dashboard (Sözleşmeler)</w:t>
      </w:r>
    </w:p>
    <w:p w:rsidR="00000000" w:rsidDel="00000000" w:rsidP="00000000" w:rsidRDefault="00000000" w:rsidRPr="00000000" w14:paraId="0000010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ContractsDashboard.tsx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 Kaynağı İkili Yapı: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/api/contracts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1"/>
          <w:szCs w:val="21"/>
          <w:rtl w:val="0"/>
        </w:rPr>
        <w:t xml:space="preserve"> → listeleme (DataContext)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POST /api/analytics/contract/dashboard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1"/>
          <w:szCs w:val="21"/>
          <w:rtl w:val="0"/>
        </w:rPr>
        <w:t xml:space="preserve"> → analitik kartlar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fucfj4n9j309" w:id="42"/>
      <w:bookmarkEnd w:id="42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A: Analitik KPI Kartlar (POST dashboard)</w:t>
      </w:r>
    </w:p>
    <w:tbl>
      <w:tblPr>
        <w:tblStyle w:val="Table10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5045"/>
        <w:gridCol w:w="2420"/>
        <w:tblGridChange w:id="0">
          <w:tblGrid>
            <w:gridCol w:w="2225"/>
            <w:gridCol w:w="5045"/>
            <w:gridCol w:w="242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Hesap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Not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Toplam Sözleşme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COUNT(*)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WHERE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StartDate &lt;= asOfDate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Aktif Sözleşme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StartDate &lt;= asOf AND FinishDate &gt;= asOf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Date range kontrolü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Risk Sözleşme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ContractStatus IN (1,2,3,4,5)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Arşivlenen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ContractStatus IN (8,9)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—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Süresi Dolan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ContractStatus =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1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3b3b3b"/>
          <w:sz w:val="21"/>
          <w:szCs w:val="21"/>
          <w:shd w:fill="f8f8f8" w:val="clear"/>
        </w:rPr>
      </w:pP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🚨 Aktif sözleşme burada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StartDate/FinishDate</w:t>
      </w: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 date range ile,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analytics-contract.ts</w:t>
      </w: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 endpoint'inde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ContractStatus = 1</w:t>
      </w: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 ile,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analytics-kpis.ts</w:t>
      </w: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'te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ContractStatus = 2</w:t>
      </w: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 ile tanımlanıyor. Üç farklı tanım.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uf9mk6g04j71" w:id="43"/>
      <w:bookmarkEnd w:id="43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B: Durum Dağılımı (Status Breakdown)</w:t>
      </w:r>
    </w:p>
    <w:p w:rsidR="00000000" w:rsidDel="00000000" w:rsidP="00000000" w:rsidRDefault="00000000" w:rsidRPr="00000000" w14:paraId="000001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GROUP BY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ContractStatus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1"/>
          <w:szCs w:val="21"/>
          <w:rtl w:val="0"/>
        </w:rPr>
        <w:t xml:space="preserve"> → türkçe etiket → tutar + adet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l8y7rx2hy9nl" w:id="44"/>
      <w:bookmarkEnd w:id="44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C: Müşteri Bazlı Sözleşme</w:t>
      </w:r>
    </w:p>
    <w:p w:rsidR="00000000" w:rsidDel="00000000" w:rsidP="00000000" w:rsidRDefault="00000000" w:rsidRPr="00000000" w14:paraId="000001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GROUP BY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AccountId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→ Top 10 müşteri → sözleşme adedi + toplam tutar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l5digz3aivb1" w:id="45"/>
      <w:bookmarkEnd w:id="45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D: Satıcı Bazlı Sözleşme</w:t>
      </w:r>
    </w:p>
    <w:p w:rsidR="00000000" w:rsidDel="00000000" w:rsidP="00000000" w:rsidRDefault="00000000" w:rsidRPr="00000000" w14:paraId="000001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GROUP BY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SalesRepresentativeId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→ satıcı başına portföy, aktif, risk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hgyu7vtobrrs" w:id="46"/>
      <w:bookmarkEnd w:id="46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E: Trend Grafiği (Aylık son 12 ay)</w:t>
      </w:r>
    </w:p>
    <w:p w:rsidR="00000000" w:rsidDel="00000000" w:rsidP="00000000" w:rsidRDefault="00000000" w:rsidRPr="00000000" w14:paraId="000001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Ayda bir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StartDate &lt;= ay sonu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ile kümülatif sözleşme sayısı ve tutarı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cbmwtp8ymkpc" w:id="47"/>
      <w:bookmarkEnd w:id="47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7: Person Scorecard (360° Satıcı Kartı)</w:t>
      </w:r>
    </w:p>
    <w:p w:rsidR="00000000" w:rsidDel="00000000" w:rsidP="00000000" w:rsidRDefault="00000000" w:rsidRPr="00000000" w14:paraId="000001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scorecard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PersonScorecardPage.tsx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Servis: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fetchPersonScorecard(personId, filters)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Endpoint: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/api/analytics/person-scorecard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vytfqxpbxfz8" w:id="48"/>
      <w:bookmarkEnd w:id="48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A: Funnel KPI Kartları</w:t>
      </w:r>
    </w:p>
    <w:tbl>
      <w:tblPr>
        <w:tblStyle w:val="Table11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870"/>
        <w:gridCol w:w="2810"/>
        <w:gridCol w:w="2330"/>
        <w:tblGridChange w:id="0">
          <w:tblGrid>
            <w:gridCol w:w="1910"/>
            <w:gridCol w:w="2870"/>
            <w:gridCol w:w="2810"/>
            <w:gridCol w:w="233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Metrik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Tablo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Filtre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Alan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Açık Fırsat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DealStatus = 0 AND OwnerId =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Amount_Value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Gönderilen Teklif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ProposalOwnerId = ? AND Status !=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TotalNetAmount...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Kazanılan Teklif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Quote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CrmOrder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JOIN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q.Status = 1 AND o.Status !=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TotalNetAmount...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Açık Sipariş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CrmOrder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Status != 3 AND InvoiceDate IS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TotalNetAmount...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Sözleşme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SalesRepresentativeId = 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TotalAmountLocalCurrency...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YTD Fatura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CrmOrder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InvoiceDate IS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TotalNetAmount...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YTD Tahsilat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ContractPaymentPlans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JOIN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HasBeenCollected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Price_Amount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rPr>
          <w:color w:val="3b3b3b"/>
          <w:sz w:val="21"/>
          <w:szCs w:val="21"/>
          <w:shd w:fill="f8f8f8" w:val="clear"/>
        </w:rPr>
      </w:pP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🚨 Kazanılan Teklif burada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q.Status = 1</w:t>
      </w: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 ile hesaplanıyor. KPI endpoint'inde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shd w:fill="f8f8f8" w:val="clear"/>
          <w:rtl w:val="0"/>
        </w:rPr>
        <w:t xml:space="preserve">Status IN (4,7,10)</w:t>
      </w:r>
      <w:r w:rsidDel="00000000" w:rsidR="00000000" w:rsidRPr="00000000">
        <w:rPr>
          <w:color w:val="3b3b3b"/>
          <w:sz w:val="21"/>
          <w:szCs w:val="21"/>
          <w:shd w:fill="f8f8f8" w:val="clear"/>
          <w:rtl w:val="0"/>
        </w:rPr>
        <w:t xml:space="preserve">. Tutarsızlık.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3dkkes3ia5y5" w:id="49"/>
      <w:bookmarkEnd w:id="49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B: 6 Aylık Trend Monitörü</w:t>
      </w:r>
    </w:p>
    <w:p w:rsidR="00000000" w:rsidDel="00000000" w:rsidP="00000000" w:rsidRDefault="00000000" w:rsidRPr="00000000" w14:paraId="000001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 Kaynağı: Her ay için ayrı 3 sorgu (contract/invoice/collection)</w:t>
        <w:br w:type="textWrapping"/>
        <w:t xml:space="preserve">Döngü: Son 6 ay, her ay için ay sonu filtreli sorgu</w:t>
        <w:br w:type="textWrapping"/>
        <w:t xml:space="preserve">Hesap: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Contract: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SUM(TotalAmount)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WHERE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StartDate &lt;= ay sonu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Invoice: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SUM(TotalNet)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WHERE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InvoiceDate &lt;= ay sonu AND Status != 3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Collection: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SUM(Price_Amount)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WHERE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PaymentDate &lt;= ay sonu AND HasBeenCollected = 1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w5bgfj3yvrt7" w:id="50"/>
      <w:bookmarkEnd w:id="50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C: Müşteri Bazlı Sözleşme Dağılımı</w:t>
      </w:r>
    </w:p>
    <w:p w:rsidR="00000000" w:rsidDel="00000000" w:rsidP="00000000" w:rsidRDefault="00000000" w:rsidRPr="00000000" w14:paraId="000001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Account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JOIN</w:t>
        <w:br w:type="textWrapping"/>
        <w:t xml:space="preserve">Top 10 müşteri → sözleşme tutarı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u01dctkmamne" w:id="51"/>
      <w:bookmarkEnd w:id="51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D: Sözleşme Durum Dağılımı</w:t>
      </w:r>
    </w:p>
    <w:p w:rsidR="00000000" w:rsidDel="00000000" w:rsidP="00000000" w:rsidRDefault="00000000" w:rsidRPr="00000000" w14:paraId="000001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GROUP BY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ContractStatus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Türkçe durum etiketleri + tutar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uwx9yq7ox8x6" w:id="52"/>
      <w:bookmarkEnd w:id="52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E: Son Toplantılar</w:t>
      </w:r>
    </w:p>
    <w:p w:rsidR="00000000" w:rsidDel="00000000" w:rsidP="00000000" w:rsidRDefault="00000000" w:rsidRPr="00000000" w14:paraId="000001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CalenderEvent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Account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JOIN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OwnerId = personId</w:t>
      </w:r>
      <w:r w:rsidDel="00000000" w:rsidR="00000000" w:rsidRPr="00000000">
        <w:rPr>
          <w:rFonts w:ascii="Arial Unicode MS" w:cs="Arial Unicode MS" w:eastAsia="Arial Unicode MS" w:hAnsi="Arial Unicode MS"/>
          <w:color w:val="3b3b3b"/>
          <w:sz w:val="21"/>
          <w:szCs w:val="21"/>
          <w:rtl w:val="0"/>
        </w:rPr>
        <w:t xml:space="preserve"> → Son 10 etkinlik, tarihe göre azalan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h1fh73jx9ncr" w:id="53"/>
      <w:bookmarkEnd w:id="53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F: Takım Sıralaması</w:t>
      </w:r>
    </w:p>
    <w:p w:rsidR="00000000" w:rsidDel="00000000" w:rsidP="00000000" w:rsidRDefault="00000000" w:rsidRPr="00000000" w14:paraId="000001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Hesap: Kişinin takımındaki tüm üyeler için kazanılan teklif tutarı hesaplanır → kişi kaçıncı sırada?</w:t>
        <w:br w:type="textWrapping"/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Person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Quote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CrmOrder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JOIN</w:t>
        <w:br w:type="textWrapping"/>
        <w:t xml:space="preserve">Metric: Won Quote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q.Status = 1 AND o.Status != 3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) Revenue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vgaqdg3ete5k" w:id="54"/>
      <w:bookmarkEnd w:id="54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G: Kapanış Ayına Göre Fırsat Tahmini</w:t>
      </w:r>
    </w:p>
    <w:p w:rsidR="00000000" w:rsidDel="00000000" w:rsidP="00000000" w:rsidRDefault="00000000" w:rsidRPr="00000000" w14:paraId="000001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Filtre: NOT IN ('Kazanıldı','Order','Kaybedildi','Lost') AND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CloseDate IS NOT NULL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Gruplama: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strftime('%Y-%m', CloseDate)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→ ay bazında beklenen gelir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t9obqndhhw4l" w:id="55"/>
      <w:bookmarkEnd w:id="55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8: Opportunities Management (Fırsat Yönetimi)</w:t>
      </w:r>
    </w:p>
    <w:p w:rsidR="00000000" w:rsidDel="00000000" w:rsidP="00000000" w:rsidRDefault="00000000" w:rsidRPr="00000000" w14:paraId="000001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management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OpportunityManagementPage.tsx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hszkrcp1jl5g" w:id="56"/>
      <w:bookmarkEnd w:id="56"/>
      <w:r w:rsidDel="00000000" w:rsidR="00000000" w:rsidRPr="00000000">
        <w:rPr>
          <w:color w:val="3b3b3b"/>
          <w:sz w:val="26"/>
          <w:szCs w:val="26"/>
          <w:rtl w:val="0"/>
        </w:rPr>
        <w:t xml:space="preserve">Widget: Fırsat Listesi</w:t>
      </w:r>
    </w:p>
    <w:p w:rsidR="00000000" w:rsidDel="00000000" w:rsidP="00000000" w:rsidRDefault="00000000" w:rsidRPr="00000000" w14:paraId="000001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/api/opportunities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(OData destekli)</w:t>
        <w:br w:type="textWrapping"/>
        <w:t xml:space="preserve">Filtreler: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$top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$skip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$filter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$orderby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startDate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endDate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ownerId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teamId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Account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Person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JOIN</w:t>
        <w:br w:type="textWrapping"/>
        <w:t xml:space="preserve">Özellikler: Sayfalama, sıralama, satırlarda detay açma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e586qzvxo90y" w:id="57"/>
      <w:bookmarkEnd w:id="57"/>
      <w:r w:rsidDel="00000000" w:rsidR="00000000" w:rsidRPr="00000000">
        <w:rPr>
          <w:color w:val="3b3b3b"/>
          <w:sz w:val="26"/>
          <w:szCs w:val="26"/>
          <w:rtl w:val="0"/>
        </w:rPr>
        <w:t xml:space="preserve">Sub-Bileşen: OpportunityDetailDrawer</w:t>
      </w:r>
    </w:p>
    <w:p w:rsidR="00000000" w:rsidDel="00000000" w:rsidP="00000000" w:rsidRDefault="00000000" w:rsidRPr="00000000" w14:paraId="000001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Servis: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OpportunityService.getById(id)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getContacts(id)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getNotes(id)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Endpoint'ler: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/api/opportunities/:id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/api/opportunities/:id/contacts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/api/opportunities/:id/notes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awjfruahke22" w:id="58"/>
      <w:bookmarkEnd w:id="58"/>
      <w:r w:rsidDel="00000000" w:rsidR="00000000" w:rsidRPr="00000000">
        <w:rPr>
          <w:color w:val="3b3b3b"/>
          <w:sz w:val="26"/>
          <w:szCs w:val="26"/>
          <w:rtl w:val="0"/>
        </w:rPr>
        <w:t xml:space="preserve">Sub-Bileşen: OpportunityForm</w:t>
      </w:r>
    </w:p>
    <w:p w:rsidR="00000000" w:rsidDel="00000000" w:rsidP="00000000" w:rsidRDefault="00000000" w:rsidRPr="00000000" w14:paraId="000001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Yeni fırsat oluşturma —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POST /api/opportunities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tnu5t9h5olbs" w:id="59"/>
      <w:bookmarkEnd w:id="59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9: Activities Dashboard (Aktiviteler)</w:t>
      </w:r>
    </w:p>
    <w:p w:rsidR="00000000" w:rsidDel="00000000" w:rsidP="00000000" w:rsidRDefault="00000000" w:rsidRPr="00000000" w14:paraId="000001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rFonts w:ascii="Courier New" w:cs="Courier New" w:eastAsia="Courier New" w:hAnsi="Courier New"/>
          <w:color w:val="3b3b3b"/>
          <w:sz w:val="19"/>
          <w:szCs w:val="19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activities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ActivitiesDashboard.tsx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vk6btbgycl7j" w:id="60"/>
      <w:bookmarkEnd w:id="60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A: Aktivite Analiz Grid</w:t>
      </w:r>
    </w:p>
    <w:p w:rsidR="00000000" w:rsidDel="00000000" w:rsidP="00000000" w:rsidRDefault="00000000" w:rsidRPr="00000000" w14:paraId="000001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ActivityAnalysisGrid.tsx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/api/analytics/calenderevent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CalenderEvent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Etkinlik tipi, müşteri, satıcı bazında aktivite özeti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ca0wbwsff66m" w:id="61"/>
      <w:bookmarkEnd w:id="61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B: Aktivite Log Tablosu</w:t>
      </w:r>
    </w:p>
    <w:p w:rsidR="00000000" w:rsidDel="00000000" w:rsidP="00000000" w:rsidRDefault="00000000" w:rsidRPr="00000000" w14:paraId="000001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ActivityLogGrid.tsx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DataContext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activities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veya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/api/activities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Tablo: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CalenderEvent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Kronolojik etkinlik listesi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ww4eazajlhnq" w:id="62"/>
      <w:bookmarkEnd w:id="62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C: Seller Activity Matrix</w:t>
      </w:r>
    </w:p>
    <w:p w:rsidR="00000000" w:rsidDel="00000000" w:rsidP="00000000" w:rsidRDefault="00000000" w:rsidRPr="00000000" w14:paraId="000001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SellerActivityMatrix.tsx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GET /api/analytics/calenderevent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Satıcı × Aktivite tipi matrisi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nr2ydyblkl42" w:id="63"/>
      <w:bookmarkEnd w:id="63"/>
      <w:r w:rsidDel="00000000" w:rsidR="00000000" w:rsidRPr="00000000">
        <w:rPr>
          <w:color w:val="3b3b3b"/>
          <w:sz w:val="26"/>
          <w:szCs w:val="26"/>
          <w:rtl w:val="0"/>
        </w:rPr>
        <w:t xml:space="preserve">Widget Grubu D: AI Aktivite Brief</w:t>
      </w:r>
    </w:p>
    <w:p w:rsidR="00000000" w:rsidDel="00000000" w:rsidP="00000000" w:rsidRDefault="00000000" w:rsidRPr="00000000" w14:paraId="000001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InsightPanel.tsx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Veri: Frontend analizi — BFF yok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uwxoeczwpll" w:id="64"/>
      <w:bookmarkEnd w:id="64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SAYFA 10: Executive Summary Dashboard (Eski Sürüm)</w:t>
      </w:r>
    </w:p>
    <w:p w:rsidR="00000000" w:rsidDel="00000000" w:rsidP="00000000" w:rsidRDefault="00000000" w:rsidRPr="00000000" w14:paraId="0000017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Route Key: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executive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Bileşen: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ExecutiveSummaryDashboard.tsx</w:t>
        <w:br w:type="textWrapping"/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NOT: Bu sayfa aktif olarak kullanılmıyor. Varsayılan sayfa </w:t>
      </w:r>
      <w:r w:rsidDel="00000000" w:rsidR="00000000" w:rsidRPr="00000000">
        <w:rPr>
          <w:rFonts w:ascii="Courier New" w:cs="Courier New" w:eastAsia="Courier New" w:hAnsi="Courier New"/>
          <w:color w:val="3b3b3b"/>
          <w:sz w:val="19"/>
          <w:szCs w:val="19"/>
          <w:rtl w:val="0"/>
        </w:rPr>
        <w:t xml:space="preserve">executivev2</w:t>
      </w:r>
      <w:r w:rsidDel="00000000" w:rsidR="00000000" w:rsidRPr="00000000">
        <w:rPr>
          <w:color w:val="3b3b3b"/>
          <w:sz w:val="21"/>
          <w:szCs w:val="21"/>
          <w:rtl w:val="0"/>
        </w:rPr>
        <w:t xml:space="preserve"> (sayfa 1). Sidebar'da gizli olabilir.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kvkcqrvyhjz" w:id="65"/>
      <w:bookmarkEnd w:id="65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API Endpoint Tam Listesi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367e1ezft50z" w:id="66"/>
      <w:bookmarkEnd w:id="66"/>
      <w:r w:rsidDel="00000000" w:rsidR="00000000" w:rsidRPr="00000000">
        <w:rPr>
          <w:color w:val="3b3b3b"/>
          <w:sz w:val="26"/>
          <w:szCs w:val="26"/>
          <w:rtl w:val="0"/>
        </w:rPr>
        <w:t xml:space="preserve">Analytics Grubu 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3"/>
          <w:szCs w:val="23"/>
          <w:rtl w:val="0"/>
        </w:rPr>
        <w:t xml:space="preserve">/api/analytics/</w:t>
      </w:r>
      <w:r w:rsidDel="00000000" w:rsidR="00000000" w:rsidRPr="00000000">
        <w:rPr>
          <w:color w:val="3b3b3b"/>
          <w:sz w:val="26"/>
          <w:szCs w:val="26"/>
          <w:rtl w:val="0"/>
        </w:rPr>
        <w:t xml:space="preserve">)</w:t>
      </w:r>
    </w:p>
    <w:tbl>
      <w:tblPr>
        <w:tblStyle w:val="Table12"/>
        <w:tblW w:w="9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355"/>
        <w:gridCol w:w="2825"/>
        <w:gridCol w:w="3230"/>
        <w:tblGridChange w:id="0">
          <w:tblGrid>
            <w:gridCol w:w="2495"/>
            <w:gridCol w:w="1355"/>
            <w:gridCol w:w="2825"/>
            <w:gridCol w:w="323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Sayfa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Açıklama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Executive V2, Opportunities, Quotes, Orders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Ana KPI özeti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/analytics/performance/daily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Performance Cockpit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Günlük sözleşme+fatura+tahsilat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/analytics/performance/monthly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Performance Cockpit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Aylık trend (son 12 ay)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/analytics/performance/burnup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Performance Cockpit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Ay içi birikimli grafik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Genel sözleşme analitiği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/analytics/contract/dashboard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Contracts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Filtreli sözleşme KPI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/analytics/person-scorecard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Scorecard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Kişi 360 paneli</w:t>
            </w:r>
          </w:p>
        </w:tc>
      </w:tr>
      <w:tr>
        <w:trPr>
          <w:cantSplit w:val="0"/>
          <w:trHeight w:val="150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/analytics/sales-performance/dashboard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Orders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Satıcı bazı sipariş performansı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/analytics/crmorder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Orders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Sipariş havuzu analitiği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/analytics/crmorderproducts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Orders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Ürün bazı sipariş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Quotes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Teklif havuzu analitiği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Müşteri analitiği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/analytics/calenderevent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Activities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Etkinlik analitiği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/analytics/salespipeline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Pipeline analitiği</w:t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Rule="auto"/>
        <w:rPr>
          <w:color w:val="3b3b3b"/>
          <w:sz w:val="26"/>
          <w:szCs w:val="26"/>
        </w:rPr>
      </w:pPr>
      <w:bookmarkStart w:colFirst="0" w:colLast="0" w:name="_u5h66lfht0x3" w:id="67"/>
      <w:bookmarkEnd w:id="67"/>
      <w:r w:rsidDel="00000000" w:rsidR="00000000" w:rsidRPr="00000000">
        <w:rPr>
          <w:color w:val="3b3b3b"/>
          <w:sz w:val="26"/>
          <w:szCs w:val="26"/>
          <w:rtl w:val="0"/>
        </w:rPr>
        <w:t xml:space="preserve">Listeleme Grubu</w:t>
      </w:r>
    </w:p>
    <w:tbl>
      <w:tblPr>
        <w:tblStyle w:val="Table13"/>
        <w:tblW w:w="9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0"/>
        <w:gridCol w:w="1355"/>
        <w:gridCol w:w="2690"/>
        <w:gridCol w:w="2390"/>
        <w:tblGridChange w:id="0">
          <w:tblGrid>
            <w:gridCol w:w="3470"/>
            <w:gridCol w:w="1355"/>
            <w:gridCol w:w="2690"/>
            <w:gridCol w:w="2390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Sayfa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Tablo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/opportunities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Management, DataContext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/opportunities/:id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Management Drawer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/opportunities/stats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Opportunities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Opportunity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aggregate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/opportunities/reports/lost-reasons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Opportunities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/opportunities-leaderboard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Executive V2,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Opportunity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/opportunities-leaderboard/:id/details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Kişi detayı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CrmOrder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/contracts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/contracts/:id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Contracts Detail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/activities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DataContext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CalenderEvent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/teams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Executive V2 Filtre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Team</w:t>
            </w: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3b3b3b"/>
                <w:sz w:val="19"/>
                <w:szCs w:val="19"/>
                <w:rtl w:val="0"/>
              </w:rPr>
              <w:t xml:space="preserve">TeamMember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80" w:lineRule="auto"/>
        <w:rPr>
          <w:b w:val="1"/>
          <w:bCs w:val="1"/>
          <w:color w:val="3b3b3b"/>
          <w:sz w:val="34"/>
          <w:szCs w:val="34"/>
        </w:rPr>
      </w:pPr>
      <w:bookmarkStart w:colFirst="0" w:colLast="0" w:name="_oui4rxlmzsgi" w:id="68"/>
      <w:bookmarkEnd w:id="68"/>
      <w:r w:rsidDel="00000000" w:rsidR="00000000" w:rsidRPr="00000000">
        <w:rPr>
          <w:b w:val="1"/>
          <w:bCs w:val="1"/>
          <w:color w:val="3b3b3b"/>
          <w:sz w:val="34"/>
          <w:szCs w:val="34"/>
          <w:rtl w:val="0"/>
        </w:rPr>
        <w:t xml:space="preserve">Kritik Tutarsızlıklar Özeti</w:t>
      </w:r>
    </w:p>
    <w:p w:rsidR="00000000" w:rsidDel="00000000" w:rsidP="00000000" w:rsidRDefault="00000000" w:rsidRPr="00000000" w14:paraId="000001F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color w:val="3b3b3b"/>
          <w:sz w:val="21"/>
          <w:szCs w:val="21"/>
        </w:rPr>
      </w:pPr>
      <w:r w:rsidDel="00000000" w:rsidR="00000000" w:rsidRPr="00000000">
        <w:rPr>
          <w:color w:val="3b3b3b"/>
          <w:sz w:val="21"/>
          <w:szCs w:val="21"/>
          <w:rtl w:val="0"/>
        </w:rPr>
        <w:t xml:space="preserve">Ayrıntılı analiz için ayrı Metrik Kataloğu dosyasına bakınız. Kısa özet:</w:t>
      </w:r>
    </w:p>
    <w:tbl>
      <w:tblPr>
        <w:tblStyle w:val="Table14"/>
        <w:tblW w:w="9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420"/>
        <w:gridCol w:w="6575"/>
        <w:tblGridChange w:id="0">
          <w:tblGrid>
            <w:gridCol w:w="710"/>
            <w:gridCol w:w="2420"/>
            <w:gridCol w:w="6575"/>
          </w:tblGrid>
        </w:tblGridChange>
      </w:tblGrid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Kavram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Sorun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Aktif Sözleşme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3 farklı tanım: ContractStatus=1, ContractStatus=2, date range kontrolü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Kazanılan Teklif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Status IN (4,7,10) vs Status=1+CrmOrder join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Fatura/Sipariş Tutarı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4 farklı Status filtresi + 2 farklı tablo (CrmOrder vs CrmOrderProducts)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Kazanılan Fırsat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Text match vs DealStatus sayısal vs NOT IN text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Tahsilat Oranı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30" w:lineRule="auto"/>
              <w:rPr>
                <w:color w:val="3b3b3b"/>
                <w:sz w:val="21"/>
                <w:szCs w:val="21"/>
              </w:rPr>
            </w:pPr>
            <w:r w:rsidDel="00000000" w:rsidR="00000000" w:rsidRPr="00000000">
              <w:rPr>
                <w:color w:val="3b3b3b"/>
                <w:sz w:val="21"/>
                <w:szCs w:val="21"/>
                <w:rtl w:val="0"/>
              </w:rPr>
              <w:t xml:space="preserve">Filtreli vs filtresiz toplam</w:t>
            </w:r>
          </w:p>
        </w:tc>
      </w:tr>
    </w:tbl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emirhan İŞBAKAN" w:id="0" w:date="2026-03-30T11:47:04Z"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@hulya.ozbey@univera.com.tr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_hulya.ozbey@univera.com.tr adlı kullanıcıya atandı_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b3b3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