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CFBC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4"/>
          <w:szCs w:val="24"/>
          <w:lang w:val="en-IN"/>
        </w:rPr>
      </w:pPr>
      <w:proofErr w:type="spellStart"/>
      <w:r w:rsidRPr="003B6B36"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4"/>
          <w:szCs w:val="24"/>
          <w:lang w:val="en-IN"/>
        </w:rPr>
        <w:t>Bizele</w:t>
      </w:r>
      <w:proofErr w:type="spellEnd"/>
      <w:r w:rsidRPr="003B6B36"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4"/>
          <w:szCs w:val="24"/>
          <w:lang w:val="en-IN"/>
        </w:rPr>
        <w:t xml:space="preserve"> Cookie Policy</w:t>
      </w:r>
    </w:p>
    <w:p w14:paraId="6F393A2F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4"/>
          <w:szCs w:val="24"/>
          <w:lang w:val="en-IN"/>
        </w:rPr>
      </w:pPr>
      <w:r w:rsidRPr="003B6B36"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4"/>
          <w:szCs w:val="24"/>
          <w:lang w:val="en-IN"/>
        </w:rPr>
        <w:t>Last Updated: 20 October 2026</w:t>
      </w:r>
    </w:p>
    <w:p w14:paraId="017A0395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2"/>
          <w:lang w:val="en-IN"/>
        </w:rPr>
        <w:t>1. What Are Cookies?</w:t>
      </w:r>
    </w:p>
    <w:p w14:paraId="40E80AD3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 xml:space="preserve">Cookies are small text files stored on your device when you visit our website. They help </w:t>
      </w:r>
      <w:proofErr w:type="spellStart"/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>Bizele</w:t>
      </w:r>
      <w:proofErr w:type="spellEnd"/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 xml:space="preserve"> operate efficiently, remember your preferences, understand how visitors use our platform and improve your experience.</w:t>
      </w:r>
    </w:p>
    <w:p w14:paraId="20F41420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2"/>
          <w:lang w:val="en-IN"/>
        </w:rPr>
        <w:t>2. Types of Cookies We Use</w:t>
      </w:r>
    </w:p>
    <w:p w14:paraId="4EB4DBE7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</w:pPr>
      <w:proofErr w:type="spellStart"/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>Bizele</w:t>
      </w:r>
      <w:proofErr w:type="spellEnd"/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 xml:space="preserve"> may use the following types of cookies:</w:t>
      </w:r>
    </w:p>
    <w:p w14:paraId="0B650350" w14:textId="77777777" w:rsidR="003B6B36" w:rsidRPr="003B6B36" w:rsidRDefault="003B6B36" w:rsidP="003B6B36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>Essential Cookies: Necessary for website functionality, security, account access and core platform features.</w:t>
      </w:r>
    </w:p>
    <w:p w14:paraId="3D3CD819" w14:textId="77777777" w:rsidR="003B6B36" w:rsidRPr="003B6B36" w:rsidRDefault="003B6B36" w:rsidP="003B6B36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>Analytics Cookies: Help us understand website traffic, user behaviour and platform performance through tools such as Google Analytics.</w:t>
      </w:r>
    </w:p>
    <w:p w14:paraId="623B0E39" w14:textId="77777777" w:rsidR="003B6B36" w:rsidRPr="003B6B36" w:rsidRDefault="003B6B36" w:rsidP="003B6B36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>Functional Cookies: Remember your preferences and settings to provide a more personalised experience.</w:t>
      </w:r>
    </w:p>
    <w:p w14:paraId="0E9D8411" w14:textId="77777777" w:rsidR="003B6B36" w:rsidRPr="003B6B36" w:rsidRDefault="003B6B36" w:rsidP="003B6B36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>Marketing Cookies: May be used to measure advertising performance and deliver relevant marketing content, where applicable.</w:t>
      </w:r>
    </w:p>
    <w:p w14:paraId="4BE02E1B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2"/>
          <w:lang w:val="en-IN"/>
        </w:rPr>
        <w:t>3. Managing Cookies</w:t>
      </w:r>
    </w:p>
    <w:p w14:paraId="7255A8E8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>You can manage or disable cookies through your browser settings and, where available, our cookie consent banner.</w:t>
      </w:r>
    </w:p>
    <w:p w14:paraId="5B3DCA16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>Disabling certain cookies may affect the functionality or availability of some features. Essential cookies may be necessary for the website to operate properly.</w:t>
      </w:r>
    </w:p>
    <w:p w14:paraId="6C7E86EE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>Where required by applicable law, we will obtain your consent before using non-essential cookies.</w:t>
      </w:r>
    </w:p>
    <w:p w14:paraId="4D0B499A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2"/>
          <w:lang w:val="en-IN"/>
        </w:rPr>
        <w:t>4. Third-Party Cookies</w:t>
      </w:r>
    </w:p>
    <w:p w14:paraId="45137D93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 xml:space="preserve">Some cookies may be placed by third-party services integrated into </w:t>
      </w:r>
      <w:proofErr w:type="spellStart"/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>Bizele</w:t>
      </w:r>
      <w:proofErr w:type="spellEnd"/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>, such as analytics providers or advertising partners. These third parties may process information according to their own privacy policies.</w:t>
      </w:r>
    </w:p>
    <w:p w14:paraId="17C54812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>We encourage you to review their policies to understand how they use cookies and related technologies.</w:t>
      </w:r>
    </w:p>
    <w:p w14:paraId="066AA1F3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2"/>
          <w:lang w:val="en-IN"/>
        </w:rPr>
        <w:t>5. Updates to This Policy</w:t>
      </w:r>
    </w:p>
    <w:p w14:paraId="43D39EB9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>We may update this Cookie Policy to reflect changes in our technology, services or legal requirements. Any updates will be published on this page with a revised date.</w:t>
      </w:r>
    </w:p>
    <w:p w14:paraId="287D08EF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2"/>
          <w:lang w:val="en-IN"/>
        </w:rPr>
        <w:t>6. Contact Us</w:t>
      </w:r>
    </w:p>
    <w:p w14:paraId="5FCC779D" w14:textId="77777777" w:rsidR="003B6B36" w:rsidRPr="003B6B36" w:rsidRDefault="003B6B36" w:rsidP="003B6B36">
      <w:pPr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</w:pPr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 xml:space="preserve">If you have questions about this Cookie Policy or our use of cookies, please contact us at [Insert Official </w:t>
      </w:r>
      <w:proofErr w:type="spellStart"/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>Bizele</w:t>
      </w:r>
      <w:proofErr w:type="spellEnd"/>
      <w:r w:rsidRPr="003B6B36">
        <w:rPr>
          <w:rFonts w:asciiTheme="majorHAnsi" w:eastAsiaTheme="majorEastAsia" w:hAnsiTheme="majorHAnsi" w:cstheme="majorBidi"/>
          <w:color w:val="1C3048"/>
          <w:spacing w:val="5"/>
          <w:kern w:val="28"/>
          <w:sz w:val="22"/>
          <w:lang w:val="en-IN"/>
        </w:rPr>
        <w:t xml:space="preserve"> Contact Email].</w:t>
      </w:r>
    </w:p>
    <w:p w14:paraId="4215A41E" w14:textId="1C2B918E" w:rsidR="003B6B36" w:rsidRPr="003B6B36" w:rsidRDefault="003B6B36" w:rsidP="003B6B36">
      <w:pPr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2"/>
          <w:lang w:val="en-IN"/>
        </w:rPr>
      </w:pPr>
      <w:proofErr w:type="spellStart"/>
      <w:r w:rsidRPr="003B6B36"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2"/>
          <w:lang w:val="en-IN"/>
        </w:rPr>
        <w:t>Bizele</w:t>
      </w:r>
      <w:proofErr w:type="spellEnd"/>
      <w:r w:rsidRPr="003B6B36">
        <w:rPr>
          <w:rFonts w:asciiTheme="majorHAnsi" w:eastAsiaTheme="majorEastAsia" w:hAnsiTheme="majorHAnsi" w:cstheme="majorBidi"/>
          <w:b/>
          <w:bCs/>
          <w:color w:val="1C3048"/>
          <w:spacing w:val="5"/>
          <w:kern w:val="28"/>
          <w:sz w:val="22"/>
          <w:lang w:val="en-IN"/>
        </w:rPr>
        <w:t xml:space="preserve"> — One ecosystem. Built for growth.</w:t>
      </w:r>
    </w:p>
    <w:p w14:paraId="07507CFB" w14:textId="68E28005" w:rsidR="006A5BA2" w:rsidRPr="003B6B36" w:rsidRDefault="006A5BA2" w:rsidP="003B6B36">
      <w:pPr>
        <w:rPr>
          <w:sz w:val="24"/>
          <w:szCs w:val="24"/>
        </w:rPr>
      </w:pPr>
    </w:p>
    <w:sectPr w:rsidR="006A5BA2" w:rsidRPr="003B6B36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828CE" w14:textId="77777777" w:rsidR="005F5544" w:rsidRDefault="005F5544">
      <w:pPr>
        <w:spacing w:after="0" w:line="240" w:lineRule="auto"/>
      </w:pPr>
      <w:r>
        <w:separator/>
      </w:r>
    </w:p>
  </w:endnote>
  <w:endnote w:type="continuationSeparator" w:id="0">
    <w:p w14:paraId="5F7AE48A" w14:textId="77777777" w:rsidR="005F5544" w:rsidRDefault="005F5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CB1F" w14:textId="49A2DA83" w:rsidR="006A5BA2" w:rsidRDefault="005C2D2B">
    <w:pPr>
      <w:pStyle w:val="Footer"/>
      <w:jc w:val="center"/>
    </w:pPr>
    <w:proofErr w:type="spellStart"/>
    <w:r>
      <w:rPr>
        <w:sz w:val="16"/>
      </w:rPr>
      <w:t>BizEle</w:t>
    </w:r>
    <w:proofErr w:type="spellEnd"/>
    <w:r>
      <w:rPr>
        <w:sz w:val="16"/>
      </w:rPr>
      <w:t xml:space="preserve"> </w:t>
    </w:r>
    <w:r w:rsidR="003B6B36">
      <w:rPr>
        <w:sz w:val="16"/>
      </w:rPr>
      <w:t>Cookie Policy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587EC" w14:textId="77777777" w:rsidR="005F5544" w:rsidRDefault="005F5544">
      <w:pPr>
        <w:spacing w:after="0" w:line="240" w:lineRule="auto"/>
      </w:pPr>
      <w:r>
        <w:separator/>
      </w:r>
    </w:p>
  </w:footnote>
  <w:footnote w:type="continuationSeparator" w:id="0">
    <w:p w14:paraId="0FC24C4C" w14:textId="77777777" w:rsidR="005F5544" w:rsidRDefault="005F55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64B8B" w14:textId="07E1C33D" w:rsidR="003F1F7D" w:rsidRPr="003F1F7D" w:rsidRDefault="005C2D2B" w:rsidP="003F1F7D">
    <w:pPr>
      <w:pStyle w:val="Caption"/>
      <w:jc w:val="right"/>
      <w:rPr>
        <w:lang w:val="en-IN"/>
      </w:rPr>
    </w:pPr>
    <w:proofErr w:type="gramStart"/>
    <w:r>
      <w:t>BIZELE  |</w:t>
    </w:r>
    <w:proofErr w:type="gramEnd"/>
    <w:r>
      <w:t xml:space="preserve">  </w:t>
    </w:r>
    <w:r w:rsidR="003B6B36">
      <w:rPr>
        <w:lang w:val="en-IN"/>
      </w:rPr>
      <w:t>COOKIE POLICY</w:t>
    </w:r>
  </w:p>
  <w:p w14:paraId="24BB1EA0" w14:textId="6FACFEA4" w:rsidR="006A5BA2" w:rsidRDefault="006A5BA2">
    <w:pPr>
      <w:pStyle w:val="Caption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093790"/>
    <w:multiLevelType w:val="multilevel"/>
    <w:tmpl w:val="7DA8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82E4E"/>
    <w:multiLevelType w:val="multilevel"/>
    <w:tmpl w:val="6084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C7B70"/>
    <w:multiLevelType w:val="multilevel"/>
    <w:tmpl w:val="A784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20CB8"/>
    <w:multiLevelType w:val="multilevel"/>
    <w:tmpl w:val="43AC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61C72"/>
    <w:multiLevelType w:val="multilevel"/>
    <w:tmpl w:val="FC02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143621">
    <w:abstractNumId w:val="8"/>
  </w:num>
  <w:num w:numId="2" w16cid:durableId="496388785">
    <w:abstractNumId w:val="6"/>
  </w:num>
  <w:num w:numId="3" w16cid:durableId="1318193519">
    <w:abstractNumId w:val="5"/>
  </w:num>
  <w:num w:numId="4" w16cid:durableId="1744180004">
    <w:abstractNumId w:val="4"/>
  </w:num>
  <w:num w:numId="5" w16cid:durableId="64844302">
    <w:abstractNumId w:val="7"/>
  </w:num>
  <w:num w:numId="6" w16cid:durableId="2017071468">
    <w:abstractNumId w:val="3"/>
  </w:num>
  <w:num w:numId="7" w16cid:durableId="1633514889">
    <w:abstractNumId w:val="2"/>
  </w:num>
  <w:num w:numId="8" w16cid:durableId="586036005">
    <w:abstractNumId w:val="1"/>
  </w:num>
  <w:num w:numId="9" w16cid:durableId="208998955">
    <w:abstractNumId w:val="0"/>
  </w:num>
  <w:num w:numId="10" w16cid:durableId="506020667">
    <w:abstractNumId w:val="9"/>
  </w:num>
  <w:num w:numId="11" w16cid:durableId="1494369176">
    <w:abstractNumId w:val="13"/>
  </w:num>
  <w:num w:numId="12" w16cid:durableId="997608640">
    <w:abstractNumId w:val="11"/>
  </w:num>
  <w:num w:numId="13" w16cid:durableId="451629726">
    <w:abstractNumId w:val="10"/>
  </w:num>
  <w:num w:numId="14" w16cid:durableId="10451333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F7D"/>
    <w:rsid w:val="0006063C"/>
    <w:rsid w:val="0015074B"/>
    <w:rsid w:val="001A3A5B"/>
    <w:rsid w:val="0029639D"/>
    <w:rsid w:val="00326F90"/>
    <w:rsid w:val="003B6B36"/>
    <w:rsid w:val="003F1F7D"/>
    <w:rsid w:val="005C2D2B"/>
    <w:rsid w:val="005F5544"/>
    <w:rsid w:val="006A5BA2"/>
    <w:rsid w:val="00914EBE"/>
    <w:rsid w:val="00AA1D8D"/>
    <w:rsid w:val="00B47730"/>
    <w:rsid w:val="00B830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4062061"/>
  <w14:defaultImageDpi w14:val="300"/>
  <w15:docId w15:val="{85C45D3D-6FE5-49C7-93EC-8AE713ADA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D374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0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30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30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C30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Tasmiya Siddiquei</cp:lastModifiedBy>
  <cp:revision>2</cp:revision>
  <dcterms:created xsi:type="dcterms:W3CDTF">2026-10-20T11:50:00Z</dcterms:created>
  <dcterms:modified xsi:type="dcterms:W3CDTF">2026-10-20T11:50:00Z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9659809a-8814-4108-b765-b34bc5073115</vt:lpwstr>
  </property>
</Properties>
</file>