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65A95598" wp14:editId="2C45A1FB">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0663D408" wp14:editId="3EC9F313">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4939" w:rsidRPr="00484E67" w:rsidRDefault="00054939" w:rsidP="00484E67">
                                <w:pPr>
                                  <w:spacing w:before="0" w:line="240" w:lineRule="auto"/>
                                  <w:ind w:firstLine="562"/>
                                  <w:jc w:val="center"/>
                                  <w:rPr>
                                    <w:b/>
                                    <w:sz w:val="32"/>
                                    <w:szCs w:val="32"/>
                                  </w:rPr>
                                </w:pPr>
                                <w:r w:rsidRPr="00484E67">
                                  <w:rPr>
                                    <w:b/>
                                    <w:sz w:val="32"/>
                                    <w:szCs w:val="32"/>
                                  </w:rPr>
                                  <w:t>BỘ CÔNG THƯƠNG</w:t>
                                </w:r>
                              </w:p>
                              <w:p w:rsidR="00054939" w:rsidRPr="00484E67" w:rsidRDefault="00054939"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3D40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54939" w:rsidRPr="00484E67" w:rsidRDefault="00054939" w:rsidP="00484E67">
                          <w:pPr>
                            <w:spacing w:before="0" w:line="240" w:lineRule="auto"/>
                            <w:ind w:firstLine="562"/>
                            <w:jc w:val="center"/>
                            <w:rPr>
                              <w:b/>
                              <w:sz w:val="32"/>
                              <w:szCs w:val="32"/>
                            </w:rPr>
                          </w:pPr>
                          <w:r w:rsidRPr="00484E67">
                            <w:rPr>
                              <w:b/>
                              <w:sz w:val="32"/>
                              <w:szCs w:val="32"/>
                            </w:rPr>
                            <w:t>BỘ CÔNG THƯƠNG</w:t>
                          </w:r>
                        </w:p>
                        <w:p w:rsidR="00054939" w:rsidRPr="00484E67" w:rsidRDefault="00054939"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Tr="008F4212">
            <w:trPr>
              <w:trHeight w:val="699"/>
              <w:jc w:val="left"/>
            </w:trPr>
            <w:tc>
              <w:tcPr>
                <w:tcW w:w="2694" w:type="dxa"/>
              </w:tcPr>
              <w:p w:rsidR="006D4020" w:rsidRPr="006D4020" w:rsidRDefault="006D4020" w:rsidP="006D4020">
                <w:pPr>
                  <w:pStyle w:val="NoSpacing"/>
                  <w:spacing w:before="480"/>
                  <w:jc w:val="center"/>
                  <w:rPr>
                    <w:rFonts w:ascii="Times New Roman" w:hAnsi="Times New Roman" w:cs="Times New Roman"/>
                    <w:i/>
                    <w:iCs/>
                    <w:sz w:val="26"/>
                    <w:szCs w:val="26"/>
                  </w:rPr>
                </w:pPr>
                <w:r w:rsidRPr="006D4020">
                  <w:rPr>
                    <w:rStyle w:val="Emphasis"/>
                    <w:rFonts w:ascii="Times New Roman" w:hAnsi="Times New Roman" w:cs="Times New Roman"/>
                    <w:sz w:val="26"/>
                    <w:szCs w:val="26"/>
                  </w:rPr>
                  <w:t>Giảng viên hướng dẫn</w:t>
                </w:r>
                <w:r>
                  <w:rPr>
                    <w:rStyle w:val="Emphasis"/>
                    <w:rFonts w:ascii="Times New Roman" w:hAnsi="Times New Roman" w:cs="Times New Roman"/>
                    <w:sz w:val="26"/>
                    <w:szCs w:val="26"/>
                  </w:rPr>
                  <w:t>:</w:t>
                </w:r>
              </w:p>
            </w:tc>
            <w:tc>
              <w:tcPr>
                <w:tcW w:w="4682" w:type="dxa"/>
              </w:tcPr>
              <w:p w:rsidR="006D4020" w:rsidRPr="006D4020" w:rsidRDefault="0028427F" w:rsidP="0028427F">
                <w:pPr>
                  <w:pStyle w:val="Caption"/>
                  <w:jc w:val="left"/>
                </w:pPr>
                <w:r>
                  <w:t xml:space="preserve">     </w:t>
                </w:r>
                <w:r w:rsidR="006D4020">
                  <w:t>Trần Thị Anh Thi</w:t>
                </w:r>
              </w:p>
            </w:tc>
          </w:tr>
          <w:tr w:rsidR="006D4020" w:rsidTr="008F4212">
            <w:trPr>
              <w:jc w:val="left"/>
            </w:trPr>
            <w:tc>
              <w:tcPr>
                <w:tcW w:w="2694" w:type="dxa"/>
              </w:tcPr>
              <w:p w:rsidR="006D4020" w:rsidRPr="006D4020" w:rsidRDefault="006D4020" w:rsidP="006D4020">
                <w:pPr>
                  <w:pStyle w:val="NoSpacing"/>
                  <w:spacing w:before="480"/>
                  <w:jc w:val="center"/>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Sinh viên thực hiện: </w:t>
                </w:r>
              </w:p>
              <w:p w:rsidR="006D4020" w:rsidRDefault="006D4020" w:rsidP="006D4020">
                <w:pPr>
                  <w:pStyle w:val="NoSpacing"/>
                  <w:spacing w:before="480"/>
                  <w:jc w:val="center"/>
                  <w:rPr>
                    <w:color w:val="4F81BD" w:themeColor="accent1"/>
                  </w:rPr>
                </w:pPr>
              </w:p>
            </w:tc>
            <w:tc>
              <w:tcPr>
                <w:tcW w:w="4682" w:type="dxa"/>
              </w:tcPr>
              <w:p w:rsidR="006D4020" w:rsidRDefault="006D4020" w:rsidP="006D4020">
                <w:pPr>
                  <w:pStyle w:val="Caption"/>
                  <w:numPr>
                    <w:ilvl w:val="0"/>
                    <w:numId w:val="40"/>
                  </w:numPr>
                  <w:jc w:val="left"/>
                </w:pPr>
                <w:r>
                  <w:t>Nguyễn Ngọc Uyên Vy – 15017301</w:t>
                </w:r>
              </w:p>
              <w:p w:rsidR="006D4020" w:rsidRPr="006D4020" w:rsidRDefault="006D4020" w:rsidP="006D4020">
                <w:pPr>
                  <w:pStyle w:val="ListParagraph"/>
                  <w:numPr>
                    <w:ilvl w:val="0"/>
                    <w:numId w:val="40"/>
                  </w:numPr>
                </w:pPr>
                <w:r>
                  <w:t xml:space="preserve">Châu Thị Thu Thảo - </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3" w:name="_Toc8443507"/>
      <w:r>
        <w:lastRenderedPageBreak/>
        <w:t>MỤC LỤC</w:t>
      </w:r>
      <w:bookmarkEnd w:id="1"/>
      <w:bookmarkEnd w:id="0"/>
      <w:bookmarkEnd w:id="3"/>
    </w:p>
    <w:sdt>
      <w:sdtPr>
        <w:id w:val="265586265"/>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rsidR="0057163F" w:rsidRDefault="0057163F">
          <w:pPr>
            <w:pStyle w:val="TOCHeading"/>
          </w:pPr>
        </w:p>
        <w:p w:rsidR="00D930B5" w:rsidRDefault="0057163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43507" w:history="1">
            <w:r w:rsidR="00D930B5" w:rsidRPr="005B2771">
              <w:rPr>
                <w:rStyle w:val="Hyperlink"/>
              </w:rPr>
              <w:t>MỤC LỤC</w:t>
            </w:r>
            <w:r w:rsidR="00D930B5">
              <w:rPr>
                <w:webHidden/>
              </w:rPr>
              <w:tab/>
            </w:r>
            <w:r w:rsidR="00D930B5">
              <w:rPr>
                <w:webHidden/>
              </w:rPr>
              <w:fldChar w:fldCharType="begin"/>
            </w:r>
            <w:r w:rsidR="00D930B5">
              <w:rPr>
                <w:webHidden/>
              </w:rPr>
              <w:instrText xml:space="preserve"> PAGEREF _Toc8443507 \h </w:instrText>
            </w:r>
            <w:r w:rsidR="00D930B5">
              <w:rPr>
                <w:webHidden/>
              </w:rPr>
            </w:r>
            <w:r w:rsidR="00D930B5">
              <w:rPr>
                <w:webHidden/>
              </w:rPr>
              <w:fldChar w:fldCharType="separate"/>
            </w:r>
            <w:r w:rsidR="00D930B5">
              <w:rPr>
                <w:webHidden/>
              </w:rPr>
              <w:t>2</w:t>
            </w:r>
            <w:r w:rsidR="00D930B5">
              <w:rPr>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08" w:history="1">
            <w:r w:rsidRPr="005B2771">
              <w:rPr>
                <w:rStyle w:val="Hyperlink"/>
              </w:rPr>
              <w:t>DANH MỤC CÁC HÌNH VẼ</w:t>
            </w:r>
            <w:r>
              <w:rPr>
                <w:webHidden/>
              </w:rPr>
              <w:tab/>
            </w:r>
            <w:r>
              <w:rPr>
                <w:webHidden/>
              </w:rPr>
              <w:fldChar w:fldCharType="begin"/>
            </w:r>
            <w:r>
              <w:rPr>
                <w:webHidden/>
              </w:rPr>
              <w:instrText xml:space="preserve"> PAGEREF _Toc8443508 \h </w:instrText>
            </w:r>
            <w:r>
              <w:rPr>
                <w:webHidden/>
              </w:rPr>
            </w:r>
            <w:r>
              <w:rPr>
                <w:webHidden/>
              </w:rPr>
              <w:fldChar w:fldCharType="separate"/>
            </w:r>
            <w:r>
              <w:rPr>
                <w:webHidden/>
              </w:rPr>
              <w:t>4</w:t>
            </w:r>
            <w:r>
              <w:rPr>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09" w:history="1">
            <w:r w:rsidRPr="005B2771">
              <w:rPr>
                <w:rStyle w:val="Hyperlink"/>
              </w:rPr>
              <w:t>DANH MỤC CÁC BẢNG BIỂU</w:t>
            </w:r>
            <w:r>
              <w:rPr>
                <w:webHidden/>
              </w:rPr>
              <w:tab/>
            </w:r>
            <w:r>
              <w:rPr>
                <w:webHidden/>
              </w:rPr>
              <w:fldChar w:fldCharType="begin"/>
            </w:r>
            <w:r>
              <w:rPr>
                <w:webHidden/>
              </w:rPr>
              <w:instrText xml:space="preserve"> PAGEREF _Toc8443509 \h </w:instrText>
            </w:r>
            <w:r>
              <w:rPr>
                <w:webHidden/>
              </w:rPr>
            </w:r>
            <w:r>
              <w:rPr>
                <w:webHidden/>
              </w:rPr>
              <w:fldChar w:fldCharType="separate"/>
            </w:r>
            <w:r>
              <w:rPr>
                <w:webHidden/>
              </w:rPr>
              <w:t>4</w:t>
            </w:r>
            <w:r>
              <w:rPr>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10" w:history="1">
            <w:r w:rsidRPr="005B2771">
              <w:rPr>
                <w:rStyle w:val="Hyperlink"/>
              </w:rPr>
              <w:t>LỜI MỞ ĐẦU</w:t>
            </w:r>
            <w:r>
              <w:rPr>
                <w:webHidden/>
              </w:rPr>
              <w:tab/>
            </w:r>
            <w:r>
              <w:rPr>
                <w:webHidden/>
              </w:rPr>
              <w:fldChar w:fldCharType="begin"/>
            </w:r>
            <w:r>
              <w:rPr>
                <w:webHidden/>
              </w:rPr>
              <w:instrText xml:space="preserve"> PAGEREF _Toc8443510 \h </w:instrText>
            </w:r>
            <w:r>
              <w:rPr>
                <w:webHidden/>
              </w:rPr>
            </w:r>
            <w:r>
              <w:rPr>
                <w:webHidden/>
              </w:rPr>
              <w:fldChar w:fldCharType="separate"/>
            </w:r>
            <w:r>
              <w:rPr>
                <w:webHidden/>
              </w:rPr>
              <w:t>5</w:t>
            </w:r>
            <w:r>
              <w:rPr>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11" w:history="1">
            <w:r w:rsidRPr="005B2771">
              <w:rPr>
                <w:rStyle w:val="Hyperlink"/>
              </w:rPr>
              <w:t>CHƯƠNG 1 : GIỚI THIỆU</w:t>
            </w:r>
            <w:r>
              <w:rPr>
                <w:webHidden/>
              </w:rPr>
              <w:tab/>
            </w:r>
            <w:r>
              <w:rPr>
                <w:webHidden/>
              </w:rPr>
              <w:fldChar w:fldCharType="begin"/>
            </w:r>
            <w:r>
              <w:rPr>
                <w:webHidden/>
              </w:rPr>
              <w:instrText xml:space="preserve"> PAGEREF _Toc8443511 \h </w:instrText>
            </w:r>
            <w:r>
              <w:rPr>
                <w:webHidden/>
              </w:rPr>
            </w:r>
            <w:r>
              <w:rPr>
                <w:webHidden/>
              </w:rPr>
              <w:fldChar w:fldCharType="separate"/>
            </w:r>
            <w:r>
              <w:rPr>
                <w:webHidden/>
              </w:rPr>
              <w:t>7</w:t>
            </w:r>
            <w:r>
              <w:rPr>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2" w:history="1">
            <w:r w:rsidRPr="005B2771">
              <w:rPr>
                <w:rStyle w:val="Hyperlink"/>
                <w:noProof/>
              </w:rPr>
              <w:t>1.1 Tổng quan</w:t>
            </w:r>
            <w:r>
              <w:rPr>
                <w:noProof/>
                <w:webHidden/>
              </w:rPr>
              <w:tab/>
            </w:r>
            <w:r>
              <w:rPr>
                <w:noProof/>
                <w:webHidden/>
              </w:rPr>
              <w:fldChar w:fldCharType="begin"/>
            </w:r>
            <w:r>
              <w:rPr>
                <w:noProof/>
                <w:webHidden/>
              </w:rPr>
              <w:instrText xml:space="preserve"> PAGEREF _Toc8443512 \h </w:instrText>
            </w:r>
            <w:r>
              <w:rPr>
                <w:noProof/>
                <w:webHidden/>
              </w:rPr>
            </w:r>
            <w:r>
              <w:rPr>
                <w:noProof/>
                <w:webHidden/>
              </w:rPr>
              <w:fldChar w:fldCharType="separate"/>
            </w:r>
            <w:r>
              <w:rPr>
                <w:noProof/>
                <w:webHidden/>
              </w:rPr>
              <w:t>7</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3" w:history="1">
            <w:r w:rsidRPr="005B2771">
              <w:rPr>
                <w:rStyle w:val="Hyperlink"/>
                <w:noProof/>
              </w:rPr>
              <w:t>1.2 Mục tiêu đề tài</w:t>
            </w:r>
            <w:r>
              <w:rPr>
                <w:noProof/>
                <w:webHidden/>
              </w:rPr>
              <w:tab/>
            </w:r>
            <w:r>
              <w:rPr>
                <w:noProof/>
                <w:webHidden/>
              </w:rPr>
              <w:fldChar w:fldCharType="begin"/>
            </w:r>
            <w:r>
              <w:rPr>
                <w:noProof/>
                <w:webHidden/>
              </w:rPr>
              <w:instrText xml:space="preserve"> PAGEREF _Toc8443513 \h </w:instrText>
            </w:r>
            <w:r>
              <w:rPr>
                <w:noProof/>
                <w:webHidden/>
              </w:rPr>
            </w:r>
            <w:r>
              <w:rPr>
                <w:noProof/>
                <w:webHidden/>
              </w:rPr>
              <w:fldChar w:fldCharType="separate"/>
            </w:r>
            <w:r>
              <w:rPr>
                <w:noProof/>
                <w:webHidden/>
              </w:rPr>
              <w:t>7</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4" w:history="1">
            <w:r w:rsidRPr="005B2771">
              <w:rPr>
                <w:rStyle w:val="Hyperlink"/>
                <w:noProof/>
              </w:rPr>
              <w:t>1.3 Phạm vi đề tài</w:t>
            </w:r>
            <w:r>
              <w:rPr>
                <w:noProof/>
                <w:webHidden/>
              </w:rPr>
              <w:tab/>
            </w:r>
            <w:r>
              <w:rPr>
                <w:noProof/>
                <w:webHidden/>
              </w:rPr>
              <w:fldChar w:fldCharType="begin"/>
            </w:r>
            <w:r>
              <w:rPr>
                <w:noProof/>
                <w:webHidden/>
              </w:rPr>
              <w:instrText xml:space="preserve"> PAGEREF _Toc8443514 \h </w:instrText>
            </w:r>
            <w:r>
              <w:rPr>
                <w:noProof/>
                <w:webHidden/>
              </w:rPr>
            </w:r>
            <w:r>
              <w:rPr>
                <w:noProof/>
                <w:webHidden/>
              </w:rPr>
              <w:fldChar w:fldCharType="separate"/>
            </w:r>
            <w:r>
              <w:rPr>
                <w:noProof/>
                <w:webHidden/>
              </w:rPr>
              <w:t>8</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5" w:history="1">
            <w:r w:rsidRPr="005B2771">
              <w:rPr>
                <w:rStyle w:val="Hyperlink"/>
                <w:noProof/>
              </w:rPr>
              <w:t>1.4 Mô tả yêu cầu chức năng</w:t>
            </w:r>
            <w:r>
              <w:rPr>
                <w:noProof/>
                <w:webHidden/>
              </w:rPr>
              <w:tab/>
            </w:r>
            <w:r>
              <w:rPr>
                <w:noProof/>
                <w:webHidden/>
              </w:rPr>
              <w:fldChar w:fldCharType="begin"/>
            </w:r>
            <w:r>
              <w:rPr>
                <w:noProof/>
                <w:webHidden/>
              </w:rPr>
              <w:instrText xml:space="preserve"> PAGEREF _Toc8443515 \h </w:instrText>
            </w:r>
            <w:r>
              <w:rPr>
                <w:noProof/>
                <w:webHidden/>
              </w:rPr>
            </w:r>
            <w:r>
              <w:rPr>
                <w:noProof/>
                <w:webHidden/>
              </w:rPr>
              <w:fldChar w:fldCharType="separate"/>
            </w:r>
            <w:r>
              <w:rPr>
                <w:noProof/>
                <w:webHidden/>
              </w:rPr>
              <w:t>8</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6" w:history="1">
            <w:r w:rsidRPr="005B2771">
              <w:rPr>
                <w:rStyle w:val="Hyperlink"/>
                <w:noProof/>
              </w:rPr>
              <w:t>1.5 Sơ đồ phân cấp chức năng</w:t>
            </w:r>
            <w:r>
              <w:rPr>
                <w:noProof/>
                <w:webHidden/>
              </w:rPr>
              <w:tab/>
            </w:r>
            <w:r>
              <w:rPr>
                <w:noProof/>
                <w:webHidden/>
              </w:rPr>
              <w:fldChar w:fldCharType="begin"/>
            </w:r>
            <w:r>
              <w:rPr>
                <w:noProof/>
                <w:webHidden/>
              </w:rPr>
              <w:instrText xml:space="preserve"> PAGEREF _Toc8443516 \h </w:instrText>
            </w:r>
            <w:r>
              <w:rPr>
                <w:noProof/>
                <w:webHidden/>
              </w:rPr>
            </w:r>
            <w:r>
              <w:rPr>
                <w:noProof/>
                <w:webHidden/>
              </w:rPr>
              <w:fldChar w:fldCharType="separate"/>
            </w:r>
            <w:r>
              <w:rPr>
                <w:noProof/>
                <w:webHidden/>
              </w:rPr>
              <w:t>10</w:t>
            </w:r>
            <w:r>
              <w:rPr>
                <w:noProof/>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17" w:history="1">
            <w:r w:rsidRPr="005B2771">
              <w:rPr>
                <w:rStyle w:val="Hyperlink"/>
              </w:rPr>
              <w:t>CHƯƠNG 2 : CƠ SỞ LÝ THUYẾT</w:t>
            </w:r>
            <w:r>
              <w:rPr>
                <w:webHidden/>
              </w:rPr>
              <w:tab/>
            </w:r>
            <w:r>
              <w:rPr>
                <w:webHidden/>
              </w:rPr>
              <w:fldChar w:fldCharType="begin"/>
            </w:r>
            <w:r>
              <w:rPr>
                <w:webHidden/>
              </w:rPr>
              <w:instrText xml:space="preserve"> PAGEREF _Toc8443517 \h </w:instrText>
            </w:r>
            <w:r>
              <w:rPr>
                <w:webHidden/>
              </w:rPr>
            </w:r>
            <w:r>
              <w:rPr>
                <w:webHidden/>
              </w:rPr>
              <w:fldChar w:fldCharType="separate"/>
            </w:r>
            <w:r>
              <w:rPr>
                <w:webHidden/>
              </w:rPr>
              <w:t>11</w:t>
            </w:r>
            <w:r>
              <w:rPr>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8" w:history="1">
            <w:r w:rsidRPr="005B2771">
              <w:rPr>
                <w:rStyle w:val="Hyperlink"/>
                <w:noProof/>
              </w:rPr>
              <w:t>2.1 Hệ điều hành Android</w:t>
            </w:r>
            <w:r>
              <w:rPr>
                <w:noProof/>
                <w:webHidden/>
              </w:rPr>
              <w:tab/>
            </w:r>
            <w:r>
              <w:rPr>
                <w:noProof/>
                <w:webHidden/>
              </w:rPr>
              <w:fldChar w:fldCharType="begin"/>
            </w:r>
            <w:r>
              <w:rPr>
                <w:noProof/>
                <w:webHidden/>
              </w:rPr>
              <w:instrText xml:space="preserve"> PAGEREF _Toc8443518 \h </w:instrText>
            </w:r>
            <w:r>
              <w:rPr>
                <w:noProof/>
                <w:webHidden/>
              </w:rPr>
            </w:r>
            <w:r>
              <w:rPr>
                <w:noProof/>
                <w:webHidden/>
              </w:rPr>
              <w:fldChar w:fldCharType="separate"/>
            </w:r>
            <w:r>
              <w:rPr>
                <w:noProof/>
                <w:webHidden/>
              </w:rPr>
              <w:t>11</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19" w:history="1">
            <w:r w:rsidRPr="005B2771">
              <w:rPr>
                <w:rStyle w:val="Hyperlink"/>
                <w:noProof/>
              </w:rPr>
              <w:t>2.2 Thư viện biểu đồ mã nguồn mở MPAndroidChart</w:t>
            </w:r>
            <w:r>
              <w:rPr>
                <w:noProof/>
                <w:webHidden/>
              </w:rPr>
              <w:tab/>
            </w:r>
            <w:r>
              <w:rPr>
                <w:noProof/>
                <w:webHidden/>
              </w:rPr>
              <w:fldChar w:fldCharType="begin"/>
            </w:r>
            <w:r>
              <w:rPr>
                <w:noProof/>
                <w:webHidden/>
              </w:rPr>
              <w:instrText xml:space="preserve"> PAGEREF _Toc8443519 \h </w:instrText>
            </w:r>
            <w:r>
              <w:rPr>
                <w:noProof/>
                <w:webHidden/>
              </w:rPr>
            </w:r>
            <w:r>
              <w:rPr>
                <w:noProof/>
                <w:webHidden/>
              </w:rPr>
              <w:fldChar w:fldCharType="separate"/>
            </w:r>
            <w:r>
              <w:rPr>
                <w:noProof/>
                <w:webHidden/>
              </w:rPr>
              <w:t>12</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20" w:history="1">
            <w:r w:rsidRPr="005B2771">
              <w:rPr>
                <w:rStyle w:val="Hyperlink"/>
                <w:noProof/>
              </w:rPr>
              <w:t>2.3 Cơ sở dữ liệu đám mây hỗ trợ xác thực người dùng Firebase</w:t>
            </w:r>
            <w:r>
              <w:rPr>
                <w:noProof/>
                <w:webHidden/>
              </w:rPr>
              <w:tab/>
            </w:r>
            <w:r>
              <w:rPr>
                <w:noProof/>
                <w:webHidden/>
              </w:rPr>
              <w:fldChar w:fldCharType="begin"/>
            </w:r>
            <w:r>
              <w:rPr>
                <w:noProof/>
                <w:webHidden/>
              </w:rPr>
              <w:instrText xml:space="preserve"> PAGEREF _Toc8443520 \h </w:instrText>
            </w:r>
            <w:r>
              <w:rPr>
                <w:noProof/>
                <w:webHidden/>
              </w:rPr>
            </w:r>
            <w:r>
              <w:rPr>
                <w:noProof/>
                <w:webHidden/>
              </w:rPr>
              <w:fldChar w:fldCharType="separate"/>
            </w:r>
            <w:r>
              <w:rPr>
                <w:noProof/>
                <w:webHidden/>
              </w:rPr>
              <w:t>13</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21" w:history="1">
            <w:r w:rsidRPr="005B2771">
              <w:rPr>
                <w:rStyle w:val="Hyperlink"/>
                <w:noProof/>
              </w:rPr>
              <w:t>2.4 Công cụ phát triển ứng dụng</w:t>
            </w:r>
            <w:r>
              <w:rPr>
                <w:noProof/>
                <w:webHidden/>
              </w:rPr>
              <w:tab/>
            </w:r>
            <w:r>
              <w:rPr>
                <w:noProof/>
                <w:webHidden/>
              </w:rPr>
              <w:fldChar w:fldCharType="begin"/>
            </w:r>
            <w:r>
              <w:rPr>
                <w:noProof/>
                <w:webHidden/>
              </w:rPr>
              <w:instrText xml:space="preserve"> PAGEREF _Toc8443521 \h </w:instrText>
            </w:r>
            <w:r>
              <w:rPr>
                <w:noProof/>
                <w:webHidden/>
              </w:rPr>
            </w:r>
            <w:r>
              <w:rPr>
                <w:noProof/>
                <w:webHidden/>
              </w:rPr>
              <w:fldChar w:fldCharType="separate"/>
            </w:r>
            <w:r>
              <w:rPr>
                <w:noProof/>
                <w:webHidden/>
              </w:rPr>
              <w:t>14</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22" w:history="1">
            <w:r w:rsidRPr="005B2771">
              <w:rPr>
                <w:rStyle w:val="Hyperlink"/>
                <w:i/>
                <w:noProof/>
              </w:rPr>
              <w:t>2.4.1</w:t>
            </w:r>
            <w:r w:rsidRPr="005B2771">
              <w:rPr>
                <w:rStyle w:val="Hyperlink"/>
                <w:noProof/>
              </w:rPr>
              <w:t xml:space="preserve"> Enterprise Architect</w:t>
            </w:r>
            <w:r>
              <w:rPr>
                <w:noProof/>
                <w:webHidden/>
              </w:rPr>
              <w:tab/>
            </w:r>
            <w:r>
              <w:rPr>
                <w:noProof/>
                <w:webHidden/>
              </w:rPr>
              <w:fldChar w:fldCharType="begin"/>
            </w:r>
            <w:r>
              <w:rPr>
                <w:noProof/>
                <w:webHidden/>
              </w:rPr>
              <w:instrText xml:space="preserve"> PAGEREF _Toc8443522 \h </w:instrText>
            </w:r>
            <w:r>
              <w:rPr>
                <w:noProof/>
                <w:webHidden/>
              </w:rPr>
            </w:r>
            <w:r>
              <w:rPr>
                <w:noProof/>
                <w:webHidden/>
              </w:rPr>
              <w:fldChar w:fldCharType="separate"/>
            </w:r>
            <w:r>
              <w:rPr>
                <w:noProof/>
                <w:webHidden/>
              </w:rPr>
              <w:t>14</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23" w:history="1">
            <w:r w:rsidRPr="005B2771">
              <w:rPr>
                <w:rStyle w:val="Hyperlink"/>
                <w:i/>
                <w:noProof/>
              </w:rPr>
              <w:t>2.4.2</w:t>
            </w:r>
            <w:r w:rsidRPr="005B2771">
              <w:rPr>
                <w:rStyle w:val="Hyperlink"/>
                <w:noProof/>
              </w:rPr>
              <w:t xml:space="preserve"> Android Studio</w:t>
            </w:r>
            <w:r>
              <w:rPr>
                <w:noProof/>
                <w:webHidden/>
              </w:rPr>
              <w:tab/>
            </w:r>
            <w:r>
              <w:rPr>
                <w:noProof/>
                <w:webHidden/>
              </w:rPr>
              <w:fldChar w:fldCharType="begin"/>
            </w:r>
            <w:r>
              <w:rPr>
                <w:noProof/>
                <w:webHidden/>
              </w:rPr>
              <w:instrText xml:space="preserve"> PAGEREF _Toc8443523 \h </w:instrText>
            </w:r>
            <w:r>
              <w:rPr>
                <w:noProof/>
                <w:webHidden/>
              </w:rPr>
            </w:r>
            <w:r>
              <w:rPr>
                <w:noProof/>
                <w:webHidden/>
              </w:rPr>
              <w:fldChar w:fldCharType="separate"/>
            </w:r>
            <w:r>
              <w:rPr>
                <w:noProof/>
                <w:webHidden/>
              </w:rPr>
              <w:t>14</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24" w:history="1">
            <w:r w:rsidRPr="005B2771">
              <w:rPr>
                <w:rStyle w:val="Hyperlink"/>
                <w:i/>
                <w:noProof/>
              </w:rPr>
              <w:t>2.4.3</w:t>
            </w:r>
            <w:r w:rsidRPr="005B2771">
              <w:rPr>
                <w:rStyle w:val="Hyperlink"/>
                <w:noProof/>
              </w:rPr>
              <w:t xml:space="preserve"> GitLab</w:t>
            </w:r>
            <w:r>
              <w:rPr>
                <w:noProof/>
                <w:webHidden/>
              </w:rPr>
              <w:tab/>
            </w:r>
            <w:r>
              <w:rPr>
                <w:noProof/>
                <w:webHidden/>
              </w:rPr>
              <w:fldChar w:fldCharType="begin"/>
            </w:r>
            <w:r>
              <w:rPr>
                <w:noProof/>
                <w:webHidden/>
              </w:rPr>
              <w:instrText xml:space="preserve"> PAGEREF _Toc8443524 \h </w:instrText>
            </w:r>
            <w:r>
              <w:rPr>
                <w:noProof/>
                <w:webHidden/>
              </w:rPr>
            </w:r>
            <w:r>
              <w:rPr>
                <w:noProof/>
                <w:webHidden/>
              </w:rPr>
              <w:fldChar w:fldCharType="separate"/>
            </w:r>
            <w:r>
              <w:rPr>
                <w:noProof/>
                <w:webHidden/>
              </w:rPr>
              <w:t>15</w:t>
            </w:r>
            <w:r>
              <w:rPr>
                <w:noProof/>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25" w:history="1">
            <w:r w:rsidRPr="005B2771">
              <w:rPr>
                <w:rStyle w:val="Hyperlink"/>
              </w:rPr>
              <w:t>CHƯƠNG 3 : PHÂN TÍCH</w:t>
            </w:r>
            <w:r>
              <w:rPr>
                <w:webHidden/>
              </w:rPr>
              <w:tab/>
            </w:r>
            <w:r>
              <w:rPr>
                <w:webHidden/>
              </w:rPr>
              <w:fldChar w:fldCharType="begin"/>
            </w:r>
            <w:r>
              <w:rPr>
                <w:webHidden/>
              </w:rPr>
              <w:instrText xml:space="preserve"> PAGEREF _Toc8443525 \h </w:instrText>
            </w:r>
            <w:r>
              <w:rPr>
                <w:webHidden/>
              </w:rPr>
            </w:r>
            <w:r>
              <w:rPr>
                <w:webHidden/>
              </w:rPr>
              <w:fldChar w:fldCharType="separate"/>
            </w:r>
            <w:r>
              <w:rPr>
                <w:webHidden/>
              </w:rPr>
              <w:t>16</w:t>
            </w:r>
            <w:r>
              <w:rPr>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26" w:history="1">
            <w:r w:rsidRPr="005B2771">
              <w:rPr>
                <w:rStyle w:val="Hyperlink"/>
                <w:noProof/>
              </w:rPr>
              <w:t>3.1 Tổng quan ứng dụng</w:t>
            </w:r>
            <w:r>
              <w:rPr>
                <w:noProof/>
                <w:webHidden/>
              </w:rPr>
              <w:tab/>
            </w:r>
            <w:r>
              <w:rPr>
                <w:noProof/>
                <w:webHidden/>
              </w:rPr>
              <w:fldChar w:fldCharType="begin"/>
            </w:r>
            <w:r>
              <w:rPr>
                <w:noProof/>
                <w:webHidden/>
              </w:rPr>
              <w:instrText xml:space="preserve"> PAGEREF _Toc8443526 \h </w:instrText>
            </w:r>
            <w:r>
              <w:rPr>
                <w:noProof/>
                <w:webHidden/>
              </w:rPr>
            </w:r>
            <w:r>
              <w:rPr>
                <w:noProof/>
                <w:webHidden/>
              </w:rPr>
              <w:fldChar w:fldCharType="separate"/>
            </w:r>
            <w:r>
              <w:rPr>
                <w:noProof/>
                <w:webHidden/>
              </w:rPr>
              <w:t>16</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27" w:history="1">
            <w:r w:rsidRPr="005B2771">
              <w:rPr>
                <w:rStyle w:val="Hyperlink"/>
                <w:i/>
                <w:noProof/>
              </w:rPr>
              <w:t>3.1.1</w:t>
            </w:r>
            <w:r w:rsidRPr="005B2771">
              <w:rPr>
                <w:rStyle w:val="Hyperlink"/>
                <w:noProof/>
              </w:rPr>
              <w:t xml:space="preserve"> Mô hình use case</w:t>
            </w:r>
            <w:r>
              <w:rPr>
                <w:noProof/>
                <w:webHidden/>
              </w:rPr>
              <w:tab/>
            </w:r>
            <w:r>
              <w:rPr>
                <w:noProof/>
                <w:webHidden/>
              </w:rPr>
              <w:fldChar w:fldCharType="begin"/>
            </w:r>
            <w:r>
              <w:rPr>
                <w:noProof/>
                <w:webHidden/>
              </w:rPr>
              <w:instrText xml:space="preserve"> PAGEREF _Toc8443527 \h </w:instrText>
            </w:r>
            <w:r>
              <w:rPr>
                <w:noProof/>
                <w:webHidden/>
              </w:rPr>
            </w:r>
            <w:r>
              <w:rPr>
                <w:noProof/>
                <w:webHidden/>
              </w:rPr>
              <w:fldChar w:fldCharType="separate"/>
            </w:r>
            <w:r>
              <w:rPr>
                <w:noProof/>
                <w:webHidden/>
              </w:rPr>
              <w:t>16</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28" w:history="1">
            <w:r w:rsidRPr="005B2771">
              <w:rPr>
                <w:rStyle w:val="Hyperlink"/>
                <w:noProof/>
              </w:rPr>
              <w:t>3.2 Mô tả use case</w:t>
            </w:r>
            <w:r>
              <w:rPr>
                <w:noProof/>
                <w:webHidden/>
              </w:rPr>
              <w:tab/>
            </w:r>
            <w:r>
              <w:rPr>
                <w:noProof/>
                <w:webHidden/>
              </w:rPr>
              <w:fldChar w:fldCharType="begin"/>
            </w:r>
            <w:r>
              <w:rPr>
                <w:noProof/>
                <w:webHidden/>
              </w:rPr>
              <w:instrText xml:space="preserve"> PAGEREF _Toc8443528 \h </w:instrText>
            </w:r>
            <w:r>
              <w:rPr>
                <w:noProof/>
                <w:webHidden/>
              </w:rPr>
            </w:r>
            <w:r>
              <w:rPr>
                <w:noProof/>
                <w:webHidden/>
              </w:rPr>
              <w:fldChar w:fldCharType="separate"/>
            </w:r>
            <w:r>
              <w:rPr>
                <w:noProof/>
                <w:webHidden/>
              </w:rPr>
              <w:t>18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29" w:history="1">
            <w:r w:rsidRPr="005B2771">
              <w:rPr>
                <w:rStyle w:val="Hyperlink"/>
                <w:i/>
                <w:noProof/>
              </w:rPr>
              <w:t>3.2.1</w:t>
            </w:r>
            <w:r w:rsidRPr="005B2771">
              <w:rPr>
                <w:rStyle w:val="Hyperlink"/>
                <w:noProof/>
              </w:rPr>
              <w:t xml:space="preserve"> Use case UC01_DangNhap</w:t>
            </w:r>
            <w:r>
              <w:rPr>
                <w:noProof/>
                <w:webHidden/>
              </w:rPr>
              <w:tab/>
            </w:r>
            <w:r>
              <w:rPr>
                <w:noProof/>
                <w:webHidden/>
              </w:rPr>
              <w:fldChar w:fldCharType="begin"/>
            </w:r>
            <w:r>
              <w:rPr>
                <w:noProof/>
                <w:webHidden/>
              </w:rPr>
              <w:instrText xml:space="preserve"> PAGEREF _Toc8443529 \h </w:instrText>
            </w:r>
            <w:r>
              <w:rPr>
                <w:noProof/>
                <w:webHidden/>
              </w:rPr>
            </w:r>
            <w:r>
              <w:rPr>
                <w:noProof/>
                <w:webHidden/>
              </w:rPr>
              <w:fldChar w:fldCharType="separate"/>
            </w:r>
            <w:r>
              <w:rPr>
                <w:noProof/>
                <w:webHidden/>
              </w:rPr>
              <w:t>18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0" w:history="1">
            <w:r w:rsidRPr="005B2771">
              <w:rPr>
                <w:rStyle w:val="Hyperlink"/>
                <w:i/>
                <w:noProof/>
              </w:rPr>
              <w:t>3.2.2</w:t>
            </w:r>
            <w:r w:rsidRPr="005B2771">
              <w:rPr>
                <w:rStyle w:val="Hyperlink"/>
                <w:noProof/>
              </w:rPr>
              <w:t xml:space="preserve"> 2Use case UC02_ThietLapCacHuTien</w:t>
            </w:r>
            <w:r>
              <w:rPr>
                <w:noProof/>
                <w:webHidden/>
              </w:rPr>
              <w:tab/>
            </w:r>
            <w:r>
              <w:rPr>
                <w:noProof/>
                <w:webHidden/>
              </w:rPr>
              <w:fldChar w:fldCharType="begin"/>
            </w:r>
            <w:r>
              <w:rPr>
                <w:noProof/>
                <w:webHidden/>
              </w:rPr>
              <w:instrText xml:space="preserve"> PAGEREF _Toc8443530 \h </w:instrText>
            </w:r>
            <w:r>
              <w:rPr>
                <w:noProof/>
                <w:webHidden/>
              </w:rPr>
            </w:r>
            <w:r>
              <w:rPr>
                <w:noProof/>
                <w:webHidden/>
              </w:rPr>
              <w:fldChar w:fldCharType="separate"/>
            </w:r>
            <w:r>
              <w:rPr>
                <w:noProof/>
                <w:webHidden/>
              </w:rPr>
              <w:t>20</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1" w:history="1">
            <w:r w:rsidRPr="005B2771">
              <w:rPr>
                <w:rStyle w:val="Hyperlink"/>
                <w:i/>
                <w:noProof/>
              </w:rPr>
              <w:t>3.2.3</w:t>
            </w:r>
            <w:r w:rsidRPr="005B2771">
              <w:rPr>
                <w:rStyle w:val="Hyperlink"/>
                <w:noProof/>
              </w:rPr>
              <w:t xml:space="preserve"> Use case UC03.1_GhiNhanChiTieu</w:t>
            </w:r>
            <w:r>
              <w:rPr>
                <w:noProof/>
                <w:webHidden/>
              </w:rPr>
              <w:tab/>
            </w:r>
            <w:r>
              <w:rPr>
                <w:noProof/>
                <w:webHidden/>
              </w:rPr>
              <w:fldChar w:fldCharType="begin"/>
            </w:r>
            <w:r>
              <w:rPr>
                <w:noProof/>
                <w:webHidden/>
              </w:rPr>
              <w:instrText xml:space="preserve"> PAGEREF _Toc8443531 \h </w:instrText>
            </w:r>
            <w:r>
              <w:rPr>
                <w:noProof/>
                <w:webHidden/>
              </w:rPr>
            </w:r>
            <w:r>
              <w:rPr>
                <w:noProof/>
                <w:webHidden/>
              </w:rPr>
              <w:fldChar w:fldCharType="separate"/>
            </w:r>
            <w:r>
              <w:rPr>
                <w:noProof/>
                <w:webHidden/>
              </w:rPr>
              <w:t>24</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2" w:history="1">
            <w:r w:rsidRPr="005B2771">
              <w:rPr>
                <w:rStyle w:val="Hyperlink"/>
                <w:i/>
                <w:noProof/>
              </w:rPr>
              <w:t>3.2.4</w:t>
            </w:r>
            <w:r w:rsidRPr="005B2771">
              <w:rPr>
                <w:rStyle w:val="Hyperlink"/>
                <w:noProof/>
              </w:rPr>
              <w:t xml:space="preserve"> Use case UC03.2.a_GhiNhanThuNhapChoHuTuyChon</w:t>
            </w:r>
            <w:r>
              <w:rPr>
                <w:noProof/>
                <w:webHidden/>
              </w:rPr>
              <w:tab/>
            </w:r>
            <w:r>
              <w:rPr>
                <w:noProof/>
                <w:webHidden/>
              </w:rPr>
              <w:fldChar w:fldCharType="begin"/>
            </w:r>
            <w:r>
              <w:rPr>
                <w:noProof/>
                <w:webHidden/>
              </w:rPr>
              <w:instrText xml:space="preserve"> PAGEREF _Toc8443532 \h </w:instrText>
            </w:r>
            <w:r>
              <w:rPr>
                <w:noProof/>
                <w:webHidden/>
              </w:rPr>
            </w:r>
            <w:r>
              <w:rPr>
                <w:noProof/>
                <w:webHidden/>
              </w:rPr>
              <w:fldChar w:fldCharType="separate"/>
            </w:r>
            <w:r>
              <w:rPr>
                <w:noProof/>
                <w:webHidden/>
              </w:rPr>
              <w:t>28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3" w:history="1">
            <w:r w:rsidRPr="005B2771">
              <w:rPr>
                <w:rStyle w:val="Hyperlink"/>
                <w:i/>
                <w:noProof/>
              </w:rPr>
              <w:t>3.2.5</w:t>
            </w:r>
            <w:r w:rsidRPr="005B2771">
              <w:rPr>
                <w:rStyle w:val="Hyperlink"/>
                <w:noProof/>
              </w:rPr>
              <w:t xml:space="preserve"> Use case UC03.2.b_GhiNhanThuNhapChoTatCaHu</w:t>
            </w:r>
            <w:r>
              <w:rPr>
                <w:noProof/>
                <w:webHidden/>
              </w:rPr>
              <w:tab/>
            </w:r>
            <w:r>
              <w:rPr>
                <w:noProof/>
                <w:webHidden/>
              </w:rPr>
              <w:fldChar w:fldCharType="begin"/>
            </w:r>
            <w:r>
              <w:rPr>
                <w:noProof/>
                <w:webHidden/>
              </w:rPr>
              <w:instrText xml:space="preserve"> PAGEREF _Toc8443533 \h </w:instrText>
            </w:r>
            <w:r>
              <w:rPr>
                <w:noProof/>
                <w:webHidden/>
              </w:rPr>
            </w:r>
            <w:r>
              <w:rPr>
                <w:noProof/>
                <w:webHidden/>
              </w:rPr>
              <w:fldChar w:fldCharType="separate"/>
            </w:r>
            <w:r>
              <w:rPr>
                <w:noProof/>
                <w:webHidden/>
              </w:rPr>
              <w:t>31</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4" w:history="1">
            <w:r w:rsidRPr="005B2771">
              <w:rPr>
                <w:rStyle w:val="Hyperlink"/>
                <w:i/>
                <w:noProof/>
              </w:rPr>
              <w:t>3.2.6</w:t>
            </w:r>
            <w:r w:rsidRPr="005B2771">
              <w:rPr>
                <w:rStyle w:val="Hyperlink"/>
                <w:noProof/>
              </w:rPr>
              <w:t xml:space="preserve"> Use case UC03.3_SuaGiaoDich</w:t>
            </w:r>
            <w:r>
              <w:rPr>
                <w:noProof/>
                <w:webHidden/>
              </w:rPr>
              <w:tab/>
            </w:r>
            <w:r>
              <w:rPr>
                <w:noProof/>
                <w:webHidden/>
              </w:rPr>
              <w:fldChar w:fldCharType="begin"/>
            </w:r>
            <w:r>
              <w:rPr>
                <w:noProof/>
                <w:webHidden/>
              </w:rPr>
              <w:instrText xml:space="preserve"> PAGEREF _Toc8443534 \h </w:instrText>
            </w:r>
            <w:r>
              <w:rPr>
                <w:noProof/>
                <w:webHidden/>
              </w:rPr>
            </w:r>
            <w:r>
              <w:rPr>
                <w:noProof/>
                <w:webHidden/>
              </w:rPr>
              <w:fldChar w:fldCharType="separate"/>
            </w:r>
            <w:r>
              <w:rPr>
                <w:noProof/>
                <w:webHidden/>
              </w:rPr>
              <w:t>33</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5" w:history="1">
            <w:r w:rsidRPr="005B2771">
              <w:rPr>
                <w:rStyle w:val="Hyperlink"/>
                <w:i/>
                <w:noProof/>
              </w:rPr>
              <w:t>3.2.7</w:t>
            </w:r>
            <w:r w:rsidRPr="005B2771">
              <w:rPr>
                <w:rStyle w:val="Hyperlink"/>
                <w:noProof/>
              </w:rPr>
              <w:t xml:space="preserve"> Use case UC03.4_XoaGiaoDich</w:t>
            </w:r>
            <w:r>
              <w:rPr>
                <w:noProof/>
                <w:webHidden/>
              </w:rPr>
              <w:tab/>
            </w:r>
            <w:r>
              <w:rPr>
                <w:noProof/>
                <w:webHidden/>
              </w:rPr>
              <w:fldChar w:fldCharType="begin"/>
            </w:r>
            <w:r>
              <w:rPr>
                <w:noProof/>
                <w:webHidden/>
              </w:rPr>
              <w:instrText xml:space="preserve"> PAGEREF _Toc8443535 \h </w:instrText>
            </w:r>
            <w:r>
              <w:rPr>
                <w:noProof/>
                <w:webHidden/>
              </w:rPr>
            </w:r>
            <w:r>
              <w:rPr>
                <w:noProof/>
                <w:webHidden/>
              </w:rPr>
              <w:fldChar w:fldCharType="separate"/>
            </w:r>
            <w:r>
              <w:rPr>
                <w:noProof/>
                <w:webHidden/>
              </w:rPr>
              <w:t>36</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6" w:history="1">
            <w:r w:rsidRPr="005B2771">
              <w:rPr>
                <w:rStyle w:val="Hyperlink"/>
                <w:i/>
                <w:noProof/>
              </w:rPr>
              <w:t>3.2.8</w:t>
            </w:r>
            <w:r w:rsidRPr="005B2771">
              <w:rPr>
                <w:rStyle w:val="Hyperlink"/>
                <w:noProof/>
              </w:rPr>
              <w:t xml:space="preserve"> Use case UC03.5_XemGiaoDich</w:t>
            </w:r>
            <w:r>
              <w:rPr>
                <w:noProof/>
                <w:webHidden/>
              </w:rPr>
              <w:tab/>
            </w:r>
            <w:r>
              <w:rPr>
                <w:noProof/>
                <w:webHidden/>
              </w:rPr>
              <w:fldChar w:fldCharType="begin"/>
            </w:r>
            <w:r>
              <w:rPr>
                <w:noProof/>
                <w:webHidden/>
              </w:rPr>
              <w:instrText xml:space="preserve"> PAGEREF _Toc8443536 \h </w:instrText>
            </w:r>
            <w:r>
              <w:rPr>
                <w:noProof/>
                <w:webHidden/>
              </w:rPr>
            </w:r>
            <w:r>
              <w:rPr>
                <w:noProof/>
                <w:webHidden/>
              </w:rPr>
              <w:fldChar w:fldCharType="separate"/>
            </w:r>
            <w:r>
              <w:rPr>
                <w:noProof/>
                <w:webHidden/>
              </w:rPr>
              <w:t>39</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7" w:history="1">
            <w:r w:rsidRPr="005B2771">
              <w:rPr>
                <w:rStyle w:val="Hyperlink"/>
                <w:i/>
                <w:noProof/>
              </w:rPr>
              <w:t>3.2.9</w:t>
            </w:r>
            <w:r w:rsidRPr="005B2771">
              <w:rPr>
                <w:rStyle w:val="Hyperlink"/>
                <w:noProof/>
              </w:rPr>
              <w:t xml:space="preserve"> Use case UC03.6_XemHanMucChiTieuTrungBinh</w:t>
            </w:r>
            <w:r>
              <w:rPr>
                <w:noProof/>
                <w:webHidden/>
              </w:rPr>
              <w:tab/>
            </w:r>
            <w:r>
              <w:rPr>
                <w:noProof/>
                <w:webHidden/>
              </w:rPr>
              <w:fldChar w:fldCharType="begin"/>
            </w:r>
            <w:r>
              <w:rPr>
                <w:noProof/>
                <w:webHidden/>
              </w:rPr>
              <w:instrText xml:space="preserve"> PAGEREF _Toc8443537 \h </w:instrText>
            </w:r>
            <w:r>
              <w:rPr>
                <w:noProof/>
                <w:webHidden/>
              </w:rPr>
            </w:r>
            <w:r>
              <w:rPr>
                <w:noProof/>
                <w:webHidden/>
              </w:rPr>
              <w:fldChar w:fldCharType="separate"/>
            </w:r>
            <w:r>
              <w:rPr>
                <w:noProof/>
                <w:webHidden/>
              </w:rPr>
              <w:t>43</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8" w:history="1">
            <w:r w:rsidRPr="005B2771">
              <w:rPr>
                <w:rStyle w:val="Hyperlink"/>
                <w:i/>
                <w:noProof/>
              </w:rPr>
              <w:t>3.2.10</w:t>
            </w:r>
            <w:r w:rsidRPr="005B2771">
              <w:rPr>
                <w:rStyle w:val="Hyperlink"/>
                <w:noProof/>
              </w:rPr>
              <w:t xml:space="preserve"> Use case UC03.7_ThietLapThuChiDinhKy</w:t>
            </w:r>
            <w:r>
              <w:rPr>
                <w:noProof/>
                <w:webHidden/>
              </w:rPr>
              <w:tab/>
            </w:r>
            <w:r>
              <w:rPr>
                <w:noProof/>
                <w:webHidden/>
              </w:rPr>
              <w:fldChar w:fldCharType="begin"/>
            </w:r>
            <w:r>
              <w:rPr>
                <w:noProof/>
                <w:webHidden/>
              </w:rPr>
              <w:instrText xml:space="preserve"> PAGEREF _Toc8443538 \h </w:instrText>
            </w:r>
            <w:r>
              <w:rPr>
                <w:noProof/>
                <w:webHidden/>
              </w:rPr>
            </w:r>
            <w:r>
              <w:rPr>
                <w:noProof/>
                <w:webHidden/>
              </w:rPr>
              <w:fldChar w:fldCharType="separate"/>
            </w:r>
            <w:r>
              <w:rPr>
                <w:noProof/>
                <w:webHidden/>
              </w:rPr>
              <w:t>45</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39" w:history="1">
            <w:r w:rsidRPr="005B2771">
              <w:rPr>
                <w:rStyle w:val="Hyperlink"/>
                <w:i/>
                <w:noProof/>
              </w:rPr>
              <w:t>3.2.11</w:t>
            </w:r>
            <w:r w:rsidRPr="005B2771">
              <w:rPr>
                <w:rStyle w:val="Hyperlink"/>
                <w:noProof/>
              </w:rPr>
              <w:t xml:space="preserve"> Use case UC04.1_ThemKeHoachTietKiem</w:t>
            </w:r>
            <w:r>
              <w:rPr>
                <w:noProof/>
                <w:webHidden/>
              </w:rPr>
              <w:tab/>
            </w:r>
            <w:r>
              <w:rPr>
                <w:noProof/>
                <w:webHidden/>
              </w:rPr>
              <w:fldChar w:fldCharType="begin"/>
            </w:r>
            <w:r>
              <w:rPr>
                <w:noProof/>
                <w:webHidden/>
              </w:rPr>
              <w:instrText xml:space="preserve"> PAGEREF _Toc8443539 \h </w:instrText>
            </w:r>
            <w:r>
              <w:rPr>
                <w:noProof/>
                <w:webHidden/>
              </w:rPr>
            </w:r>
            <w:r>
              <w:rPr>
                <w:noProof/>
                <w:webHidden/>
              </w:rPr>
              <w:fldChar w:fldCharType="separate"/>
            </w:r>
            <w:r>
              <w:rPr>
                <w:noProof/>
                <w:webHidden/>
              </w:rPr>
              <w:t>49</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0" w:history="1">
            <w:r w:rsidRPr="005B2771">
              <w:rPr>
                <w:rStyle w:val="Hyperlink"/>
                <w:noProof/>
              </w:rPr>
              <w:t>UC04.1_ThemKeHoachTietKiem</w:t>
            </w:r>
            <w:r>
              <w:rPr>
                <w:noProof/>
                <w:webHidden/>
              </w:rPr>
              <w:tab/>
            </w:r>
            <w:r>
              <w:rPr>
                <w:noProof/>
                <w:webHidden/>
              </w:rPr>
              <w:fldChar w:fldCharType="begin"/>
            </w:r>
            <w:r>
              <w:rPr>
                <w:noProof/>
                <w:webHidden/>
              </w:rPr>
              <w:instrText xml:space="preserve"> PAGEREF _Toc8443540 \h </w:instrText>
            </w:r>
            <w:r>
              <w:rPr>
                <w:noProof/>
                <w:webHidden/>
              </w:rPr>
            </w:r>
            <w:r>
              <w:rPr>
                <w:noProof/>
                <w:webHidden/>
              </w:rPr>
              <w:fldChar w:fldCharType="separate"/>
            </w:r>
            <w:r>
              <w:rPr>
                <w:noProof/>
                <w:webHidden/>
              </w:rPr>
              <w:t>49</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1" w:history="1">
            <w:r w:rsidRPr="005B2771">
              <w:rPr>
                <w:rStyle w:val="Hyperlink"/>
                <w:i/>
                <w:noProof/>
              </w:rPr>
              <w:t>3.2.12</w:t>
            </w:r>
            <w:r w:rsidRPr="005B2771">
              <w:rPr>
                <w:rStyle w:val="Hyperlink"/>
                <w:noProof/>
              </w:rPr>
              <w:t xml:space="preserve"> Use case UC04.2_SuaKeHoachTietKiem</w:t>
            </w:r>
            <w:r>
              <w:rPr>
                <w:noProof/>
                <w:webHidden/>
              </w:rPr>
              <w:tab/>
            </w:r>
            <w:r>
              <w:rPr>
                <w:noProof/>
                <w:webHidden/>
              </w:rPr>
              <w:fldChar w:fldCharType="begin"/>
            </w:r>
            <w:r>
              <w:rPr>
                <w:noProof/>
                <w:webHidden/>
              </w:rPr>
              <w:instrText xml:space="preserve"> PAGEREF _Toc8443541 \h </w:instrText>
            </w:r>
            <w:r>
              <w:rPr>
                <w:noProof/>
                <w:webHidden/>
              </w:rPr>
            </w:r>
            <w:r>
              <w:rPr>
                <w:noProof/>
                <w:webHidden/>
              </w:rPr>
              <w:fldChar w:fldCharType="separate"/>
            </w:r>
            <w:r>
              <w:rPr>
                <w:noProof/>
                <w:webHidden/>
              </w:rPr>
              <w:t>52</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2" w:history="1">
            <w:r w:rsidRPr="005B2771">
              <w:rPr>
                <w:rStyle w:val="Hyperlink"/>
                <w:i/>
                <w:noProof/>
              </w:rPr>
              <w:t>3.2.13</w:t>
            </w:r>
            <w:r w:rsidRPr="005B2771">
              <w:rPr>
                <w:rStyle w:val="Hyperlink"/>
                <w:noProof/>
              </w:rPr>
              <w:t xml:space="preserve"> Use case UC04.3_XoaKeHoachTietKiem</w:t>
            </w:r>
            <w:r>
              <w:rPr>
                <w:noProof/>
                <w:webHidden/>
              </w:rPr>
              <w:tab/>
            </w:r>
            <w:r>
              <w:rPr>
                <w:noProof/>
                <w:webHidden/>
              </w:rPr>
              <w:fldChar w:fldCharType="begin"/>
            </w:r>
            <w:r>
              <w:rPr>
                <w:noProof/>
                <w:webHidden/>
              </w:rPr>
              <w:instrText xml:space="preserve"> PAGEREF _Toc8443542 \h </w:instrText>
            </w:r>
            <w:r>
              <w:rPr>
                <w:noProof/>
                <w:webHidden/>
              </w:rPr>
            </w:r>
            <w:r>
              <w:rPr>
                <w:noProof/>
                <w:webHidden/>
              </w:rPr>
              <w:fldChar w:fldCharType="separate"/>
            </w:r>
            <w:r>
              <w:rPr>
                <w:noProof/>
                <w:webHidden/>
              </w:rPr>
              <w:t>55</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3" w:history="1">
            <w:r w:rsidRPr="005B2771">
              <w:rPr>
                <w:rStyle w:val="Hyperlink"/>
                <w:noProof/>
              </w:rPr>
              <w:t>UC04.3_XoaKeHoachTietKiem</w:t>
            </w:r>
            <w:r>
              <w:rPr>
                <w:noProof/>
                <w:webHidden/>
              </w:rPr>
              <w:tab/>
            </w:r>
            <w:r>
              <w:rPr>
                <w:noProof/>
                <w:webHidden/>
              </w:rPr>
              <w:fldChar w:fldCharType="begin"/>
            </w:r>
            <w:r>
              <w:rPr>
                <w:noProof/>
                <w:webHidden/>
              </w:rPr>
              <w:instrText xml:space="preserve"> PAGEREF _Toc8443543 \h </w:instrText>
            </w:r>
            <w:r>
              <w:rPr>
                <w:noProof/>
                <w:webHidden/>
              </w:rPr>
            </w:r>
            <w:r>
              <w:rPr>
                <w:noProof/>
                <w:webHidden/>
              </w:rPr>
              <w:fldChar w:fldCharType="separate"/>
            </w:r>
            <w:r>
              <w:rPr>
                <w:noProof/>
                <w:webHidden/>
              </w:rPr>
              <w:t>55</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4" w:history="1">
            <w:r w:rsidRPr="005B2771">
              <w:rPr>
                <w:rStyle w:val="Hyperlink"/>
                <w:i/>
                <w:noProof/>
              </w:rPr>
              <w:t>3.2.14</w:t>
            </w:r>
            <w:r w:rsidRPr="005B2771">
              <w:rPr>
                <w:rStyle w:val="Hyperlink"/>
                <w:noProof/>
              </w:rPr>
              <w:t xml:space="preserve"> Use case UC04.4_ThongBaoNhacNhoTietKiem</w:t>
            </w:r>
            <w:r>
              <w:rPr>
                <w:noProof/>
                <w:webHidden/>
              </w:rPr>
              <w:tab/>
            </w:r>
            <w:r>
              <w:rPr>
                <w:noProof/>
                <w:webHidden/>
              </w:rPr>
              <w:fldChar w:fldCharType="begin"/>
            </w:r>
            <w:r>
              <w:rPr>
                <w:noProof/>
                <w:webHidden/>
              </w:rPr>
              <w:instrText xml:space="preserve"> PAGEREF _Toc8443544 \h </w:instrText>
            </w:r>
            <w:r>
              <w:rPr>
                <w:noProof/>
                <w:webHidden/>
              </w:rPr>
            </w:r>
            <w:r>
              <w:rPr>
                <w:noProof/>
                <w:webHidden/>
              </w:rPr>
              <w:fldChar w:fldCharType="separate"/>
            </w:r>
            <w:r>
              <w:rPr>
                <w:noProof/>
                <w:webHidden/>
              </w:rPr>
              <w:t>58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5" w:history="1">
            <w:r w:rsidRPr="005B2771">
              <w:rPr>
                <w:rStyle w:val="Hyperlink"/>
                <w:i/>
                <w:noProof/>
              </w:rPr>
              <w:t>3.2.15</w:t>
            </w:r>
            <w:r w:rsidRPr="005B2771">
              <w:rPr>
                <w:rStyle w:val="Hyperlink"/>
                <w:noProof/>
              </w:rPr>
              <w:t xml:space="preserve"> Use case UC05.1_XemBaoCaoChiTieu</w:t>
            </w:r>
            <w:r>
              <w:rPr>
                <w:noProof/>
                <w:webHidden/>
              </w:rPr>
              <w:tab/>
            </w:r>
            <w:r>
              <w:rPr>
                <w:noProof/>
                <w:webHidden/>
              </w:rPr>
              <w:fldChar w:fldCharType="begin"/>
            </w:r>
            <w:r>
              <w:rPr>
                <w:noProof/>
                <w:webHidden/>
              </w:rPr>
              <w:instrText xml:space="preserve"> PAGEREF _Toc8443545 \h </w:instrText>
            </w:r>
            <w:r>
              <w:rPr>
                <w:noProof/>
                <w:webHidden/>
              </w:rPr>
            </w:r>
            <w:r>
              <w:rPr>
                <w:noProof/>
                <w:webHidden/>
              </w:rPr>
              <w:fldChar w:fldCharType="separate"/>
            </w:r>
            <w:r>
              <w:rPr>
                <w:noProof/>
                <w:webHidden/>
              </w:rPr>
              <w:t>60</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6" w:history="1">
            <w:r w:rsidRPr="005B2771">
              <w:rPr>
                <w:rStyle w:val="Hyperlink"/>
                <w:noProof/>
              </w:rPr>
              <w:t>UC05.1_XemBaoCaoChiTieu</w:t>
            </w:r>
            <w:r>
              <w:rPr>
                <w:noProof/>
                <w:webHidden/>
              </w:rPr>
              <w:tab/>
            </w:r>
            <w:r>
              <w:rPr>
                <w:noProof/>
                <w:webHidden/>
              </w:rPr>
              <w:fldChar w:fldCharType="begin"/>
            </w:r>
            <w:r>
              <w:rPr>
                <w:noProof/>
                <w:webHidden/>
              </w:rPr>
              <w:instrText xml:space="preserve"> PAGEREF _Toc8443546 \h </w:instrText>
            </w:r>
            <w:r>
              <w:rPr>
                <w:noProof/>
                <w:webHidden/>
              </w:rPr>
            </w:r>
            <w:r>
              <w:rPr>
                <w:noProof/>
                <w:webHidden/>
              </w:rPr>
              <w:fldChar w:fldCharType="separate"/>
            </w:r>
            <w:r>
              <w:rPr>
                <w:noProof/>
                <w:webHidden/>
              </w:rPr>
              <w:t>60</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7" w:history="1">
            <w:r w:rsidRPr="005B2771">
              <w:rPr>
                <w:rStyle w:val="Hyperlink"/>
                <w:i/>
                <w:noProof/>
              </w:rPr>
              <w:t>3.2.16</w:t>
            </w:r>
            <w:r w:rsidRPr="005B2771">
              <w:rPr>
                <w:rStyle w:val="Hyperlink"/>
                <w:noProof/>
              </w:rPr>
              <w:t xml:space="preserve"> Use case UC05.2_BaoCaoThuNhap</w:t>
            </w:r>
            <w:r>
              <w:rPr>
                <w:noProof/>
                <w:webHidden/>
              </w:rPr>
              <w:tab/>
            </w:r>
            <w:r>
              <w:rPr>
                <w:noProof/>
                <w:webHidden/>
              </w:rPr>
              <w:fldChar w:fldCharType="begin"/>
            </w:r>
            <w:r>
              <w:rPr>
                <w:noProof/>
                <w:webHidden/>
              </w:rPr>
              <w:instrText xml:space="preserve"> PAGEREF _Toc8443547 \h </w:instrText>
            </w:r>
            <w:r>
              <w:rPr>
                <w:noProof/>
                <w:webHidden/>
              </w:rPr>
            </w:r>
            <w:r>
              <w:rPr>
                <w:noProof/>
                <w:webHidden/>
              </w:rPr>
              <w:fldChar w:fldCharType="separate"/>
            </w:r>
            <w:r>
              <w:rPr>
                <w:noProof/>
                <w:webHidden/>
              </w:rPr>
              <w:t>62</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48" w:history="1">
            <w:r w:rsidRPr="005B2771">
              <w:rPr>
                <w:rStyle w:val="Hyperlink"/>
                <w:noProof/>
              </w:rPr>
              <w:t>UC05.2_XemBaoCaoThuNhap</w:t>
            </w:r>
            <w:r>
              <w:rPr>
                <w:noProof/>
                <w:webHidden/>
              </w:rPr>
              <w:tab/>
            </w:r>
            <w:r>
              <w:rPr>
                <w:noProof/>
                <w:webHidden/>
              </w:rPr>
              <w:fldChar w:fldCharType="begin"/>
            </w:r>
            <w:r>
              <w:rPr>
                <w:noProof/>
                <w:webHidden/>
              </w:rPr>
              <w:instrText xml:space="preserve"> PAGEREF _Toc8443548 \h </w:instrText>
            </w:r>
            <w:r>
              <w:rPr>
                <w:noProof/>
                <w:webHidden/>
              </w:rPr>
            </w:r>
            <w:r>
              <w:rPr>
                <w:noProof/>
                <w:webHidden/>
              </w:rPr>
              <w:fldChar w:fldCharType="separate"/>
            </w:r>
            <w:r>
              <w:rPr>
                <w:noProof/>
                <w:webHidden/>
              </w:rPr>
              <w:t>62</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49" w:history="1">
            <w:r w:rsidRPr="005B2771">
              <w:rPr>
                <w:rStyle w:val="Hyperlink"/>
                <w:noProof/>
              </w:rPr>
              <w:t>3.3 Sơ đồ class</w:t>
            </w:r>
            <w:r>
              <w:rPr>
                <w:noProof/>
                <w:webHidden/>
              </w:rPr>
              <w:tab/>
            </w:r>
            <w:r>
              <w:rPr>
                <w:noProof/>
                <w:webHidden/>
              </w:rPr>
              <w:fldChar w:fldCharType="begin"/>
            </w:r>
            <w:r>
              <w:rPr>
                <w:noProof/>
                <w:webHidden/>
              </w:rPr>
              <w:instrText xml:space="preserve"> PAGEREF _Toc8443549 \h </w:instrText>
            </w:r>
            <w:r>
              <w:rPr>
                <w:noProof/>
                <w:webHidden/>
              </w:rPr>
            </w:r>
            <w:r>
              <w:rPr>
                <w:noProof/>
                <w:webHidden/>
              </w:rPr>
              <w:fldChar w:fldCharType="separate"/>
            </w:r>
            <w:r>
              <w:rPr>
                <w:noProof/>
                <w:webHidden/>
              </w:rPr>
              <w:t>66</w:t>
            </w:r>
            <w:r>
              <w:rPr>
                <w:noProof/>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50" w:history="1">
            <w:r w:rsidRPr="005B2771">
              <w:rPr>
                <w:rStyle w:val="Hyperlink"/>
              </w:rPr>
              <w:t>CHƯƠNG 4 : THIẾT KẾ VÀ HIỆN THỰC</w:t>
            </w:r>
            <w:r>
              <w:rPr>
                <w:webHidden/>
              </w:rPr>
              <w:tab/>
            </w:r>
            <w:r>
              <w:rPr>
                <w:webHidden/>
              </w:rPr>
              <w:fldChar w:fldCharType="begin"/>
            </w:r>
            <w:r>
              <w:rPr>
                <w:webHidden/>
              </w:rPr>
              <w:instrText xml:space="preserve"> PAGEREF _Toc8443550 \h </w:instrText>
            </w:r>
            <w:r>
              <w:rPr>
                <w:webHidden/>
              </w:rPr>
            </w:r>
            <w:r>
              <w:rPr>
                <w:webHidden/>
              </w:rPr>
              <w:fldChar w:fldCharType="separate"/>
            </w:r>
            <w:r>
              <w:rPr>
                <w:webHidden/>
              </w:rPr>
              <w:t>67</w:t>
            </w:r>
            <w:r>
              <w:rPr>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1" w:history="1">
            <w:r w:rsidRPr="005B2771">
              <w:rPr>
                <w:rStyle w:val="Hyperlink"/>
                <w:noProof/>
              </w:rPr>
              <w:t>4.1 Sơ đồ lớp – class diagram</w:t>
            </w:r>
            <w:r>
              <w:rPr>
                <w:noProof/>
                <w:webHidden/>
              </w:rPr>
              <w:tab/>
            </w:r>
            <w:r>
              <w:rPr>
                <w:noProof/>
                <w:webHidden/>
              </w:rPr>
              <w:fldChar w:fldCharType="begin"/>
            </w:r>
            <w:r>
              <w:rPr>
                <w:noProof/>
                <w:webHidden/>
              </w:rPr>
              <w:instrText xml:space="preserve"> PAGEREF _Toc8443551 \h </w:instrText>
            </w:r>
            <w:r>
              <w:rPr>
                <w:noProof/>
                <w:webHidden/>
              </w:rPr>
            </w:r>
            <w:r>
              <w:rPr>
                <w:noProof/>
                <w:webHidden/>
              </w:rPr>
              <w:fldChar w:fldCharType="separate"/>
            </w:r>
            <w:r>
              <w:rPr>
                <w:noProof/>
                <w:webHidden/>
              </w:rPr>
              <w:t>67</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2" w:history="1">
            <w:r w:rsidRPr="005B2771">
              <w:rPr>
                <w:rStyle w:val="Hyperlink"/>
                <w:noProof/>
              </w:rPr>
              <w:t>4.2 Sơ đồ phân luồng màn hình</w:t>
            </w:r>
            <w:r>
              <w:rPr>
                <w:noProof/>
                <w:webHidden/>
              </w:rPr>
              <w:tab/>
            </w:r>
            <w:r>
              <w:rPr>
                <w:noProof/>
                <w:webHidden/>
              </w:rPr>
              <w:fldChar w:fldCharType="begin"/>
            </w:r>
            <w:r>
              <w:rPr>
                <w:noProof/>
                <w:webHidden/>
              </w:rPr>
              <w:instrText xml:space="preserve"> PAGEREF _Toc8443552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53" w:history="1">
            <w:r w:rsidRPr="005B2771">
              <w:rPr>
                <w:rStyle w:val="Hyperlink"/>
                <w:i/>
                <w:noProof/>
              </w:rPr>
              <w:t>4.2.1</w:t>
            </w:r>
            <w:r w:rsidRPr="005B2771">
              <w:rPr>
                <w:rStyle w:val="Hyperlink"/>
                <w:noProof/>
              </w:rPr>
              <w:t xml:space="preserve"> Screen flow</w:t>
            </w:r>
            <w:r>
              <w:rPr>
                <w:noProof/>
                <w:webHidden/>
              </w:rPr>
              <w:tab/>
            </w:r>
            <w:r>
              <w:rPr>
                <w:noProof/>
                <w:webHidden/>
              </w:rPr>
              <w:fldChar w:fldCharType="begin"/>
            </w:r>
            <w:r>
              <w:rPr>
                <w:noProof/>
                <w:webHidden/>
              </w:rPr>
              <w:instrText xml:space="preserve"> PAGEREF _Toc8443553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3"/>
            <w:tabs>
              <w:tab w:val="right" w:leader="dot" w:pos="8778"/>
            </w:tabs>
            <w:rPr>
              <w:rFonts w:asciiTheme="minorHAnsi" w:eastAsiaTheme="minorEastAsia" w:hAnsiTheme="minorHAnsi" w:cstheme="minorBidi"/>
              <w:noProof/>
              <w:sz w:val="22"/>
              <w:szCs w:val="22"/>
            </w:rPr>
          </w:pPr>
          <w:hyperlink w:anchor="_Toc8443554" w:history="1">
            <w:r w:rsidRPr="005B2771">
              <w:rPr>
                <w:rStyle w:val="Hyperlink"/>
                <w:i/>
                <w:noProof/>
              </w:rPr>
              <w:t>4.2.2</w:t>
            </w:r>
            <w:r w:rsidRPr="005B2771">
              <w:rPr>
                <w:rStyle w:val="Hyperlink"/>
                <w:noProof/>
              </w:rPr>
              <w:t xml:space="preserve"> Một số màn hình giao diện của ứng dụng</w:t>
            </w:r>
            <w:r>
              <w:rPr>
                <w:noProof/>
                <w:webHidden/>
              </w:rPr>
              <w:tab/>
            </w:r>
            <w:r>
              <w:rPr>
                <w:noProof/>
                <w:webHidden/>
              </w:rPr>
              <w:fldChar w:fldCharType="begin"/>
            </w:r>
            <w:r>
              <w:rPr>
                <w:noProof/>
                <w:webHidden/>
              </w:rPr>
              <w:instrText xml:space="preserve"> PAGEREF _Toc8443554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5" w:history="1">
            <w:r w:rsidRPr="005B2771">
              <w:rPr>
                <w:rStyle w:val="Hyperlink"/>
                <w:noProof/>
              </w:rPr>
              <w:t>4.3 Hiện thực chức năng và giao diện thực tế</w:t>
            </w:r>
            <w:r>
              <w:rPr>
                <w:noProof/>
                <w:webHidden/>
              </w:rPr>
              <w:tab/>
            </w:r>
            <w:r>
              <w:rPr>
                <w:noProof/>
                <w:webHidden/>
              </w:rPr>
              <w:fldChar w:fldCharType="begin"/>
            </w:r>
            <w:r>
              <w:rPr>
                <w:noProof/>
                <w:webHidden/>
              </w:rPr>
              <w:instrText xml:space="preserve"> PAGEREF _Toc8443555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6" w:history="1">
            <w:r w:rsidRPr="005B2771">
              <w:rPr>
                <w:rStyle w:val="Hyperlink"/>
                <w:noProof/>
              </w:rPr>
              <w:t>4.4 Kiểm thử</w:t>
            </w:r>
            <w:r>
              <w:rPr>
                <w:noProof/>
                <w:webHidden/>
              </w:rPr>
              <w:tab/>
            </w:r>
            <w:r>
              <w:rPr>
                <w:noProof/>
                <w:webHidden/>
              </w:rPr>
              <w:fldChar w:fldCharType="begin"/>
            </w:r>
            <w:r>
              <w:rPr>
                <w:noProof/>
                <w:webHidden/>
              </w:rPr>
              <w:instrText xml:space="preserve"> PAGEREF _Toc8443556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7" w:history="1">
            <w:r w:rsidRPr="005B2771">
              <w:rPr>
                <w:rStyle w:val="Hyperlink"/>
                <w:noProof/>
              </w:rPr>
              <w:t>4.5 Triển khai và phát hành ứng dụng</w:t>
            </w:r>
            <w:r>
              <w:rPr>
                <w:noProof/>
                <w:webHidden/>
              </w:rPr>
              <w:tab/>
            </w:r>
            <w:r>
              <w:rPr>
                <w:noProof/>
                <w:webHidden/>
              </w:rPr>
              <w:fldChar w:fldCharType="begin"/>
            </w:r>
            <w:r>
              <w:rPr>
                <w:noProof/>
                <w:webHidden/>
              </w:rPr>
              <w:instrText xml:space="preserve"> PAGEREF _Toc8443557 \h </w:instrText>
            </w:r>
            <w:r>
              <w:rPr>
                <w:noProof/>
                <w:webHidden/>
              </w:rPr>
            </w:r>
            <w:r>
              <w:rPr>
                <w:noProof/>
                <w:webHidden/>
              </w:rPr>
              <w:fldChar w:fldCharType="separate"/>
            </w:r>
            <w:r>
              <w:rPr>
                <w:noProof/>
                <w:webHidden/>
              </w:rPr>
              <w:t>68</w:t>
            </w:r>
            <w:r>
              <w:rPr>
                <w:noProof/>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58" w:history="1">
            <w:r w:rsidRPr="005B2771">
              <w:rPr>
                <w:rStyle w:val="Hyperlink"/>
              </w:rPr>
              <w:t>CHƯƠNG 5 : KẾT LUẬN</w:t>
            </w:r>
            <w:r>
              <w:rPr>
                <w:webHidden/>
              </w:rPr>
              <w:tab/>
            </w:r>
            <w:r>
              <w:rPr>
                <w:webHidden/>
              </w:rPr>
              <w:fldChar w:fldCharType="begin"/>
            </w:r>
            <w:r>
              <w:rPr>
                <w:webHidden/>
              </w:rPr>
              <w:instrText xml:space="preserve"> PAGEREF _Toc8443558 \h </w:instrText>
            </w:r>
            <w:r>
              <w:rPr>
                <w:webHidden/>
              </w:rPr>
            </w:r>
            <w:r>
              <w:rPr>
                <w:webHidden/>
              </w:rPr>
              <w:fldChar w:fldCharType="separate"/>
            </w:r>
            <w:r>
              <w:rPr>
                <w:webHidden/>
              </w:rPr>
              <w:t>69</w:t>
            </w:r>
            <w:r>
              <w:rPr>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59" w:history="1">
            <w:r w:rsidRPr="005B2771">
              <w:rPr>
                <w:rStyle w:val="Hyperlink"/>
                <w:noProof/>
              </w:rPr>
              <w:t>5.1 Kết quả đạt được</w:t>
            </w:r>
            <w:r>
              <w:rPr>
                <w:noProof/>
                <w:webHidden/>
              </w:rPr>
              <w:tab/>
            </w:r>
            <w:r>
              <w:rPr>
                <w:noProof/>
                <w:webHidden/>
              </w:rPr>
              <w:fldChar w:fldCharType="begin"/>
            </w:r>
            <w:r>
              <w:rPr>
                <w:noProof/>
                <w:webHidden/>
              </w:rPr>
              <w:instrText xml:space="preserve"> PAGEREF _Toc8443559 \h </w:instrText>
            </w:r>
            <w:r>
              <w:rPr>
                <w:noProof/>
                <w:webHidden/>
              </w:rPr>
            </w:r>
            <w:r>
              <w:rPr>
                <w:noProof/>
                <w:webHidden/>
              </w:rPr>
              <w:fldChar w:fldCharType="separate"/>
            </w:r>
            <w:r>
              <w:rPr>
                <w:noProof/>
                <w:webHidden/>
              </w:rPr>
              <w:t>69</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60" w:history="1">
            <w:r w:rsidRPr="005B2771">
              <w:rPr>
                <w:rStyle w:val="Hyperlink"/>
                <w:noProof/>
              </w:rPr>
              <w:t>5.2 Hạn chế của đồ án</w:t>
            </w:r>
            <w:r>
              <w:rPr>
                <w:noProof/>
                <w:webHidden/>
              </w:rPr>
              <w:tab/>
            </w:r>
            <w:r>
              <w:rPr>
                <w:noProof/>
                <w:webHidden/>
              </w:rPr>
              <w:fldChar w:fldCharType="begin"/>
            </w:r>
            <w:r>
              <w:rPr>
                <w:noProof/>
                <w:webHidden/>
              </w:rPr>
              <w:instrText xml:space="preserve"> PAGEREF _Toc8443560 \h </w:instrText>
            </w:r>
            <w:r>
              <w:rPr>
                <w:noProof/>
                <w:webHidden/>
              </w:rPr>
            </w:r>
            <w:r>
              <w:rPr>
                <w:noProof/>
                <w:webHidden/>
              </w:rPr>
              <w:fldChar w:fldCharType="separate"/>
            </w:r>
            <w:r>
              <w:rPr>
                <w:noProof/>
                <w:webHidden/>
              </w:rPr>
              <w:t>69</w:t>
            </w:r>
            <w:r>
              <w:rPr>
                <w:noProof/>
                <w:webHidden/>
              </w:rPr>
              <w:fldChar w:fldCharType="end"/>
            </w:r>
          </w:hyperlink>
        </w:p>
        <w:p w:rsidR="00D930B5" w:rsidRDefault="00D930B5">
          <w:pPr>
            <w:pStyle w:val="TOC2"/>
            <w:rPr>
              <w:rFonts w:asciiTheme="minorHAnsi" w:eastAsiaTheme="minorEastAsia" w:hAnsiTheme="minorHAnsi" w:cstheme="minorBidi"/>
              <w:noProof/>
              <w:sz w:val="22"/>
              <w:szCs w:val="22"/>
            </w:rPr>
          </w:pPr>
          <w:hyperlink w:anchor="_Toc8443561" w:history="1">
            <w:r w:rsidRPr="005B2771">
              <w:rPr>
                <w:rStyle w:val="Hyperlink"/>
                <w:noProof/>
              </w:rPr>
              <w:t>5.3 Hướng phát triển</w:t>
            </w:r>
            <w:r>
              <w:rPr>
                <w:noProof/>
                <w:webHidden/>
              </w:rPr>
              <w:tab/>
            </w:r>
            <w:r>
              <w:rPr>
                <w:noProof/>
                <w:webHidden/>
              </w:rPr>
              <w:fldChar w:fldCharType="begin"/>
            </w:r>
            <w:r>
              <w:rPr>
                <w:noProof/>
                <w:webHidden/>
              </w:rPr>
              <w:instrText xml:space="preserve"> PAGEREF _Toc8443561 \h </w:instrText>
            </w:r>
            <w:r>
              <w:rPr>
                <w:noProof/>
                <w:webHidden/>
              </w:rPr>
            </w:r>
            <w:r>
              <w:rPr>
                <w:noProof/>
                <w:webHidden/>
              </w:rPr>
              <w:fldChar w:fldCharType="separate"/>
            </w:r>
            <w:r>
              <w:rPr>
                <w:noProof/>
                <w:webHidden/>
              </w:rPr>
              <w:t>69</w:t>
            </w:r>
            <w:r>
              <w:rPr>
                <w:noProof/>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62" w:history="1">
            <w:r w:rsidRPr="005B2771">
              <w:rPr>
                <w:rStyle w:val="Hyperlink"/>
              </w:rPr>
              <w:t>TÀI LIỆU THAM KHẢO</w:t>
            </w:r>
            <w:r>
              <w:rPr>
                <w:webHidden/>
              </w:rPr>
              <w:tab/>
            </w:r>
            <w:r>
              <w:rPr>
                <w:webHidden/>
              </w:rPr>
              <w:fldChar w:fldCharType="begin"/>
            </w:r>
            <w:r>
              <w:rPr>
                <w:webHidden/>
              </w:rPr>
              <w:instrText xml:space="preserve"> PAGEREF _Toc8443562 \h </w:instrText>
            </w:r>
            <w:r>
              <w:rPr>
                <w:webHidden/>
              </w:rPr>
            </w:r>
            <w:r>
              <w:rPr>
                <w:webHidden/>
              </w:rPr>
              <w:fldChar w:fldCharType="separate"/>
            </w:r>
            <w:r>
              <w:rPr>
                <w:webHidden/>
              </w:rPr>
              <w:t>69</w:t>
            </w:r>
            <w:r>
              <w:rPr>
                <w:webHidden/>
              </w:rPr>
              <w:fldChar w:fldCharType="end"/>
            </w:r>
          </w:hyperlink>
        </w:p>
        <w:p w:rsidR="00D930B5" w:rsidRDefault="00D930B5">
          <w:pPr>
            <w:pStyle w:val="TOC1"/>
            <w:rPr>
              <w:rFonts w:asciiTheme="minorHAnsi" w:eastAsiaTheme="minorEastAsia" w:hAnsiTheme="minorHAnsi" w:cstheme="minorBidi"/>
              <w:sz w:val="22"/>
              <w:szCs w:val="22"/>
            </w:rPr>
          </w:pPr>
          <w:hyperlink w:anchor="_Toc8443563" w:history="1">
            <w:r w:rsidRPr="005B2771">
              <w:rPr>
                <w:rStyle w:val="Hyperlink"/>
              </w:rPr>
              <w:t>PHỤ LỤC</w:t>
            </w:r>
            <w:r>
              <w:rPr>
                <w:webHidden/>
              </w:rPr>
              <w:tab/>
            </w:r>
            <w:r>
              <w:rPr>
                <w:webHidden/>
              </w:rPr>
              <w:fldChar w:fldCharType="begin"/>
            </w:r>
            <w:r>
              <w:rPr>
                <w:webHidden/>
              </w:rPr>
              <w:instrText xml:space="preserve"> PAGEREF _Toc8443563 \h </w:instrText>
            </w:r>
            <w:r>
              <w:rPr>
                <w:webHidden/>
              </w:rPr>
            </w:r>
            <w:r>
              <w:rPr>
                <w:webHidden/>
              </w:rPr>
              <w:fldChar w:fldCharType="separate"/>
            </w:r>
            <w:r>
              <w:rPr>
                <w:webHidden/>
              </w:rPr>
              <w:t>70</w:t>
            </w:r>
            <w:r>
              <w:rPr>
                <w:webHidden/>
              </w:rPr>
              <w:fldChar w:fldCharType="end"/>
            </w:r>
          </w:hyperlink>
        </w:p>
        <w:p w:rsidR="0057163F" w:rsidRDefault="0057163F">
          <w:r>
            <w:rPr>
              <w:b/>
              <w:bCs/>
              <w:noProof/>
            </w:rPr>
            <w:fldChar w:fldCharType="end"/>
          </w:r>
        </w:p>
      </w:sdtContent>
    </w:sdt>
    <w:p w:rsidR="0057163F" w:rsidRPr="0057163F" w:rsidRDefault="0057163F" w:rsidP="0057163F"/>
    <w:p w:rsidR="00B43BD0" w:rsidRDefault="00511681" w:rsidP="00B43BD0">
      <w:pPr>
        <w:pStyle w:val="Heading1"/>
        <w:numPr>
          <w:ilvl w:val="0"/>
          <w:numId w:val="0"/>
        </w:numPr>
      </w:pPr>
      <w:bookmarkStart w:id="4" w:name="_Toc398987980"/>
      <w:bookmarkStart w:id="5" w:name="_Toc8443508"/>
      <w:r>
        <w:lastRenderedPageBreak/>
        <w:t>DANH MỤC CÁC HÌNH VẼ</w:t>
      </w:r>
      <w:bookmarkEnd w:id="4"/>
      <w:bookmarkEnd w:id="5"/>
    </w:p>
    <w:p w:rsidR="00511681" w:rsidRDefault="00511681" w:rsidP="00511681"/>
    <w:p w:rsidR="00511681" w:rsidRPr="00511681" w:rsidRDefault="00511681" w:rsidP="00511681">
      <w:pPr>
        <w:pStyle w:val="Heading1"/>
        <w:numPr>
          <w:ilvl w:val="0"/>
          <w:numId w:val="0"/>
        </w:numPr>
      </w:pPr>
      <w:bookmarkStart w:id="6" w:name="_Toc398987981"/>
      <w:bookmarkStart w:id="7" w:name="_Toc8443509"/>
      <w:r>
        <w:t>DANH MỤC CÁC BẢNG BIỂU</w:t>
      </w:r>
      <w:bookmarkEnd w:id="6"/>
      <w:bookmarkEnd w:id="7"/>
    </w:p>
    <w:p w:rsidR="00B43BD0" w:rsidRDefault="00B43BD0" w:rsidP="00B43BD0">
      <w:pPr>
        <w:pStyle w:val="Heading1"/>
        <w:numPr>
          <w:ilvl w:val="0"/>
          <w:numId w:val="0"/>
        </w:numPr>
        <w:rPr>
          <w:rFonts w:cs="Times New Roman"/>
          <w:noProof/>
          <w:kern w:val="0"/>
          <w:sz w:val="28"/>
          <w:szCs w:val="24"/>
        </w:rPr>
        <w:sectPr w:rsidR="00B43BD0"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8" w:name="_Ref262310752"/>
      <w:bookmarkStart w:id="9" w:name="_Toc398987982"/>
      <w:bookmarkStart w:id="10" w:name="_Ref262310598"/>
      <w:bookmarkStart w:id="11" w:name="_Ref262310605"/>
      <w:bookmarkStart w:id="12" w:name="_Toc8443510"/>
      <w:r>
        <w:lastRenderedPageBreak/>
        <w:t xml:space="preserve">LỜI </w:t>
      </w:r>
      <w:r w:rsidRPr="00597ACF">
        <w:t>MỞ</w:t>
      </w:r>
      <w:r>
        <w:t xml:space="preserve"> ĐẦU</w:t>
      </w:r>
      <w:bookmarkEnd w:id="8"/>
      <w:bookmarkEnd w:id="9"/>
      <w:bookmarkEnd w:id="12"/>
    </w:p>
    <w:p w:rsidR="00980CBB" w:rsidRPr="00916D44" w:rsidRDefault="00980CBB" w:rsidP="00980CBB">
      <w:pPr>
        <w:pStyle w:val="Like-Numbering"/>
      </w:pPr>
      <w:r>
        <w:t>1. Tổng quan tình hình nghiên cứu thuộc lĩnh vực của đề tài</w:t>
      </w:r>
    </w:p>
    <w:p w:rsidR="0015045B" w:rsidRDefault="0015045B" w:rsidP="0015045B">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15045B" w:rsidRDefault="0015045B" w:rsidP="0015045B">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r w:rsidR="00697543">
        <w:t xml:space="preserve"> Theo khảo sát của ngân hàng Việt Nam năm 2017 [1], đa số.... sinh viên vẫn chưa nhận biết được tầm quan trọng của việc quản lý tài chính cá nhân.</w:t>
      </w:r>
    </w:p>
    <w:p w:rsidR="0015045B" w:rsidRDefault="0015045B" w:rsidP="0015045B">
      <w:r>
        <w:t xml:space="preserve">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w:t>
      </w:r>
      <w:r w:rsidR="009F1E6E">
        <w:t xml:space="preserve">lý tài chính đã được phát triển. Một số ứng dụng quản lý tài chính được sử dụng nhiều ở Việt Nam như Money Lover,... </w:t>
      </w:r>
      <w:r>
        <w:t xml:space="preserve">nhưng đa số hướng tới đối tượng người dùng chung khiến sinh viên khó chọn lựa và sử dụng phù hợp theo nhu cầu chi tiêu. </w:t>
      </w:r>
      <w:r w:rsidR="009F1E6E">
        <w:t>Một ứng dụng khác được hướng đến đối tượng người dùng là sinh viên do chính sinh viên trường Đại học Công nghiệp thành phố Hồ Chí Minh phát</w:t>
      </w:r>
      <w:r w:rsidR="00AA0195">
        <w:t xml:space="preserve"> triển là ứng dụng ..... nhưng </w:t>
      </w:r>
      <w:r w:rsidR="009F1E6E">
        <w:t>việc chi tiêu của sinh viên. Chi tiết về khảo sát đánh giá và nhận xét người dùng của các ứng dụng đã nêu</w:t>
      </w:r>
      <w:r w:rsidR="006F25D9">
        <w:t xml:space="preserve"> nằm trong mục [2</w:t>
      </w:r>
      <w:r w:rsidR="009F1E6E">
        <w:t xml:space="preserve">] phần phụ lục. </w:t>
      </w:r>
      <w:r>
        <w:t xml:space="preserve">Vì vậy việc ra đời một ứng dụng quản lý tài chính </w:t>
      </w:r>
      <w:r w:rsidR="009F1E6E">
        <w:t xml:space="preserve">mangg đến giải pháp chi tiêu hợp lý </w:t>
      </w:r>
      <w:r>
        <w:t>cho đối tượng sinh viên là tất yếu.</w:t>
      </w:r>
    </w:p>
    <w:p w:rsidR="004D2ABA" w:rsidRDefault="0015045B" w:rsidP="009F1E6E">
      <w:r w:rsidRPr="00EA395D">
        <w:lastRenderedPageBreak/>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AA0195">
        <w:t xml:space="preserve"> [3]</w:t>
      </w:r>
      <w:r w:rsidRPr="00EA395D">
        <w:t>, giúp người thực hiện có thể kiểm soát chi phí và có thể tiết kiệm dài hạn, sử dụng tiền để phát triển bản thân và nuôi dưỡng dòng tiền của mình.</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BD1CF1">
        <w:t xml:space="preserve">, </w:t>
      </w:r>
      <w:r w:rsidR="00953F58">
        <w:t>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3" w:name="_Toc398987983"/>
      <w:bookmarkStart w:id="14" w:name="_Toc8443511"/>
      <w:r>
        <w:lastRenderedPageBreak/>
        <w:t xml:space="preserve">: </w:t>
      </w:r>
      <w:bookmarkEnd w:id="10"/>
      <w:bookmarkEnd w:id="11"/>
      <w:r>
        <w:t>GIỚI THIỆU</w:t>
      </w:r>
      <w:bookmarkEnd w:id="13"/>
      <w:bookmarkEnd w:id="14"/>
      <w:r>
        <w:t xml:space="preserve"> </w:t>
      </w:r>
    </w:p>
    <w:p w:rsidR="00A65EB7" w:rsidRDefault="008D201A" w:rsidP="00BB0637">
      <w:pPr>
        <w:pStyle w:val="Heading2"/>
      </w:pPr>
      <w:bookmarkStart w:id="15" w:name="_Toc398987984"/>
      <w:bookmarkStart w:id="16" w:name="_Toc8443512"/>
      <w:r>
        <w:t>Tổng quan</w:t>
      </w:r>
      <w:bookmarkEnd w:id="15"/>
      <w:bookmarkEnd w:id="16"/>
      <w:r w:rsidR="006F7F72">
        <w:t xml:space="preserve"> </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w:t>
      </w:r>
      <w:r w:rsidR="00CC17DF">
        <w:t>cá nhân JARS</w:t>
      </w:r>
      <w:r w:rsidR="007A2CA6">
        <w:t xml:space="preserve"> [</w:t>
      </w:r>
      <w:r w:rsidR="00282658">
        <w:t>3</w:t>
      </w:r>
      <w:r w:rsidR="007A2CA6">
        <w:t>]</w:t>
      </w:r>
      <w:r w:rsidR="00DA392C">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w:t>
      </w:r>
      <w:r w:rsidR="00C91258">
        <w:t>các nhu cầu sử dụng của đa số mọi người, đặc biệt là đối sinh viên.</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r w:rsidR="00BF25CB">
        <w:t>.</w:t>
      </w:r>
    </w:p>
    <w:p w:rsidR="00DA392C"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BF25CB" w:rsidRPr="00345909" w:rsidRDefault="00BF25CB" w:rsidP="005768C7">
      <w:pPr>
        <w:pStyle w:val="ListParagraph"/>
        <w:numPr>
          <w:ilvl w:val="0"/>
          <w:numId w:val="41"/>
        </w:numPr>
      </w:pPr>
      <w:r>
        <w:t>Người dùng có thể đăng nhập, quản lý tài khoản của mình trên nhiều thiết bị di động sử dụng hệ điều hành android</w:t>
      </w:r>
      <w:r w:rsidR="00172FA3">
        <w:t>. T</w:t>
      </w:r>
      <w:r w:rsidR="0055020A">
        <w:t>huận tiệ</w:t>
      </w:r>
      <w:r w:rsidR="00304409">
        <w:t>n hơn cho người dùng trong việc quản lý tài chính.</w:t>
      </w:r>
    </w:p>
    <w:p w:rsidR="00A65EB7" w:rsidRPr="004563FE" w:rsidRDefault="00A65EB7" w:rsidP="00BB0637">
      <w:pPr>
        <w:pStyle w:val="Heading2"/>
      </w:pPr>
      <w:bookmarkStart w:id="17" w:name="_Toc398987985"/>
      <w:bookmarkStart w:id="18" w:name="_Toc8443513"/>
      <w:r w:rsidRPr="004563FE">
        <w:t>Mục tiêu</w:t>
      </w:r>
      <w:r w:rsidR="00BB0637">
        <w:t xml:space="preserve"> đề tài</w:t>
      </w:r>
      <w:bookmarkEnd w:id="17"/>
      <w:bookmarkEnd w:id="18"/>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8E1469" w:rsidP="0069113E">
      <w:pPr>
        <w:rPr>
          <w:szCs w:val="28"/>
        </w:rPr>
      </w:pPr>
      <w:r>
        <w:rPr>
          <w:szCs w:val="28"/>
        </w:rPr>
        <w:t>Ứng dụng xây dựng trên phương pháp quản lý tài chính giúp sinh viên có khoản tiết kiệm tài chính riêng và hình thành thói quen quản lý tài chính qua việc chia nhỏ nguồn tiền và nhắc nhở ghi chép chi tiêu.</w:t>
      </w:r>
    </w:p>
    <w:p w:rsidR="00282658" w:rsidRDefault="00282658" w:rsidP="0069113E">
      <w:pPr>
        <w:rPr>
          <w:szCs w:val="28"/>
        </w:rPr>
      </w:pPr>
      <w:r>
        <w:rPr>
          <w:szCs w:val="28"/>
        </w:rPr>
        <w:t>Ứ</w:t>
      </w:r>
      <w:r w:rsidR="007F4DD3">
        <w:rPr>
          <w:szCs w:val="28"/>
        </w:rPr>
        <w:t>ng dụng giúp s</w:t>
      </w:r>
      <w:r>
        <w:rPr>
          <w:szCs w:val="28"/>
        </w:rPr>
        <w:t>inh viên thiết lập được kế hoạch tiết kiệm. Bên cạnh đó, còn hỗ trợ người dùng hạn chế việc nhập các giao dịch chi tiêu định kỳ theo thời gian.</w:t>
      </w:r>
    </w:p>
    <w:p w:rsidR="00282658" w:rsidRDefault="00282658" w:rsidP="0069113E">
      <w:pPr>
        <w:rPr>
          <w:szCs w:val="28"/>
        </w:rPr>
      </w:pPr>
      <w:r>
        <w:rPr>
          <w:szCs w:val="28"/>
        </w:rPr>
        <w:lastRenderedPageBreak/>
        <w:t>Người dùng có thể dễ dàng sử dụng ứng dụng truy cập vào tài khoản trên nhiều thiết bị và không bị mất dữ liệu khi xóa ứng dụng hoặc sử dụng trên thiết bị Android khác vì Mojar được xây dựng để lưu dữ liệu người dùng trên Firebase [4]</w:t>
      </w:r>
      <w:r w:rsidR="00557187">
        <w:rPr>
          <w:szCs w:val="28"/>
        </w:rPr>
        <w:t>.</w:t>
      </w:r>
    </w:p>
    <w:p w:rsidR="00557187" w:rsidRDefault="00557187" w:rsidP="0069113E">
      <w:pPr>
        <w:rPr>
          <w:szCs w:val="28"/>
        </w:rPr>
      </w:pPr>
      <w:r>
        <w:rPr>
          <w:szCs w:val="28"/>
        </w:rPr>
        <w:t>Giao diện ứng dụng thân thiện hỗ trợ việc ghi nhập của người dùng với các chức năng cụ thể đem lại trải nghiệm tốt cho người sử dụng.</w:t>
      </w:r>
    </w:p>
    <w:p w:rsidR="00A65EB7" w:rsidRPr="004563FE" w:rsidRDefault="00BB0637" w:rsidP="00BB0637">
      <w:pPr>
        <w:pStyle w:val="Heading2"/>
      </w:pPr>
      <w:bookmarkStart w:id="19" w:name="_Toc398987986"/>
      <w:bookmarkStart w:id="20" w:name="_Toc8443514"/>
      <w:r>
        <w:t>Phạm vi đề tài</w:t>
      </w:r>
      <w:bookmarkEnd w:id="19"/>
      <w:bookmarkEnd w:id="20"/>
    </w:p>
    <w:p w:rsidR="00A65EB7" w:rsidRDefault="005F7520" w:rsidP="00F20A64">
      <w:r>
        <w:t>Ứng dụng đáp ứng được các chức năng cơ bản hỗ trợ người dùng ghi nhận thu chi, lặp kế hoạch tiết kiệm và giúp người dùng dễ dàng sử dụng trên nhiều thiết bị.</w:t>
      </w:r>
    </w:p>
    <w:p w:rsidR="005F7520" w:rsidRPr="004563FE" w:rsidRDefault="005F7520" w:rsidP="00F20A64">
      <w:r>
        <w:t xml:space="preserve">Để đáp ứng được các yêu cầu trên, nhóm đã thực hiện ứng dụng dựa trên các trên một số thư viện dành cho phát triển ứng dụng android như cung cấp </w:t>
      </w:r>
      <w:r w:rsidRPr="00033397">
        <w:t>MPAndroidChart</w:t>
      </w:r>
      <w:r w:rsidR="00FD3AA4">
        <w:t xml:space="preserve"> và </w:t>
      </w:r>
      <w:r>
        <w:t>Firebase.</w:t>
      </w:r>
    </w:p>
    <w:p w:rsidR="00A65EB7" w:rsidRPr="004563FE" w:rsidRDefault="008D201A" w:rsidP="00BB0637">
      <w:pPr>
        <w:pStyle w:val="Heading2"/>
      </w:pPr>
      <w:bookmarkStart w:id="21" w:name="_Toc398987987"/>
      <w:bookmarkStart w:id="22" w:name="_Toc8443515"/>
      <w:r>
        <w:t>Mô tả y</w:t>
      </w:r>
      <w:r w:rsidR="00BB0637">
        <w:t>êu cầu chức năng</w:t>
      </w:r>
      <w:bookmarkEnd w:id="21"/>
      <w:bookmarkEnd w:id="22"/>
    </w:p>
    <w:p w:rsidR="00892B65" w:rsidRDefault="00892B65" w:rsidP="00892B65">
      <w:r>
        <w:rPr>
          <w:b/>
        </w:rPr>
        <w:t>Đăng nhập</w:t>
      </w:r>
    </w:p>
    <w:p w:rsidR="00892B65" w:rsidRDefault="008B3D15" w:rsidP="00892B65">
      <w:r>
        <w:t>Sinh viên</w:t>
      </w:r>
      <w:r w:rsidR="00892B65" w:rsidRPr="00122B36">
        <w:t xml:space="preserve"> có thể tạo mới tài khoản </w:t>
      </w:r>
      <w:r>
        <w:t xml:space="preserve">Mojar </w:t>
      </w:r>
      <w:r w:rsidR="00892B65" w:rsidRPr="00122B36">
        <w:t xml:space="preserve">hoặc đăng nhập </w:t>
      </w:r>
      <w:r>
        <w:t xml:space="preserve">vào ứng dụng </w:t>
      </w:r>
      <w:r w:rsidR="00892B65" w:rsidRPr="00122B36">
        <w:t>thông qua tài khoản Google và Facebook.</w:t>
      </w:r>
      <w:r w:rsidR="00340877">
        <w:t xml:space="preserve"> Ứng dụng d</w:t>
      </w:r>
      <w:r w:rsidR="00892B65">
        <w:t>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 xml:space="preserve">hoản thu nhập mới sẽ </w:t>
      </w:r>
      <w:r w:rsidR="00822D2D">
        <w:lastRenderedPageBreak/>
        <w:t>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w:t>
      </w:r>
    </w:p>
    <w:p w:rsidR="00287838" w:rsidRDefault="001507C8" w:rsidP="001507C8">
      <w:pPr>
        <w:jc w:val="left"/>
      </w:pPr>
      <w:r>
        <w:t>Hệ thốn</w:t>
      </w:r>
      <w:r w:rsidR="00560492">
        <w:t>g sẽ thông báo nhắc nhở</w:t>
      </w:r>
      <w:r>
        <w:t xml:space="preserve"> người dùng nhập liệu thu c</w:t>
      </w:r>
      <w:r w:rsidR="00BF0587">
        <w:t>hi hàng ngày mặc định là vào 20 giờ</w:t>
      </w:r>
      <w:r>
        <w:t xml:space="preserve"> tối </w:t>
      </w:r>
      <w:r w:rsidR="00D977E2">
        <w:t>mỗi ngày nếu có bất kỳ giao dịch phát sinh trong ngày hôm đó</w:t>
      </w:r>
      <w:r>
        <w:t xml:space="preserve">. </w:t>
      </w:r>
      <w:r w:rsidR="00287838">
        <w:t xml:space="preserve">Ngoài ra, hệ </w:t>
      </w:r>
      <w:r w:rsidR="008A38C8">
        <w:t>thống hỗ trợ người dùng xem</w:t>
      </w:r>
      <w:r w:rsidR="00527457">
        <w:t xml:space="preserve"> số tiền</w:t>
      </w:r>
      <w:r w:rsidR="00287838">
        <w:t xml:space="preserve">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527457">
        <w:t>không đủ để thực</w:t>
      </w:r>
      <w:r w:rsidR="009437B4">
        <w:t xml:space="preserve">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w:t>
      </w:r>
      <w:r w:rsidR="00F7270A">
        <w:rPr>
          <w:szCs w:val="26"/>
        </w:rPr>
        <w:t>hiển thị cho người dùng biết thông tin của khoản chi tiêu sử dụng nhiều tiền nhất và thông tin của khoản chi tiêu chi phí thấp nhất.</w:t>
      </w:r>
    </w:p>
    <w:p w:rsidR="00024870" w:rsidRPr="003918DA" w:rsidRDefault="002F2105" w:rsidP="002F2105">
      <w:pPr>
        <w:pStyle w:val="Heading2"/>
      </w:pPr>
      <w:bookmarkStart w:id="23" w:name="_Toc8443516"/>
      <w:r>
        <w:lastRenderedPageBreak/>
        <w:t>Sơ đồ phân cấp chức năng</w:t>
      </w:r>
      <w:bookmarkEnd w:id="23"/>
    </w:p>
    <w:p w:rsidR="00432F7D" w:rsidRDefault="0027086F" w:rsidP="00024870">
      <w:pPr>
        <w:jc w:val="left"/>
      </w:pPr>
      <w:r w:rsidRPr="003918DA">
        <w:rPr>
          <w:noProof/>
        </w:rPr>
        <w:drawing>
          <wp:anchor distT="0" distB="0" distL="114300" distR="114300" simplePos="0" relativeHeight="251665408" behindDoc="0" locked="0" layoutInCell="1" allowOverlap="1" wp14:anchorId="647EF445" wp14:editId="756DE922">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24" w:name="_Toc398987988"/>
      <w:bookmarkStart w:id="25" w:name="_Toc8443517"/>
      <w:bookmarkEnd w:id="2"/>
      <w:r>
        <w:t>: CƠ SỞ LÝ THUYẾT</w:t>
      </w:r>
      <w:bookmarkEnd w:id="24"/>
      <w:bookmarkEnd w:id="25"/>
    </w:p>
    <w:p w:rsidR="00C8580A" w:rsidRDefault="00064EB7" w:rsidP="00A16910">
      <w:pPr>
        <w:pStyle w:val="Heading2"/>
      </w:pPr>
      <w:bookmarkStart w:id="26" w:name="_Toc8443518"/>
      <w:r>
        <w:t>H</w:t>
      </w:r>
      <w:r w:rsidR="005B4291">
        <w:t>ệ điều hành</w:t>
      </w:r>
      <w:r w:rsidR="008111A1">
        <w:t xml:space="preserve"> Android</w:t>
      </w:r>
      <w:bookmarkEnd w:id="26"/>
    </w:p>
    <w:p w:rsidR="00C946F3" w:rsidRDefault="00C946F3" w:rsidP="00C946F3">
      <w:r w:rsidRPr="00C946F3">
        <w:t>Android là một hệ điều hành có mã nguồn mở dựa trên nền tảng Linux được thiết kế dành cho các thiết bị di động có màn hình cảm ứng như điện thoại thông minh và máy tính bảng.</w:t>
      </w:r>
    </w:p>
    <w:p w:rsidR="00C946F3" w:rsidRDefault="00C946F3" w:rsidP="00C946F3">
      <w:r>
        <w:rPr>
          <w:noProof/>
        </w:rPr>
        <w:drawing>
          <wp:anchor distT="0" distB="0" distL="114300" distR="114300" simplePos="0" relativeHeight="251765760" behindDoc="0" locked="0" layoutInCell="1" allowOverlap="1" wp14:anchorId="1495B70A" wp14:editId="4E9BAD82">
            <wp:simplePos x="0" y="0"/>
            <wp:positionH relativeFrom="margin">
              <wp:align>right</wp:align>
            </wp:positionH>
            <wp:positionV relativeFrom="paragraph">
              <wp:posOffset>538273</wp:posOffset>
            </wp:positionV>
            <wp:extent cx="5314950" cy="38290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droid_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5314950" cy="3829050"/>
                    </a:xfrm>
                    <a:prstGeom prst="rect">
                      <a:avLst/>
                    </a:prstGeom>
                  </pic:spPr>
                </pic:pic>
              </a:graphicData>
            </a:graphic>
          </wp:anchor>
        </w:drawing>
      </w:r>
      <w:r w:rsidRPr="00C946F3">
        <w:t>Kiến trúc cơ bản của hệ điều hành Android</w:t>
      </w:r>
      <w:r>
        <w:t xml:space="preserve"> gồm </w:t>
      </w:r>
      <w:r w:rsidRPr="00C946F3">
        <w:t>5 phần chính</w:t>
      </w:r>
      <w:r w:rsidR="00935C49">
        <w:t xml:space="preserve"> thuộc 4 tầng</w:t>
      </w:r>
      <w:r>
        <w:t>.</w:t>
      </w:r>
    </w:p>
    <w:p w:rsidR="00935C49" w:rsidRDefault="00935C49" w:rsidP="00935C49">
      <w:pPr>
        <w:pStyle w:val="ListParagraph"/>
        <w:ind w:left="1287" w:firstLine="0"/>
      </w:pPr>
    </w:p>
    <w:p w:rsidR="00C946F3" w:rsidRDefault="00935C49" w:rsidP="00935C49">
      <w:pPr>
        <w:pStyle w:val="ListParagraph"/>
        <w:numPr>
          <w:ilvl w:val="0"/>
          <w:numId w:val="42"/>
        </w:numPr>
      </w:pPr>
      <w:r>
        <w:t>Application</w:t>
      </w:r>
    </w:p>
    <w:p w:rsidR="00A3625E" w:rsidRDefault="00A3625E" w:rsidP="00A3625E">
      <w:pPr>
        <w:pStyle w:val="ListParagraph"/>
        <w:ind w:firstLine="0"/>
      </w:pPr>
      <w:r w:rsidRPr="00A3625E">
        <w:t>Tầng ứng dụng là tầng</w:t>
      </w:r>
      <w:r>
        <w:t xml:space="preserve"> </w:t>
      </w:r>
      <w:r w:rsidRPr="00A3625E">
        <w:t>có thể tìm thấy chuyển các thiết bị Android như Contact, trình duyệt…Và mọi ứng dụng bạn viết đều nằm trên tầng này</w:t>
      </w:r>
      <w:r>
        <w:t>.</w:t>
      </w:r>
    </w:p>
    <w:p w:rsidR="00935C49" w:rsidRDefault="00935C49" w:rsidP="00935C49">
      <w:pPr>
        <w:pStyle w:val="ListParagraph"/>
        <w:numPr>
          <w:ilvl w:val="0"/>
          <w:numId w:val="42"/>
        </w:numPr>
      </w:pPr>
      <w:r>
        <w:t>Application Framework</w:t>
      </w:r>
    </w:p>
    <w:p w:rsidR="00A3625E" w:rsidRDefault="00A3625E" w:rsidP="00A3625E">
      <w:pPr>
        <w:pStyle w:val="ListParagraph"/>
        <w:ind w:firstLine="0"/>
      </w:pPr>
      <w:r w:rsidRPr="00A3625E">
        <w:t>Là phần thể hiện các khả năng khác nhau của Android(kết nối, thông báo, truy xuất dữ liệu) cho nhà phát triển ứng dụng, chúng có thể được tạo ra để sử dụng trong các ứng dụng của họ.</w:t>
      </w:r>
    </w:p>
    <w:p w:rsidR="00935C49" w:rsidRDefault="00935C49" w:rsidP="00935C49">
      <w:pPr>
        <w:pStyle w:val="ListParagraph"/>
        <w:numPr>
          <w:ilvl w:val="0"/>
          <w:numId w:val="42"/>
        </w:numPr>
      </w:pPr>
      <w:r>
        <w:lastRenderedPageBreak/>
        <w:t>Libraries</w:t>
      </w:r>
    </w:p>
    <w:p w:rsidR="00CA6008" w:rsidRDefault="00CA6008" w:rsidP="00CA6008">
      <w:pPr>
        <w:pStyle w:val="ListParagraph"/>
        <w:ind w:firstLine="0"/>
      </w:pPr>
      <w:r w:rsidRPr="00CA6008">
        <w:t>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935C49" w:rsidRDefault="00935C49" w:rsidP="00935C49">
      <w:pPr>
        <w:pStyle w:val="ListParagraph"/>
        <w:numPr>
          <w:ilvl w:val="0"/>
          <w:numId w:val="42"/>
        </w:numPr>
      </w:pPr>
      <w:r>
        <w:t>Android Runtime</w:t>
      </w:r>
    </w:p>
    <w:p w:rsidR="00F710F1" w:rsidRDefault="00F710F1" w:rsidP="00F710F1">
      <w:pPr>
        <w:pStyle w:val="ListParagraph"/>
        <w:ind w:firstLine="0"/>
      </w:pPr>
      <w:r w:rsidRPr="00F710F1">
        <w:t>Là tầng cùng với lớp thư viện Android runtime cung cấp một tập các thư viện cốt lỗi để cho phép các lập trình viên phát triển viết ứng dụng bằng việc sử dụng ngôn ngữ lập trình Java.</w:t>
      </w:r>
    </w:p>
    <w:p w:rsidR="00F710F1" w:rsidRDefault="00F710F1" w:rsidP="00F710F1">
      <w:pPr>
        <w:pStyle w:val="ListParagraph"/>
        <w:ind w:firstLine="0"/>
      </w:pPr>
      <w:r w:rsidRPr="00F710F1">
        <w:t>Android Runtime bao gốm máy ảo Dalvik</w:t>
      </w:r>
      <w:r>
        <w:t xml:space="preserve"> </w:t>
      </w:r>
      <w:r w:rsidRPr="00F710F1">
        <w:t>điều khiển mọi hoạt động của ứng dụng Android</w:t>
      </w:r>
      <w:r>
        <w:t>.</w:t>
      </w:r>
      <w:r w:rsidR="005769B4">
        <w:t xml:space="preserve"> </w:t>
      </w:r>
      <w:r w:rsidR="005769B4" w:rsidRPr="005769B4">
        <w:t>Ngoài ra máy ảo còn giúp tối ưu năng lượng pin cũng như CPU của thiết bị Android</w:t>
      </w:r>
    </w:p>
    <w:p w:rsidR="00F710F1" w:rsidRDefault="00F710F1" w:rsidP="00F710F1">
      <w:pPr>
        <w:pStyle w:val="ListParagraph"/>
        <w:ind w:firstLine="0"/>
      </w:pPr>
    </w:p>
    <w:p w:rsidR="00935C49" w:rsidRDefault="00935C49" w:rsidP="00935C49">
      <w:pPr>
        <w:pStyle w:val="ListParagraph"/>
        <w:numPr>
          <w:ilvl w:val="0"/>
          <w:numId w:val="42"/>
        </w:numPr>
      </w:pPr>
      <w:r>
        <w:t>Linux Kernel</w:t>
      </w:r>
    </w:p>
    <w:p w:rsidR="00CA6008" w:rsidRDefault="00CA6008" w:rsidP="00CA6008">
      <w:pPr>
        <w:pStyle w:val="ListParagraph"/>
        <w:ind w:firstLine="0"/>
      </w:pPr>
      <w:r>
        <w:t>L</w:t>
      </w:r>
      <w:r w:rsidRPr="00CA6008">
        <w:t>à nhân nền tảng mà hệ điều hành Android dựa vào nó để phát triển. Đâu là lớp chứa tất cả các thiết bị giao tiếp ở mức thấp dùng để điều khiển các phần cứng khác trên thiết bị Android.</w:t>
      </w:r>
    </w:p>
    <w:p w:rsidR="00E213A3" w:rsidRPr="00E213A3" w:rsidRDefault="00E213A3" w:rsidP="00E213A3">
      <w:pPr>
        <w:ind w:firstLine="576"/>
      </w:pPr>
      <w:r w:rsidRPr="00E213A3">
        <w:t>Android là một hệ điều hành dựa trên nền tảng Linux được thiết kế dành cho các thiết bị di động có màn hình cảm ứng như điện thoại thông minh và máy tính bảng.</w:t>
      </w:r>
      <w:r>
        <w:t xml:space="preserve"> </w:t>
      </w:r>
      <w:r w:rsidRPr="00E213A3">
        <w:t>Android có mã nguồn mở và Google phát hành mã nguồn theo Giấy phép Apache. Chính mã nguồn mở cùng với một giấy phép không có nhiều ràng buộc đã cho phép các nhà phát triển thiết bị, mạng di động và các lập trình viên</w:t>
      </w:r>
      <w:r>
        <w:t xml:space="preserve"> phát triển.</w:t>
      </w:r>
    </w:p>
    <w:p w:rsidR="005B4291" w:rsidRDefault="005B4291" w:rsidP="005B4291">
      <w:pPr>
        <w:pStyle w:val="Heading2"/>
      </w:pPr>
      <w:bookmarkStart w:id="27" w:name="_Toc8443519"/>
      <w:r>
        <w:t>Thư viện biểu đồ mã nguồn mở MPAndroidChart</w:t>
      </w:r>
      <w:bookmarkEnd w:id="27"/>
    </w:p>
    <w:p w:rsidR="00CE5AA8" w:rsidRDefault="00CE5AA8" w:rsidP="00CE5AA8">
      <w:r>
        <w:t>Mã nguồn mở  hay còn gọi là</w:t>
      </w:r>
      <w:r w:rsidR="00C34901">
        <w:t xml:space="preserve"> Open Source</w:t>
      </w:r>
      <w:r>
        <w:t xml:space="preserve"> </w:t>
      </w:r>
      <w:r w:rsidR="009A6E7B" w:rsidRPr="009A6E7B">
        <w:t>được phát hành miễn phí và sở hữu bởi các đơn vị, doanh nghiệp lớn về công nghệ, cũng có một số trường hợp các lập trình viên phát triển mã nguồn mở và bày bán nó với các chức năng độc đáo hơn phiên bản gốc.</w:t>
      </w:r>
      <w:r w:rsidR="009A6E7B">
        <w:t xml:space="preserve"> Người dùng, các nhà phát triển có thể tải về và </w:t>
      </w:r>
      <w:r w:rsidRPr="00CE5AA8">
        <w:t>sử</w:t>
      </w:r>
      <w:r w:rsidR="009A6E7B">
        <w:t xml:space="preserve">a đổi hoặc nâng cấp thêm để có </w:t>
      </w:r>
      <w:r w:rsidRPr="00CE5AA8">
        <w:t>những tính năng vượt trội khác.</w:t>
      </w:r>
      <w:r w:rsidR="009A6E7B">
        <w:t xml:space="preserve"> </w:t>
      </w:r>
    </w:p>
    <w:p w:rsidR="00BE74B8" w:rsidRPr="00CE5AA8" w:rsidRDefault="00BE74B8" w:rsidP="00CE5AA8">
      <w:r w:rsidRPr="00BE74B8">
        <w:t>MPAndroidChart là một thư viện biểu đồ mạnh mẽ và dễ sử dụng trong Android, với thư viện này bạn có thể vẽ biểu đồ một số dạng như LineChart, BarChart, PieChart, ScatterChart, CandleStickChart, RadarChart…</w:t>
      </w:r>
    </w:p>
    <w:p w:rsidR="005B4291" w:rsidRDefault="005B4291" w:rsidP="005B4291">
      <w:pPr>
        <w:pStyle w:val="Heading2"/>
      </w:pPr>
      <w:bookmarkStart w:id="28" w:name="_Toc8443520"/>
      <w:r>
        <w:lastRenderedPageBreak/>
        <w:t>Cơ sở dữ liệu đám mây hỗ trợ xác thực n</w:t>
      </w:r>
      <w:r w:rsidR="00DA4D99">
        <w:t>gười dùng Firebase</w:t>
      </w:r>
      <w:bookmarkEnd w:id="28"/>
    </w:p>
    <w:p w:rsidR="00BE74B8" w:rsidRDefault="00BE74B8" w:rsidP="00BE74B8">
      <w:r w:rsidRPr="00BE74B8">
        <w:t>Firebase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w:t>
      </w:r>
      <w:r>
        <w:t>.</w:t>
      </w:r>
    </w:p>
    <w:p w:rsidR="00BE74B8" w:rsidRDefault="00FB7506" w:rsidP="00BE74B8">
      <w:r w:rsidRPr="00FB7506">
        <w:t>Firebase được google hỗ trợ và cung cấp trên nền tảng phần cứng với quy mô rộng khắp thế giới, được các tập đoàn lớn và các ưng dụng với triệu lượt sử dụng từ người dùng.</w:t>
      </w:r>
    </w:p>
    <w:p w:rsidR="00FB7506" w:rsidRDefault="002F2BDC" w:rsidP="002F2BDC">
      <w:pPr>
        <w:pStyle w:val="ListParagraph"/>
        <w:numPr>
          <w:ilvl w:val="0"/>
          <w:numId w:val="43"/>
        </w:numPr>
      </w:pPr>
      <w:r w:rsidRPr="002F2BDC">
        <w:t>Realtime Database</w:t>
      </w:r>
    </w:p>
    <w:p w:rsidR="00DF51E1" w:rsidRDefault="00DF51E1" w:rsidP="00DF51E1">
      <w:pPr>
        <w:pStyle w:val="ListParagraph"/>
        <w:ind w:firstLine="0"/>
      </w:pPr>
      <w:r>
        <w:rPr>
          <w:noProof/>
        </w:rPr>
        <w:drawing>
          <wp:anchor distT="0" distB="0" distL="114300" distR="114300" simplePos="0" relativeHeight="251766784" behindDoc="0" locked="0" layoutInCell="1" allowOverlap="1" wp14:anchorId="455C3AE1" wp14:editId="7E4B9DBB">
            <wp:simplePos x="0" y="0"/>
            <wp:positionH relativeFrom="margin">
              <wp:posOffset>163830</wp:posOffset>
            </wp:positionH>
            <wp:positionV relativeFrom="paragraph">
              <wp:posOffset>207010</wp:posOffset>
            </wp:positionV>
            <wp:extent cx="5580380" cy="278511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baseblog.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2785110"/>
                    </a:xfrm>
                    <a:prstGeom prst="rect">
                      <a:avLst/>
                    </a:prstGeom>
                  </pic:spPr>
                </pic:pic>
              </a:graphicData>
            </a:graphic>
            <wp14:sizeRelV relativeFrom="margin">
              <wp14:pctHeight>0</wp14:pctHeight>
            </wp14:sizeRelV>
          </wp:anchor>
        </w:drawing>
      </w:r>
    </w:p>
    <w:p w:rsidR="00DF51E1" w:rsidRDefault="00DF51E1" w:rsidP="007A111B">
      <w:pPr>
        <w:ind w:left="360" w:firstLine="360"/>
      </w:pPr>
    </w:p>
    <w:p w:rsidR="007A111B" w:rsidRDefault="00E73893" w:rsidP="007A111B">
      <w:pPr>
        <w:ind w:left="360" w:firstLine="360"/>
      </w:pPr>
      <w:r w:rsidRPr="00E73893">
        <w:t>Lưu trữ và đồng bộ dữ liệu người dùng thời gian thực, các ứng dụng hỗ trợ tính năng này có thể lưu trữ và lấy dữ liệu từ máy chủ trong tích tắc. Các dữ liệu được lưu trữ trong hệ thống cơ sở dữ liệu hỗ trợ NoSQL và được đặt trên nền tảng máy chủ Cloud, dữ liệu được ghi và đọc với thời gian thấp nhất tính bằng mili giây. Nền tảng này hỗ trợ đồng bộ hóa dữ liệu của người dùng kể cả khi không có kết nối mạng, tạo nên trải nghiệm xuyên suốt bất chấp tình trạng kết nối internet của người sử dụng.</w:t>
      </w:r>
    </w:p>
    <w:p w:rsidR="00FB7506" w:rsidRDefault="00FB7506" w:rsidP="00FB7506">
      <w:pPr>
        <w:pStyle w:val="ListParagraph"/>
        <w:numPr>
          <w:ilvl w:val="0"/>
          <w:numId w:val="43"/>
        </w:numPr>
      </w:pPr>
      <w:r w:rsidRPr="00FB7506">
        <w:t>Authentication</w:t>
      </w:r>
    </w:p>
    <w:p w:rsidR="00091787" w:rsidRDefault="00091787" w:rsidP="00E17237">
      <w:pPr>
        <w:ind w:left="360" w:firstLine="216"/>
      </w:pPr>
      <w:r>
        <w:rPr>
          <w:noProof/>
        </w:rPr>
        <w:lastRenderedPageBreak/>
        <w:drawing>
          <wp:anchor distT="0" distB="0" distL="114300" distR="114300" simplePos="0" relativeHeight="251767808" behindDoc="0" locked="0" layoutInCell="1" allowOverlap="1" wp14:anchorId="35EF0087" wp14:editId="2CF3FC9B">
            <wp:simplePos x="0" y="0"/>
            <wp:positionH relativeFrom="column">
              <wp:posOffset>99946</wp:posOffset>
            </wp:positionH>
            <wp:positionV relativeFrom="paragraph">
              <wp:posOffset>31898</wp:posOffset>
            </wp:positionV>
            <wp:extent cx="5580380" cy="3117850"/>
            <wp:effectExtent l="0" t="0" r="127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la-gi-6.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117850"/>
                    </a:xfrm>
                    <a:prstGeom prst="rect">
                      <a:avLst/>
                    </a:prstGeom>
                  </pic:spPr>
                </pic:pic>
              </a:graphicData>
            </a:graphic>
          </wp:anchor>
        </w:drawing>
      </w:r>
    </w:p>
    <w:p w:rsidR="00E17237" w:rsidRPr="00BE74B8" w:rsidRDefault="00E17237" w:rsidP="00E17237">
      <w:pPr>
        <w:ind w:left="360" w:firstLine="216"/>
      </w:pPr>
      <w:r w:rsidRPr="00E17237">
        <w:t>Quản lý người dùng một cách đơn giản và an toàn. Firebase Auth cung cấp nhiều phương pháp để xác thực, bao gồm email và mật khẩu, các nhà cung cấp bên thứ ba như Google hay Facebook, và sử dụng trực tiếp hệ thống tài khoản hiện tại của bạn. Xây dựng giao diện của riêng bạn hoặc tận dụng lợi thế của mã nguồn mở, giao diện người dùng tùy biến hoàn toàn.</w:t>
      </w:r>
    </w:p>
    <w:p w:rsidR="00DA4D99" w:rsidRDefault="00DA4D99" w:rsidP="00DA4D99">
      <w:pPr>
        <w:pStyle w:val="Heading2"/>
      </w:pPr>
      <w:bookmarkStart w:id="29" w:name="_Toc8443521"/>
      <w:r>
        <w:t>Công cụ phát triển ứng dụng</w:t>
      </w:r>
      <w:bookmarkEnd w:id="29"/>
    </w:p>
    <w:p w:rsidR="00DA4D99" w:rsidRDefault="00DA4D99" w:rsidP="00DA4D99">
      <w:pPr>
        <w:pStyle w:val="Heading3"/>
      </w:pPr>
      <w:bookmarkStart w:id="30" w:name="_Toc8443522"/>
      <w:r>
        <w:t>Enterprise Architect</w:t>
      </w:r>
      <w:bookmarkEnd w:id="30"/>
    </w:p>
    <w:p w:rsidR="00FC13F5" w:rsidRDefault="00FC13F5" w:rsidP="00FC13F5">
      <w:r w:rsidRPr="00FC13F5">
        <w:t>Enterprise Architect (EA) là một phần mềm phân tích và thiết kế các UML một cách toàn diện, bao gồm phát triển phần mềm từ thu thập các yêu cầu, qua phân tích, thiết kế mô hình, kiểm tra, kiểm soát thay đổi và bảo trì.</w:t>
      </w:r>
      <w:r>
        <w:t xml:space="preserve"> </w:t>
      </w:r>
    </w:p>
    <w:p w:rsidR="00FC13F5" w:rsidRPr="00FC13F5" w:rsidRDefault="00FC13F5" w:rsidP="00FC13F5">
      <w:r w:rsidRPr="00FC13F5">
        <w:t>Enterprise Architect là một môi trường giúp thiết kế và xây dựng phần mềm,</w:t>
      </w:r>
      <w:r>
        <w:t xml:space="preserve"> </w:t>
      </w:r>
      <w:r w:rsidRPr="00FC13F5">
        <w:t>mô hình hóa quy trình</w:t>
      </w:r>
      <w:r>
        <w:t xml:space="preserve"> </w:t>
      </w:r>
      <w:r w:rsidRPr="00FC13F5">
        <w:t>đặc tả phân tích, thiết kế, thực thi, kiểm thử, bảo trì sử dụng UML, SysML, BPMN và các mô hình chuẩn khác.</w:t>
      </w:r>
    </w:p>
    <w:p w:rsidR="00DA4D99" w:rsidRDefault="00DA4D99" w:rsidP="00DA4D99">
      <w:pPr>
        <w:pStyle w:val="Heading3"/>
      </w:pPr>
      <w:bookmarkStart w:id="31" w:name="_Toc8443523"/>
      <w:r>
        <w:t>Android Studio</w:t>
      </w:r>
      <w:bookmarkEnd w:id="31"/>
    </w:p>
    <w:p w:rsidR="00A55F34" w:rsidRPr="00A55F34" w:rsidRDefault="00A55F34" w:rsidP="00A55F34">
      <w:r w:rsidRPr="00A55F34">
        <w:t>Android Studio</w:t>
      </w:r>
      <w:r>
        <w:t xml:space="preserve"> là </w:t>
      </w:r>
      <w:r w:rsidRPr="00A55F34">
        <w:t>IDE (Môi trường phát triển tích hợp) chính thức cho nền tảng Android, được phát triển bởi Google và được sử dụng để tạo phần lớn các ứng dụng</w:t>
      </w:r>
      <w:r>
        <w:t>.</w:t>
      </w:r>
      <w:r w:rsidR="00625109">
        <w:t xml:space="preserve"> </w:t>
      </w:r>
      <w:r w:rsidR="00625109" w:rsidRPr="00625109">
        <w:t xml:space="preserve">Android Studio là một phầm mềm bao gồm các bộ công cụ khác nhau dùng để phát </w:t>
      </w:r>
      <w:r w:rsidR="00625109" w:rsidRPr="00625109">
        <w:lastRenderedPageBreak/>
        <w:t>triển ứng dụng chạy trên thiết bị sử dụng hệ điều hành Android</w:t>
      </w:r>
      <w:r w:rsidR="00625109">
        <w:t xml:space="preserve">. </w:t>
      </w:r>
      <w:r w:rsidR="00625109" w:rsidRPr="00625109">
        <w:t>Ngôn ngữ lập trình được sử dụng ở đây là Java</w:t>
      </w:r>
      <w:r w:rsidR="00625109">
        <w:t>.</w:t>
      </w:r>
    </w:p>
    <w:p w:rsidR="00DA4D99" w:rsidRDefault="00DA4D99" w:rsidP="00DA4D99">
      <w:pPr>
        <w:pStyle w:val="Heading3"/>
      </w:pPr>
      <w:bookmarkStart w:id="32" w:name="_Toc8443524"/>
      <w:r>
        <w:t>GitLab</w:t>
      </w:r>
      <w:bookmarkEnd w:id="32"/>
    </w:p>
    <w:p w:rsidR="00595EE2" w:rsidRDefault="00595EE2" w:rsidP="00595EE2">
      <w:r w:rsidRPr="00595EE2">
        <w:t>GitLab là một phần mềm có nhiệm vụ quản lý kho code Git. Gitlab sở hữu các tính năng đơn giản, góp phần to lớn trong việc giúp các doanh nghiệp, cá nhân, tổ chức lưu trữ code một cách nhanh chóng vô cùng, người dùng hoàn toàn có thể truy cập mọi lúc mọi nơi miễn là có kết nối Internet.</w:t>
      </w:r>
    </w:p>
    <w:p w:rsidR="0004453B" w:rsidRDefault="00595EE2" w:rsidP="004143F0">
      <w:r w:rsidRPr="00595EE2">
        <w:t xml:space="preserve">GitLab là một nền tảng sử </w:t>
      </w:r>
      <w:r>
        <w:t>dụng để quản lý kho lưu trữ git.</w:t>
      </w:r>
      <w:r w:rsidR="00F1486E">
        <w:t xml:space="preserve"> </w:t>
      </w:r>
      <w:r w:rsidR="00F1486E" w:rsidRPr="00F1486E">
        <w:t>Ngoài việc lưu trữ code, các dịch vụ này cung cấp tính năng bổ trợ được thiết kế để giúp quản lý vòng đời phát triển phần mềm.</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33" w:name="_Toc398987992"/>
      <w:bookmarkStart w:id="34" w:name="_Toc169424247"/>
      <w:bookmarkStart w:id="35" w:name="_Toc8443525"/>
      <w:r>
        <w:lastRenderedPageBreak/>
        <w:t>: PHÂN TÍCH</w:t>
      </w:r>
      <w:bookmarkEnd w:id="33"/>
      <w:bookmarkEnd w:id="35"/>
      <w:r w:rsidR="006F7F72">
        <w:t xml:space="preserve"> </w:t>
      </w:r>
    </w:p>
    <w:p w:rsidR="00BF28D1" w:rsidRDefault="009952F6" w:rsidP="001A08FA">
      <w:pPr>
        <w:pStyle w:val="Heading2"/>
      </w:pPr>
      <w:bookmarkStart w:id="36" w:name="_Toc8443526"/>
      <w:bookmarkEnd w:id="34"/>
      <w:r>
        <w:t>Tổng quan ứng dụng</w:t>
      </w:r>
      <w:bookmarkEnd w:id="36"/>
    </w:p>
    <w:p w:rsidR="00844B69" w:rsidRDefault="002B46A7" w:rsidP="00844B69">
      <w:pPr>
        <w:pStyle w:val="Heading3"/>
      </w:pPr>
      <w:bookmarkStart w:id="37" w:name="_Toc8443527"/>
      <w:r>
        <w:t>Mô hình use case</w:t>
      </w:r>
      <w:bookmarkEnd w:id="37"/>
    </w:p>
    <w:p w:rsidR="004C6A84" w:rsidRPr="004C6A84" w:rsidRDefault="006E2D7F" w:rsidP="00007845">
      <w:pPr>
        <w:rPr>
          <w:noProof/>
        </w:rPr>
      </w:pPr>
      <w:r w:rsidRPr="006E2D7F">
        <w:rPr>
          <w:noProof/>
        </w:rPr>
        <w:lastRenderedPageBreak/>
        <w:drawing>
          <wp:anchor distT="0" distB="0" distL="114300" distR="114300" simplePos="0" relativeHeight="251752448" behindDoc="0" locked="0" layoutInCell="1" allowOverlap="1" wp14:anchorId="272E9DAD" wp14:editId="4263C7BF">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1A08FA" w:rsidRDefault="00DF7E7F" w:rsidP="001A08FA">
      <w:pPr>
        <w:pStyle w:val="Heading2"/>
      </w:pPr>
      <w:bookmarkStart w:id="38" w:name="_Toc8443528"/>
      <w:r>
        <w:lastRenderedPageBreak/>
        <w:t>Mô tả use case</w:t>
      </w:r>
      <w:bookmarkEnd w:id="38"/>
    </w:p>
    <w:p w:rsidR="001A08FA" w:rsidRDefault="00DF7E7F" w:rsidP="001A08FA">
      <w:pPr>
        <w:pStyle w:val="Heading3"/>
      </w:pPr>
      <w:bookmarkStart w:id="39" w:name="_Toc8443529"/>
      <w:r>
        <w:t xml:space="preserve">Use case </w:t>
      </w:r>
      <w:r w:rsidR="00102536">
        <w:t>UC01_</w:t>
      </w:r>
      <w:r w:rsidR="00707315">
        <w:t>DangNhap</w:t>
      </w:r>
      <w:bookmarkEnd w:id="39"/>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08F2B252" wp14:editId="61AFB5A6">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2CD8948C" wp14:editId="0BC78046">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bookmarkStart w:id="40" w:name="_Toc8443530"/>
      <w:r>
        <w:t>2</w:t>
      </w:r>
      <w:r w:rsidR="00A30499">
        <w:t xml:space="preserve">Use case </w:t>
      </w:r>
      <w:r w:rsidR="00102536">
        <w:t>UC02_</w:t>
      </w:r>
      <w:r w:rsidR="00A30499">
        <w:t>ThietLap</w:t>
      </w:r>
      <w:r w:rsidR="00102536">
        <w:t>CacHuTien</w:t>
      </w:r>
      <w:bookmarkEnd w:id="40"/>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7F90C6DB" wp14:editId="7029C00F">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0CB9ED13" wp14:editId="53C89B7D">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bookmarkStart w:id="41" w:name="_Toc8443531"/>
      <w:r>
        <w:lastRenderedPageBreak/>
        <w:t>Use case UC03.1_GhiNhanChiTieu</w:t>
      </w:r>
      <w:bookmarkEnd w:id="41"/>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5201DCFB" wp14:editId="2C876978">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61E5E3BA" wp14:editId="4B5E4D2E">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bookmarkStart w:id="42" w:name="_Toc8443532"/>
      <w:r>
        <w:t>Use case UC03.2.a_GhiNhanThuNhap</w:t>
      </w:r>
      <w:r w:rsidR="00142C8C">
        <w:t>ChoHu</w:t>
      </w:r>
      <w:r>
        <w:t>TuyChon</w:t>
      </w:r>
      <w:bookmarkEnd w:id="42"/>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7BC3CC27" wp14:editId="217BEA55">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29D98397" wp14:editId="189A00FD">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bookmarkStart w:id="43" w:name="_Toc8443533"/>
      <w:r>
        <w:lastRenderedPageBreak/>
        <w:t>Use case UC03.2.b_GhiNhanThuNhap</w:t>
      </w:r>
      <w:r w:rsidR="00102536">
        <w:t>ChoTatCaHu</w:t>
      </w:r>
      <w:bookmarkEnd w:id="43"/>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14:anchorId="6724A82C" wp14:editId="04549E05">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3D3EC6DC" wp14:editId="2C5FC3BC">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bookmarkStart w:id="44" w:name="_Toc8443534"/>
      <w:r>
        <w:t>Use case UC03.3_SuaGiaoDich</w:t>
      </w:r>
      <w:bookmarkEnd w:id="44"/>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70E4C6A8" wp14:editId="13A60030">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6261ED4E" wp14:editId="61D9A832">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bookmarkStart w:id="45" w:name="_Toc8443535"/>
      <w:r>
        <w:t>Use case UC03.4_XoaGiaoDich</w:t>
      </w:r>
      <w:bookmarkEnd w:id="45"/>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76165E5A" wp14:editId="532E9AE1">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14:anchorId="3DF89111" wp14:editId="03E1FF2A">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bookmarkStart w:id="46" w:name="_Toc8443536"/>
      <w:r>
        <w:t>Use case UC03.5</w:t>
      </w:r>
      <w:r w:rsidR="00930E1F">
        <w:t>_Xem</w:t>
      </w:r>
      <w:r w:rsidR="008735CD">
        <w:t>GiaoDich</w:t>
      </w:r>
      <w:bookmarkEnd w:id="46"/>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10069466" wp14:editId="6777D1F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7ABFB4F1" wp14:editId="278D802E">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bookmarkStart w:id="47" w:name="_Toc8443537"/>
      <w:r>
        <w:lastRenderedPageBreak/>
        <w:t>Use case UC03.6_XemHanMucChiTieuTrungBinh</w:t>
      </w:r>
      <w:bookmarkEnd w:id="47"/>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7A7B3DA6" wp14:editId="64F8FA72">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t>Sequence diagram</w:t>
      </w:r>
    </w:p>
    <w:p w:rsidR="00054939" w:rsidRDefault="00054939">
      <w:pPr>
        <w:spacing w:before="0" w:line="240" w:lineRule="auto"/>
        <w:ind w:firstLine="0"/>
        <w:jc w:val="left"/>
      </w:pPr>
      <w:r>
        <w:br w:type="page"/>
      </w:r>
    </w:p>
    <w:p w:rsidR="003C1868" w:rsidRPr="003C1868" w:rsidRDefault="003C1868" w:rsidP="003C1868">
      <w:r w:rsidRPr="00527AFE">
        <w:rPr>
          <w:noProof/>
        </w:rPr>
        <w:lastRenderedPageBreak/>
        <w:drawing>
          <wp:anchor distT="0" distB="0" distL="114300" distR="114300" simplePos="0" relativeHeight="251739136" behindDoc="0" locked="0" layoutInCell="1" allowOverlap="1" wp14:anchorId="3EACCC0B" wp14:editId="061C99AB">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bookmarkStart w:id="48" w:name="_Toc8443538"/>
      <w:r>
        <w:t>Use</w:t>
      </w:r>
      <w:r w:rsidR="00A37622">
        <w:t xml:space="preserve"> case UC03.7</w:t>
      </w:r>
      <w:r w:rsidR="00EF23E9">
        <w:t>_</w:t>
      </w:r>
      <w:r w:rsidR="00A37622">
        <w:t>Thiet</w:t>
      </w:r>
      <w:r w:rsidR="00EF23E9">
        <w:t>Lap</w:t>
      </w:r>
      <w:r w:rsidR="00A37622">
        <w:t>ThuChiDinhKy</w:t>
      </w:r>
      <w:bookmarkEnd w:id="48"/>
    </w:p>
    <w:p w:rsidR="00054939" w:rsidRDefault="00054939">
      <w:pPr>
        <w:spacing w:before="0" w:line="240" w:lineRule="auto"/>
        <w:ind w:firstLine="0"/>
        <w:jc w:val="left"/>
        <w:rPr>
          <w:b/>
          <w:bCs/>
          <w:szCs w:val="28"/>
        </w:rPr>
      </w:pPr>
      <w:r>
        <w:br w:type="page"/>
      </w:r>
    </w:p>
    <w:p w:rsidR="006964D6" w:rsidRPr="006964D6" w:rsidRDefault="006964D6" w:rsidP="006964D6">
      <w:pPr>
        <w:pStyle w:val="Heading4"/>
      </w:pPr>
      <w:r>
        <w:lastRenderedPageBreak/>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123FD62B" wp14:editId="3607E712">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14:anchorId="683860E6" wp14:editId="55EA3CB5">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bookmarkStart w:id="49" w:name="_Toc8443539"/>
      <w:r>
        <w:lastRenderedPageBreak/>
        <w:t>Use case UC04.1_ThemKeHoach</w:t>
      </w:r>
      <w:r w:rsidR="00A824EE">
        <w:t>TietKiem</w:t>
      </w:r>
      <w:bookmarkEnd w:id="49"/>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bookmarkStart w:id="50" w:name="_Toc8443540"/>
            <w:r w:rsidRPr="00D52063">
              <w:rPr>
                <w:b w:val="0"/>
              </w:rPr>
              <w:t>UC04.1_ThemKeHoach</w:t>
            </w:r>
            <w:r w:rsidR="00A824EE">
              <w:rPr>
                <w:b w:val="0"/>
              </w:rPr>
              <w:t>TietKiem</w:t>
            </w:r>
            <w:bookmarkEnd w:id="50"/>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1627CDD7" wp14:editId="10105BAB">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5E996930" wp14:editId="3E654DE0">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bookmarkStart w:id="51" w:name="_Toc8443541"/>
      <w:r>
        <w:lastRenderedPageBreak/>
        <w:t>Use case UC04.2_SuaKeHoach</w:t>
      </w:r>
      <w:r w:rsidR="00592889">
        <w:t>TietKiem</w:t>
      </w:r>
      <w:bookmarkEnd w:id="51"/>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4F695261" wp14:editId="168A426F">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51236514" wp14:editId="55E9986A">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bookmarkStart w:id="52" w:name="_Toc8443542"/>
      <w:r>
        <w:lastRenderedPageBreak/>
        <w:t>Use case UC04.3_XoaKeHoach</w:t>
      </w:r>
      <w:r w:rsidR="003E6507">
        <w:t>TietKiem</w:t>
      </w:r>
      <w:bookmarkEnd w:id="52"/>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bookmarkStart w:id="53" w:name="_Toc8443543"/>
            <w:r w:rsidR="003E6507">
              <w:rPr>
                <w:b w:val="0"/>
              </w:rPr>
              <w:t>UC04.3_XoaKeHoachTietKiem</w:t>
            </w:r>
            <w:bookmarkEnd w:id="53"/>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7D8906C7" wp14:editId="0CD5EC3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05D2DCDC" wp14:editId="056F9B39">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bookmarkStart w:id="54" w:name="_Toc8443544"/>
      <w:r>
        <w:lastRenderedPageBreak/>
        <w:t>Use ca</w:t>
      </w:r>
      <w:r w:rsidR="00BF4D0D">
        <w:t>se UC04.4_ThongBaoNhacNhoTietKiem</w:t>
      </w:r>
      <w:bookmarkEnd w:id="54"/>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25A28F22" wp14:editId="6859D262">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bookmarkStart w:id="55" w:name="_Toc8443545"/>
      <w:r>
        <w:t>Use case UC05.1_XemB</w:t>
      </w:r>
      <w:r w:rsidR="00FC31ED">
        <w:t>aoCaoChiTieu</w:t>
      </w:r>
      <w:bookmarkEnd w:id="55"/>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bookmarkStart w:id="56" w:name="_Toc8443546"/>
            <w:r w:rsidRPr="00A77A8F">
              <w:rPr>
                <w:b w:val="0"/>
              </w:rPr>
              <w:t>UC05</w:t>
            </w:r>
            <w:r w:rsidR="00031B34">
              <w:rPr>
                <w:b w:val="0"/>
              </w:rPr>
              <w:t>.1_</w:t>
            </w:r>
            <w:r w:rsidR="00553CE5">
              <w:rPr>
                <w:b w:val="0"/>
              </w:rPr>
              <w:t>Xem</w:t>
            </w:r>
            <w:r w:rsidR="00031B34">
              <w:rPr>
                <w:b w:val="0"/>
              </w:rPr>
              <w:t>BaoCaoChiTieu</w:t>
            </w:r>
            <w:bookmarkEnd w:id="56"/>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8E8DAEF" wp14:editId="7823DAC9">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128D5AAA" wp14:editId="53DBF928">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bookmarkStart w:id="57" w:name="_Toc8443547"/>
      <w:r>
        <w:t>Use case UC05.2_BaoCaoThuNhap</w:t>
      </w:r>
      <w:bookmarkEnd w:id="57"/>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bookmarkStart w:id="58" w:name="_Toc8443548"/>
            <w:r w:rsidRPr="00A77A8F">
              <w:rPr>
                <w:b w:val="0"/>
              </w:rPr>
              <w:t>UC05</w:t>
            </w:r>
            <w:r w:rsidR="009B4C1E">
              <w:rPr>
                <w:b w:val="0"/>
              </w:rPr>
              <w:t>.2</w:t>
            </w:r>
            <w:r>
              <w:rPr>
                <w:b w:val="0"/>
              </w:rPr>
              <w:t>_Xem</w:t>
            </w:r>
            <w:r w:rsidR="009B4C1E">
              <w:rPr>
                <w:b w:val="0"/>
              </w:rPr>
              <w:t>BaoCaoThuNhap</w:t>
            </w:r>
            <w:bookmarkEnd w:id="58"/>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38F265B9" wp14:editId="46353D27">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0377DDEF" wp14:editId="2889C85B">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bookmarkStart w:id="59" w:name="_Toc8443549"/>
      <w:r>
        <w:lastRenderedPageBreak/>
        <w:t>Sơ đồ class</w:t>
      </w:r>
      <w:bookmarkEnd w:id="59"/>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14:anchorId="48D81D2E" wp14:editId="25E44A8D">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60" w:name="_Toc398987999"/>
      <w:bookmarkStart w:id="61" w:name="_Toc8443550"/>
      <w:r>
        <w:lastRenderedPageBreak/>
        <w:t>:</w:t>
      </w:r>
      <w:bookmarkStart w:id="62" w:name="_Toc169424250"/>
      <w:r>
        <w:t xml:space="preserve"> </w:t>
      </w:r>
      <w:r w:rsidR="0007352A">
        <w:t xml:space="preserve">THIẾT KẾ VÀ </w:t>
      </w:r>
      <w:bookmarkEnd w:id="62"/>
      <w:r>
        <w:t>HIỆN THỰC</w:t>
      </w:r>
      <w:bookmarkEnd w:id="60"/>
      <w:bookmarkEnd w:id="61"/>
    </w:p>
    <w:p w:rsidR="00535CEF" w:rsidRPr="00535CEF" w:rsidRDefault="00535CEF" w:rsidP="00535CEF">
      <w:r>
        <w:t>Chương này sinh viên trình bày quá trình thiết kế, thử nghiệm và hiện thực hệ thống hoặc bài toán.</w:t>
      </w:r>
    </w:p>
    <w:p w:rsidR="001A08FA" w:rsidRDefault="00312DFF" w:rsidP="002D6ECA">
      <w:pPr>
        <w:pStyle w:val="Heading2"/>
      </w:pPr>
      <w:bookmarkStart w:id="63" w:name="_Toc8443551"/>
      <w:r w:rsidRPr="00312DFF">
        <w:rPr>
          <w:noProof/>
        </w:rPr>
        <w:drawing>
          <wp:anchor distT="0" distB="0" distL="114300" distR="114300" simplePos="0" relativeHeight="251764736" behindDoc="0" locked="0" layoutInCell="1" allowOverlap="1" wp14:anchorId="420CB8B9" wp14:editId="7D175F34">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02">
        <w:t>Sơ đồ lớp – class diagram</w:t>
      </w:r>
      <w:bookmarkEnd w:id="63"/>
    </w:p>
    <w:p w:rsidR="00312DFF" w:rsidRDefault="00312DFF" w:rsidP="00312DFF">
      <w:bookmarkStart w:id="64" w:name="_GoBack"/>
    </w:p>
    <w:bookmarkEnd w:id="64"/>
    <w:p w:rsidR="00312DFF" w:rsidRPr="00312DFF" w:rsidRDefault="00312DFF" w:rsidP="00312DFF"/>
    <w:p w:rsidR="001A08FA" w:rsidRDefault="00061202" w:rsidP="001A08FA">
      <w:pPr>
        <w:pStyle w:val="Heading2"/>
      </w:pPr>
      <w:bookmarkStart w:id="65" w:name="_Toc8443552"/>
      <w:r>
        <w:lastRenderedPageBreak/>
        <w:t>Sơ đồ phân luồng màn hình</w:t>
      </w:r>
      <w:bookmarkEnd w:id="65"/>
    </w:p>
    <w:p w:rsidR="001A08FA" w:rsidRPr="00A16910" w:rsidRDefault="00084BEF" w:rsidP="001A08FA">
      <w:pPr>
        <w:pStyle w:val="Heading3"/>
      </w:pPr>
      <w:bookmarkStart w:id="66" w:name="_Toc8443553"/>
      <w:r>
        <w:t>Screen flow</w:t>
      </w:r>
      <w:bookmarkEnd w:id="66"/>
    </w:p>
    <w:p w:rsidR="001A08FA" w:rsidRPr="00A16910" w:rsidRDefault="00510BA3" w:rsidP="00585F4E">
      <w:r>
        <w:t>Nội dung tiểu  mục</w:t>
      </w:r>
    </w:p>
    <w:p w:rsidR="001A08FA" w:rsidRPr="00A16910" w:rsidRDefault="00084BEF" w:rsidP="001A08FA">
      <w:pPr>
        <w:pStyle w:val="Heading3"/>
      </w:pPr>
      <w:bookmarkStart w:id="67" w:name="_Toc8443554"/>
      <w:r>
        <w:t>Một số màn hình giao diện của ứng dụng</w:t>
      </w:r>
      <w:bookmarkEnd w:id="67"/>
    </w:p>
    <w:p w:rsidR="001A08FA" w:rsidRDefault="00510BA3" w:rsidP="00585F4E">
      <w:r>
        <w:t>Nội dung tiểu  mục</w:t>
      </w:r>
    </w:p>
    <w:p w:rsidR="00007845" w:rsidRDefault="00007845" w:rsidP="00007845">
      <w:pPr>
        <w:ind w:firstLine="0"/>
      </w:pPr>
    </w:p>
    <w:p w:rsidR="00007845" w:rsidRDefault="00007845" w:rsidP="00007845">
      <w:pPr>
        <w:pStyle w:val="Heading2"/>
      </w:pPr>
      <w:bookmarkStart w:id="68" w:name="_Toc8443555"/>
      <w:r>
        <w:t>Hiện thực chức năng và giao diện thực tế</w:t>
      </w:r>
      <w:bookmarkEnd w:id="68"/>
    </w:p>
    <w:p w:rsidR="00007845" w:rsidRDefault="00007845" w:rsidP="00007845">
      <w:pPr>
        <w:ind w:firstLine="0"/>
      </w:pPr>
    </w:p>
    <w:p w:rsidR="00007845" w:rsidRDefault="00007845" w:rsidP="00007845">
      <w:pPr>
        <w:pStyle w:val="Heading2"/>
      </w:pPr>
      <w:bookmarkStart w:id="69" w:name="_Toc8443556"/>
      <w:r>
        <w:t>Kiểm thử</w:t>
      </w:r>
      <w:bookmarkEnd w:id="69"/>
    </w:p>
    <w:p w:rsidR="00007845" w:rsidRDefault="00007845" w:rsidP="00007845"/>
    <w:p w:rsidR="00007845" w:rsidRPr="00007845" w:rsidRDefault="00007845" w:rsidP="00007845">
      <w:pPr>
        <w:pStyle w:val="Heading2"/>
        <w:sectPr w:rsidR="00007845" w:rsidRPr="00007845" w:rsidSect="009165B5">
          <w:pgSz w:w="11907" w:h="16840" w:code="9"/>
          <w:pgMar w:top="1701" w:right="1134" w:bottom="1701" w:left="1985" w:header="709" w:footer="709" w:gutter="0"/>
          <w:cols w:space="708"/>
          <w:docGrid w:linePitch="360"/>
        </w:sectPr>
      </w:pPr>
      <w:bookmarkStart w:id="70" w:name="_Toc8443557"/>
      <w:r>
        <w:t>Triển khai và phát hành ứng dụng</w:t>
      </w:r>
      <w:bookmarkEnd w:id="70"/>
    </w:p>
    <w:p w:rsidR="00A16910" w:rsidRPr="000B6FBD" w:rsidRDefault="000B6FBD" w:rsidP="000B6FBD">
      <w:pPr>
        <w:pStyle w:val="Heading1"/>
      </w:pPr>
      <w:bookmarkStart w:id="71" w:name="_Toc169424253"/>
      <w:bookmarkStart w:id="72" w:name="_Toc398988006"/>
      <w:bookmarkStart w:id="73" w:name="_Toc8443558"/>
      <w:r>
        <w:lastRenderedPageBreak/>
        <w:t>:</w:t>
      </w:r>
      <w:r w:rsidR="008D201A" w:rsidRPr="000B6FBD">
        <w:t xml:space="preserve"> </w:t>
      </w:r>
      <w:r w:rsidR="0007352A" w:rsidRPr="000B6FBD">
        <w:t>KẾT LUẬN</w:t>
      </w:r>
      <w:bookmarkEnd w:id="71"/>
      <w:bookmarkEnd w:id="72"/>
      <w:bookmarkEnd w:id="73"/>
    </w:p>
    <w:p w:rsidR="00EA6798" w:rsidRDefault="00EA6798" w:rsidP="000B6FBD">
      <w:pPr>
        <w:pStyle w:val="Heading2"/>
      </w:pPr>
      <w:bookmarkStart w:id="74" w:name="_Toc398988007"/>
      <w:bookmarkStart w:id="75" w:name="_Toc8443559"/>
      <w:r>
        <w:t>Kết quả đạt được</w:t>
      </w:r>
      <w:bookmarkEnd w:id="74"/>
      <w:bookmarkEnd w:id="75"/>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bookmarkStart w:id="76" w:name="_Toc8443560"/>
      <w:r>
        <w:t>Hạn chế của đồ án</w:t>
      </w:r>
      <w:bookmarkEnd w:id="76"/>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77" w:name="_Toc398988009"/>
      <w:bookmarkStart w:id="78" w:name="_Toc8443561"/>
      <w:r>
        <w:t>Hướng phát triển</w:t>
      </w:r>
      <w:bookmarkEnd w:id="77"/>
      <w:bookmarkEnd w:id="7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BB71A4" w:rsidRDefault="0007352A" w:rsidP="006A4FFB">
      <w:pPr>
        <w:pStyle w:val="Heading1"/>
        <w:numPr>
          <w:ilvl w:val="0"/>
          <w:numId w:val="0"/>
        </w:numPr>
      </w:pPr>
      <w:bookmarkStart w:id="79" w:name="_Toc169424254"/>
      <w:bookmarkStart w:id="80" w:name="_Toc398988010"/>
      <w:bookmarkStart w:id="81" w:name="_Toc8443562"/>
      <w:r>
        <w:t>TÀI LIỆU THAM KHẢO</w:t>
      </w:r>
      <w:bookmarkEnd w:id="79"/>
      <w:bookmarkEnd w:id="80"/>
      <w:bookmarkEnd w:id="81"/>
    </w:p>
    <w:p w:rsidR="0007352A" w:rsidRPr="008D080A" w:rsidRDefault="0007352A" w:rsidP="00E928AE">
      <w:pPr>
        <w:pStyle w:val="Like-Numbering"/>
      </w:pPr>
      <w:r w:rsidRPr="008D080A">
        <w:t>Các tài liệu Tiếng Việt</w:t>
      </w:r>
    </w:p>
    <w:p w:rsidR="0007352A" w:rsidRPr="008D080A" w:rsidRDefault="0007352A" w:rsidP="00E928AE">
      <w:pPr>
        <w:pStyle w:val="Like-Numbering"/>
      </w:pPr>
      <w:r w:rsidRPr="008D080A">
        <w:t>Các tài liệu Tiếng Anh</w:t>
      </w:r>
    </w:p>
    <w:p w:rsidR="0007352A" w:rsidRPr="00285E4E" w:rsidRDefault="00AD5E55" w:rsidP="00AD5E55">
      <w:pPr>
        <w:pStyle w:val="Tailieuthamkhao"/>
        <w:rPr>
          <w:rStyle w:val="atitle"/>
        </w:rPr>
      </w:pPr>
      <w:r w:rsidRPr="00AD5E55">
        <w:rPr>
          <w:rStyle w:val="atitle"/>
          <w:szCs w:val="26"/>
        </w:rPr>
        <w:t>HARDY, Brian; PHILLIPS, Bill. Android Programming: The Big Nerd Ranch Guide. Addison-Wesley Professional, 2013.</w:t>
      </w:r>
    </w:p>
    <w:p w:rsidR="00285E4E" w:rsidRPr="00585F4E" w:rsidRDefault="00285E4E" w:rsidP="00743F94">
      <w:pPr>
        <w:pStyle w:val="Tailieuthamkhao"/>
        <w:rPr>
          <w:rStyle w:val="atitle"/>
        </w:rPr>
      </w:pPr>
      <w:r w:rsidRPr="00285E4E">
        <w:rPr>
          <w:rStyle w:val="atitle"/>
        </w:rPr>
        <w:t>T. Harv Eker</w:t>
      </w:r>
      <w:r>
        <w:rPr>
          <w:rStyle w:val="atitle"/>
        </w:rPr>
        <w:t xml:space="preserve">, </w:t>
      </w:r>
      <w:r w:rsidRPr="00285E4E">
        <w:rPr>
          <w:rStyle w:val="atitle"/>
        </w:rPr>
        <w:t>Secrets Of The Millionaire Mind</w:t>
      </w:r>
      <w:r w:rsidR="00743F94">
        <w:rPr>
          <w:rStyle w:val="atitle"/>
        </w:rPr>
        <w:t xml:space="preserve"> : </w:t>
      </w:r>
      <w:r w:rsidR="00743F94" w:rsidRPr="00743F94">
        <w:rPr>
          <w:rStyle w:val="atitle"/>
        </w:rPr>
        <w:t>2005 HarperCollins Publishers, Inc</w:t>
      </w:r>
      <w:r w:rsidR="00743F94">
        <w:rPr>
          <w:rStyle w:val="atitle"/>
        </w:rPr>
        <w:t>.</w:t>
      </w:r>
    </w:p>
    <w:p w:rsidR="0007352A" w:rsidRPr="008D080A" w:rsidRDefault="0007352A" w:rsidP="008D080A">
      <w:pPr>
        <w:pStyle w:val="Like-Numbering"/>
      </w:pPr>
      <w:r w:rsidRPr="008D080A">
        <w:t>Các tài liệu từ Internet</w:t>
      </w:r>
    </w:p>
    <w:p w:rsidR="0007352A" w:rsidRDefault="00E80834" w:rsidP="00E80834">
      <w:pPr>
        <w:pStyle w:val="Tailieuthamkhao"/>
      </w:pPr>
      <w:r w:rsidRPr="00E80834">
        <w:t xml:space="preserve"> Firebase, “Structure Your Database”:</w:t>
      </w:r>
      <w:r>
        <w:t xml:space="preserve"> </w:t>
      </w:r>
      <w:hyperlink r:id="rId54" w:history="1">
        <w:r>
          <w:rPr>
            <w:rStyle w:val="Hyperlink"/>
          </w:rPr>
          <w:t>https://firebase.google.com/docs/database/android/structure-data</w:t>
        </w:r>
      </w:hyperlink>
    </w:p>
    <w:p w:rsidR="00E80834" w:rsidRDefault="00E80834" w:rsidP="00E80834">
      <w:pPr>
        <w:pStyle w:val="Tailieuthamkhao"/>
      </w:pPr>
      <w:r w:rsidRPr="00E80834">
        <w:t>TS. Đinh Thị Thanh Vân và Nguyễn Thị Huệ</w:t>
      </w:r>
      <w:r>
        <w:t xml:space="preserve">, </w:t>
      </w:r>
      <w:r w:rsidRPr="00E80834">
        <w:t>Đo lường và đánh giá các yếu tố tác động tới hiểu biết tài chính cá nhân của sinh viên</w:t>
      </w:r>
      <w:r>
        <w:t xml:space="preserve"> : </w:t>
      </w:r>
      <w:hyperlink r:id="rId55" w:anchor="%40%3F_afrLoop%3D12143205517403407%26centerWidth%3D80%2525%26dDocName%3DSBV245043%26leftWidth%3D20%2525%26rightWidth%3D0%2525%26showFooter%3Dfalse%26showHeader%3Dfalse%26_adf.ctrl-state%3D3l2kjvfte_4" w:history="1">
        <w:r w:rsidRPr="00E80834">
          <w:t xml:space="preserve"> </w:t>
        </w:r>
        <w:r w:rsidRPr="00E80834">
          <w:rPr>
            <w:rStyle w:val="Hyperlink"/>
          </w:rPr>
          <w:t xml:space="preserve">https://www.sbv.gov.vn/webcenter/portal/vi/links/cm100?dDocName=SBV245043 </w:t>
        </w:r>
      </w:hyperlink>
    </w:p>
    <w:p w:rsidR="00E80834" w:rsidRDefault="00082D72" w:rsidP="00082D72">
      <w:pPr>
        <w:pStyle w:val="Tailieuthamkhao"/>
      </w:pPr>
      <w:r w:rsidRPr="00082D72">
        <w:t xml:space="preserve"> Firebase, “Firebase Realtime Database”: </w:t>
      </w:r>
      <w:hyperlink r:id="rId56" w:history="1">
        <w:r w:rsidRPr="00082D72">
          <w:rPr>
            <w:rStyle w:val="Hyperlink"/>
          </w:rPr>
          <w:t>https://firebase.google.com/docs/database/</w:t>
        </w:r>
      </w:hyperlink>
    </w:p>
    <w:p w:rsidR="00B649B2" w:rsidRPr="00B649B2" w:rsidRDefault="00B649B2" w:rsidP="00B649B2">
      <w:pPr>
        <w:pStyle w:val="Tailieuthamkhao"/>
      </w:pPr>
      <w:r w:rsidRPr="00B649B2">
        <w:t>PhilJay, “MPAndroidChart</w:t>
      </w:r>
      <w:hyperlink r:id="rId57" w:history="1">
        <w:r w:rsidRPr="00B649B2">
          <w:rPr>
            <w:rStyle w:val="Hyperlink"/>
          </w:rPr>
          <w:t>”: https://github.com/PhilJay/MPAndroidChart</w:t>
        </w:r>
      </w:hyperlink>
      <w:r w:rsidRPr="00B649B2">
        <w:t xml:space="preserve"> </w:t>
      </w:r>
    </w:p>
    <w:p w:rsidR="00B649B2" w:rsidRDefault="00B649B2" w:rsidP="00082D72">
      <w:pPr>
        <w:pStyle w:val="Tailieuthamkhao"/>
      </w:pP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82" w:name="_Toc169424255"/>
      <w:bookmarkStart w:id="83" w:name="_Toc398988011"/>
      <w:bookmarkStart w:id="84" w:name="_Toc8443563"/>
      <w:r>
        <w:lastRenderedPageBreak/>
        <w:t>PHỤ LỤC</w:t>
      </w:r>
      <w:bookmarkEnd w:id="82"/>
      <w:bookmarkEnd w:id="83"/>
      <w:bookmarkEnd w:id="84"/>
    </w:p>
    <w:p w:rsidR="00EA7CFA" w:rsidRDefault="00F02D97" w:rsidP="00F02D97">
      <w:pPr>
        <w:ind w:firstLine="0"/>
        <w:rPr>
          <w:b/>
        </w:rPr>
      </w:pPr>
      <w:r w:rsidRPr="00FE095C">
        <w:rPr>
          <w:b/>
        </w:rPr>
        <w:t>Khảo sát về một số ứng dụng quản lý tài chính khác</w:t>
      </w:r>
    </w:p>
    <w:p w:rsidR="00482D4B" w:rsidRDefault="00482D4B" w:rsidP="00F02D97">
      <w:pPr>
        <w:ind w:firstLine="0"/>
        <w:rPr>
          <w:b/>
        </w:rPr>
      </w:pPr>
    </w:p>
    <w:p w:rsidR="00482D4B" w:rsidRPr="00482D4B" w:rsidRDefault="00482D4B" w:rsidP="00482D4B">
      <w:pPr>
        <w:ind w:firstLine="0"/>
        <w:rPr>
          <w:b/>
        </w:rPr>
      </w:pPr>
      <w:r w:rsidRPr="00482D4B">
        <w:rPr>
          <w:b/>
        </w:rPr>
        <w:t>Sổ thu chi Misa</w:t>
      </w:r>
    </w:p>
    <w:p w:rsidR="00482D4B" w:rsidRDefault="00482D4B" w:rsidP="00482D4B">
      <w:pPr>
        <w:ind w:firstLine="0"/>
      </w:pPr>
      <w:r>
        <w:t xml:space="preserve">Mô tả: Ứng dụng đáp ứng đầy đủ các nhu cầu ghi chép chi tiêu hằng ngày theo từng hạng mục cụ thể và chi tiết, dựa vào các ghi chép chi tiêu hằng ngày hệ thống sẽ báo cáo tổng quan về tình hình tài chính của mỗi cá nhân và quản lý khoản vay nợ của mỗi cá nhân  trên tất cả các nền tảng như IOS, Android. </w:t>
      </w:r>
    </w:p>
    <w:p w:rsidR="00482D4B" w:rsidRPr="0009558B" w:rsidRDefault="00482D4B" w:rsidP="00482D4B">
      <w:pPr>
        <w:ind w:firstLine="0"/>
        <w:rPr>
          <w:u w:val="single"/>
        </w:rPr>
      </w:pPr>
      <w:r w:rsidRPr="0009558B">
        <w:rPr>
          <w:u w:val="single"/>
        </w:rPr>
        <w:t>Ưu điểm:</w:t>
      </w:r>
    </w:p>
    <w:p w:rsidR="00482D4B" w:rsidRDefault="00482D4B" w:rsidP="00482D4B">
      <w:pPr>
        <w:ind w:firstLine="0"/>
      </w:pPr>
      <w:r>
        <w:t>-</w:t>
      </w:r>
      <w:r>
        <w:tab/>
        <w:t>Không lo mất dữ liệu.</w:t>
      </w:r>
    </w:p>
    <w:p w:rsidR="00482D4B" w:rsidRDefault="00482D4B" w:rsidP="00482D4B">
      <w:pPr>
        <w:ind w:firstLine="0"/>
      </w:pPr>
      <w:r>
        <w:t>-</w:t>
      </w:r>
      <w:r>
        <w:tab/>
        <w:t>Một tài khoản có thể được dùng trên nhiều thiết bị</w:t>
      </w:r>
    </w:p>
    <w:p w:rsidR="00482D4B" w:rsidRDefault="00482D4B" w:rsidP="00482D4B">
      <w:pPr>
        <w:ind w:firstLine="0"/>
      </w:pPr>
      <w:r>
        <w:t>-</w:t>
      </w:r>
      <w:r>
        <w:tab/>
        <w:t>Cho phép tạo nhiều ví để quản lý</w:t>
      </w:r>
    </w:p>
    <w:p w:rsidR="00482D4B" w:rsidRDefault="00482D4B" w:rsidP="00482D4B">
      <w:pPr>
        <w:ind w:firstLine="0"/>
      </w:pPr>
      <w:r>
        <w:t>-</w:t>
      </w:r>
      <w:r>
        <w:tab/>
        <w:t>Cho phép mỗi cá nhân tạo ra các hạn mức chi tiêu</w:t>
      </w:r>
    </w:p>
    <w:p w:rsidR="00482D4B" w:rsidRPr="0009558B" w:rsidRDefault="00482D4B" w:rsidP="00482D4B">
      <w:pPr>
        <w:ind w:firstLine="0"/>
        <w:rPr>
          <w:u w:val="single"/>
        </w:rPr>
      </w:pPr>
      <w:r w:rsidRPr="0009558B">
        <w:rPr>
          <w:u w:val="single"/>
        </w:rPr>
        <w:t>Nhược điểm:</w:t>
      </w:r>
    </w:p>
    <w:p w:rsidR="00482D4B" w:rsidRDefault="00482D4B" w:rsidP="00482D4B">
      <w:pPr>
        <w:ind w:firstLine="0"/>
      </w:pPr>
      <w:r>
        <w:t>-</w:t>
      </w:r>
      <w:r>
        <w:tab/>
        <w:t>Interface không thân thiện, dễ sử dụng cho người mới bắt đầu sử dụng app</w:t>
      </w:r>
    </w:p>
    <w:p w:rsidR="00482D4B" w:rsidRDefault="00482D4B" w:rsidP="00482D4B">
      <w:pPr>
        <w:ind w:firstLine="0"/>
      </w:pPr>
      <w:r>
        <w:t>-</w:t>
      </w:r>
      <w:r>
        <w:tab/>
        <w:t>App chạy chậm</w:t>
      </w:r>
    </w:p>
    <w:p w:rsidR="00482D4B" w:rsidRPr="00482D4B" w:rsidRDefault="00482D4B" w:rsidP="00482D4B">
      <w:pPr>
        <w:ind w:firstLine="0"/>
        <w:rPr>
          <w:b/>
        </w:rPr>
      </w:pPr>
      <w:r w:rsidRPr="00482D4B">
        <w:rPr>
          <w:b/>
        </w:rPr>
        <w:t xml:space="preserve">Fast Budget – Expense Manger </w:t>
      </w:r>
    </w:p>
    <w:p w:rsidR="00482D4B" w:rsidRDefault="00482D4B" w:rsidP="00482D4B">
      <w:pPr>
        <w:ind w:firstLine="0"/>
      </w:pPr>
      <w:r>
        <w:t>Mô tả: Ứng dụng giúp người dùng kiểm tra chi phí, quản lý chi phí thu và nhập mỗi ngày một cách chi tiết , hệ thống sẽ báo cáo tổng quan về tình hình tài chính,….</w:t>
      </w:r>
    </w:p>
    <w:p w:rsidR="00482D4B" w:rsidRPr="0009558B" w:rsidRDefault="00482D4B" w:rsidP="00482D4B">
      <w:pPr>
        <w:ind w:firstLine="0"/>
        <w:rPr>
          <w:u w:val="single"/>
        </w:rPr>
      </w:pPr>
      <w:r w:rsidRPr="0009558B">
        <w:rPr>
          <w:u w:val="single"/>
        </w:rPr>
        <w:t xml:space="preserve">Ưu điểm: </w:t>
      </w:r>
    </w:p>
    <w:p w:rsidR="00482D4B" w:rsidRDefault="00482D4B" w:rsidP="00482D4B">
      <w:pPr>
        <w:ind w:firstLine="0"/>
      </w:pPr>
      <w:r>
        <w:t>-</w:t>
      </w:r>
      <w:r>
        <w:tab/>
        <w:t>Cho phép tạo nhiều ví để quản lý</w:t>
      </w:r>
    </w:p>
    <w:p w:rsidR="00482D4B" w:rsidRDefault="00482D4B" w:rsidP="00482D4B">
      <w:pPr>
        <w:ind w:firstLine="0"/>
      </w:pPr>
      <w:r>
        <w:t>-</w:t>
      </w:r>
      <w:r>
        <w:tab/>
        <w:t>Giao diện thân thiện, dễ sử dụng.</w:t>
      </w:r>
    </w:p>
    <w:p w:rsidR="00482D4B" w:rsidRDefault="00482D4B" w:rsidP="00482D4B">
      <w:pPr>
        <w:ind w:firstLine="0"/>
      </w:pPr>
      <w:r>
        <w:t>-</w:t>
      </w:r>
      <w:r>
        <w:tab/>
        <w:t>Cho phép tạo lịch trình giao dịch.</w:t>
      </w:r>
    </w:p>
    <w:p w:rsidR="00482D4B" w:rsidRPr="0009558B" w:rsidRDefault="00482D4B" w:rsidP="00482D4B">
      <w:pPr>
        <w:ind w:firstLine="0"/>
        <w:rPr>
          <w:u w:val="single"/>
        </w:rPr>
      </w:pPr>
      <w:r w:rsidRPr="0009558B">
        <w:rPr>
          <w:u w:val="single"/>
        </w:rPr>
        <w:t xml:space="preserve">Nhược điểm: </w:t>
      </w:r>
    </w:p>
    <w:p w:rsidR="00FE095C" w:rsidRPr="00FE095C" w:rsidRDefault="00482D4B" w:rsidP="00482D4B">
      <w:pPr>
        <w:ind w:firstLine="0"/>
      </w:pPr>
      <w:r>
        <w:t>-</w:t>
      </w:r>
      <w:r>
        <w:tab/>
        <w:t>Không cho phép đăng nhập trên nhiều thiết bị.</w:t>
      </w:r>
    </w:p>
    <w:sectPr w:rsidR="00FE095C" w:rsidRPr="00FE095C" w:rsidSect="009165B5">
      <w:headerReference w:type="even" r:id="rId5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7BF" w:rsidRDefault="008737BF">
      <w:r>
        <w:separator/>
      </w:r>
    </w:p>
    <w:p w:rsidR="008737BF" w:rsidRDefault="008737BF"/>
  </w:endnote>
  <w:endnote w:type="continuationSeparator" w:id="0">
    <w:p w:rsidR="008737BF" w:rsidRDefault="008737BF">
      <w:r>
        <w:continuationSeparator/>
      </w:r>
    </w:p>
    <w:p w:rsidR="008737BF" w:rsidRDefault="00873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939" w:rsidRDefault="0005493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54939" w:rsidRDefault="00054939"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54939" w:rsidTr="009165B5">
      <w:tc>
        <w:tcPr>
          <w:tcW w:w="2979" w:type="dxa"/>
          <w:shd w:val="clear" w:color="auto" w:fill="FAFAFA"/>
        </w:tcPr>
        <w:p w:rsidR="00054939" w:rsidRPr="009165B5" w:rsidRDefault="00054939"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54939" w:rsidRPr="00B57E92" w:rsidRDefault="00054939"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95624">
            <w:rPr>
              <w:rStyle w:val="PageNumber"/>
              <w:noProof/>
              <w:sz w:val="24"/>
            </w:rPr>
            <w:t>68</w:t>
          </w:r>
          <w:r w:rsidRPr="00B57E92">
            <w:rPr>
              <w:rStyle w:val="PageNumber"/>
              <w:sz w:val="24"/>
            </w:rPr>
            <w:fldChar w:fldCharType="end"/>
          </w:r>
        </w:p>
      </w:tc>
      <w:tc>
        <w:tcPr>
          <w:tcW w:w="2962" w:type="dxa"/>
          <w:shd w:val="clear" w:color="auto" w:fill="FAFAFA"/>
        </w:tcPr>
        <w:p w:rsidR="00054939" w:rsidRPr="00570EF4" w:rsidRDefault="00054939"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54939" w:rsidRDefault="00054939"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7BF" w:rsidRDefault="008737BF">
      <w:r>
        <w:separator/>
      </w:r>
    </w:p>
    <w:p w:rsidR="008737BF" w:rsidRDefault="008737BF"/>
  </w:footnote>
  <w:footnote w:type="continuationSeparator" w:id="0">
    <w:p w:rsidR="008737BF" w:rsidRDefault="008737BF">
      <w:r>
        <w:continuationSeparator/>
      </w:r>
    </w:p>
    <w:p w:rsidR="008737BF" w:rsidRDefault="008737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939" w:rsidRDefault="00054939"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54939" w:rsidRPr="00570EF4" w:rsidTr="009165B5">
      <w:tc>
        <w:tcPr>
          <w:tcW w:w="9004" w:type="dxa"/>
          <w:shd w:val="clear" w:color="auto" w:fill="FAFAFA"/>
        </w:tcPr>
        <w:p w:rsidR="00054939" w:rsidRPr="00570EF4" w:rsidRDefault="00054939"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54939" w:rsidRPr="00162939" w:rsidRDefault="00054939"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939" w:rsidRDefault="0005493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9FE60F9"/>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1"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2"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4EFE2B84"/>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2"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4"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2"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7"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8"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0"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41"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2"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8"/>
  </w:num>
  <w:num w:numId="3">
    <w:abstractNumId w:val="30"/>
  </w:num>
  <w:num w:numId="4">
    <w:abstractNumId w:val="10"/>
  </w:num>
  <w:num w:numId="5">
    <w:abstractNumId w:val="6"/>
  </w:num>
  <w:num w:numId="6">
    <w:abstractNumId w:val="5"/>
  </w:num>
  <w:num w:numId="7">
    <w:abstractNumId w:val="31"/>
  </w:num>
  <w:num w:numId="8">
    <w:abstractNumId w:val="41"/>
  </w:num>
  <w:num w:numId="9">
    <w:abstractNumId w:val="39"/>
  </w:num>
  <w:num w:numId="10">
    <w:abstractNumId w:val="21"/>
  </w:num>
  <w:num w:numId="11">
    <w:abstractNumId w:val="26"/>
  </w:num>
  <w:num w:numId="12">
    <w:abstractNumId w:val="16"/>
  </w:num>
  <w:num w:numId="13">
    <w:abstractNumId w:val="7"/>
  </w:num>
  <w:num w:numId="14">
    <w:abstractNumId w:val="23"/>
  </w:num>
  <w:num w:numId="15">
    <w:abstractNumId w:val="12"/>
  </w:num>
  <w:num w:numId="16">
    <w:abstractNumId w:val="11"/>
  </w:num>
  <w:num w:numId="17">
    <w:abstractNumId w:val="19"/>
  </w:num>
  <w:num w:numId="18">
    <w:abstractNumId w:val="13"/>
  </w:num>
  <w:num w:numId="19">
    <w:abstractNumId w:val="32"/>
  </w:num>
  <w:num w:numId="20">
    <w:abstractNumId w:val="17"/>
  </w:num>
  <w:num w:numId="21">
    <w:abstractNumId w:val="29"/>
  </w:num>
  <w:num w:numId="22">
    <w:abstractNumId w:val="8"/>
  </w:num>
  <w:num w:numId="23">
    <w:abstractNumId w:val="28"/>
  </w:num>
  <w:num w:numId="24">
    <w:abstractNumId w:val="2"/>
  </w:num>
  <w:num w:numId="25">
    <w:abstractNumId w:val="34"/>
  </w:num>
  <w:num w:numId="26">
    <w:abstractNumId w:val="37"/>
  </w:num>
  <w:num w:numId="27">
    <w:abstractNumId w:val="33"/>
  </w:num>
  <w:num w:numId="28">
    <w:abstractNumId w:val="24"/>
  </w:num>
  <w:num w:numId="29">
    <w:abstractNumId w:val="15"/>
  </w:num>
  <w:num w:numId="30">
    <w:abstractNumId w:val="36"/>
  </w:num>
  <w:num w:numId="31">
    <w:abstractNumId w:val="1"/>
  </w:num>
  <w:num w:numId="32">
    <w:abstractNumId w:val="22"/>
  </w:num>
  <w:num w:numId="33">
    <w:abstractNumId w:val="27"/>
  </w:num>
  <w:num w:numId="34">
    <w:abstractNumId w:val="42"/>
  </w:num>
  <w:num w:numId="35">
    <w:abstractNumId w:val="3"/>
  </w:num>
  <w:num w:numId="36">
    <w:abstractNumId w:val="14"/>
  </w:num>
  <w:num w:numId="37">
    <w:abstractNumId w:val="40"/>
  </w:num>
  <w:num w:numId="38">
    <w:abstractNumId w:val="25"/>
  </w:num>
  <w:num w:numId="39">
    <w:abstractNumId w:val="38"/>
  </w:num>
  <w:num w:numId="40">
    <w:abstractNumId w:val="35"/>
  </w:num>
  <w:num w:numId="41">
    <w:abstractNumId w:val="9"/>
  </w:num>
  <w:num w:numId="42">
    <w:abstractNumId w:val="4"/>
  </w:num>
  <w:num w:numId="43">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4FAC3JdtwtAAAA"/>
  </w:docVars>
  <w:rsids>
    <w:rsidRoot w:val="00061855"/>
    <w:rsid w:val="00000B55"/>
    <w:rsid w:val="000016A9"/>
    <w:rsid w:val="00001C85"/>
    <w:rsid w:val="00002873"/>
    <w:rsid w:val="00003409"/>
    <w:rsid w:val="0000420E"/>
    <w:rsid w:val="000049FD"/>
    <w:rsid w:val="00007845"/>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4939"/>
    <w:rsid w:val="00056BBD"/>
    <w:rsid w:val="00061202"/>
    <w:rsid w:val="00061855"/>
    <w:rsid w:val="0006313E"/>
    <w:rsid w:val="0006378A"/>
    <w:rsid w:val="00064EB7"/>
    <w:rsid w:val="00065E89"/>
    <w:rsid w:val="00066454"/>
    <w:rsid w:val="00066A27"/>
    <w:rsid w:val="0007281B"/>
    <w:rsid w:val="0007352A"/>
    <w:rsid w:val="00075B57"/>
    <w:rsid w:val="00076599"/>
    <w:rsid w:val="00076807"/>
    <w:rsid w:val="0008216A"/>
    <w:rsid w:val="0008247E"/>
    <w:rsid w:val="00082D72"/>
    <w:rsid w:val="00084BEF"/>
    <w:rsid w:val="00091787"/>
    <w:rsid w:val="000936DA"/>
    <w:rsid w:val="0009558B"/>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45B"/>
    <w:rsid w:val="001507C8"/>
    <w:rsid w:val="00150FD7"/>
    <w:rsid w:val="00153345"/>
    <w:rsid w:val="001570AA"/>
    <w:rsid w:val="0016070D"/>
    <w:rsid w:val="00160A32"/>
    <w:rsid w:val="00162939"/>
    <w:rsid w:val="00172D0A"/>
    <w:rsid w:val="00172DB7"/>
    <w:rsid w:val="00172FA3"/>
    <w:rsid w:val="00177B2D"/>
    <w:rsid w:val="00177F78"/>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37FF"/>
    <w:rsid w:val="00206E6D"/>
    <w:rsid w:val="00211116"/>
    <w:rsid w:val="00212F29"/>
    <w:rsid w:val="00213308"/>
    <w:rsid w:val="00213E4E"/>
    <w:rsid w:val="002146F1"/>
    <w:rsid w:val="00222D64"/>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2658"/>
    <w:rsid w:val="0028427F"/>
    <w:rsid w:val="00285C8B"/>
    <w:rsid w:val="00285E4E"/>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1A"/>
    <w:rsid w:val="002C3177"/>
    <w:rsid w:val="002C6164"/>
    <w:rsid w:val="002D05C5"/>
    <w:rsid w:val="002D16F4"/>
    <w:rsid w:val="002D28B2"/>
    <w:rsid w:val="002D6641"/>
    <w:rsid w:val="002D6ECA"/>
    <w:rsid w:val="002E02DB"/>
    <w:rsid w:val="002E21A7"/>
    <w:rsid w:val="002E2FFF"/>
    <w:rsid w:val="002E30A3"/>
    <w:rsid w:val="002E6C36"/>
    <w:rsid w:val="002F128A"/>
    <w:rsid w:val="002F1C68"/>
    <w:rsid w:val="002F2105"/>
    <w:rsid w:val="002F2BDC"/>
    <w:rsid w:val="002F4858"/>
    <w:rsid w:val="002F5093"/>
    <w:rsid w:val="00302FDB"/>
    <w:rsid w:val="00303DA3"/>
    <w:rsid w:val="00304409"/>
    <w:rsid w:val="0030482D"/>
    <w:rsid w:val="0030491F"/>
    <w:rsid w:val="00312DFF"/>
    <w:rsid w:val="00316329"/>
    <w:rsid w:val="003253EC"/>
    <w:rsid w:val="00330C64"/>
    <w:rsid w:val="00332B2A"/>
    <w:rsid w:val="00335C8E"/>
    <w:rsid w:val="00336AB3"/>
    <w:rsid w:val="00337254"/>
    <w:rsid w:val="00337A53"/>
    <w:rsid w:val="00337C58"/>
    <w:rsid w:val="00340877"/>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3F7E5B"/>
    <w:rsid w:val="004019CB"/>
    <w:rsid w:val="00411073"/>
    <w:rsid w:val="0041230B"/>
    <w:rsid w:val="004143F0"/>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2D4B"/>
    <w:rsid w:val="00484E67"/>
    <w:rsid w:val="00487776"/>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5C1A"/>
    <w:rsid w:val="004C6A84"/>
    <w:rsid w:val="004D19C9"/>
    <w:rsid w:val="004D2ABA"/>
    <w:rsid w:val="004D4D8A"/>
    <w:rsid w:val="004E246A"/>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457"/>
    <w:rsid w:val="00527AFE"/>
    <w:rsid w:val="00532EA3"/>
    <w:rsid w:val="005334E7"/>
    <w:rsid w:val="00535CEF"/>
    <w:rsid w:val="00536289"/>
    <w:rsid w:val="00540858"/>
    <w:rsid w:val="00543A29"/>
    <w:rsid w:val="005464C5"/>
    <w:rsid w:val="005475E0"/>
    <w:rsid w:val="0055020A"/>
    <w:rsid w:val="00552168"/>
    <w:rsid w:val="005539FD"/>
    <w:rsid w:val="00553A99"/>
    <w:rsid w:val="00553C7C"/>
    <w:rsid w:val="00553CE5"/>
    <w:rsid w:val="00554D3D"/>
    <w:rsid w:val="00557187"/>
    <w:rsid w:val="00560492"/>
    <w:rsid w:val="00563C4B"/>
    <w:rsid w:val="00570EF4"/>
    <w:rsid w:val="0057163F"/>
    <w:rsid w:val="00572AC2"/>
    <w:rsid w:val="00573EA1"/>
    <w:rsid w:val="005768C7"/>
    <w:rsid w:val="005769B4"/>
    <w:rsid w:val="005836C9"/>
    <w:rsid w:val="00585CD0"/>
    <w:rsid w:val="00585F4E"/>
    <w:rsid w:val="00591085"/>
    <w:rsid w:val="005921FE"/>
    <w:rsid w:val="00592414"/>
    <w:rsid w:val="0059246C"/>
    <w:rsid w:val="005925BD"/>
    <w:rsid w:val="00592889"/>
    <w:rsid w:val="00595EE2"/>
    <w:rsid w:val="00597ACF"/>
    <w:rsid w:val="005A01C8"/>
    <w:rsid w:val="005A1E31"/>
    <w:rsid w:val="005A2EB6"/>
    <w:rsid w:val="005A6ED1"/>
    <w:rsid w:val="005B054D"/>
    <w:rsid w:val="005B36F4"/>
    <w:rsid w:val="005B37F0"/>
    <w:rsid w:val="005B4291"/>
    <w:rsid w:val="005B7357"/>
    <w:rsid w:val="005C0787"/>
    <w:rsid w:val="005C0FF2"/>
    <w:rsid w:val="005C2261"/>
    <w:rsid w:val="005C29A7"/>
    <w:rsid w:val="005C3ECE"/>
    <w:rsid w:val="005D1830"/>
    <w:rsid w:val="005D68FF"/>
    <w:rsid w:val="005D6CF1"/>
    <w:rsid w:val="005E062A"/>
    <w:rsid w:val="005E3B52"/>
    <w:rsid w:val="005E4421"/>
    <w:rsid w:val="005F0488"/>
    <w:rsid w:val="005F1823"/>
    <w:rsid w:val="005F4597"/>
    <w:rsid w:val="005F6D37"/>
    <w:rsid w:val="005F7520"/>
    <w:rsid w:val="005F7977"/>
    <w:rsid w:val="0060062A"/>
    <w:rsid w:val="006022EA"/>
    <w:rsid w:val="00605304"/>
    <w:rsid w:val="00607962"/>
    <w:rsid w:val="006135B7"/>
    <w:rsid w:val="00616E23"/>
    <w:rsid w:val="006175A6"/>
    <w:rsid w:val="00620688"/>
    <w:rsid w:val="006208DA"/>
    <w:rsid w:val="00624780"/>
    <w:rsid w:val="00625109"/>
    <w:rsid w:val="00625D4A"/>
    <w:rsid w:val="00625E8F"/>
    <w:rsid w:val="00627A84"/>
    <w:rsid w:val="006322F7"/>
    <w:rsid w:val="00632D4C"/>
    <w:rsid w:val="00634C51"/>
    <w:rsid w:val="006354F5"/>
    <w:rsid w:val="00637F5F"/>
    <w:rsid w:val="00641168"/>
    <w:rsid w:val="00642E94"/>
    <w:rsid w:val="006448F1"/>
    <w:rsid w:val="00644D0C"/>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5624"/>
    <w:rsid w:val="006964D6"/>
    <w:rsid w:val="00697543"/>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2FE"/>
    <w:rsid w:val="006C6E9E"/>
    <w:rsid w:val="006C703D"/>
    <w:rsid w:val="006C726C"/>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25D9"/>
    <w:rsid w:val="006F48D1"/>
    <w:rsid w:val="006F775D"/>
    <w:rsid w:val="006F7F72"/>
    <w:rsid w:val="00701C8E"/>
    <w:rsid w:val="007021D1"/>
    <w:rsid w:val="00702DF4"/>
    <w:rsid w:val="007030F5"/>
    <w:rsid w:val="007045B1"/>
    <w:rsid w:val="00705622"/>
    <w:rsid w:val="00707315"/>
    <w:rsid w:val="00714731"/>
    <w:rsid w:val="00715016"/>
    <w:rsid w:val="00715085"/>
    <w:rsid w:val="00715A01"/>
    <w:rsid w:val="00716CBE"/>
    <w:rsid w:val="007236B8"/>
    <w:rsid w:val="00724812"/>
    <w:rsid w:val="00726105"/>
    <w:rsid w:val="0073001F"/>
    <w:rsid w:val="00733E8F"/>
    <w:rsid w:val="00734C2E"/>
    <w:rsid w:val="00740314"/>
    <w:rsid w:val="00743CBE"/>
    <w:rsid w:val="00743F94"/>
    <w:rsid w:val="00747A1F"/>
    <w:rsid w:val="00751703"/>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11B"/>
    <w:rsid w:val="007A12F7"/>
    <w:rsid w:val="007A2CA6"/>
    <w:rsid w:val="007A37BD"/>
    <w:rsid w:val="007A3BF8"/>
    <w:rsid w:val="007A615A"/>
    <w:rsid w:val="007A663A"/>
    <w:rsid w:val="007B08A9"/>
    <w:rsid w:val="007B2018"/>
    <w:rsid w:val="007B22B2"/>
    <w:rsid w:val="007B3E5F"/>
    <w:rsid w:val="007B68B4"/>
    <w:rsid w:val="007B7E5E"/>
    <w:rsid w:val="007C0D24"/>
    <w:rsid w:val="007C28B3"/>
    <w:rsid w:val="007C34E2"/>
    <w:rsid w:val="007C3DC8"/>
    <w:rsid w:val="007C67D8"/>
    <w:rsid w:val="007C728B"/>
    <w:rsid w:val="007D1A93"/>
    <w:rsid w:val="007D3B0B"/>
    <w:rsid w:val="007D5C9D"/>
    <w:rsid w:val="007D6E3C"/>
    <w:rsid w:val="007D7C21"/>
    <w:rsid w:val="007E3106"/>
    <w:rsid w:val="007E45C1"/>
    <w:rsid w:val="007E61F5"/>
    <w:rsid w:val="007E6AF7"/>
    <w:rsid w:val="007E6BB5"/>
    <w:rsid w:val="007F0419"/>
    <w:rsid w:val="007F2F48"/>
    <w:rsid w:val="007F4946"/>
    <w:rsid w:val="007F4BFE"/>
    <w:rsid w:val="007F4DD3"/>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7BF"/>
    <w:rsid w:val="00873E0F"/>
    <w:rsid w:val="00874002"/>
    <w:rsid w:val="00875F9F"/>
    <w:rsid w:val="00886F93"/>
    <w:rsid w:val="00890157"/>
    <w:rsid w:val="0089077B"/>
    <w:rsid w:val="00891AE1"/>
    <w:rsid w:val="00892B65"/>
    <w:rsid w:val="00896BAE"/>
    <w:rsid w:val="008A0EE9"/>
    <w:rsid w:val="008A38C8"/>
    <w:rsid w:val="008A5701"/>
    <w:rsid w:val="008B256D"/>
    <w:rsid w:val="008B3D15"/>
    <w:rsid w:val="008B45D6"/>
    <w:rsid w:val="008B6B39"/>
    <w:rsid w:val="008C21B6"/>
    <w:rsid w:val="008C2D3B"/>
    <w:rsid w:val="008C5698"/>
    <w:rsid w:val="008C66D4"/>
    <w:rsid w:val="008D080A"/>
    <w:rsid w:val="008D201A"/>
    <w:rsid w:val="008D5B20"/>
    <w:rsid w:val="008D7AD9"/>
    <w:rsid w:val="008E1469"/>
    <w:rsid w:val="008E2475"/>
    <w:rsid w:val="008E50A0"/>
    <w:rsid w:val="008E69BA"/>
    <w:rsid w:val="008E75A1"/>
    <w:rsid w:val="008F0E3C"/>
    <w:rsid w:val="008F1F46"/>
    <w:rsid w:val="008F3A79"/>
    <w:rsid w:val="008F4016"/>
    <w:rsid w:val="008F4212"/>
    <w:rsid w:val="008F6358"/>
    <w:rsid w:val="008F6806"/>
    <w:rsid w:val="0090138D"/>
    <w:rsid w:val="00904A57"/>
    <w:rsid w:val="009056CC"/>
    <w:rsid w:val="009069C1"/>
    <w:rsid w:val="009165B5"/>
    <w:rsid w:val="00916D44"/>
    <w:rsid w:val="0092047C"/>
    <w:rsid w:val="00927237"/>
    <w:rsid w:val="00930E1F"/>
    <w:rsid w:val="00931324"/>
    <w:rsid w:val="00932D2C"/>
    <w:rsid w:val="00934F9E"/>
    <w:rsid w:val="00935C49"/>
    <w:rsid w:val="00935FA6"/>
    <w:rsid w:val="0093712A"/>
    <w:rsid w:val="00941149"/>
    <w:rsid w:val="009437B4"/>
    <w:rsid w:val="00943E55"/>
    <w:rsid w:val="00944F37"/>
    <w:rsid w:val="00950283"/>
    <w:rsid w:val="00950D47"/>
    <w:rsid w:val="009521EA"/>
    <w:rsid w:val="0095236D"/>
    <w:rsid w:val="00953C92"/>
    <w:rsid w:val="00953F58"/>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6E7B"/>
    <w:rsid w:val="009A776B"/>
    <w:rsid w:val="009B106A"/>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1E6E"/>
    <w:rsid w:val="009F7CF7"/>
    <w:rsid w:val="00A01895"/>
    <w:rsid w:val="00A03445"/>
    <w:rsid w:val="00A044AE"/>
    <w:rsid w:val="00A12DDA"/>
    <w:rsid w:val="00A144E9"/>
    <w:rsid w:val="00A14D85"/>
    <w:rsid w:val="00A16910"/>
    <w:rsid w:val="00A23F5A"/>
    <w:rsid w:val="00A261D0"/>
    <w:rsid w:val="00A30499"/>
    <w:rsid w:val="00A329C3"/>
    <w:rsid w:val="00A336A5"/>
    <w:rsid w:val="00A33BF0"/>
    <w:rsid w:val="00A33F5D"/>
    <w:rsid w:val="00A354FD"/>
    <w:rsid w:val="00A3625E"/>
    <w:rsid w:val="00A3737A"/>
    <w:rsid w:val="00A37622"/>
    <w:rsid w:val="00A43D69"/>
    <w:rsid w:val="00A44B9F"/>
    <w:rsid w:val="00A519F9"/>
    <w:rsid w:val="00A520AB"/>
    <w:rsid w:val="00A54EB5"/>
    <w:rsid w:val="00A55880"/>
    <w:rsid w:val="00A55F34"/>
    <w:rsid w:val="00A57645"/>
    <w:rsid w:val="00A62CFE"/>
    <w:rsid w:val="00A64047"/>
    <w:rsid w:val="00A65CE1"/>
    <w:rsid w:val="00A65EB7"/>
    <w:rsid w:val="00A66E19"/>
    <w:rsid w:val="00A73472"/>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0195"/>
    <w:rsid w:val="00AA0ADB"/>
    <w:rsid w:val="00AA6D54"/>
    <w:rsid w:val="00AA7A10"/>
    <w:rsid w:val="00AB3D9E"/>
    <w:rsid w:val="00AB428E"/>
    <w:rsid w:val="00AB4446"/>
    <w:rsid w:val="00AB4DE3"/>
    <w:rsid w:val="00AB6221"/>
    <w:rsid w:val="00AB6FE1"/>
    <w:rsid w:val="00AC2E24"/>
    <w:rsid w:val="00AC401B"/>
    <w:rsid w:val="00AC4081"/>
    <w:rsid w:val="00AC565A"/>
    <w:rsid w:val="00AC589E"/>
    <w:rsid w:val="00AD04EC"/>
    <w:rsid w:val="00AD057D"/>
    <w:rsid w:val="00AD494A"/>
    <w:rsid w:val="00AD518C"/>
    <w:rsid w:val="00AD5E55"/>
    <w:rsid w:val="00AE02ED"/>
    <w:rsid w:val="00AE1257"/>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49B2"/>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1CF1"/>
    <w:rsid w:val="00BD24B3"/>
    <w:rsid w:val="00BD2724"/>
    <w:rsid w:val="00BD2B13"/>
    <w:rsid w:val="00BD65FB"/>
    <w:rsid w:val="00BD6877"/>
    <w:rsid w:val="00BE5BE4"/>
    <w:rsid w:val="00BE5F2F"/>
    <w:rsid w:val="00BE74B8"/>
    <w:rsid w:val="00BF041F"/>
    <w:rsid w:val="00BF0587"/>
    <w:rsid w:val="00BF25CB"/>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4901"/>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258"/>
    <w:rsid w:val="00C913CC"/>
    <w:rsid w:val="00C946F3"/>
    <w:rsid w:val="00C95111"/>
    <w:rsid w:val="00C954CB"/>
    <w:rsid w:val="00CA13DD"/>
    <w:rsid w:val="00CA5C87"/>
    <w:rsid w:val="00CA6008"/>
    <w:rsid w:val="00CB1E9C"/>
    <w:rsid w:val="00CB3A4E"/>
    <w:rsid w:val="00CB71D7"/>
    <w:rsid w:val="00CC17DF"/>
    <w:rsid w:val="00CC323A"/>
    <w:rsid w:val="00CC4F80"/>
    <w:rsid w:val="00CC5787"/>
    <w:rsid w:val="00CC71CB"/>
    <w:rsid w:val="00CD2AA9"/>
    <w:rsid w:val="00CD2E25"/>
    <w:rsid w:val="00CE5AA8"/>
    <w:rsid w:val="00CE74B1"/>
    <w:rsid w:val="00CF0B23"/>
    <w:rsid w:val="00CF2B22"/>
    <w:rsid w:val="00CF7533"/>
    <w:rsid w:val="00D00BC9"/>
    <w:rsid w:val="00D01A68"/>
    <w:rsid w:val="00D028C8"/>
    <w:rsid w:val="00D0494D"/>
    <w:rsid w:val="00D053BA"/>
    <w:rsid w:val="00D0572A"/>
    <w:rsid w:val="00D06D17"/>
    <w:rsid w:val="00D076DD"/>
    <w:rsid w:val="00D10250"/>
    <w:rsid w:val="00D11595"/>
    <w:rsid w:val="00D12FB9"/>
    <w:rsid w:val="00D161A5"/>
    <w:rsid w:val="00D1641A"/>
    <w:rsid w:val="00D22FAE"/>
    <w:rsid w:val="00D245FA"/>
    <w:rsid w:val="00D269DB"/>
    <w:rsid w:val="00D276FF"/>
    <w:rsid w:val="00D27AA3"/>
    <w:rsid w:val="00D27F0F"/>
    <w:rsid w:val="00D31A6B"/>
    <w:rsid w:val="00D32707"/>
    <w:rsid w:val="00D3468F"/>
    <w:rsid w:val="00D36004"/>
    <w:rsid w:val="00D409F4"/>
    <w:rsid w:val="00D40CED"/>
    <w:rsid w:val="00D42B53"/>
    <w:rsid w:val="00D42D10"/>
    <w:rsid w:val="00D42E3D"/>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30B5"/>
    <w:rsid w:val="00D94A6E"/>
    <w:rsid w:val="00D95FFB"/>
    <w:rsid w:val="00D9695D"/>
    <w:rsid w:val="00D977E2"/>
    <w:rsid w:val="00DA1545"/>
    <w:rsid w:val="00DA2846"/>
    <w:rsid w:val="00DA353A"/>
    <w:rsid w:val="00DA392C"/>
    <w:rsid w:val="00DA4D99"/>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2302"/>
    <w:rsid w:val="00DF3E57"/>
    <w:rsid w:val="00DF50D3"/>
    <w:rsid w:val="00DF51E1"/>
    <w:rsid w:val="00DF7DB3"/>
    <w:rsid w:val="00DF7E7F"/>
    <w:rsid w:val="00E023EE"/>
    <w:rsid w:val="00E049F9"/>
    <w:rsid w:val="00E140E0"/>
    <w:rsid w:val="00E15459"/>
    <w:rsid w:val="00E15C52"/>
    <w:rsid w:val="00E16C6E"/>
    <w:rsid w:val="00E16E41"/>
    <w:rsid w:val="00E17237"/>
    <w:rsid w:val="00E20D05"/>
    <w:rsid w:val="00E213A3"/>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3893"/>
    <w:rsid w:val="00E77301"/>
    <w:rsid w:val="00E7767D"/>
    <w:rsid w:val="00E800F6"/>
    <w:rsid w:val="00E80834"/>
    <w:rsid w:val="00E82BAA"/>
    <w:rsid w:val="00E82D87"/>
    <w:rsid w:val="00E83701"/>
    <w:rsid w:val="00E85615"/>
    <w:rsid w:val="00E867A5"/>
    <w:rsid w:val="00E90DE9"/>
    <w:rsid w:val="00E92118"/>
    <w:rsid w:val="00E92699"/>
    <w:rsid w:val="00E928AE"/>
    <w:rsid w:val="00E96812"/>
    <w:rsid w:val="00EA051C"/>
    <w:rsid w:val="00EA2028"/>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486E"/>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10F1"/>
    <w:rsid w:val="00F723C2"/>
    <w:rsid w:val="00F7241D"/>
    <w:rsid w:val="00F7270A"/>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B7506"/>
    <w:rsid w:val="00FC13F5"/>
    <w:rsid w:val="00FC31ED"/>
    <w:rsid w:val="00FC3F49"/>
    <w:rsid w:val="00FC5DF3"/>
    <w:rsid w:val="00FC6B36"/>
    <w:rsid w:val="00FC7270"/>
    <w:rsid w:val="00FD0AE5"/>
    <w:rsid w:val="00FD1148"/>
    <w:rsid w:val="00FD3AA4"/>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CDDB1"/>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 w:type="paragraph" w:styleId="TOCHeading">
    <w:name w:val="TOC Heading"/>
    <w:basedOn w:val="Heading1"/>
    <w:next w:val="Normal"/>
    <w:uiPriority w:val="39"/>
    <w:unhideWhenUsed/>
    <w:qFormat/>
    <w:rsid w:val="0057163F"/>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4764">
      <w:bodyDiv w:val="1"/>
      <w:marLeft w:val="0"/>
      <w:marRight w:val="0"/>
      <w:marTop w:val="0"/>
      <w:marBottom w:val="0"/>
      <w:divBdr>
        <w:top w:val="none" w:sz="0" w:space="0" w:color="auto"/>
        <w:left w:val="none" w:sz="0" w:space="0" w:color="auto"/>
        <w:bottom w:val="none" w:sz="0" w:space="0" w:color="auto"/>
        <w:right w:val="none" w:sz="0" w:space="0" w:color="auto"/>
      </w:divBdr>
    </w:div>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 w:id="2025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hyperlink" Target="https://www.sbv.gov.vn/webcenter/portal/vi/menu/rm/apph/tcnh/tcnh_chitiet?centerWidth=80%25&amp;dDocName=SBV245043&amp;leftWidth=20%25&amp;rightWidth=0%25&amp;showFooter=false&amp;showHeader=false&amp;_adf.ctrl-state=15nualhmw0_9&amp;_afrLoop=12143205517403407"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image" Target="media/image38.emf"/><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hyperlink" Target="https://firebase.google.com/docs/database/" TargetMode="External"/><Relationship Id="rId8" Type="http://schemas.openxmlformats.org/officeDocument/2006/relationships/image" Target="media/image1.png"/><Relationship Id="rId51"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jp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yperlink" Target="https://firebase.google.com/docs/database/android/structure-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hyperlink" Target="&#8221;:%20https:/github.com/PhilJay/MPAndroidChart" TargetMode="External"/><Relationship Id="rId10" Type="http://schemas.openxmlformats.org/officeDocument/2006/relationships/footer" Target="footer1.xm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06881-6A8E-4665-9EF9-7BE8494F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3477</TotalTime>
  <Pages>1</Pages>
  <Words>6306</Words>
  <Characters>35947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42169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550</cp:revision>
  <cp:lastPrinted>2018-01-30T09:19:00Z</cp:lastPrinted>
  <dcterms:created xsi:type="dcterms:W3CDTF">2019-03-26T07:15:00Z</dcterms:created>
  <dcterms:modified xsi:type="dcterms:W3CDTF">2019-05-11T00:25:00Z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