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19B4" w14:textId="77777777" w:rsidR="00E1343B" w:rsidRDefault="00E1343B" w:rsidP="00E059BA">
      <w:pPr>
        <w:spacing w:before="92" w:after="0" w:line="240" w:lineRule="auto"/>
        <w:ind w:left="3004" w:right="-20"/>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659264" behindDoc="1" locked="0" layoutInCell="1" allowOverlap="1" wp14:anchorId="3F66DC4C" wp14:editId="681E19F0">
                <wp:simplePos x="0" y="0"/>
                <wp:positionH relativeFrom="page">
                  <wp:posOffset>896620</wp:posOffset>
                </wp:positionH>
                <wp:positionV relativeFrom="page">
                  <wp:posOffset>9613265</wp:posOffset>
                </wp:positionV>
                <wp:extent cx="5981700" cy="1270"/>
                <wp:effectExtent l="20320" t="21590" r="17780" b="15240"/>
                <wp:wrapNone/>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15139"/>
                          <a:chExt cx="9420" cy="2"/>
                        </a:xfrm>
                      </wpg:grpSpPr>
                      <wps:wsp>
                        <wps:cNvPr id="52" name="Freeform 42"/>
                        <wps:cNvSpPr>
                          <a:spLocks/>
                        </wps:cNvSpPr>
                        <wps:spPr bwMode="auto">
                          <a:xfrm>
                            <a:off x="1412" y="15139"/>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554EED7" id="Group 41" o:spid="_x0000_s1026" style="position:absolute;margin-left:70.6pt;margin-top:756.95pt;width:471pt;height:.1pt;z-index:-251657216;mso-position-horizontal-relative:page;mso-position-vertical-relative:page" coordorigin="1412,15139"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">
                <v:shape id="Freeform 42" o:spid="_x0000_s1027" style="position:absolute;left:1412;top:15139;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yjcsMA&#10;AADbAAAADwAAAGRycy9kb3ducmV2LnhtbESPQWvCQBSE74L/YXmCN90YTJHoKqIUSksP1YDXR/aZ&#10;BHffhuyapP++Wyj0OMzMN8zuMFojeup841jBapmAIC6dbrhSUFxfFxsQPiBrNI5JwTd5OOynkx3m&#10;2g38Rf0lVCJC2OeooA6hzaX0ZU0W/dK1xNG7u85iiLKrpO5wiHBrZJokL9Jiw3GhxpZONZWPy9Mq&#10;YPO58aZd24/sXN4SfBTXd1koNZ+Nxy2IQGP4D/+137SCLIXfL/EH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yjcsMAAADbAAAADwAAAAAAAAAAAAAAAACYAgAAZHJzL2Rv&#10;d25yZXYueG1sUEsFBgAAAAAEAAQA9QAAAIgDAAAAAA==&#10;" path="m,l9419,e" filled="f" strokeweight="2.26pt">
                  <v:path arrowok="t" o:connecttype="custom" o:connectlocs="0,0;9419,0" o:connectangles="0,0"/>
                </v:shape>
                <w10:wrap anchorx="page" anchory="page"/>
              </v:group>
            </w:pict>
          </mc:Fallback>
        </mc:AlternateContent>
      </w:r>
      <w:r>
        <w:rPr>
          <w:noProof/>
        </w:rPr>
        <w:drawing>
          <wp:inline distT="0" distB="0" distL="0" distR="0" wp14:anchorId="65D5ED38" wp14:editId="5AFA5FCC">
            <wp:extent cx="2298700" cy="558800"/>
            <wp:effectExtent l="0" t="0" r="63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8700" cy="558800"/>
                    </a:xfrm>
                    <a:prstGeom prst="rect">
                      <a:avLst/>
                    </a:prstGeom>
                    <a:noFill/>
                    <a:ln>
                      <a:noFill/>
                    </a:ln>
                  </pic:spPr>
                </pic:pic>
              </a:graphicData>
            </a:graphic>
          </wp:inline>
        </w:drawing>
      </w:r>
    </w:p>
    <w:p w14:paraId="64ECC948" w14:textId="77777777" w:rsidR="00E1343B" w:rsidRDefault="00E1343B" w:rsidP="00E059BA">
      <w:pPr>
        <w:spacing w:after="0" w:line="240" w:lineRule="auto"/>
        <w:rPr>
          <w:sz w:val="20"/>
          <w:szCs w:val="20"/>
        </w:rPr>
      </w:pPr>
    </w:p>
    <w:p w14:paraId="6AF2C684" w14:textId="77777777" w:rsidR="00E1343B" w:rsidRDefault="00E1343B" w:rsidP="00E059BA">
      <w:pPr>
        <w:spacing w:after="0" w:line="240" w:lineRule="auto"/>
        <w:rPr>
          <w:sz w:val="20"/>
          <w:szCs w:val="20"/>
        </w:rPr>
      </w:pPr>
    </w:p>
    <w:p w14:paraId="7EB69D5A" w14:textId="77777777" w:rsidR="00E1343B" w:rsidRDefault="00E1343B" w:rsidP="00E059BA">
      <w:pPr>
        <w:spacing w:after="0" w:line="240" w:lineRule="auto"/>
        <w:rPr>
          <w:sz w:val="20"/>
          <w:szCs w:val="20"/>
        </w:rPr>
      </w:pPr>
      <w:bookmarkStart w:id="0" w:name="_GoBack"/>
    </w:p>
    <w:bookmarkEnd w:id="0"/>
    <w:p w14:paraId="3EBF7903" w14:textId="77777777" w:rsidR="00E1343B" w:rsidRDefault="00E1343B" w:rsidP="00E059BA">
      <w:pPr>
        <w:spacing w:after="0" w:line="240" w:lineRule="auto"/>
        <w:rPr>
          <w:sz w:val="20"/>
          <w:szCs w:val="20"/>
        </w:rPr>
      </w:pPr>
    </w:p>
    <w:p w14:paraId="5292308B" w14:textId="77777777" w:rsidR="00E1343B" w:rsidRDefault="00E1343B" w:rsidP="00E059BA">
      <w:pPr>
        <w:spacing w:after="0" w:line="240" w:lineRule="auto"/>
        <w:rPr>
          <w:sz w:val="20"/>
          <w:szCs w:val="20"/>
        </w:rPr>
      </w:pPr>
    </w:p>
    <w:p w14:paraId="4D5D3723" w14:textId="77777777" w:rsidR="00E1343B" w:rsidRDefault="00E1343B" w:rsidP="00E059BA">
      <w:pPr>
        <w:spacing w:after="0" w:line="240" w:lineRule="auto"/>
        <w:rPr>
          <w:sz w:val="20"/>
          <w:szCs w:val="20"/>
        </w:rPr>
      </w:pPr>
    </w:p>
    <w:p w14:paraId="0C19101C" w14:textId="77777777" w:rsidR="00E1343B" w:rsidRDefault="00E1343B" w:rsidP="00E059BA">
      <w:pPr>
        <w:spacing w:after="0" w:line="240" w:lineRule="auto"/>
        <w:rPr>
          <w:sz w:val="20"/>
          <w:szCs w:val="20"/>
        </w:rPr>
      </w:pPr>
    </w:p>
    <w:p w14:paraId="388BC635" w14:textId="77777777" w:rsidR="00E1343B" w:rsidRDefault="00E1343B" w:rsidP="00E059BA">
      <w:pPr>
        <w:spacing w:after="0" w:line="240" w:lineRule="auto"/>
        <w:rPr>
          <w:sz w:val="20"/>
          <w:szCs w:val="20"/>
        </w:rPr>
      </w:pPr>
    </w:p>
    <w:p w14:paraId="653FB665" w14:textId="77777777" w:rsidR="00E1343B" w:rsidRDefault="00E1343B" w:rsidP="00E059BA">
      <w:pPr>
        <w:spacing w:after="0" w:line="240" w:lineRule="auto"/>
        <w:rPr>
          <w:sz w:val="20"/>
          <w:szCs w:val="20"/>
        </w:rPr>
      </w:pPr>
    </w:p>
    <w:p w14:paraId="5845240C" w14:textId="77777777" w:rsidR="00E1343B" w:rsidRDefault="00E1343B" w:rsidP="00E059BA">
      <w:pPr>
        <w:spacing w:after="0" w:line="240" w:lineRule="auto"/>
        <w:rPr>
          <w:sz w:val="20"/>
          <w:szCs w:val="20"/>
        </w:rPr>
      </w:pPr>
    </w:p>
    <w:p w14:paraId="6F84B4A7" w14:textId="77777777" w:rsidR="00E1343B" w:rsidRDefault="00E1343B" w:rsidP="00E059BA">
      <w:pPr>
        <w:spacing w:after="0" w:line="240" w:lineRule="auto"/>
        <w:rPr>
          <w:sz w:val="20"/>
          <w:szCs w:val="20"/>
        </w:rPr>
      </w:pPr>
    </w:p>
    <w:p w14:paraId="511351C5" w14:textId="77777777" w:rsidR="00E1343B" w:rsidRDefault="00E1343B" w:rsidP="00E059BA">
      <w:pPr>
        <w:spacing w:after="0" w:line="240" w:lineRule="auto"/>
        <w:rPr>
          <w:sz w:val="20"/>
          <w:szCs w:val="20"/>
        </w:rPr>
      </w:pPr>
    </w:p>
    <w:p w14:paraId="6D34CA01" w14:textId="77777777" w:rsidR="00E1343B" w:rsidRDefault="00E1343B" w:rsidP="00E059BA">
      <w:pPr>
        <w:spacing w:after="0" w:line="240" w:lineRule="auto"/>
        <w:rPr>
          <w:sz w:val="20"/>
          <w:szCs w:val="20"/>
        </w:rPr>
      </w:pPr>
    </w:p>
    <w:p w14:paraId="1D368798" w14:textId="77777777" w:rsidR="00E1343B" w:rsidRDefault="00E1343B" w:rsidP="00E059BA">
      <w:pPr>
        <w:spacing w:after="0" w:line="240" w:lineRule="auto"/>
        <w:rPr>
          <w:sz w:val="20"/>
          <w:szCs w:val="20"/>
        </w:rPr>
      </w:pPr>
    </w:p>
    <w:p w14:paraId="4FFC962E" w14:textId="77777777" w:rsidR="00E1343B" w:rsidRDefault="00E1343B" w:rsidP="00E059BA">
      <w:pPr>
        <w:spacing w:after="0" w:line="240" w:lineRule="auto"/>
        <w:rPr>
          <w:sz w:val="20"/>
          <w:szCs w:val="20"/>
        </w:rPr>
      </w:pPr>
    </w:p>
    <w:p w14:paraId="281A32E3" w14:textId="77777777" w:rsidR="00E1343B" w:rsidRDefault="00E1343B" w:rsidP="00E059BA">
      <w:pPr>
        <w:spacing w:after="0" w:line="240" w:lineRule="auto"/>
        <w:rPr>
          <w:sz w:val="20"/>
          <w:szCs w:val="20"/>
        </w:rPr>
      </w:pPr>
    </w:p>
    <w:p w14:paraId="101EEF95" w14:textId="77777777" w:rsidR="00E1343B" w:rsidRDefault="00E1343B" w:rsidP="00E059BA">
      <w:pPr>
        <w:spacing w:after="0" w:line="240" w:lineRule="auto"/>
        <w:rPr>
          <w:sz w:val="20"/>
          <w:szCs w:val="20"/>
        </w:rPr>
      </w:pPr>
    </w:p>
    <w:p w14:paraId="0DD9D4B0" w14:textId="77777777" w:rsidR="00E1343B" w:rsidRDefault="00E1343B" w:rsidP="00E059BA">
      <w:pPr>
        <w:spacing w:after="0" w:line="240" w:lineRule="auto"/>
        <w:rPr>
          <w:sz w:val="20"/>
          <w:szCs w:val="20"/>
        </w:rPr>
      </w:pPr>
    </w:p>
    <w:p w14:paraId="78C12832" w14:textId="77777777" w:rsidR="00E1343B" w:rsidRDefault="00E1343B" w:rsidP="00E059BA">
      <w:pPr>
        <w:spacing w:after="0" w:line="240" w:lineRule="auto"/>
        <w:rPr>
          <w:sz w:val="20"/>
          <w:szCs w:val="20"/>
        </w:rPr>
      </w:pPr>
    </w:p>
    <w:p w14:paraId="252FF236" w14:textId="77777777" w:rsidR="00E1343B" w:rsidRDefault="00E1343B" w:rsidP="00E059BA">
      <w:pPr>
        <w:spacing w:after="0" w:line="240" w:lineRule="auto"/>
        <w:rPr>
          <w:sz w:val="20"/>
          <w:szCs w:val="20"/>
        </w:rPr>
      </w:pPr>
    </w:p>
    <w:p w14:paraId="3B6BD8C2" w14:textId="77777777" w:rsidR="00E1343B" w:rsidRDefault="00E1343B" w:rsidP="00E059BA">
      <w:pPr>
        <w:spacing w:before="10" w:after="0" w:line="240" w:lineRule="auto"/>
        <w:rPr>
          <w:sz w:val="26"/>
          <w:szCs w:val="26"/>
        </w:rPr>
      </w:pPr>
    </w:p>
    <w:p w14:paraId="33676DD5" w14:textId="77777777" w:rsidR="00E1343B" w:rsidRDefault="00E1343B" w:rsidP="00E059BA">
      <w:pPr>
        <w:spacing w:before="9" w:after="0" w:line="240" w:lineRule="auto"/>
        <w:ind w:right="277"/>
        <w:jc w:val="right"/>
        <w:rPr>
          <w:rFonts w:ascii="Times New Roman" w:eastAsia="Times New Roman" w:hAnsi="Times New Roman" w:cs="Times New Roman"/>
          <w:sz w:val="40"/>
          <w:szCs w:val="40"/>
        </w:rPr>
      </w:pPr>
      <w:r>
        <w:rPr>
          <w:rFonts w:ascii="Times New Roman" w:eastAsia="Times New Roman" w:hAnsi="Times New Roman" w:cs="Times New Roman"/>
          <w:b/>
          <w:bCs/>
          <w:i/>
          <w:color w:val="0000FF"/>
          <w:sz w:val="40"/>
          <w:szCs w:val="40"/>
        </w:rPr>
        <w:t>CO</w:t>
      </w:r>
      <w:r>
        <w:rPr>
          <w:rFonts w:ascii="Times New Roman" w:eastAsia="Times New Roman" w:hAnsi="Times New Roman" w:cs="Times New Roman"/>
          <w:b/>
          <w:bCs/>
          <w:i/>
          <w:color w:val="0000FF"/>
          <w:spacing w:val="-1"/>
          <w:sz w:val="40"/>
          <w:szCs w:val="40"/>
        </w:rPr>
        <w:t>N</w:t>
      </w:r>
      <w:r>
        <w:rPr>
          <w:rFonts w:ascii="Times New Roman" w:eastAsia="Times New Roman" w:hAnsi="Times New Roman" w:cs="Times New Roman"/>
          <w:b/>
          <w:bCs/>
          <w:i/>
          <w:color w:val="0000FF"/>
          <w:sz w:val="40"/>
          <w:szCs w:val="40"/>
        </w:rPr>
        <w:t>NECT</w:t>
      </w:r>
      <w:r>
        <w:rPr>
          <w:rFonts w:ascii="Times New Roman" w:eastAsia="Times New Roman" w:hAnsi="Times New Roman" w:cs="Times New Roman"/>
          <w:b/>
          <w:bCs/>
          <w:i/>
          <w:color w:val="0000FF"/>
          <w:spacing w:val="-2"/>
          <w:sz w:val="40"/>
          <w:szCs w:val="40"/>
        </w:rPr>
        <w:t>E</w:t>
      </w:r>
      <w:r>
        <w:rPr>
          <w:rFonts w:ascii="Times New Roman" w:eastAsia="Times New Roman" w:hAnsi="Times New Roman" w:cs="Times New Roman"/>
          <w:b/>
          <w:bCs/>
          <w:i/>
          <w:color w:val="0000FF"/>
          <w:sz w:val="40"/>
          <w:szCs w:val="40"/>
        </w:rPr>
        <w:t>D</w:t>
      </w:r>
      <w:r>
        <w:rPr>
          <w:rFonts w:ascii="Times New Roman" w:eastAsia="Times New Roman" w:hAnsi="Times New Roman" w:cs="Times New Roman"/>
          <w:b/>
          <w:bCs/>
          <w:i/>
          <w:color w:val="0000FF"/>
          <w:spacing w:val="1"/>
          <w:sz w:val="40"/>
          <w:szCs w:val="40"/>
        </w:rPr>
        <w:t xml:space="preserve"> </w:t>
      </w:r>
      <w:r>
        <w:rPr>
          <w:rFonts w:ascii="Times New Roman" w:eastAsia="Times New Roman" w:hAnsi="Times New Roman" w:cs="Times New Roman"/>
          <w:b/>
          <w:bCs/>
          <w:i/>
          <w:color w:val="0000FF"/>
          <w:sz w:val="40"/>
          <w:szCs w:val="40"/>
        </w:rPr>
        <w:t>V</w:t>
      </w:r>
      <w:r>
        <w:rPr>
          <w:rFonts w:ascii="Times New Roman" w:eastAsia="Times New Roman" w:hAnsi="Times New Roman" w:cs="Times New Roman"/>
          <w:b/>
          <w:bCs/>
          <w:i/>
          <w:color w:val="0000FF"/>
          <w:spacing w:val="-2"/>
          <w:sz w:val="40"/>
          <w:szCs w:val="40"/>
        </w:rPr>
        <w:t>E</w:t>
      </w:r>
      <w:r>
        <w:rPr>
          <w:rFonts w:ascii="Times New Roman" w:eastAsia="Times New Roman" w:hAnsi="Times New Roman" w:cs="Times New Roman"/>
          <w:b/>
          <w:bCs/>
          <w:i/>
          <w:color w:val="0000FF"/>
          <w:sz w:val="40"/>
          <w:szCs w:val="40"/>
        </w:rPr>
        <w:t>HICL</w:t>
      </w:r>
      <w:r>
        <w:rPr>
          <w:rFonts w:ascii="Times New Roman" w:eastAsia="Times New Roman" w:hAnsi="Times New Roman" w:cs="Times New Roman"/>
          <w:b/>
          <w:bCs/>
          <w:i/>
          <w:color w:val="0000FF"/>
          <w:spacing w:val="-2"/>
          <w:sz w:val="40"/>
          <w:szCs w:val="40"/>
        </w:rPr>
        <w:t>E</w:t>
      </w:r>
      <w:r>
        <w:rPr>
          <w:rFonts w:ascii="Times New Roman" w:eastAsia="Times New Roman" w:hAnsi="Times New Roman" w:cs="Times New Roman"/>
          <w:b/>
          <w:bCs/>
          <w:i/>
          <w:color w:val="0000FF"/>
          <w:sz w:val="40"/>
          <w:szCs w:val="40"/>
        </w:rPr>
        <w:t>S</w:t>
      </w:r>
      <w:r>
        <w:rPr>
          <w:rFonts w:ascii="Times New Roman" w:eastAsia="Times New Roman" w:hAnsi="Times New Roman" w:cs="Times New Roman"/>
          <w:b/>
          <w:bCs/>
          <w:i/>
          <w:color w:val="0000FF"/>
          <w:spacing w:val="-2"/>
          <w:sz w:val="40"/>
          <w:szCs w:val="40"/>
        </w:rPr>
        <w:t xml:space="preserve"> </w:t>
      </w:r>
      <w:r>
        <w:rPr>
          <w:rFonts w:ascii="Times New Roman" w:eastAsia="Times New Roman" w:hAnsi="Times New Roman" w:cs="Times New Roman"/>
          <w:b/>
          <w:bCs/>
          <w:i/>
          <w:color w:val="0000FF"/>
          <w:spacing w:val="1"/>
          <w:sz w:val="40"/>
          <w:szCs w:val="40"/>
        </w:rPr>
        <w:t>C</w:t>
      </w:r>
      <w:r>
        <w:rPr>
          <w:rFonts w:ascii="Times New Roman" w:eastAsia="Times New Roman" w:hAnsi="Times New Roman" w:cs="Times New Roman"/>
          <w:b/>
          <w:bCs/>
          <w:i/>
          <w:color w:val="0000FF"/>
          <w:sz w:val="40"/>
          <w:szCs w:val="40"/>
        </w:rPr>
        <w:t>ORE SE</w:t>
      </w:r>
      <w:r>
        <w:rPr>
          <w:rFonts w:ascii="Times New Roman" w:eastAsia="Times New Roman" w:hAnsi="Times New Roman" w:cs="Times New Roman"/>
          <w:b/>
          <w:bCs/>
          <w:i/>
          <w:color w:val="0000FF"/>
          <w:spacing w:val="-2"/>
          <w:sz w:val="40"/>
          <w:szCs w:val="40"/>
        </w:rPr>
        <w:t>R</w:t>
      </w:r>
      <w:r>
        <w:rPr>
          <w:rFonts w:ascii="Times New Roman" w:eastAsia="Times New Roman" w:hAnsi="Times New Roman" w:cs="Times New Roman"/>
          <w:b/>
          <w:bCs/>
          <w:i/>
          <w:color w:val="0000FF"/>
          <w:spacing w:val="-3"/>
          <w:sz w:val="40"/>
          <w:szCs w:val="40"/>
        </w:rPr>
        <w:t>V</w:t>
      </w:r>
      <w:r>
        <w:rPr>
          <w:rFonts w:ascii="Times New Roman" w:eastAsia="Times New Roman" w:hAnsi="Times New Roman" w:cs="Times New Roman"/>
          <w:b/>
          <w:bCs/>
          <w:i/>
          <w:color w:val="0000FF"/>
          <w:sz w:val="40"/>
          <w:szCs w:val="40"/>
        </w:rPr>
        <w:t>IC</w:t>
      </w:r>
      <w:r>
        <w:rPr>
          <w:rFonts w:ascii="Times New Roman" w:eastAsia="Times New Roman" w:hAnsi="Times New Roman" w:cs="Times New Roman"/>
          <w:b/>
          <w:bCs/>
          <w:i/>
          <w:color w:val="0000FF"/>
          <w:spacing w:val="-2"/>
          <w:sz w:val="40"/>
          <w:szCs w:val="40"/>
        </w:rPr>
        <w:t>E</w:t>
      </w:r>
      <w:r>
        <w:rPr>
          <w:rFonts w:ascii="Times New Roman" w:eastAsia="Times New Roman" w:hAnsi="Times New Roman" w:cs="Times New Roman"/>
          <w:b/>
          <w:bCs/>
          <w:i/>
          <w:color w:val="0000FF"/>
          <w:sz w:val="40"/>
          <w:szCs w:val="40"/>
        </w:rPr>
        <w:t xml:space="preserve">S </w:t>
      </w:r>
      <w:r>
        <w:rPr>
          <w:rFonts w:ascii="Times New Roman" w:eastAsia="Times New Roman" w:hAnsi="Times New Roman" w:cs="Times New Roman"/>
          <w:b/>
          <w:bCs/>
          <w:i/>
          <w:color w:val="0000FF"/>
          <w:spacing w:val="2"/>
          <w:sz w:val="40"/>
          <w:szCs w:val="40"/>
        </w:rPr>
        <w:t>(</w:t>
      </w:r>
      <w:r>
        <w:rPr>
          <w:rFonts w:ascii="Times New Roman" w:eastAsia="Times New Roman" w:hAnsi="Times New Roman" w:cs="Times New Roman"/>
          <w:b/>
          <w:bCs/>
          <w:i/>
          <w:color w:val="0000FF"/>
          <w:sz w:val="40"/>
          <w:szCs w:val="40"/>
        </w:rPr>
        <w:t>C</w:t>
      </w:r>
      <w:r>
        <w:rPr>
          <w:rFonts w:ascii="Times New Roman" w:eastAsia="Times New Roman" w:hAnsi="Times New Roman" w:cs="Times New Roman"/>
          <w:b/>
          <w:bCs/>
          <w:i/>
          <w:color w:val="0000FF"/>
          <w:spacing w:val="-2"/>
          <w:sz w:val="40"/>
          <w:szCs w:val="40"/>
        </w:rPr>
        <w:t>V</w:t>
      </w:r>
      <w:r>
        <w:rPr>
          <w:rFonts w:ascii="Times New Roman" w:eastAsia="Times New Roman" w:hAnsi="Times New Roman" w:cs="Times New Roman"/>
          <w:b/>
          <w:bCs/>
          <w:i/>
          <w:color w:val="0000FF"/>
          <w:sz w:val="40"/>
          <w:szCs w:val="40"/>
        </w:rPr>
        <w:t>CS)</w:t>
      </w:r>
    </w:p>
    <w:p w14:paraId="21ED58AD" w14:textId="77777777" w:rsidR="00E1343B" w:rsidRDefault="00E1343B" w:rsidP="00E059BA">
      <w:pPr>
        <w:spacing w:before="1" w:after="0" w:line="240" w:lineRule="auto"/>
        <w:ind w:right="279"/>
        <w:jc w:val="right"/>
        <w:rPr>
          <w:rFonts w:ascii="Times New Roman" w:eastAsia="Times New Roman" w:hAnsi="Times New Roman" w:cs="Times New Roman"/>
          <w:b/>
          <w:bCs/>
          <w:i/>
          <w:color w:val="0000FF"/>
          <w:sz w:val="40"/>
          <w:szCs w:val="40"/>
        </w:rPr>
      </w:pPr>
      <w:r>
        <w:rPr>
          <w:rFonts w:ascii="Times New Roman" w:eastAsia="Times New Roman" w:hAnsi="Times New Roman" w:cs="Times New Roman"/>
          <w:b/>
          <w:bCs/>
          <w:i/>
          <w:color w:val="0000FF"/>
          <w:sz w:val="40"/>
          <w:szCs w:val="40"/>
        </w:rPr>
        <w:t xml:space="preserve">– </w:t>
      </w:r>
      <w:r w:rsidR="00F51300">
        <w:rPr>
          <w:rFonts w:ascii="Times New Roman" w:eastAsia="Times New Roman" w:hAnsi="Times New Roman" w:cs="Times New Roman"/>
          <w:b/>
          <w:bCs/>
          <w:i/>
          <w:color w:val="0000FF"/>
          <w:sz w:val="40"/>
          <w:szCs w:val="40"/>
        </w:rPr>
        <w:t>Support Services</w:t>
      </w:r>
      <w:r w:rsidR="00231E4C">
        <w:rPr>
          <w:rFonts w:ascii="Times New Roman" w:eastAsia="Times New Roman" w:hAnsi="Times New Roman" w:cs="Times New Roman"/>
          <w:b/>
          <w:bCs/>
          <w:i/>
          <w:color w:val="0000FF"/>
          <w:sz w:val="40"/>
          <w:szCs w:val="40"/>
        </w:rPr>
        <w:t xml:space="preserve"> Subsystem (</w:t>
      </w:r>
      <w:r w:rsidR="00F51300">
        <w:rPr>
          <w:rFonts w:ascii="Times New Roman" w:eastAsia="Times New Roman" w:hAnsi="Times New Roman" w:cs="Times New Roman"/>
          <w:b/>
          <w:bCs/>
          <w:i/>
          <w:color w:val="0000FF"/>
          <w:sz w:val="40"/>
          <w:szCs w:val="40"/>
        </w:rPr>
        <w:t>SS</w:t>
      </w:r>
      <w:r w:rsidR="00231E4C">
        <w:rPr>
          <w:rFonts w:ascii="Times New Roman" w:eastAsia="Times New Roman" w:hAnsi="Times New Roman" w:cs="Times New Roman"/>
          <w:b/>
          <w:bCs/>
          <w:i/>
          <w:color w:val="0000FF"/>
          <w:sz w:val="40"/>
          <w:szCs w:val="40"/>
        </w:rPr>
        <w:t>S)</w:t>
      </w:r>
    </w:p>
    <w:p w14:paraId="296FA596" w14:textId="0B436818" w:rsidR="00F51300" w:rsidRDefault="00A10C2D" w:rsidP="00E059BA">
      <w:pPr>
        <w:spacing w:before="1" w:after="0" w:line="240" w:lineRule="auto"/>
        <w:ind w:right="279"/>
        <w:jc w:val="right"/>
        <w:rPr>
          <w:rFonts w:ascii="Times New Roman" w:eastAsia="Times New Roman" w:hAnsi="Times New Roman" w:cs="Times New Roman"/>
          <w:sz w:val="40"/>
          <w:szCs w:val="40"/>
        </w:rPr>
      </w:pPr>
      <w:r>
        <w:rPr>
          <w:rFonts w:ascii="Times New Roman" w:eastAsia="Times New Roman" w:hAnsi="Times New Roman" w:cs="Times New Roman"/>
          <w:b/>
          <w:bCs/>
          <w:i/>
          <w:color w:val="0000FF"/>
          <w:sz w:val="40"/>
          <w:szCs w:val="40"/>
        </w:rPr>
        <w:t xml:space="preserve">– </w:t>
      </w:r>
      <w:r w:rsidR="00F51300">
        <w:rPr>
          <w:rFonts w:ascii="Times New Roman" w:eastAsia="Times New Roman" w:hAnsi="Times New Roman" w:cs="Times New Roman"/>
          <w:b/>
          <w:bCs/>
          <w:i/>
          <w:color w:val="0000FF"/>
          <w:sz w:val="40"/>
          <w:szCs w:val="40"/>
        </w:rPr>
        <w:t xml:space="preserve">Object Registration </w:t>
      </w:r>
      <w:r>
        <w:rPr>
          <w:rFonts w:ascii="Times New Roman" w:eastAsia="Times New Roman" w:hAnsi="Times New Roman" w:cs="Times New Roman"/>
          <w:b/>
          <w:bCs/>
          <w:i/>
          <w:color w:val="0000FF"/>
          <w:sz w:val="40"/>
          <w:szCs w:val="40"/>
        </w:rPr>
        <w:t>Discovery</w:t>
      </w:r>
      <w:r w:rsidR="00F51300">
        <w:rPr>
          <w:rFonts w:ascii="Times New Roman" w:eastAsia="Times New Roman" w:hAnsi="Times New Roman" w:cs="Times New Roman"/>
          <w:b/>
          <w:bCs/>
          <w:i/>
          <w:color w:val="0000FF"/>
          <w:sz w:val="40"/>
          <w:szCs w:val="40"/>
        </w:rPr>
        <w:t xml:space="preserve"> Service</w:t>
      </w:r>
      <w:r w:rsidR="005C0378">
        <w:rPr>
          <w:rFonts w:ascii="Times New Roman" w:eastAsia="Times New Roman" w:hAnsi="Times New Roman" w:cs="Times New Roman"/>
          <w:b/>
          <w:bCs/>
          <w:i/>
          <w:color w:val="0000FF"/>
          <w:sz w:val="40"/>
          <w:szCs w:val="40"/>
        </w:rPr>
        <w:t xml:space="preserve"> (ORDS)</w:t>
      </w:r>
    </w:p>
    <w:p w14:paraId="3B3042EF" w14:textId="77777777" w:rsidR="00E1343B" w:rsidRDefault="00E1343B" w:rsidP="00E059BA">
      <w:pPr>
        <w:spacing w:before="1" w:after="0" w:line="240" w:lineRule="auto"/>
        <w:rPr>
          <w:sz w:val="18"/>
          <w:szCs w:val="18"/>
        </w:rPr>
      </w:pPr>
    </w:p>
    <w:p w14:paraId="4584A3B0" w14:textId="77777777" w:rsidR="00E1343B" w:rsidRDefault="00E1343B" w:rsidP="00E059BA">
      <w:pPr>
        <w:tabs>
          <w:tab w:val="left" w:pos="3200"/>
        </w:tabs>
        <w:spacing w:after="0" w:line="240" w:lineRule="auto"/>
        <w:ind w:right="277"/>
        <w:jc w:val="right"/>
        <w:rPr>
          <w:rFonts w:ascii="Times New Roman" w:eastAsia="Times New Roman" w:hAnsi="Times New Roman" w:cs="Times New Roman"/>
          <w:sz w:val="40"/>
          <w:szCs w:val="40"/>
        </w:rPr>
      </w:pPr>
      <w:r>
        <w:rPr>
          <w:rFonts w:ascii="Times New Roman" w:eastAsia="Times New Roman" w:hAnsi="Times New Roman" w:cs="Times New Roman"/>
          <w:b/>
          <w:bCs/>
          <w:sz w:val="40"/>
          <w:szCs w:val="40"/>
          <w:u w:val="single" w:color="000000"/>
        </w:rPr>
        <w:t xml:space="preserve"> </w:t>
      </w:r>
      <w:r>
        <w:rPr>
          <w:rFonts w:ascii="Times New Roman" w:eastAsia="Times New Roman" w:hAnsi="Times New Roman" w:cs="Times New Roman"/>
          <w:b/>
          <w:bCs/>
          <w:sz w:val="40"/>
          <w:szCs w:val="40"/>
          <w:u w:val="single" w:color="000000"/>
        </w:rPr>
        <w:tab/>
      </w:r>
      <w:r w:rsidR="00231E4C">
        <w:rPr>
          <w:rFonts w:ascii="Times New Roman" w:eastAsia="Times New Roman" w:hAnsi="Times New Roman" w:cs="Times New Roman"/>
          <w:b/>
          <w:bCs/>
          <w:sz w:val="40"/>
          <w:szCs w:val="40"/>
          <w:u w:val="single" w:color="000000"/>
        </w:rPr>
        <w:t>Operations Manual</w:t>
      </w:r>
    </w:p>
    <w:p w14:paraId="0C88811D" w14:textId="77777777" w:rsidR="00E1343B" w:rsidRDefault="00E1343B" w:rsidP="00E059BA">
      <w:pPr>
        <w:spacing w:before="16" w:after="0" w:line="240" w:lineRule="auto"/>
        <w:rPr>
          <w:sz w:val="24"/>
          <w:szCs w:val="24"/>
        </w:rPr>
      </w:pPr>
    </w:p>
    <w:p w14:paraId="6BCDF7C5" w14:textId="1F3DAB1C" w:rsidR="00E1343B" w:rsidRDefault="00E1343B" w:rsidP="00E059BA">
      <w:pPr>
        <w:spacing w:after="0" w:line="240" w:lineRule="auto"/>
        <w:ind w:right="278"/>
        <w:jc w:val="right"/>
        <w:rPr>
          <w:rFonts w:ascii="Times New Roman" w:eastAsia="Times New Roman" w:hAnsi="Times New Roman" w:cs="Times New Roman"/>
          <w:sz w:val="32"/>
          <w:szCs w:val="32"/>
        </w:rPr>
      </w:pPr>
      <w:r>
        <w:rPr>
          <w:rFonts w:ascii="Times New Roman" w:eastAsia="Times New Roman" w:hAnsi="Times New Roman" w:cs="Times New Roman"/>
          <w:spacing w:val="-36"/>
          <w:sz w:val="32"/>
          <w:szCs w:val="32"/>
        </w:rPr>
        <w:t>V</w:t>
      </w:r>
      <w:r>
        <w:rPr>
          <w:rFonts w:ascii="Times New Roman" w:eastAsia="Times New Roman" w:hAnsi="Times New Roman" w:cs="Times New Roman"/>
          <w:sz w:val="32"/>
          <w:szCs w:val="32"/>
        </w:rPr>
        <w:t>ersi</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n</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i/>
          <w:color w:val="0000FF"/>
          <w:w w:val="99"/>
          <w:sz w:val="32"/>
          <w:szCs w:val="32"/>
        </w:rPr>
        <w:t>&lt;</w:t>
      </w:r>
      <w:r w:rsidR="00692C1C">
        <w:rPr>
          <w:rFonts w:ascii="Times New Roman" w:eastAsia="Times New Roman" w:hAnsi="Times New Roman" w:cs="Times New Roman"/>
          <w:i/>
          <w:color w:val="0000FF"/>
          <w:w w:val="99"/>
          <w:sz w:val="32"/>
          <w:szCs w:val="32"/>
        </w:rPr>
        <w:t>1</w:t>
      </w:r>
      <w:r>
        <w:rPr>
          <w:rFonts w:ascii="Times New Roman" w:eastAsia="Times New Roman" w:hAnsi="Times New Roman" w:cs="Times New Roman"/>
          <w:i/>
          <w:color w:val="0000FF"/>
          <w:w w:val="99"/>
          <w:sz w:val="32"/>
          <w:szCs w:val="32"/>
        </w:rPr>
        <w:t>.</w:t>
      </w:r>
      <w:r w:rsidR="001B3A59">
        <w:rPr>
          <w:rFonts w:ascii="Times New Roman" w:eastAsia="Times New Roman" w:hAnsi="Times New Roman" w:cs="Times New Roman"/>
          <w:i/>
          <w:color w:val="0000FF"/>
          <w:spacing w:val="1"/>
          <w:w w:val="99"/>
          <w:sz w:val="32"/>
          <w:szCs w:val="32"/>
        </w:rPr>
        <w:t>1</w:t>
      </w:r>
      <w:r>
        <w:rPr>
          <w:rFonts w:ascii="Times New Roman" w:eastAsia="Times New Roman" w:hAnsi="Times New Roman" w:cs="Times New Roman"/>
          <w:i/>
          <w:color w:val="0000FF"/>
          <w:w w:val="99"/>
          <w:sz w:val="32"/>
          <w:szCs w:val="32"/>
        </w:rPr>
        <w:t>&gt;</w:t>
      </w:r>
    </w:p>
    <w:p w14:paraId="57A73049" w14:textId="77777777" w:rsidR="00E1343B" w:rsidRDefault="00E1343B" w:rsidP="00E059BA">
      <w:pPr>
        <w:spacing w:before="2" w:after="0" w:line="240" w:lineRule="auto"/>
        <w:rPr>
          <w:sz w:val="11"/>
          <w:szCs w:val="11"/>
        </w:rPr>
      </w:pPr>
    </w:p>
    <w:p w14:paraId="43F433C4" w14:textId="4EE07938" w:rsidR="00E1343B" w:rsidRDefault="00E1343B" w:rsidP="00E059BA">
      <w:pPr>
        <w:spacing w:after="0" w:line="240" w:lineRule="auto"/>
        <w:ind w:right="276"/>
        <w:jc w:val="right"/>
        <w:rPr>
          <w:rFonts w:ascii="Times New Roman" w:eastAsia="Times New Roman" w:hAnsi="Times New Roman" w:cs="Times New Roman"/>
          <w:sz w:val="32"/>
          <w:szCs w:val="32"/>
        </w:rPr>
      </w:pPr>
      <w:r>
        <w:rPr>
          <w:rFonts w:ascii="Times New Roman" w:eastAsia="Times New Roman" w:hAnsi="Times New Roman" w:cs="Times New Roman"/>
          <w:i/>
          <w:color w:val="0000FF"/>
          <w:spacing w:val="1"/>
          <w:w w:val="99"/>
          <w:sz w:val="32"/>
          <w:szCs w:val="32"/>
        </w:rPr>
        <w:t>&lt;</w:t>
      </w:r>
      <w:r w:rsidR="001B3A59">
        <w:rPr>
          <w:rFonts w:ascii="Times New Roman" w:eastAsia="Times New Roman" w:hAnsi="Times New Roman" w:cs="Times New Roman"/>
          <w:i/>
          <w:color w:val="0000FF"/>
          <w:spacing w:val="1"/>
          <w:w w:val="99"/>
          <w:sz w:val="32"/>
          <w:szCs w:val="32"/>
        </w:rPr>
        <w:t>09</w:t>
      </w:r>
      <w:r w:rsidR="00231E4C">
        <w:rPr>
          <w:rFonts w:ascii="Times New Roman" w:eastAsia="Times New Roman" w:hAnsi="Times New Roman" w:cs="Times New Roman"/>
          <w:i/>
          <w:color w:val="0000FF"/>
          <w:spacing w:val="1"/>
          <w:w w:val="99"/>
          <w:sz w:val="32"/>
          <w:szCs w:val="32"/>
        </w:rPr>
        <w:t>/</w:t>
      </w:r>
      <w:r w:rsidR="001B3A59">
        <w:rPr>
          <w:rFonts w:ascii="Times New Roman" w:eastAsia="Times New Roman" w:hAnsi="Times New Roman" w:cs="Times New Roman"/>
          <w:i/>
          <w:color w:val="0000FF"/>
          <w:spacing w:val="1"/>
          <w:w w:val="99"/>
          <w:sz w:val="32"/>
          <w:szCs w:val="32"/>
        </w:rPr>
        <w:t>19</w:t>
      </w:r>
      <w:r>
        <w:rPr>
          <w:rFonts w:ascii="Times New Roman" w:eastAsia="Times New Roman" w:hAnsi="Times New Roman" w:cs="Times New Roman"/>
          <w:i/>
          <w:color w:val="0000FF"/>
          <w:spacing w:val="-2"/>
          <w:w w:val="99"/>
          <w:sz w:val="32"/>
          <w:szCs w:val="32"/>
        </w:rPr>
        <w:t>/</w:t>
      </w:r>
      <w:r>
        <w:rPr>
          <w:rFonts w:ascii="Times New Roman" w:eastAsia="Times New Roman" w:hAnsi="Times New Roman" w:cs="Times New Roman"/>
          <w:i/>
          <w:color w:val="0000FF"/>
          <w:spacing w:val="1"/>
          <w:w w:val="99"/>
          <w:sz w:val="32"/>
          <w:szCs w:val="32"/>
        </w:rPr>
        <w:t>20</w:t>
      </w:r>
      <w:r>
        <w:rPr>
          <w:rFonts w:ascii="Times New Roman" w:eastAsia="Times New Roman" w:hAnsi="Times New Roman" w:cs="Times New Roman"/>
          <w:i/>
          <w:color w:val="0000FF"/>
          <w:spacing w:val="-1"/>
          <w:w w:val="99"/>
          <w:sz w:val="32"/>
          <w:szCs w:val="32"/>
        </w:rPr>
        <w:t>1</w:t>
      </w:r>
      <w:r w:rsidR="00231E4C">
        <w:rPr>
          <w:rFonts w:ascii="Times New Roman" w:eastAsia="Times New Roman" w:hAnsi="Times New Roman" w:cs="Times New Roman"/>
          <w:i/>
          <w:color w:val="0000FF"/>
          <w:spacing w:val="3"/>
          <w:w w:val="99"/>
          <w:sz w:val="32"/>
          <w:szCs w:val="32"/>
        </w:rPr>
        <w:t>7</w:t>
      </w:r>
      <w:r>
        <w:rPr>
          <w:rFonts w:ascii="Times New Roman" w:eastAsia="Times New Roman" w:hAnsi="Times New Roman" w:cs="Times New Roman"/>
          <w:i/>
          <w:color w:val="0000FF"/>
          <w:w w:val="99"/>
          <w:sz w:val="32"/>
          <w:szCs w:val="32"/>
        </w:rPr>
        <w:t>&gt;</w:t>
      </w:r>
    </w:p>
    <w:p w14:paraId="0A72B87A" w14:textId="77777777" w:rsidR="00E1343B" w:rsidRDefault="00E1343B" w:rsidP="00E059BA">
      <w:pPr>
        <w:spacing w:after="0" w:line="240" w:lineRule="auto"/>
        <w:rPr>
          <w:sz w:val="20"/>
          <w:szCs w:val="20"/>
        </w:rPr>
      </w:pPr>
    </w:p>
    <w:p w14:paraId="6E1BE4BA" w14:textId="77777777" w:rsidR="00E1343B" w:rsidRDefault="00E1343B" w:rsidP="00E059BA">
      <w:pPr>
        <w:spacing w:before="3" w:after="0" w:line="240" w:lineRule="auto"/>
        <w:rPr>
          <w:sz w:val="20"/>
          <w:szCs w:val="20"/>
        </w:rPr>
      </w:pPr>
    </w:p>
    <w:tbl>
      <w:tblPr>
        <w:tblW w:w="0" w:type="auto"/>
        <w:tblInd w:w="129" w:type="dxa"/>
        <w:tblLayout w:type="fixed"/>
        <w:tblCellMar>
          <w:left w:w="0" w:type="dxa"/>
          <w:right w:w="0" w:type="dxa"/>
        </w:tblCellMar>
        <w:tblLook w:val="01E0" w:firstRow="1" w:lastRow="1" w:firstColumn="1" w:lastColumn="1" w:noHBand="0" w:noVBand="0"/>
      </w:tblPr>
      <w:tblGrid>
        <w:gridCol w:w="2540"/>
        <w:gridCol w:w="7002"/>
      </w:tblGrid>
      <w:tr w:rsidR="00E1343B" w14:paraId="10C16DA4" w14:textId="77777777" w:rsidTr="00A93F3D">
        <w:trPr>
          <w:trHeight w:hRule="exact" w:val="658"/>
        </w:trPr>
        <w:tc>
          <w:tcPr>
            <w:tcW w:w="2540" w:type="dxa"/>
            <w:tcBorders>
              <w:top w:val="single" w:sz="4" w:space="0" w:color="000000"/>
              <w:left w:val="single" w:sz="4" w:space="0" w:color="000000"/>
              <w:bottom w:val="single" w:sz="4" w:space="0" w:color="000000"/>
              <w:right w:val="single" w:sz="4" w:space="0" w:color="000000"/>
            </w:tcBorders>
            <w:shd w:val="clear" w:color="auto" w:fill="D9D9D9"/>
          </w:tcPr>
          <w:p w14:paraId="3F22AD8E" w14:textId="77777777" w:rsidR="00E1343B" w:rsidRDefault="00E1343B" w:rsidP="00E059BA">
            <w:pPr>
              <w:spacing w:before="53" w:after="0" w:line="240" w:lineRule="auto"/>
              <w:ind w:left="678" w:right="-20"/>
              <w:rPr>
                <w:rFonts w:ascii="Times New Roman" w:eastAsia="Times New Roman" w:hAnsi="Times New Roman" w:cs="Times New Roman"/>
                <w:sz w:val="23"/>
                <w:szCs w:val="23"/>
              </w:rPr>
            </w:pPr>
            <w:r>
              <w:rPr>
                <w:rFonts w:ascii="Times New Roman" w:eastAsia="Times New Roman" w:hAnsi="Times New Roman" w:cs="Times New Roman"/>
                <w:sz w:val="23"/>
                <w:szCs w:val="23"/>
              </w:rPr>
              <w:t>Cl</w:t>
            </w:r>
            <w:r>
              <w:rPr>
                <w:rFonts w:ascii="Times New Roman" w:eastAsia="Times New Roman" w:hAnsi="Times New Roman" w:cs="Times New Roman"/>
                <w:spacing w:val="1"/>
                <w:sz w:val="23"/>
                <w:szCs w:val="23"/>
              </w:rPr>
              <w:t>ie</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t:</w:t>
            </w:r>
          </w:p>
        </w:tc>
        <w:tc>
          <w:tcPr>
            <w:tcW w:w="7002" w:type="dxa"/>
            <w:tcBorders>
              <w:top w:val="single" w:sz="4" w:space="0" w:color="000000"/>
              <w:left w:val="single" w:sz="4" w:space="0" w:color="000000"/>
              <w:bottom w:val="single" w:sz="4" w:space="0" w:color="000000"/>
              <w:right w:val="single" w:sz="4" w:space="0" w:color="000000"/>
            </w:tcBorders>
          </w:tcPr>
          <w:p w14:paraId="3068EF56" w14:textId="77777777" w:rsidR="00E1343B" w:rsidRDefault="00E1343B" w:rsidP="00E059BA">
            <w:pPr>
              <w:spacing w:before="53" w:after="0" w:line="240" w:lineRule="auto"/>
              <w:ind w:left="676" w:right="-20"/>
              <w:rPr>
                <w:rFonts w:ascii="Times New Roman" w:eastAsia="Times New Roman" w:hAnsi="Times New Roman" w:cs="Times New Roman"/>
                <w:sz w:val="23"/>
                <w:szCs w:val="23"/>
              </w:rPr>
            </w:pPr>
            <w:r>
              <w:rPr>
                <w:rFonts w:ascii="Times New Roman" w:eastAsia="Times New Roman" w:hAnsi="Times New Roman" w:cs="Times New Roman"/>
                <w:i/>
                <w:color w:val="0000FF"/>
                <w:spacing w:val="1"/>
                <w:sz w:val="23"/>
                <w:szCs w:val="23"/>
              </w:rPr>
              <w:t>F</w:t>
            </w:r>
            <w:r>
              <w:rPr>
                <w:rFonts w:ascii="Times New Roman" w:eastAsia="Times New Roman" w:hAnsi="Times New Roman" w:cs="Times New Roman"/>
                <w:i/>
                <w:color w:val="0000FF"/>
                <w:spacing w:val="-1"/>
                <w:sz w:val="23"/>
                <w:szCs w:val="23"/>
              </w:rPr>
              <w:t>H</w:t>
            </w:r>
            <w:r>
              <w:rPr>
                <w:rFonts w:ascii="Times New Roman" w:eastAsia="Times New Roman" w:hAnsi="Times New Roman" w:cs="Times New Roman"/>
                <w:i/>
                <w:color w:val="0000FF"/>
                <w:spacing w:val="-2"/>
                <w:sz w:val="23"/>
                <w:szCs w:val="23"/>
              </w:rPr>
              <w:t>W</w:t>
            </w:r>
            <w:r>
              <w:rPr>
                <w:rFonts w:ascii="Times New Roman" w:eastAsia="Times New Roman" w:hAnsi="Times New Roman" w:cs="Times New Roman"/>
                <w:i/>
                <w:color w:val="0000FF"/>
                <w:sz w:val="23"/>
                <w:szCs w:val="23"/>
              </w:rPr>
              <w:t>A</w:t>
            </w:r>
            <w:r>
              <w:rPr>
                <w:rFonts w:ascii="Times New Roman" w:eastAsia="Times New Roman" w:hAnsi="Times New Roman" w:cs="Times New Roman"/>
                <w:i/>
                <w:color w:val="0000FF"/>
                <w:spacing w:val="20"/>
                <w:sz w:val="23"/>
                <w:szCs w:val="23"/>
              </w:rPr>
              <w:t xml:space="preserve"> </w:t>
            </w:r>
            <w:r>
              <w:rPr>
                <w:rFonts w:ascii="Times New Roman" w:eastAsia="Times New Roman" w:hAnsi="Times New Roman" w:cs="Times New Roman"/>
                <w:i/>
                <w:color w:val="0000FF"/>
                <w:sz w:val="23"/>
                <w:szCs w:val="23"/>
              </w:rPr>
              <w:t>In</w:t>
            </w:r>
            <w:r>
              <w:rPr>
                <w:rFonts w:ascii="Times New Roman" w:eastAsia="Times New Roman" w:hAnsi="Times New Roman" w:cs="Times New Roman"/>
                <w:i/>
                <w:color w:val="0000FF"/>
                <w:spacing w:val="1"/>
                <w:sz w:val="23"/>
                <w:szCs w:val="23"/>
              </w:rPr>
              <w:t>te</w:t>
            </w:r>
            <w:r>
              <w:rPr>
                <w:rFonts w:ascii="Times New Roman" w:eastAsia="Times New Roman" w:hAnsi="Times New Roman" w:cs="Times New Roman"/>
                <w:i/>
                <w:color w:val="0000FF"/>
                <w:spacing w:val="-2"/>
                <w:sz w:val="23"/>
                <w:szCs w:val="23"/>
              </w:rPr>
              <w:t>l</w:t>
            </w:r>
            <w:r>
              <w:rPr>
                <w:rFonts w:ascii="Times New Roman" w:eastAsia="Times New Roman" w:hAnsi="Times New Roman" w:cs="Times New Roman"/>
                <w:i/>
                <w:color w:val="0000FF"/>
                <w:sz w:val="23"/>
                <w:szCs w:val="23"/>
              </w:rPr>
              <w:t>li</w:t>
            </w:r>
            <w:r>
              <w:rPr>
                <w:rFonts w:ascii="Times New Roman" w:eastAsia="Times New Roman" w:hAnsi="Times New Roman" w:cs="Times New Roman"/>
                <w:i/>
                <w:color w:val="0000FF"/>
                <w:spacing w:val="-2"/>
                <w:sz w:val="23"/>
                <w:szCs w:val="23"/>
              </w:rPr>
              <w:t>g</w:t>
            </w:r>
            <w:r>
              <w:rPr>
                <w:rFonts w:ascii="Times New Roman" w:eastAsia="Times New Roman" w:hAnsi="Times New Roman" w:cs="Times New Roman"/>
                <w:i/>
                <w:color w:val="0000FF"/>
                <w:spacing w:val="1"/>
                <w:sz w:val="23"/>
                <w:szCs w:val="23"/>
              </w:rPr>
              <w:t>e</w:t>
            </w:r>
            <w:r>
              <w:rPr>
                <w:rFonts w:ascii="Times New Roman" w:eastAsia="Times New Roman" w:hAnsi="Times New Roman" w:cs="Times New Roman"/>
                <w:i/>
                <w:color w:val="0000FF"/>
                <w:sz w:val="23"/>
                <w:szCs w:val="23"/>
              </w:rPr>
              <w:t>nt</w:t>
            </w:r>
            <w:r>
              <w:rPr>
                <w:rFonts w:ascii="Times New Roman" w:eastAsia="Times New Roman" w:hAnsi="Times New Roman" w:cs="Times New Roman"/>
                <w:i/>
                <w:color w:val="0000FF"/>
                <w:spacing w:val="19"/>
                <w:sz w:val="23"/>
                <w:szCs w:val="23"/>
              </w:rPr>
              <w:t xml:space="preserve"> </w:t>
            </w:r>
            <w:r>
              <w:rPr>
                <w:rFonts w:ascii="Times New Roman" w:eastAsia="Times New Roman" w:hAnsi="Times New Roman" w:cs="Times New Roman"/>
                <w:i/>
                <w:color w:val="0000FF"/>
                <w:spacing w:val="-1"/>
                <w:sz w:val="23"/>
                <w:szCs w:val="23"/>
              </w:rPr>
              <w:t>Tr</w:t>
            </w:r>
            <w:r>
              <w:rPr>
                <w:rFonts w:ascii="Times New Roman" w:eastAsia="Times New Roman" w:hAnsi="Times New Roman" w:cs="Times New Roman"/>
                <w:i/>
                <w:color w:val="0000FF"/>
                <w:sz w:val="23"/>
                <w:szCs w:val="23"/>
              </w:rPr>
              <w:t>an</w:t>
            </w:r>
            <w:r>
              <w:rPr>
                <w:rFonts w:ascii="Times New Roman" w:eastAsia="Times New Roman" w:hAnsi="Times New Roman" w:cs="Times New Roman"/>
                <w:i/>
                <w:color w:val="0000FF"/>
                <w:spacing w:val="-1"/>
                <w:sz w:val="23"/>
                <w:szCs w:val="23"/>
              </w:rPr>
              <w:t>s</w:t>
            </w:r>
            <w:r>
              <w:rPr>
                <w:rFonts w:ascii="Times New Roman" w:eastAsia="Times New Roman" w:hAnsi="Times New Roman" w:cs="Times New Roman"/>
                <w:i/>
                <w:color w:val="0000FF"/>
                <w:sz w:val="23"/>
                <w:szCs w:val="23"/>
              </w:rPr>
              <w:t>po</w:t>
            </w:r>
            <w:r>
              <w:rPr>
                <w:rFonts w:ascii="Times New Roman" w:eastAsia="Times New Roman" w:hAnsi="Times New Roman" w:cs="Times New Roman"/>
                <w:i/>
                <w:color w:val="0000FF"/>
                <w:spacing w:val="-1"/>
                <w:sz w:val="23"/>
                <w:szCs w:val="23"/>
              </w:rPr>
              <w:t>r</w:t>
            </w:r>
            <w:r>
              <w:rPr>
                <w:rFonts w:ascii="Times New Roman" w:eastAsia="Times New Roman" w:hAnsi="Times New Roman" w:cs="Times New Roman"/>
                <w:i/>
                <w:color w:val="0000FF"/>
                <w:sz w:val="23"/>
                <w:szCs w:val="23"/>
              </w:rPr>
              <w:t>tation</w:t>
            </w:r>
            <w:r>
              <w:rPr>
                <w:rFonts w:ascii="Times New Roman" w:eastAsia="Times New Roman" w:hAnsi="Times New Roman" w:cs="Times New Roman"/>
                <w:i/>
                <w:color w:val="0000FF"/>
                <w:spacing w:val="19"/>
                <w:sz w:val="23"/>
                <w:szCs w:val="23"/>
              </w:rPr>
              <w:t xml:space="preserve"> </w:t>
            </w:r>
            <w:r>
              <w:rPr>
                <w:rFonts w:ascii="Times New Roman" w:eastAsia="Times New Roman" w:hAnsi="Times New Roman" w:cs="Times New Roman"/>
                <w:i/>
                <w:color w:val="0000FF"/>
                <w:spacing w:val="-2"/>
                <w:sz w:val="23"/>
                <w:szCs w:val="23"/>
              </w:rPr>
              <w:t>S</w:t>
            </w:r>
            <w:r>
              <w:rPr>
                <w:rFonts w:ascii="Times New Roman" w:eastAsia="Times New Roman" w:hAnsi="Times New Roman" w:cs="Times New Roman"/>
                <w:i/>
                <w:color w:val="0000FF"/>
                <w:spacing w:val="1"/>
                <w:sz w:val="23"/>
                <w:szCs w:val="23"/>
              </w:rPr>
              <w:t>y</w:t>
            </w:r>
            <w:r>
              <w:rPr>
                <w:rFonts w:ascii="Times New Roman" w:eastAsia="Times New Roman" w:hAnsi="Times New Roman" w:cs="Times New Roman"/>
                <w:i/>
                <w:color w:val="0000FF"/>
                <w:spacing w:val="-1"/>
                <w:sz w:val="23"/>
                <w:szCs w:val="23"/>
              </w:rPr>
              <w:t>s</w:t>
            </w:r>
            <w:r>
              <w:rPr>
                <w:rFonts w:ascii="Times New Roman" w:eastAsia="Times New Roman" w:hAnsi="Times New Roman" w:cs="Times New Roman"/>
                <w:i/>
                <w:color w:val="0000FF"/>
                <w:sz w:val="23"/>
                <w:szCs w:val="23"/>
              </w:rPr>
              <w:t>t</w:t>
            </w:r>
            <w:r>
              <w:rPr>
                <w:rFonts w:ascii="Times New Roman" w:eastAsia="Times New Roman" w:hAnsi="Times New Roman" w:cs="Times New Roman"/>
                <w:i/>
                <w:color w:val="0000FF"/>
                <w:spacing w:val="1"/>
                <w:sz w:val="23"/>
                <w:szCs w:val="23"/>
              </w:rPr>
              <w:t>e</w:t>
            </w:r>
            <w:r>
              <w:rPr>
                <w:rFonts w:ascii="Times New Roman" w:eastAsia="Times New Roman" w:hAnsi="Times New Roman" w:cs="Times New Roman"/>
                <w:i/>
                <w:color w:val="0000FF"/>
                <w:spacing w:val="-1"/>
                <w:sz w:val="23"/>
                <w:szCs w:val="23"/>
              </w:rPr>
              <w:t>m</w:t>
            </w:r>
            <w:r>
              <w:rPr>
                <w:rFonts w:ascii="Times New Roman" w:eastAsia="Times New Roman" w:hAnsi="Times New Roman" w:cs="Times New Roman"/>
                <w:i/>
                <w:color w:val="0000FF"/>
                <w:sz w:val="23"/>
                <w:szCs w:val="23"/>
              </w:rPr>
              <w:t>s</w:t>
            </w:r>
            <w:r>
              <w:rPr>
                <w:rFonts w:ascii="Times New Roman" w:eastAsia="Times New Roman" w:hAnsi="Times New Roman" w:cs="Times New Roman"/>
                <w:i/>
                <w:color w:val="0000FF"/>
                <w:spacing w:val="18"/>
                <w:sz w:val="23"/>
                <w:szCs w:val="23"/>
              </w:rPr>
              <w:t xml:space="preserve"> </w:t>
            </w:r>
            <w:r>
              <w:rPr>
                <w:rFonts w:ascii="Times New Roman" w:eastAsia="Times New Roman" w:hAnsi="Times New Roman" w:cs="Times New Roman"/>
                <w:i/>
                <w:color w:val="0000FF"/>
                <w:spacing w:val="1"/>
                <w:sz w:val="23"/>
                <w:szCs w:val="23"/>
              </w:rPr>
              <w:t>J</w:t>
            </w:r>
            <w:r>
              <w:rPr>
                <w:rFonts w:ascii="Times New Roman" w:eastAsia="Times New Roman" w:hAnsi="Times New Roman" w:cs="Times New Roman"/>
                <w:i/>
                <w:color w:val="0000FF"/>
                <w:spacing w:val="-2"/>
                <w:sz w:val="23"/>
                <w:szCs w:val="23"/>
              </w:rPr>
              <w:t>o</w:t>
            </w:r>
            <w:r>
              <w:rPr>
                <w:rFonts w:ascii="Times New Roman" w:eastAsia="Times New Roman" w:hAnsi="Times New Roman" w:cs="Times New Roman"/>
                <w:i/>
                <w:color w:val="0000FF"/>
                <w:sz w:val="23"/>
                <w:szCs w:val="23"/>
              </w:rPr>
              <w:t>int</w:t>
            </w:r>
            <w:r>
              <w:rPr>
                <w:rFonts w:ascii="Times New Roman" w:eastAsia="Times New Roman" w:hAnsi="Times New Roman" w:cs="Times New Roman"/>
                <w:i/>
                <w:color w:val="0000FF"/>
                <w:spacing w:val="17"/>
                <w:sz w:val="23"/>
                <w:szCs w:val="23"/>
              </w:rPr>
              <w:t xml:space="preserve"> </w:t>
            </w:r>
            <w:r>
              <w:rPr>
                <w:rFonts w:ascii="Times New Roman" w:eastAsia="Times New Roman" w:hAnsi="Times New Roman" w:cs="Times New Roman"/>
                <w:i/>
                <w:color w:val="0000FF"/>
                <w:spacing w:val="1"/>
                <w:sz w:val="23"/>
                <w:szCs w:val="23"/>
              </w:rPr>
              <w:t>P</w:t>
            </w:r>
            <w:r>
              <w:rPr>
                <w:rFonts w:ascii="Times New Roman" w:eastAsia="Times New Roman" w:hAnsi="Times New Roman" w:cs="Times New Roman"/>
                <w:i/>
                <w:color w:val="0000FF"/>
                <w:spacing w:val="-1"/>
                <w:sz w:val="23"/>
                <w:szCs w:val="23"/>
              </w:rPr>
              <w:t>r</w:t>
            </w:r>
            <w:r>
              <w:rPr>
                <w:rFonts w:ascii="Times New Roman" w:eastAsia="Times New Roman" w:hAnsi="Times New Roman" w:cs="Times New Roman"/>
                <w:i/>
                <w:color w:val="0000FF"/>
                <w:sz w:val="23"/>
                <w:szCs w:val="23"/>
              </w:rPr>
              <w:t>og</w:t>
            </w:r>
            <w:r>
              <w:rPr>
                <w:rFonts w:ascii="Times New Roman" w:eastAsia="Times New Roman" w:hAnsi="Times New Roman" w:cs="Times New Roman"/>
                <w:i/>
                <w:color w:val="0000FF"/>
                <w:spacing w:val="-1"/>
                <w:sz w:val="23"/>
                <w:szCs w:val="23"/>
              </w:rPr>
              <w:t>r</w:t>
            </w:r>
            <w:r>
              <w:rPr>
                <w:rFonts w:ascii="Times New Roman" w:eastAsia="Times New Roman" w:hAnsi="Times New Roman" w:cs="Times New Roman"/>
                <w:i/>
                <w:color w:val="0000FF"/>
                <w:sz w:val="23"/>
                <w:szCs w:val="23"/>
              </w:rPr>
              <w:t>am</w:t>
            </w:r>
            <w:r>
              <w:rPr>
                <w:rFonts w:ascii="Times New Roman" w:eastAsia="Times New Roman" w:hAnsi="Times New Roman" w:cs="Times New Roman"/>
                <w:i/>
                <w:color w:val="0000FF"/>
                <w:spacing w:val="18"/>
                <w:sz w:val="23"/>
                <w:szCs w:val="23"/>
              </w:rPr>
              <w:t xml:space="preserve"> </w:t>
            </w:r>
            <w:r>
              <w:rPr>
                <w:rFonts w:ascii="Times New Roman" w:eastAsia="Times New Roman" w:hAnsi="Times New Roman" w:cs="Times New Roman"/>
                <w:i/>
                <w:color w:val="0000FF"/>
                <w:spacing w:val="-1"/>
                <w:sz w:val="23"/>
                <w:szCs w:val="23"/>
              </w:rPr>
              <w:t>O</w:t>
            </w:r>
            <w:r>
              <w:rPr>
                <w:rFonts w:ascii="Times New Roman" w:eastAsia="Times New Roman" w:hAnsi="Times New Roman" w:cs="Times New Roman"/>
                <w:i/>
                <w:color w:val="0000FF"/>
                <w:sz w:val="23"/>
                <w:szCs w:val="23"/>
              </w:rPr>
              <w:t>ffi</w:t>
            </w:r>
            <w:r>
              <w:rPr>
                <w:rFonts w:ascii="Times New Roman" w:eastAsia="Times New Roman" w:hAnsi="Times New Roman" w:cs="Times New Roman"/>
                <w:i/>
                <w:color w:val="0000FF"/>
                <w:spacing w:val="-2"/>
                <w:sz w:val="23"/>
                <w:szCs w:val="23"/>
              </w:rPr>
              <w:t>c</w:t>
            </w:r>
            <w:r>
              <w:rPr>
                <w:rFonts w:ascii="Times New Roman" w:eastAsia="Times New Roman" w:hAnsi="Times New Roman" w:cs="Times New Roman"/>
                <w:i/>
                <w:color w:val="0000FF"/>
                <w:sz w:val="23"/>
                <w:szCs w:val="23"/>
              </w:rPr>
              <w:t>e</w:t>
            </w:r>
            <w:r>
              <w:rPr>
                <w:rFonts w:ascii="Times New Roman" w:eastAsia="Times New Roman" w:hAnsi="Times New Roman" w:cs="Times New Roman"/>
                <w:i/>
                <w:color w:val="0000FF"/>
                <w:spacing w:val="28"/>
                <w:sz w:val="23"/>
                <w:szCs w:val="23"/>
              </w:rPr>
              <w:t xml:space="preserve"> </w:t>
            </w:r>
            <w:r>
              <w:rPr>
                <w:rFonts w:ascii="Times New Roman" w:eastAsia="Times New Roman" w:hAnsi="Times New Roman" w:cs="Times New Roman"/>
                <w:i/>
                <w:color w:val="0000FF"/>
                <w:sz w:val="23"/>
                <w:szCs w:val="23"/>
              </w:rPr>
              <w:t>–</w:t>
            </w:r>
          </w:p>
          <w:p w14:paraId="44B28C69" w14:textId="77777777" w:rsidR="00E1343B" w:rsidRDefault="00477B14" w:rsidP="00E059BA">
            <w:pPr>
              <w:spacing w:after="0" w:line="240" w:lineRule="auto"/>
              <w:ind w:left="676" w:right="-20"/>
              <w:rPr>
                <w:rFonts w:ascii="Times New Roman" w:eastAsia="Times New Roman" w:hAnsi="Times New Roman" w:cs="Times New Roman"/>
                <w:sz w:val="23"/>
                <w:szCs w:val="23"/>
              </w:rPr>
            </w:pPr>
            <w:r>
              <w:rPr>
                <w:rFonts w:ascii="Times New Roman" w:eastAsia="Times New Roman" w:hAnsi="Times New Roman" w:cs="Times New Roman"/>
                <w:i/>
                <w:color w:val="0000FF"/>
                <w:spacing w:val="-2"/>
                <w:sz w:val="23"/>
                <w:szCs w:val="23"/>
              </w:rPr>
              <w:t>Ariel Gold</w:t>
            </w:r>
          </w:p>
        </w:tc>
      </w:tr>
      <w:tr w:rsidR="00E1343B" w14:paraId="4E6B29C3" w14:textId="77777777" w:rsidTr="00A93F3D">
        <w:trPr>
          <w:trHeight w:hRule="exact" w:val="396"/>
        </w:trPr>
        <w:tc>
          <w:tcPr>
            <w:tcW w:w="2540" w:type="dxa"/>
            <w:tcBorders>
              <w:top w:val="single" w:sz="4" w:space="0" w:color="000000"/>
              <w:left w:val="single" w:sz="4" w:space="0" w:color="000000"/>
              <w:bottom w:val="single" w:sz="4" w:space="0" w:color="000000"/>
              <w:right w:val="single" w:sz="4" w:space="0" w:color="000000"/>
            </w:tcBorders>
            <w:shd w:val="clear" w:color="auto" w:fill="D9D9D9"/>
          </w:tcPr>
          <w:p w14:paraId="6797E9B8" w14:textId="77777777" w:rsidR="00E1343B" w:rsidRDefault="00E1343B" w:rsidP="00E059BA">
            <w:pPr>
              <w:spacing w:before="53" w:after="0" w:line="240" w:lineRule="auto"/>
              <w:ind w:left="678" w:right="-20"/>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D</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e</w:t>
            </w:r>
            <w:r>
              <w:rPr>
                <w:rFonts w:ascii="Times New Roman" w:eastAsia="Times New Roman" w:hAnsi="Times New Roman" w:cs="Times New Roman"/>
                <w:sz w:val="23"/>
                <w:szCs w:val="23"/>
              </w:rPr>
              <w:t>:</w:t>
            </w:r>
          </w:p>
        </w:tc>
        <w:tc>
          <w:tcPr>
            <w:tcW w:w="7002" w:type="dxa"/>
            <w:tcBorders>
              <w:top w:val="single" w:sz="4" w:space="0" w:color="000000"/>
              <w:left w:val="single" w:sz="4" w:space="0" w:color="000000"/>
              <w:bottom w:val="single" w:sz="4" w:space="0" w:color="000000"/>
              <w:right w:val="single" w:sz="4" w:space="0" w:color="000000"/>
            </w:tcBorders>
          </w:tcPr>
          <w:p w14:paraId="49EE1A13" w14:textId="0A9B80D5" w:rsidR="00E1343B" w:rsidRDefault="001B3A59" w:rsidP="001B3A59">
            <w:pPr>
              <w:spacing w:before="53" w:after="0" w:line="240" w:lineRule="auto"/>
              <w:ind w:left="676" w:right="-20"/>
              <w:rPr>
                <w:rFonts w:ascii="Times New Roman" w:eastAsia="Times New Roman" w:hAnsi="Times New Roman" w:cs="Times New Roman"/>
                <w:sz w:val="23"/>
                <w:szCs w:val="23"/>
              </w:rPr>
            </w:pPr>
            <w:r>
              <w:rPr>
                <w:rFonts w:ascii="Times New Roman" w:eastAsia="Times New Roman" w:hAnsi="Times New Roman" w:cs="Times New Roman"/>
                <w:i/>
                <w:color w:val="0000FF"/>
                <w:sz w:val="23"/>
                <w:szCs w:val="23"/>
              </w:rPr>
              <w:t>9</w:t>
            </w:r>
            <w:r w:rsidR="00231E4C">
              <w:rPr>
                <w:rFonts w:ascii="Times New Roman" w:eastAsia="Times New Roman" w:hAnsi="Times New Roman" w:cs="Times New Roman"/>
                <w:i/>
                <w:color w:val="0000FF"/>
                <w:sz w:val="23"/>
                <w:szCs w:val="23"/>
              </w:rPr>
              <w:t>/</w:t>
            </w:r>
            <w:r w:rsidR="00356408">
              <w:rPr>
                <w:rFonts w:ascii="Times New Roman" w:eastAsia="Times New Roman" w:hAnsi="Times New Roman" w:cs="Times New Roman"/>
                <w:i/>
                <w:color w:val="0000FF"/>
                <w:sz w:val="23"/>
                <w:szCs w:val="23"/>
              </w:rPr>
              <w:t>1</w:t>
            </w:r>
            <w:r>
              <w:rPr>
                <w:rFonts w:ascii="Times New Roman" w:eastAsia="Times New Roman" w:hAnsi="Times New Roman" w:cs="Times New Roman"/>
                <w:i/>
                <w:color w:val="0000FF"/>
                <w:sz w:val="23"/>
                <w:szCs w:val="23"/>
              </w:rPr>
              <w:t>9</w:t>
            </w:r>
            <w:r w:rsidR="00231E4C">
              <w:rPr>
                <w:rFonts w:ascii="Times New Roman" w:eastAsia="Times New Roman" w:hAnsi="Times New Roman" w:cs="Times New Roman"/>
                <w:i/>
                <w:color w:val="0000FF"/>
                <w:sz w:val="23"/>
                <w:szCs w:val="23"/>
              </w:rPr>
              <w:t>/17</w:t>
            </w:r>
          </w:p>
        </w:tc>
      </w:tr>
      <w:tr w:rsidR="00E1343B" w14:paraId="208C60E6" w14:textId="77777777" w:rsidTr="00A93F3D">
        <w:trPr>
          <w:trHeight w:hRule="exact" w:val="394"/>
        </w:trPr>
        <w:tc>
          <w:tcPr>
            <w:tcW w:w="2540" w:type="dxa"/>
            <w:tcBorders>
              <w:top w:val="single" w:sz="4" w:space="0" w:color="000000"/>
              <w:left w:val="single" w:sz="4" w:space="0" w:color="000000"/>
              <w:bottom w:val="single" w:sz="4" w:space="0" w:color="000000"/>
              <w:right w:val="single" w:sz="4" w:space="0" w:color="000000"/>
            </w:tcBorders>
            <w:shd w:val="clear" w:color="auto" w:fill="D9D9D9"/>
          </w:tcPr>
          <w:p w14:paraId="002DF609" w14:textId="77777777" w:rsidR="00E1343B" w:rsidRDefault="00E1343B" w:rsidP="00E059BA">
            <w:pPr>
              <w:spacing w:before="53" w:after="0" w:line="240" w:lineRule="auto"/>
              <w:ind w:left="678" w:right="-20"/>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P</w:t>
            </w:r>
            <w:r>
              <w:rPr>
                <w:rFonts w:ascii="Times New Roman" w:eastAsia="Times New Roman" w:hAnsi="Times New Roman" w:cs="Times New Roman"/>
                <w:sz w:val="23"/>
                <w:szCs w:val="23"/>
              </w:rPr>
              <w:t>ro</w:t>
            </w:r>
            <w:r>
              <w:rPr>
                <w:rFonts w:ascii="Times New Roman" w:eastAsia="Times New Roman" w:hAnsi="Times New Roman" w:cs="Times New Roman"/>
                <w:spacing w:val="1"/>
                <w:sz w:val="23"/>
                <w:szCs w:val="23"/>
              </w:rPr>
              <w:t>je</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 xml:space="preserve">t </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umb</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r:</w:t>
            </w:r>
          </w:p>
        </w:tc>
        <w:tc>
          <w:tcPr>
            <w:tcW w:w="7002" w:type="dxa"/>
            <w:tcBorders>
              <w:top w:val="single" w:sz="4" w:space="0" w:color="000000"/>
              <w:left w:val="single" w:sz="4" w:space="0" w:color="000000"/>
              <w:bottom w:val="single" w:sz="4" w:space="0" w:color="000000"/>
              <w:right w:val="single" w:sz="4" w:space="0" w:color="000000"/>
            </w:tcBorders>
          </w:tcPr>
          <w:p w14:paraId="7E4462B9" w14:textId="77777777" w:rsidR="00E1343B" w:rsidRDefault="00E1343B" w:rsidP="00E059BA">
            <w:pPr>
              <w:spacing w:before="53" w:after="0" w:line="240" w:lineRule="auto"/>
              <w:ind w:left="676" w:right="-20"/>
              <w:rPr>
                <w:rFonts w:ascii="Times New Roman" w:eastAsia="Times New Roman" w:hAnsi="Times New Roman" w:cs="Times New Roman"/>
                <w:sz w:val="23"/>
                <w:szCs w:val="23"/>
              </w:rPr>
            </w:pPr>
            <w:r>
              <w:rPr>
                <w:rFonts w:ascii="Times New Roman" w:eastAsia="Times New Roman" w:hAnsi="Times New Roman" w:cs="Times New Roman"/>
                <w:i/>
                <w:color w:val="0000FF"/>
                <w:spacing w:val="-1"/>
                <w:sz w:val="23"/>
                <w:szCs w:val="23"/>
              </w:rPr>
              <w:t>DT</w:t>
            </w:r>
            <w:r>
              <w:rPr>
                <w:rFonts w:ascii="Times New Roman" w:eastAsia="Times New Roman" w:hAnsi="Times New Roman" w:cs="Times New Roman"/>
                <w:i/>
                <w:color w:val="0000FF"/>
                <w:spacing w:val="1"/>
                <w:sz w:val="23"/>
                <w:szCs w:val="23"/>
              </w:rPr>
              <w:t>F</w:t>
            </w:r>
            <w:r>
              <w:rPr>
                <w:rFonts w:ascii="Times New Roman" w:eastAsia="Times New Roman" w:hAnsi="Times New Roman" w:cs="Times New Roman"/>
                <w:i/>
                <w:color w:val="0000FF"/>
                <w:spacing w:val="-1"/>
                <w:sz w:val="23"/>
                <w:szCs w:val="23"/>
              </w:rPr>
              <w:t>H</w:t>
            </w:r>
            <w:r>
              <w:rPr>
                <w:rFonts w:ascii="Times New Roman" w:eastAsia="Times New Roman" w:hAnsi="Times New Roman" w:cs="Times New Roman"/>
                <w:i/>
                <w:color w:val="0000FF"/>
                <w:sz w:val="23"/>
                <w:szCs w:val="23"/>
              </w:rPr>
              <w:t>-61-15-</w:t>
            </w:r>
            <w:r>
              <w:rPr>
                <w:rFonts w:ascii="Times New Roman" w:eastAsia="Times New Roman" w:hAnsi="Times New Roman" w:cs="Times New Roman"/>
                <w:i/>
                <w:color w:val="0000FF"/>
                <w:spacing w:val="1"/>
                <w:sz w:val="23"/>
                <w:szCs w:val="23"/>
              </w:rPr>
              <w:t>R</w:t>
            </w:r>
            <w:r>
              <w:rPr>
                <w:rFonts w:ascii="Times New Roman" w:eastAsia="Times New Roman" w:hAnsi="Times New Roman" w:cs="Times New Roman"/>
                <w:i/>
                <w:color w:val="0000FF"/>
                <w:sz w:val="23"/>
                <w:szCs w:val="23"/>
              </w:rPr>
              <w:t>-00037</w:t>
            </w:r>
          </w:p>
        </w:tc>
      </w:tr>
      <w:tr w:rsidR="00E1343B" w14:paraId="3A5E1E0C" w14:textId="77777777" w:rsidTr="00A93F3D">
        <w:trPr>
          <w:trHeight w:hRule="exact" w:val="394"/>
        </w:trPr>
        <w:tc>
          <w:tcPr>
            <w:tcW w:w="2540" w:type="dxa"/>
            <w:tcBorders>
              <w:top w:val="single" w:sz="4" w:space="0" w:color="000000"/>
              <w:left w:val="single" w:sz="4" w:space="0" w:color="000000"/>
              <w:bottom w:val="single" w:sz="4" w:space="0" w:color="000000"/>
              <w:right w:val="single" w:sz="4" w:space="0" w:color="000000"/>
            </w:tcBorders>
            <w:shd w:val="clear" w:color="auto" w:fill="D9D9D9"/>
          </w:tcPr>
          <w:p w14:paraId="446E2C00" w14:textId="77777777" w:rsidR="00E1343B" w:rsidRDefault="00E1343B" w:rsidP="00E059BA">
            <w:pPr>
              <w:spacing w:before="53" w:after="0" w:line="240" w:lineRule="auto"/>
              <w:ind w:left="678" w:right="-20"/>
              <w:rPr>
                <w:rFonts w:ascii="Times New Roman" w:eastAsia="Times New Roman" w:hAnsi="Times New Roman" w:cs="Times New Roman"/>
                <w:sz w:val="23"/>
                <w:szCs w:val="23"/>
              </w:rPr>
            </w:pPr>
            <w:r>
              <w:rPr>
                <w:rFonts w:ascii="Times New Roman" w:eastAsia="Times New Roman" w:hAnsi="Times New Roman" w:cs="Times New Roman"/>
                <w:spacing w:val="-4"/>
                <w:sz w:val="23"/>
                <w:szCs w:val="23"/>
              </w:rPr>
              <w:t>W</w:t>
            </w:r>
            <w:r>
              <w:rPr>
                <w:rFonts w:ascii="Times New Roman" w:eastAsia="Times New Roman" w:hAnsi="Times New Roman" w:cs="Times New Roman"/>
                <w:sz w:val="23"/>
                <w:szCs w:val="23"/>
              </w:rPr>
              <w:t>ork</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o</w:t>
            </w:r>
            <w:r>
              <w:rPr>
                <w:rFonts w:ascii="Times New Roman" w:eastAsia="Times New Roman" w:hAnsi="Times New Roman" w:cs="Times New Roman"/>
                <w:spacing w:val="1"/>
                <w:sz w:val="23"/>
                <w:szCs w:val="23"/>
              </w:rPr>
              <w:t>ca</w:t>
            </w:r>
            <w:r>
              <w:rPr>
                <w:rFonts w:ascii="Times New Roman" w:eastAsia="Times New Roman" w:hAnsi="Times New Roman" w:cs="Times New Roman"/>
                <w:sz w:val="23"/>
                <w:szCs w:val="23"/>
              </w:rPr>
              <w:t>tion(</w:t>
            </w:r>
            <w:r>
              <w:rPr>
                <w:rFonts w:ascii="Times New Roman" w:eastAsia="Times New Roman" w:hAnsi="Times New Roman" w:cs="Times New Roman"/>
                <w:spacing w:val="-1"/>
                <w:sz w:val="23"/>
                <w:szCs w:val="23"/>
              </w:rPr>
              <w:t>s</w:t>
            </w:r>
            <w:r>
              <w:rPr>
                <w:rFonts w:ascii="Times New Roman" w:eastAsia="Times New Roman" w:hAnsi="Times New Roman" w:cs="Times New Roman"/>
                <w:sz w:val="23"/>
                <w:szCs w:val="23"/>
              </w:rPr>
              <w:t>):</w:t>
            </w:r>
          </w:p>
        </w:tc>
        <w:tc>
          <w:tcPr>
            <w:tcW w:w="7002" w:type="dxa"/>
            <w:tcBorders>
              <w:top w:val="single" w:sz="4" w:space="0" w:color="000000"/>
              <w:left w:val="single" w:sz="4" w:space="0" w:color="000000"/>
              <w:bottom w:val="single" w:sz="4" w:space="0" w:color="000000"/>
              <w:right w:val="single" w:sz="4" w:space="0" w:color="000000"/>
            </w:tcBorders>
          </w:tcPr>
          <w:p w14:paraId="519ACAAD" w14:textId="77777777" w:rsidR="00E1343B" w:rsidRDefault="00E1343B" w:rsidP="00E059BA">
            <w:pPr>
              <w:spacing w:before="53" w:after="0" w:line="240" w:lineRule="auto"/>
              <w:ind w:left="676" w:right="-20"/>
              <w:rPr>
                <w:rFonts w:ascii="Times New Roman" w:eastAsia="Times New Roman" w:hAnsi="Times New Roman" w:cs="Times New Roman"/>
                <w:sz w:val="23"/>
                <w:szCs w:val="23"/>
              </w:rPr>
            </w:pPr>
            <w:r>
              <w:rPr>
                <w:rFonts w:ascii="Times New Roman" w:eastAsia="Times New Roman" w:hAnsi="Times New Roman" w:cs="Times New Roman"/>
                <w:i/>
                <w:color w:val="0000FF"/>
                <w:sz w:val="23"/>
                <w:szCs w:val="23"/>
              </w:rPr>
              <w:t>M</w:t>
            </w:r>
            <w:r>
              <w:rPr>
                <w:rFonts w:ascii="Times New Roman" w:eastAsia="Times New Roman" w:hAnsi="Times New Roman" w:cs="Times New Roman"/>
                <w:i/>
                <w:color w:val="0000FF"/>
                <w:spacing w:val="1"/>
                <w:sz w:val="23"/>
                <w:szCs w:val="23"/>
              </w:rPr>
              <w:t>ic</w:t>
            </w:r>
            <w:r>
              <w:rPr>
                <w:rFonts w:ascii="Times New Roman" w:eastAsia="Times New Roman" w:hAnsi="Times New Roman" w:cs="Times New Roman"/>
                <w:i/>
                <w:color w:val="0000FF"/>
                <w:sz w:val="23"/>
                <w:szCs w:val="23"/>
              </w:rPr>
              <w:t>h</w:t>
            </w:r>
            <w:r>
              <w:rPr>
                <w:rFonts w:ascii="Times New Roman" w:eastAsia="Times New Roman" w:hAnsi="Times New Roman" w:cs="Times New Roman"/>
                <w:i/>
                <w:color w:val="0000FF"/>
                <w:spacing w:val="-2"/>
                <w:sz w:val="23"/>
                <w:szCs w:val="23"/>
              </w:rPr>
              <w:t>i</w:t>
            </w:r>
            <w:r>
              <w:rPr>
                <w:rFonts w:ascii="Times New Roman" w:eastAsia="Times New Roman" w:hAnsi="Times New Roman" w:cs="Times New Roman"/>
                <w:i/>
                <w:color w:val="0000FF"/>
                <w:sz w:val="23"/>
                <w:szCs w:val="23"/>
              </w:rPr>
              <w:t>gan</w:t>
            </w:r>
          </w:p>
        </w:tc>
      </w:tr>
      <w:tr w:rsidR="00E1343B" w14:paraId="7E890A3E" w14:textId="77777777" w:rsidTr="00A93F3D">
        <w:trPr>
          <w:trHeight w:hRule="exact" w:val="396"/>
        </w:trPr>
        <w:tc>
          <w:tcPr>
            <w:tcW w:w="2540" w:type="dxa"/>
            <w:tcBorders>
              <w:top w:val="single" w:sz="4" w:space="0" w:color="000000"/>
              <w:left w:val="single" w:sz="4" w:space="0" w:color="000000"/>
              <w:bottom w:val="single" w:sz="4" w:space="0" w:color="000000"/>
              <w:right w:val="single" w:sz="4" w:space="0" w:color="000000"/>
            </w:tcBorders>
            <w:shd w:val="clear" w:color="auto" w:fill="D9D9D9"/>
          </w:tcPr>
          <w:p w14:paraId="47B38BF9" w14:textId="77777777" w:rsidR="00E1343B" w:rsidRDefault="00E1343B" w:rsidP="00E059BA">
            <w:pPr>
              <w:spacing w:before="53" w:after="0" w:line="240" w:lineRule="auto"/>
              <w:ind w:left="678" w:right="-20"/>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Te</w:t>
            </w:r>
            <w:r>
              <w:rPr>
                <w:rFonts w:ascii="Times New Roman" w:eastAsia="Times New Roman" w:hAnsi="Times New Roman" w:cs="Times New Roman"/>
                <w:spacing w:val="-2"/>
                <w:sz w:val="23"/>
                <w:szCs w:val="23"/>
              </w:rPr>
              <w:t>a</w:t>
            </w:r>
            <w:r>
              <w:rPr>
                <w:rFonts w:ascii="Times New Roman" w:eastAsia="Times New Roman" w:hAnsi="Times New Roman" w:cs="Times New Roman"/>
                <w:sz w:val="23"/>
                <w:szCs w:val="23"/>
              </w:rPr>
              <w:t>m</w:t>
            </w:r>
          </w:p>
        </w:tc>
        <w:tc>
          <w:tcPr>
            <w:tcW w:w="7002" w:type="dxa"/>
            <w:tcBorders>
              <w:top w:val="single" w:sz="4" w:space="0" w:color="000000"/>
              <w:left w:val="single" w:sz="4" w:space="0" w:color="000000"/>
              <w:bottom w:val="single" w:sz="4" w:space="0" w:color="000000"/>
              <w:right w:val="single" w:sz="4" w:space="0" w:color="000000"/>
            </w:tcBorders>
          </w:tcPr>
          <w:p w14:paraId="4E0DB296" w14:textId="77777777" w:rsidR="00E1343B" w:rsidRDefault="00E1343B" w:rsidP="00E059BA">
            <w:pPr>
              <w:spacing w:before="53" w:after="0" w:line="240" w:lineRule="auto"/>
              <w:ind w:left="676" w:right="-20"/>
              <w:rPr>
                <w:rFonts w:ascii="Times New Roman" w:eastAsia="Times New Roman" w:hAnsi="Times New Roman" w:cs="Times New Roman"/>
                <w:sz w:val="23"/>
                <w:szCs w:val="23"/>
              </w:rPr>
            </w:pPr>
            <w:proofErr w:type="spellStart"/>
            <w:r>
              <w:rPr>
                <w:rFonts w:ascii="Times New Roman" w:eastAsia="Times New Roman" w:hAnsi="Times New Roman" w:cs="Times New Roman"/>
                <w:i/>
                <w:color w:val="0000FF"/>
                <w:spacing w:val="-1"/>
                <w:sz w:val="23"/>
                <w:szCs w:val="23"/>
              </w:rPr>
              <w:t>L</w:t>
            </w:r>
            <w:r>
              <w:rPr>
                <w:rFonts w:ascii="Times New Roman" w:eastAsia="Times New Roman" w:hAnsi="Times New Roman" w:cs="Times New Roman"/>
                <w:i/>
                <w:color w:val="0000FF"/>
                <w:spacing w:val="1"/>
                <w:sz w:val="23"/>
                <w:szCs w:val="23"/>
              </w:rPr>
              <w:t>e</w:t>
            </w:r>
            <w:r>
              <w:rPr>
                <w:rFonts w:ascii="Times New Roman" w:eastAsia="Times New Roman" w:hAnsi="Times New Roman" w:cs="Times New Roman"/>
                <w:i/>
                <w:color w:val="0000FF"/>
                <w:sz w:val="23"/>
                <w:szCs w:val="23"/>
              </w:rPr>
              <w:t>idos</w:t>
            </w:r>
            <w:proofErr w:type="spellEnd"/>
          </w:p>
        </w:tc>
      </w:tr>
    </w:tbl>
    <w:p w14:paraId="6A5ADFFC" w14:textId="77777777" w:rsidR="00E1343B" w:rsidRDefault="00E1343B" w:rsidP="00E059BA">
      <w:pPr>
        <w:spacing w:after="0" w:line="240" w:lineRule="auto"/>
        <w:sectPr w:rsidR="00E1343B" w:rsidSect="00E1343B">
          <w:pgSz w:w="12240" w:h="15840"/>
          <w:pgMar w:top="400" w:right="1140" w:bottom="280" w:left="1300" w:header="720" w:footer="720" w:gutter="0"/>
          <w:cols w:space="720"/>
        </w:sectPr>
      </w:pPr>
    </w:p>
    <w:p w14:paraId="3B4FC34E" w14:textId="77777777" w:rsidR="00E1343B" w:rsidRDefault="00E1343B" w:rsidP="00E059BA">
      <w:pPr>
        <w:spacing w:before="3" w:after="0" w:line="240" w:lineRule="auto"/>
        <w:rPr>
          <w:sz w:val="12"/>
          <w:szCs w:val="12"/>
        </w:rPr>
      </w:pPr>
    </w:p>
    <w:p w14:paraId="7E044B5E" w14:textId="77777777" w:rsidR="00E1343B" w:rsidRDefault="00E1343B" w:rsidP="00E059BA">
      <w:pPr>
        <w:spacing w:after="0" w:line="240" w:lineRule="auto"/>
        <w:rPr>
          <w:sz w:val="20"/>
          <w:szCs w:val="20"/>
        </w:rPr>
      </w:pPr>
    </w:p>
    <w:p w14:paraId="05CC52A8" w14:textId="77777777" w:rsidR="00E1343B" w:rsidRDefault="00E1343B" w:rsidP="00E059BA">
      <w:pPr>
        <w:spacing w:after="0" w:line="240" w:lineRule="auto"/>
        <w:rPr>
          <w:sz w:val="20"/>
          <w:szCs w:val="20"/>
        </w:rPr>
      </w:pPr>
    </w:p>
    <w:p w14:paraId="0A8BB41A" w14:textId="77777777" w:rsidR="00E1343B" w:rsidRDefault="00E1343B" w:rsidP="00E059BA">
      <w:pPr>
        <w:spacing w:before="13" w:after="0" w:line="240" w:lineRule="auto"/>
        <w:ind w:left="3144"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VE</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z w:val="36"/>
          <w:szCs w:val="36"/>
        </w:rPr>
        <w:t xml:space="preserve">ION </w:t>
      </w:r>
      <w:r>
        <w:rPr>
          <w:rFonts w:ascii="Times New Roman" w:eastAsia="Times New Roman" w:hAnsi="Times New Roman" w:cs="Times New Roman"/>
          <w:b/>
          <w:bCs/>
          <w:spacing w:val="1"/>
          <w:sz w:val="36"/>
          <w:szCs w:val="36"/>
        </w:rPr>
        <w:t>H</w:t>
      </w:r>
      <w:r>
        <w:rPr>
          <w:rFonts w:ascii="Times New Roman" w:eastAsia="Times New Roman" w:hAnsi="Times New Roman" w:cs="Times New Roman"/>
          <w:b/>
          <w:bCs/>
          <w:sz w:val="36"/>
          <w:szCs w:val="36"/>
        </w:rPr>
        <w:t>IST</w:t>
      </w:r>
      <w:r>
        <w:rPr>
          <w:rFonts w:ascii="Times New Roman" w:eastAsia="Times New Roman" w:hAnsi="Times New Roman" w:cs="Times New Roman"/>
          <w:b/>
          <w:bCs/>
          <w:spacing w:val="1"/>
          <w:sz w:val="36"/>
          <w:szCs w:val="36"/>
        </w:rPr>
        <w:t>O</w:t>
      </w:r>
      <w:r>
        <w:rPr>
          <w:rFonts w:ascii="Times New Roman" w:eastAsia="Times New Roman" w:hAnsi="Times New Roman" w:cs="Times New Roman"/>
          <w:b/>
          <w:bCs/>
          <w:sz w:val="36"/>
          <w:szCs w:val="36"/>
        </w:rPr>
        <w:t>RY</w:t>
      </w:r>
    </w:p>
    <w:p w14:paraId="2C88FE59" w14:textId="77777777" w:rsidR="00E1343B" w:rsidRDefault="00E1343B" w:rsidP="00E059BA">
      <w:pPr>
        <w:spacing w:before="7" w:after="0" w:line="240" w:lineRule="auto"/>
        <w:rPr>
          <w:sz w:val="11"/>
          <w:szCs w:val="11"/>
        </w:rPr>
      </w:pPr>
    </w:p>
    <w:p w14:paraId="1E9258F4" w14:textId="77777777" w:rsidR="00E1343B" w:rsidRDefault="00E1343B" w:rsidP="00E059BA">
      <w:pPr>
        <w:spacing w:after="0" w:line="240" w:lineRule="auto"/>
        <w:rPr>
          <w:sz w:val="20"/>
          <w:szCs w:val="20"/>
        </w:rPr>
      </w:pPr>
    </w:p>
    <w:p w14:paraId="6F6B3A17" w14:textId="77777777" w:rsidR="00E1343B" w:rsidRDefault="00E1343B" w:rsidP="00E059BA">
      <w:pPr>
        <w:spacing w:after="0" w:line="240" w:lineRule="auto"/>
        <w:rPr>
          <w:sz w:val="20"/>
          <w:szCs w:val="20"/>
        </w:rPr>
      </w:pPr>
    </w:p>
    <w:tbl>
      <w:tblPr>
        <w:tblW w:w="0" w:type="auto"/>
        <w:tblInd w:w="365" w:type="dxa"/>
        <w:tblLayout w:type="fixed"/>
        <w:tblCellMar>
          <w:left w:w="0" w:type="dxa"/>
          <w:right w:w="0" w:type="dxa"/>
        </w:tblCellMar>
        <w:tblLook w:val="01E0" w:firstRow="1" w:lastRow="1" w:firstColumn="1" w:lastColumn="1" w:noHBand="0" w:noVBand="0"/>
      </w:tblPr>
      <w:tblGrid>
        <w:gridCol w:w="1056"/>
        <w:gridCol w:w="2633"/>
        <w:gridCol w:w="1258"/>
        <w:gridCol w:w="2470"/>
        <w:gridCol w:w="1512"/>
      </w:tblGrid>
      <w:tr w:rsidR="00E1343B" w14:paraId="0D653C66" w14:textId="77777777" w:rsidTr="00A93F3D">
        <w:trPr>
          <w:trHeight w:hRule="exact" w:val="539"/>
        </w:trPr>
        <w:tc>
          <w:tcPr>
            <w:tcW w:w="1056" w:type="dxa"/>
            <w:tcBorders>
              <w:top w:val="single" w:sz="4" w:space="0" w:color="000000"/>
              <w:left w:val="single" w:sz="4" w:space="0" w:color="000000"/>
              <w:bottom w:val="single" w:sz="4" w:space="0" w:color="000000"/>
              <w:right w:val="single" w:sz="4" w:space="0" w:color="000000"/>
            </w:tcBorders>
            <w:shd w:val="clear" w:color="auto" w:fill="D9D9D9"/>
          </w:tcPr>
          <w:p w14:paraId="7FA0800F" w14:textId="77777777" w:rsidR="00E1343B" w:rsidRDefault="00E1343B" w:rsidP="00E059BA">
            <w:pPr>
              <w:spacing w:before="9" w:after="0" w:line="240" w:lineRule="auto"/>
              <w:rPr>
                <w:sz w:val="13"/>
                <w:szCs w:val="13"/>
              </w:rPr>
            </w:pPr>
          </w:p>
          <w:p w14:paraId="4B5DBB75" w14:textId="77777777" w:rsidR="00E1343B" w:rsidRDefault="00E1343B" w:rsidP="00E059BA">
            <w:pPr>
              <w:spacing w:after="0" w:line="240" w:lineRule="auto"/>
              <w:ind w:left="81" w:right="-20"/>
              <w:rPr>
                <w:rFonts w:ascii="Times New Roman" w:eastAsia="Times New Roman" w:hAnsi="Times New Roman" w:cs="Times New Roman"/>
              </w:rPr>
            </w:pPr>
            <w:r>
              <w:rPr>
                <w:rFonts w:ascii="Times New Roman" w:eastAsia="Times New Roman" w:hAnsi="Times New Roman" w:cs="Times New Roman"/>
                <w:b/>
                <w:bCs/>
                <w:spacing w:val="-1"/>
              </w:rPr>
              <w:t>V</w:t>
            </w:r>
            <w:r>
              <w:rPr>
                <w:rFonts w:ascii="Times New Roman" w:eastAsia="Times New Roman" w:hAnsi="Times New Roman" w:cs="Times New Roman"/>
                <w:b/>
                <w:bCs/>
              </w:rPr>
              <w:t>ers</w:t>
            </w:r>
            <w:r>
              <w:rPr>
                <w:rFonts w:ascii="Times New Roman" w:eastAsia="Times New Roman" w:hAnsi="Times New Roman" w:cs="Times New Roman"/>
                <w:b/>
                <w:bCs/>
                <w:spacing w:val="1"/>
              </w:rPr>
              <w:t>i</w:t>
            </w:r>
            <w:r>
              <w:rPr>
                <w:rFonts w:ascii="Times New Roman" w:eastAsia="Times New Roman" w:hAnsi="Times New Roman" w:cs="Times New Roman"/>
                <w:b/>
                <w:bCs/>
              </w:rPr>
              <w:t>on</w:t>
            </w:r>
            <w:r>
              <w:rPr>
                <w:rFonts w:ascii="Times New Roman" w:eastAsia="Times New Roman" w:hAnsi="Times New Roman" w:cs="Times New Roman"/>
                <w:b/>
                <w:bCs/>
                <w:spacing w:val="-3"/>
              </w:rPr>
              <w:t xml:space="preserve"> </w:t>
            </w:r>
            <w:r>
              <w:rPr>
                <w:rFonts w:ascii="Times New Roman" w:eastAsia="Times New Roman" w:hAnsi="Times New Roman" w:cs="Times New Roman"/>
                <w:b/>
                <w:bCs/>
              </w:rPr>
              <w:t>#</w:t>
            </w:r>
          </w:p>
        </w:tc>
        <w:tc>
          <w:tcPr>
            <w:tcW w:w="2633" w:type="dxa"/>
            <w:tcBorders>
              <w:top w:val="single" w:sz="4" w:space="0" w:color="000000"/>
              <w:left w:val="single" w:sz="4" w:space="0" w:color="000000"/>
              <w:bottom w:val="single" w:sz="4" w:space="0" w:color="000000"/>
              <w:right w:val="single" w:sz="4" w:space="0" w:color="000000"/>
            </w:tcBorders>
            <w:shd w:val="clear" w:color="auto" w:fill="D9D9D9"/>
          </w:tcPr>
          <w:p w14:paraId="65ED42A8" w14:textId="77777777" w:rsidR="00E1343B" w:rsidRDefault="00E1343B" w:rsidP="00E059BA">
            <w:pPr>
              <w:spacing w:before="9" w:after="0" w:line="240" w:lineRule="auto"/>
              <w:rPr>
                <w:sz w:val="13"/>
                <w:szCs w:val="13"/>
              </w:rPr>
            </w:pPr>
          </w:p>
          <w:p w14:paraId="5A2307FD" w14:textId="77777777" w:rsidR="00E1343B" w:rsidRDefault="00E1343B" w:rsidP="00E059BA">
            <w:pPr>
              <w:spacing w:after="0" w:line="240" w:lineRule="auto"/>
              <w:ind w:left="532" w:right="-20"/>
              <w:rPr>
                <w:rFonts w:ascii="Times New Roman" w:eastAsia="Times New Roman" w:hAnsi="Times New Roman" w:cs="Times New Roman"/>
              </w:rPr>
            </w:pPr>
            <w:r>
              <w:rPr>
                <w:rFonts w:ascii="Times New Roman" w:eastAsia="Times New Roman" w:hAnsi="Times New Roman" w:cs="Times New Roman"/>
                <w:b/>
                <w:bCs/>
              </w:rPr>
              <w:t>I</w:t>
            </w:r>
            <w:r>
              <w:rPr>
                <w:rFonts w:ascii="Times New Roman" w:eastAsia="Times New Roman" w:hAnsi="Times New Roman" w:cs="Times New Roman"/>
                <w:b/>
                <w:bCs/>
                <w:spacing w:val="1"/>
              </w:rPr>
              <w:t>m</w:t>
            </w:r>
            <w:r>
              <w:rPr>
                <w:rFonts w:ascii="Times New Roman" w:eastAsia="Times New Roman" w:hAnsi="Times New Roman" w:cs="Times New Roman"/>
                <w:b/>
                <w:bCs/>
                <w:spacing w:val="-3"/>
              </w:rPr>
              <w:t>p</w:t>
            </w:r>
            <w:r>
              <w:rPr>
                <w:rFonts w:ascii="Times New Roman" w:eastAsia="Times New Roman" w:hAnsi="Times New Roman" w:cs="Times New Roman"/>
                <w:b/>
                <w:bCs/>
                <w:spacing w:val="1"/>
              </w:rPr>
              <w:t>l</w:t>
            </w:r>
            <w:r>
              <w:rPr>
                <w:rFonts w:ascii="Times New Roman" w:eastAsia="Times New Roman" w:hAnsi="Times New Roman" w:cs="Times New Roman"/>
                <w:b/>
                <w:bCs/>
              </w:rPr>
              <w:t>e</w:t>
            </w:r>
            <w:r>
              <w:rPr>
                <w:rFonts w:ascii="Times New Roman" w:eastAsia="Times New Roman" w:hAnsi="Times New Roman" w:cs="Times New Roman"/>
                <w:b/>
                <w:bCs/>
                <w:spacing w:val="-1"/>
              </w:rPr>
              <w:t>m</w:t>
            </w:r>
            <w:r>
              <w:rPr>
                <w:rFonts w:ascii="Times New Roman" w:eastAsia="Times New Roman" w:hAnsi="Times New Roman" w:cs="Times New Roman"/>
                <w:b/>
                <w:bCs/>
              </w:rPr>
              <w:t>en</w:t>
            </w:r>
            <w:r>
              <w:rPr>
                <w:rFonts w:ascii="Times New Roman" w:eastAsia="Times New Roman" w:hAnsi="Times New Roman" w:cs="Times New Roman"/>
                <w:b/>
                <w:bCs/>
                <w:spacing w:val="-2"/>
              </w:rPr>
              <w:t>t</w:t>
            </w:r>
            <w:r>
              <w:rPr>
                <w:rFonts w:ascii="Times New Roman" w:eastAsia="Times New Roman" w:hAnsi="Times New Roman" w:cs="Times New Roman"/>
                <w:b/>
                <w:bCs/>
              </w:rPr>
              <w:t>ed</w:t>
            </w:r>
            <w:r>
              <w:rPr>
                <w:rFonts w:ascii="Times New Roman" w:eastAsia="Times New Roman" w:hAnsi="Times New Roman" w:cs="Times New Roman"/>
                <w:b/>
                <w:bCs/>
                <w:spacing w:val="-1"/>
              </w:rPr>
              <w:t xml:space="preserve"> </w:t>
            </w:r>
            <w:r>
              <w:rPr>
                <w:rFonts w:ascii="Times New Roman" w:eastAsia="Times New Roman" w:hAnsi="Times New Roman" w:cs="Times New Roman"/>
                <w:b/>
                <w:bCs/>
                <w:spacing w:val="2"/>
              </w:rPr>
              <w:t>By</w:t>
            </w:r>
          </w:p>
        </w:tc>
        <w:tc>
          <w:tcPr>
            <w:tcW w:w="1258" w:type="dxa"/>
            <w:tcBorders>
              <w:top w:val="single" w:sz="4" w:space="0" w:color="000000"/>
              <w:left w:val="single" w:sz="4" w:space="0" w:color="000000"/>
              <w:bottom w:val="single" w:sz="4" w:space="0" w:color="000000"/>
              <w:right w:val="single" w:sz="4" w:space="0" w:color="000000"/>
            </w:tcBorders>
            <w:shd w:val="clear" w:color="auto" w:fill="D9D9D9"/>
          </w:tcPr>
          <w:p w14:paraId="0CF65067" w14:textId="77777777" w:rsidR="00E1343B" w:rsidRDefault="00E1343B" w:rsidP="00E059BA">
            <w:pPr>
              <w:spacing w:before="9" w:after="0" w:line="240" w:lineRule="auto"/>
              <w:rPr>
                <w:sz w:val="13"/>
                <w:szCs w:val="13"/>
              </w:rPr>
            </w:pPr>
          </w:p>
          <w:p w14:paraId="60772A93" w14:textId="77777777" w:rsidR="00E1343B" w:rsidRDefault="00E1343B" w:rsidP="00E059BA">
            <w:pPr>
              <w:spacing w:after="0" w:line="240" w:lineRule="auto"/>
              <w:ind w:left="402" w:right="-20"/>
              <w:rPr>
                <w:rFonts w:ascii="Times New Roman" w:eastAsia="Times New Roman" w:hAnsi="Times New Roman" w:cs="Times New Roman"/>
              </w:rPr>
            </w:pPr>
            <w:r>
              <w:rPr>
                <w:rFonts w:ascii="Times New Roman" w:eastAsia="Times New Roman" w:hAnsi="Times New Roman" w:cs="Times New Roman"/>
                <w:b/>
                <w:bCs/>
                <w:spacing w:val="-1"/>
              </w:rPr>
              <w:t>D</w:t>
            </w:r>
            <w:r>
              <w:rPr>
                <w:rFonts w:ascii="Times New Roman" w:eastAsia="Times New Roman" w:hAnsi="Times New Roman" w:cs="Times New Roman"/>
                <w:b/>
                <w:bCs/>
              </w:rPr>
              <w:t>a</w:t>
            </w:r>
            <w:r>
              <w:rPr>
                <w:rFonts w:ascii="Times New Roman" w:eastAsia="Times New Roman" w:hAnsi="Times New Roman" w:cs="Times New Roman"/>
                <w:b/>
                <w:bCs/>
                <w:spacing w:val="1"/>
              </w:rPr>
              <w:t>t</w:t>
            </w:r>
            <w:r>
              <w:rPr>
                <w:rFonts w:ascii="Times New Roman" w:eastAsia="Times New Roman" w:hAnsi="Times New Roman" w:cs="Times New Roman"/>
                <w:b/>
                <w:bCs/>
              </w:rPr>
              <w:t>e</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cPr>
          <w:p w14:paraId="56A93B38" w14:textId="77777777" w:rsidR="00E1343B" w:rsidRDefault="00E1343B" w:rsidP="00E059BA">
            <w:pPr>
              <w:spacing w:before="9" w:after="0" w:line="240" w:lineRule="auto"/>
              <w:rPr>
                <w:sz w:val="13"/>
                <w:szCs w:val="13"/>
              </w:rPr>
            </w:pPr>
          </w:p>
          <w:p w14:paraId="3551A9D0" w14:textId="77777777" w:rsidR="00E1343B" w:rsidRDefault="00E1343B" w:rsidP="00E059BA">
            <w:pPr>
              <w:spacing w:after="0" w:line="240" w:lineRule="auto"/>
              <w:ind w:left="601" w:right="-20"/>
              <w:rPr>
                <w:rFonts w:ascii="Times New Roman" w:eastAsia="Times New Roman" w:hAnsi="Times New Roman" w:cs="Times New Roman"/>
              </w:rPr>
            </w:pPr>
            <w:r>
              <w:rPr>
                <w:rFonts w:ascii="Times New Roman" w:eastAsia="Times New Roman" w:hAnsi="Times New Roman" w:cs="Times New Roman"/>
                <w:b/>
                <w:bCs/>
                <w:spacing w:val="-1"/>
              </w:rPr>
              <w:t>A</w:t>
            </w:r>
            <w:r>
              <w:rPr>
                <w:rFonts w:ascii="Times New Roman" w:eastAsia="Times New Roman" w:hAnsi="Times New Roman" w:cs="Times New Roman"/>
                <w:b/>
                <w:bCs/>
              </w:rPr>
              <w:t>p</w:t>
            </w:r>
            <w:r>
              <w:rPr>
                <w:rFonts w:ascii="Times New Roman" w:eastAsia="Times New Roman" w:hAnsi="Times New Roman" w:cs="Times New Roman"/>
                <w:b/>
                <w:bCs/>
                <w:spacing w:val="-1"/>
              </w:rPr>
              <w:t>p</w:t>
            </w:r>
            <w:r>
              <w:rPr>
                <w:rFonts w:ascii="Times New Roman" w:eastAsia="Times New Roman" w:hAnsi="Times New Roman" w:cs="Times New Roman"/>
                <w:b/>
                <w:bCs/>
              </w:rPr>
              <w:t>roved</w:t>
            </w:r>
            <w:r>
              <w:rPr>
                <w:rFonts w:ascii="Times New Roman" w:eastAsia="Times New Roman" w:hAnsi="Times New Roman" w:cs="Times New Roman"/>
                <w:b/>
                <w:bCs/>
                <w:spacing w:val="-2"/>
              </w:rPr>
              <w:t xml:space="preserve"> </w:t>
            </w:r>
            <w:r>
              <w:rPr>
                <w:rFonts w:ascii="Times New Roman" w:eastAsia="Times New Roman" w:hAnsi="Times New Roman" w:cs="Times New Roman"/>
                <w:b/>
                <w:bCs/>
                <w:spacing w:val="2"/>
              </w:rPr>
              <w:t>By</w:t>
            </w:r>
          </w:p>
        </w:tc>
        <w:tc>
          <w:tcPr>
            <w:tcW w:w="1512" w:type="dxa"/>
            <w:tcBorders>
              <w:top w:val="single" w:sz="4" w:space="0" w:color="000000"/>
              <w:left w:val="single" w:sz="4" w:space="0" w:color="000000"/>
              <w:bottom w:val="single" w:sz="4" w:space="0" w:color="000000"/>
              <w:right w:val="single" w:sz="4" w:space="0" w:color="000000"/>
            </w:tcBorders>
            <w:shd w:val="clear" w:color="auto" w:fill="D9D9D9"/>
          </w:tcPr>
          <w:p w14:paraId="18EC5B92" w14:textId="77777777" w:rsidR="00E1343B" w:rsidRDefault="00E1343B" w:rsidP="00E059BA">
            <w:pPr>
              <w:spacing w:before="9" w:after="0" w:line="240" w:lineRule="auto"/>
              <w:rPr>
                <w:sz w:val="13"/>
                <w:szCs w:val="13"/>
              </w:rPr>
            </w:pPr>
          </w:p>
          <w:p w14:paraId="3E819CB2" w14:textId="77777777" w:rsidR="00E1343B" w:rsidRDefault="00E1343B" w:rsidP="00E059BA">
            <w:pPr>
              <w:spacing w:after="0" w:line="240" w:lineRule="auto"/>
              <w:ind w:left="493" w:right="474"/>
              <w:jc w:val="center"/>
              <w:rPr>
                <w:rFonts w:ascii="Times New Roman" w:eastAsia="Times New Roman" w:hAnsi="Times New Roman" w:cs="Times New Roman"/>
              </w:rPr>
            </w:pPr>
            <w:r>
              <w:rPr>
                <w:rFonts w:ascii="Times New Roman" w:eastAsia="Times New Roman" w:hAnsi="Times New Roman" w:cs="Times New Roman"/>
                <w:b/>
                <w:bCs/>
                <w:spacing w:val="-1"/>
              </w:rPr>
              <w:t>D</w:t>
            </w:r>
            <w:r>
              <w:rPr>
                <w:rFonts w:ascii="Times New Roman" w:eastAsia="Times New Roman" w:hAnsi="Times New Roman" w:cs="Times New Roman"/>
                <w:b/>
                <w:bCs/>
              </w:rPr>
              <w:t>a</w:t>
            </w:r>
            <w:r>
              <w:rPr>
                <w:rFonts w:ascii="Times New Roman" w:eastAsia="Times New Roman" w:hAnsi="Times New Roman" w:cs="Times New Roman"/>
                <w:b/>
                <w:bCs/>
                <w:spacing w:val="1"/>
              </w:rPr>
              <w:t>t</w:t>
            </w:r>
            <w:r>
              <w:rPr>
                <w:rFonts w:ascii="Times New Roman" w:eastAsia="Times New Roman" w:hAnsi="Times New Roman" w:cs="Times New Roman"/>
                <w:b/>
                <w:bCs/>
              </w:rPr>
              <w:t>e</w:t>
            </w:r>
          </w:p>
        </w:tc>
      </w:tr>
      <w:tr w:rsidR="00E1343B" w14:paraId="68C6985A" w14:textId="77777777" w:rsidTr="00A93F3D">
        <w:trPr>
          <w:trHeight w:hRule="exact" w:val="516"/>
        </w:trPr>
        <w:tc>
          <w:tcPr>
            <w:tcW w:w="1056" w:type="dxa"/>
            <w:tcBorders>
              <w:top w:val="single" w:sz="4" w:space="0" w:color="000000"/>
              <w:left w:val="single" w:sz="4" w:space="0" w:color="000000"/>
              <w:bottom w:val="single" w:sz="4" w:space="0" w:color="000000"/>
              <w:right w:val="single" w:sz="4" w:space="0" w:color="000000"/>
            </w:tcBorders>
          </w:tcPr>
          <w:p w14:paraId="7FCABF76" w14:textId="77777777" w:rsidR="00E1343B" w:rsidRDefault="00E1343B" w:rsidP="00E059BA">
            <w:pPr>
              <w:spacing w:before="8" w:after="0" w:line="240" w:lineRule="auto"/>
              <w:rPr>
                <w:sz w:val="11"/>
                <w:szCs w:val="11"/>
              </w:rPr>
            </w:pPr>
          </w:p>
          <w:p w14:paraId="20200ABB" w14:textId="77777777" w:rsidR="00E1343B" w:rsidRDefault="00E1343B" w:rsidP="00E059BA">
            <w:pPr>
              <w:spacing w:after="0" w:line="240" w:lineRule="auto"/>
              <w:ind w:left="346" w:right="329"/>
              <w:jc w:val="center"/>
              <w:rPr>
                <w:rFonts w:ascii="Times New Roman" w:eastAsia="Times New Roman" w:hAnsi="Times New Roman" w:cs="Times New Roman"/>
              </w:rPr>
            </w:pPr>
            <w:r>
              <w:rPr>
                <w:rFonts w:ascii="Times New Roman" w:eastAsia="Times New Roman" w:hAnsi="Times New Roman" w:cs="Times New Roman"/>
              </w:rPr>
              <w:t>1.0</w:t>
            </w:r>
          </w:p>
        </w:tc>
        <w:tc>
          <w:tcPr>
            <w:tcW w:w="2633" w:type="dxa"/>
            <w:tcBorders>
              <w:top w:val="single" w:sz="4" w:space="0" w:color="000000"/>
              <w:left w:val="single" w:sz="4" w:space="0" w:color="000000"/>
              <w:bottom w:val="single" w:sz="4" w:space="0" w:color="000000"/>
              <w:right w:val="single" w:sz="4" w:space="0" w:color="000000"/>
            </w:tcBorders>
          </w:tcPr>
          <w:p w14:paraId="08485AF7" w14:textId="77777777" w:rsidR="00E1343B" w:rsidRDefault="00231E4C" w:rsidP="00E059BA">
            <w:pPr>
              <w:spacing w:after="0" w:line="240" w:lineRule="auto"/>
              <w:ind w:left="102" w:right="-20"/>
              <w:rPr>
                <w:rFonts w:ascii="Times New Roman" w:eastAsia="Times New Roman" w:hAnsi="Times New Roman" w:cs="Times New Roman"/>
              </w:rPr>
            </w:pPr>
            <w:r>
              <w:rPr>
                <w:rFonts w:ascii="Times New Roman" w:eastAsia="Times New Roman" w:hAnsi="Times New Roman" w:cs="Times New Roman"/>
                <w:i/>
                <w:spacing w:val="-1"/>
              </w:rPr>
              <w:t>Matt Vahlber</w:t>
            </w:r>
            <w:r w:rsidR="00692C1C">
              <w:rPr>
                <w:rFonts w:ascii="Times New Roman" w:eastAsia="Times New Roman" w:hAnsi="Times New Roman" w:cs="Times New Roman"/>
                <w:i/>
                <w:spacing w:val="-1"/>
              </w:rPr>
              <w:t>g</w:t>
            </w:r>
            <w:r>
              <w:rPr>
                <w:rFonts w:ascii="Times New Roman" w:eastAsia="Times New Roman" w:hAnsi="Times New Roman" w:cs="Times New Roman"/>
                <w:i/>
                <w:spacing w:val="-1"/>
              </w:rPr>
              <w:t>, Erik Hamilton, Diane Newton</w:t>
            </w:r>
          </w:p>
        </w:tc>
        <w:tc>
          <w:tcPr>
            <w:tcW w:w="1258" w:type="dxa"/>
            <w:tcBorders>
              <w:top w:val="single" w:sz="4" w:space="0" w:color="000000"/>
              <w:left w:val="single" w:sz="4" w:space="0" w:color="000000"/>
              <w:bottom w:val="single" w:sz="4" w:space="0" w:color="000000"/>
              <w:right w:val="single" w:sz="4" w:space="0" w:color="000000"/>
            </w:tcBorders>
          </w:tcPr>
          <w:p w14:paraId="5AD65D97" w14:textId="77777777" w:rsidR="00E1343B" w:rsidRDefault="00231E4C" w:rsidP="00087DB0">
            <w:pPr>
              <w:spacing w:after="0" w:line="240" w:lineRule="auto"/>
              <w:ind w:left="102" w:right="-20"/>
              <w:rPr>
                <w:rFonts w:ascii="Times New Roman" w:eastAsia="Times New Roman" w:hAnsi="Times New Roman" w:cs="Times New Roman"/>
              </w:rPr>
            </w:pPr>
            <w:r>
              <w:rPr>
                <w:rFonts w:ascii="Times New Roman" w:eastAsia="Times New Roman" w:hAnsi="Times New Roman" w:cs="Times New Roman"/>
                <w:i/>
              </w:rPr>
              <w:t>0</w:t>
            </w:r>
            <w:r w:rsidR="00087DB0">
              <w:rPr>
                <w:rFonts w:ascii="Times New Roman" w:eastAsia="Times New Roman" w:hAnsi="Times New Roman" w:cs="Times New Roman"/>
                <w:i/>
              </w:rPr>
              <w:t>7</w:t>
            </w:r>
            <w:r>
              <w:rPr>
                <w:rFonts w:ascii="Times New Roman" w:eastAsia="Times New Roman" w:hAnsi="Times New Roman" w:cs="Times New Roman"/>
                <w:i/>
              </w:rPr>
              <w:t>/</w:t>
            </w:r>
            <w:r w:rsidR="00087DB0">
              <w:rPr>
                <w:rFonts w:ascii="Times New Roman" w:eastAsia="Times New Roman" w:hAnsi="Times New Roman" w:cs="Times New Roman"/>
                <w:i/>
              </w:rPr>
              <w:t>1</w:t>
            </w:r>
            <w:r>
              <w:rPr>
                <w:rFonts w:ascii="Times New Roman" w:eastAsia="Times New Roman" w:hAnsi="Times New Roman" w:cs="Times New Roman"/>
                <w:i/>
              </w:rPr>
              <w:t>4/2017</w:t>
            </w:r>
          </w:p>
        </w:tc>
        <w:tc>
          <w:tcPr>
            <w:tcW w:w="2470" w:type="dxa"/>
            <w:tcBorders>
              <w:top w:val="single" w:sz="4" w:space="0" w:color="000000"/>
              <w:left w:val="single" w:sz="4" w:space="0" w:color="000000"/>
              <w:bottom w:val="single" w:sz="4" w:space="0" w:color="000000"/>
              <w:right w:val="single" w:sz="4" w:space="0" w:color="000000"/>
            </w:tcBorders>
          </w:tcPr>
          <w:p w14:paraId="6CD15BF8" w14:textId="77777777" w:rsidR="00E1343B" w:rsidRDefault="00E1343B" w:rsidP="00E059BA">
            <w:pPr>
              <w:spacing w:before="8" w:after="0" w:line="240" w:lineRule="auto"/>
              <w:rPr>
                <w:sz w:val="11"/>
                <w:szCs w:val="11"/>
              </w:rPr>
            </w:pPr>
          </w:p>
          <w:p w14:paraId="36C22B6F" w14:textId="77777777" w:rsidR="00E1343B" w:rsidRDefault="00E1343B" w:rsidP="00E059BA">
            <w:pPr>
              <w:spacing w:after="0" w:line="240" w:lineRule="auto"/>
              <w:ind w:left="102" w:right="-20"/>
              <w:rPr>
                <w:rFonts w:ascii="Times New Roman" w:eastAsia="Times New Roman" w:hAnsi="Times New Roman" w:cs="Times New Roman"/>
              </w:rPr>
            </w:pPr>
            <w:r>
              <w:rPr>
                <w:rFonts w:ascii="Times New Roman" w:eastAsia="Times New Roman" w:hAnsi="Times New Roman" w:cs="Times New Roman"/>
                <w:i/>
              </w:rPr>
              <w:t>&lt;na</w:t>
            </w:r>
            <w:r>
              <w:rPr>
                <w:rFonts w:ascii="Times New Roman" w:eastAsia="Times New Roman" w:hAnsi="Times New Roman" w:cs="Times New Roman"/>
                <w:i/>
                <w:spacing w:val="-1"/>
              </w:rPr>
              <w:t>m</w:t>
            </w:r>
            <w:r>
              <w:rPr>
                <w:rFonts w:ascii="Times New Roman" w:eastAsia="Times New Roman" w:hAnsi="Times New Roman" w:cs="Times New Roman"/>
                <w:i/>
              </w:rPr>
              <w:t>e&gt;</w:t>
            </w:r>
          </w:p>
        </w:tc>
        <w:tc>
          <w:tcPr>
            <w:tcW w:w="1512" w:type="dxa"/>
            <w:tcBorders>
              <w:top w:val="single" w:sz="4" w:space="0" w:color="000000"/>
              <w:left w:val="single" w:sz="4" w:space="0" w:color="000000"/>
              <w:bottom w:val="single" w:sz="4" w:space="0" w:color="000000"/>
              <w:right w:val="single" w:sz="4" w:space="0" w:color="000000"/>
            </w:tcBorders>
          </w:tcPr>
          <w:p w14:paraId="5209225B" w14:textId="77777777" w:rsidR="00E1343B" w:rsidRDefault="00E1343B" w:rsidP="00E059BA">
            <w:pPr>
              <w:spacing w:before="8" w:after="0" w:line="240" w:lineRule="auto"/>
              <w:rPr>
                <w:sz w:val="11"/>
                <w:szCs w:val="11"/>
              </w:rPr>
            </w:pPr>
          </w:p>
          <w:p w14:paraId="4377DF84" w14:textId="77777777" w:rsidR="00E1343B" w:rsidRDefault="00E1343B" w:rsidP="00E059BA">
            <w:pPr>
              <w:spacing w:after="0" w:line="240" w:lineRule="auto"/>
              <w:ind w:left="102" w:right="-20"/>
              <w:rPr>
                <w:rFonts w:ascii="Times New Roman" w:eastAsia="Times New Roman" w:hAnsi="Times New Roman" w:cs="Times New Roman"/>
              </w:rPr>
            </w:pPr>
            <w:r>
              <w:rPr>
                <w:rFonts w:ascii="Times New Roman" w:eastAsia="Times New Roman" w:hAnsi="Times New Roman" w:cs="Times New Roman"/>
                <w:i/>
              </w:rPr>
              <w:t>&lt;</w:t>
            </w:r>
            <w:r>
              <w:rPr>
                <w:rFonts w:ascii="Times New Roman" w:eastAsia="Times New Roman" w:hAnsi="Times New Roman" w:cs="Times New Roman"/>
                <w:i/>
                <w:spacing w:val="-1"/>
              </w:rPr>
              <w:t>mm</w:t>
            </w:r>
            <w:r>
              <w:rPr>
                <w:rFonts w:ascii="Times New Roman" w:eastAsia="Times New Roman" w:hAnsi="Times New Roman" w:cs="Times New Roman"/>
                <w:i/>
                <w:spacing w:val="1"/>
              </w:rPr>
              <w:t>/</w:t>
            </w:r>
            <w:proofErr w:type="spellStart"/>
            <w:r>
              <w:rPr>
                <w:rFonts w:ascii="Times New Roman" w:eastAsia="Times New Roman" w:hAnsi="Times New Roman" w:cs="Times New Roman"/>
                <w:i/>
              </w:rPr>
              <w:t>dd</w:t>
            </w:r>
            <w:proofErr w:type="spellEnd"/>
            <w:r>
              <w:rPr>
                <w:rFonts w:ascii="Times New Roman" w:eastAsia="Times New Roman" w:hAnsi="Times New Roman" w:cs="Times New Roman"/>
                <w:i/>
                <w:spacing w:val="1"/>
              </w:rPr>
              <w:t>/</w:t>
            </w:r>
            <w:proofErr w:type="spellStart"/>
            <w:r>
              <w:rPr>
                <w:rFonts w:ascii="Times New Roman" w:eastAsia="Times New Roman" w:hAnsi="Times New Roman" w:cs="Times New Roman"/>
                <w:i/>
                <w:spacing w:val="-2"/>
              </w:rPr>
              <w:t>y</w:t>
            </w:r>
            <w:r>
              <w:rPr>
                <w:rFonts w:ascii="Times New Roman" w:eastAsia="Times New Roman" w:hAnsi="Times New Roman" w:cs="Times New Roman"/>
                <w:i/>
              </w:rPr>
              <w:t>y</w:t>
            </w:r>
            <w:proofErr w:type="spellEnd"/>
            <w:r>
              <w:rPr>
                <w:rFonts w:ascii="Times New Roman" w:eastAsia="Times New Roman" w:hAnsi="Times New Roman" w:cs="Times New Roman"/>
                <w:i/>
              </w:rPr>
              <w:t>&gt;</w:t>
            </w:r>
          </w:p>
        </w:tc>
      </w:tr>
      <w:tr w:rsidR="001B3A59" w14:paraId="5F20766E" w14:textId="77777777" w:rsidTr="00CE6E41">
        <w:trPr>
          <w:trHeight w:hRule="exact" w:val="533"/>
        </w:trPr>
        <w:tc>
          <w:tcPr>
            <w:tcW w:w="1056" w:type="dxa"/>
            <w:tcBorders>
              <w:top w:val="single" w:sz="4" w:space="0" w:color="000000"/>
              <w:left w:val="single" w:sz="4" w:space="0" w:color="000000"/>
              <w:bottom w:val="single" w:sz="4" w:space="0" w:color="000000"/>
              <w:right w:val="single" w:sz="4" w:space="0" w:color="000000"/>
            </w:tcBorders>
          </w:tcPr>
          <w:p w14:paraId="1DEF271C" w14:textId="77777777" w:rsidR="001B3A59" w:rsidRDefault="001B3A59" w:rsidP="004B7128">
            <w:pPr>
              <w:spacing w:before="8" w:after="0" w:line="240" w:lineRule="auto"/>
              <w:rPr>
                <w:sz w:val="11"/>
                <w:szCs w:val="11"/>
              </w:rPr>
            </w:pPr>
          </w:p>
          <w:p w14:paraId="25CFA6E3" w14:textId="610B07ED" w:rsidR="001B3A59" w:rsidRDefault="001B3A59" w:rsidP="00E059BA">
            <w:pPr>
              <w:spacing w:line="240" w:lineRule="auto"/>
              <w:jc w:val="center"/>
            </w:pPr>
            <w:r>
              <w:rPr>
                <w:rFonts w:ascii="Times New Roman" w:eastAsia="Times New Roman" w:hAnsi="Times New Roman" w:cs="Times New Roman"/>
              </w:rPr>
              <w:t>1.1</w:t>
            </w:r>
          </w:p>
        </w:tc>
        <w:tc>
          <w:tcPr>
            <w:tcW w:w="2633" w:type="dxa"/>
            <w:tcBorders>
              <w:top w:val="single" w:sz="4" w:space="0" w:color="000000"/>
              <w:left w:val="single" w:sz="4" w:space="0" w:color="000000"/>
              <w:bottom w:val="single" w:sz="4" w:space="0" w:color="000000"/>
              <w:right w:val="single" w:sz="4" w:space="0" w:color="000000"/>
            </w:tcBorders>
          </w:tcPr>
          <w:p w14:paraId="2A42256A" w14:textId="203B6F6A" w:rsidR="001B3A59" w:rsidRDefault="001B3A59" w:rsidP="008E5F4C">
            <w:pPr>
              <w:spacing w:line="240" w:lineRule="auto"/>
              <w:ind w:left="114"/>
            </w:pPr>
            <w:r>
              <w:rPr>
                <w:rFonts w:ascii="Times New Roman" w:eastAsia="Times New Roman" w:hAnsi="Times New Roman" w:cs="Times New Roman"/>
                <w:i/>
                <w:spacing w:val="-1"/>
              </w:rPr>
              <w:t>Matt Vahlberg, Erik Hamilton, Diane Newton</w:t>
            </w:r>
          </w:p>
        </w:tc>
        <w:tc>
          <w:tcPr>
            <w:tcW w:w="1258" w:type="dxa"/>
            <w:tcBorders>
              <w:top w:val="single" w:sz="4" w:space="0" w:color="000000"/>
              <w:left w:val="single" w:sz="4" w:space="0" w:color="000000"/>
              <w:bottom w:val="single" w:sz="4" w:space="0" w:color="000000"/>
              <w:right w:val="single" w:sz="4" w:space="0" w:color="000000"/>
            </w:tcBorders>
          </w:tcPr>
          <w:p w14:paraId="46A209E8" w14:textId="6D0DD807" w:rsidR="001B3A59" w:rsidRPr="00477B14" w:rsidRDefault="001B3A59" w:rsidP="001B3A59">
            <w:pPr>
              <w:spacing w:line="240" w:lineRule="auto"/>
              <w:jc w:val="center"/>
              <w:rPr>
                <w:i/>
              </w:rPr>
            </w:pPr>
            <w:r>
              <w:rPr>
                <w:rFonts w:ascii="Times New Roman" w:eastAsia="Times New Roman" w:hAnsi="Times New Roman" w:cs="Times New Roman"/>
                <w:i/>
              </w:rPr>
              <w:t>09/19/2017</w:t>
            </w:r>
          </w:p>
        </w:tc>
        <w:tc>
          <w:tcPr>
            <w:tcW w:w="2470" w:type="dxa"/>
            <w:tcBorders>
              <w:top w:val="single" w:sz="4" w:space="0" w:color="000000"/>
              <w:left w:val="single" w:sz="4" w:space="0" w:color="000000"/>
              <w:bottom w:val="single" w:sz="4" w:space="0" w:color="000000"/>
              <w:right w:val="single" w:sz="4" w:space="0" w:color="000000"/>
            </w:tcBorders>
          </w:tcPr>
          <w:p w14:paraId="333E9DFF" w14:textId="77777777" w:rsidR="001B3A59" w:rsidRDefault="001B3A59" w:rsidP="004B7128">
            <w:pPr>
              <w:spacing w:before="8" w:after="0" w:line="240" w:lineRule="auto"/>
              <w:rPr>
                <w:sz w:val="11"/>
                <w:szCs w:val="11"/>
              </w:rPr>
            </w:pPr>
          </w:p>
          <w:p w14:paraId="5162DE2D" w14:textId="04400B65" w:rsidR="001B3A59" w:rsidRDefault="001B3A59" w:rsidP="008E5F4C">
            <w:pPr>
              <w:spacing w:line="240" w:lineRule="auto"/>
              <w:ind w:left="93"/>
            </w:pPr>
            <w:r>
              <w:rPr>
                <w:rFonts w:ascii="Times New Roman" w:eastAsia="Times New Roman" w:hAnsi="Times New Roman" w:cs="Times New Roman"/>
                <w:i/>
              </w:rPr>
              <w:t>&lt;na</w:t>
            </w:r>
            <w:r>
              <w:rPr>
                <w:rFonts w:ascii="Times New Roman" w:eastAsia="Times New Roman" w:hAnsi="Times New Roman" w:cs="Times New Roman"/>
                <w:i/>
                <w:spacing w:val="-1"/>
              </w:rPr>
              <w:t>m</w:t>
            </w:r>
            <w:r>
              <w:rPr>
                <w:rFonts w:ascii="Times New Roman" w:eastAsia="Times New Roman" w:hAnsi="Times New Roman" w:cs="Times New Roman"/>
                <w:i/>
              </w:rPr>
              <w:t>e&gt;</w:t>
            </w:r>
          </w:p>
        </w:tc>
        <w:tc>
          <w:tcPr>
            <w:tcW w:w="1512" w:type="dxa"/>
            <w:tcBorders>
              <w:top w:val="single" w:sz="4" w:space="0" w:color="000000"/>
              <w:left w:val="single" w:sz="4" w:space="0" w:color="000000"/>
              <w:bottom w:val="single" w:sz="4" w:space="0" w:color="000000"/>
              <w:right w:val="single" w:sz="4" w:space="0" w:color="000000"/>
            </w:tcBorders>
          </w:tcPr>
          <w:p w14:paraId="2801C74F" w14:textId="77777777" w:rsidR="001B3A59" w:rsidRDefault="001B3A59" w:rsidP="004B7128">
            <w:pPr>
              <w:spacing w:before="8" w:after="0" w:line="240" w:lineRule="auto"/>
              <w:rPr>
                <w:sz w:val="11"/>
                <w:szCs w:val="11"/>
              </w:rPr>
            </w:pPr>
          </w:p>
          <w:p w14:paraId="58F23678" w14:textId="6747DC37" w:rsidR="001B3A59" w:rsidRDefault="001B3A59" w:rsidP="008E5F4C">
            <w:pPr>
              <w:spacing w:line="240" w:lineRule="auto"/>
              <w:ind w:left="143"/>
            </w:pPr>
            <w:r>
              <w:rPr>
                <w:rFonts w:ascii="Times New Roman" w:eastAsia="Times New Roman" w:hAnsi="Times New Roman" w:cs="Times New Roman"/>
                <w:i/>
              </w:rPr>
              <w:t>&lt;</w:t>
            </w:r>
            <w:r>
              <w:rPr>
                <w:rFonts w:ascii="Times New Roman" w:eastAsia="Times New Roman" w:hAnsi="Times New Roman" w:cs="Times New Roman"/>
                <w:i/>
                <w:spacing w:val="-1"/>
              </w:rPr>
              <w:t>mm</w:t>
            </w:r>
            <w:r>
              <w:rPr>
                <w:rFonts w:ascii="Times New Roman" w:eastAsia="Times New Roman" w:hAnsi="Times New Roman" w:cs="Times New Roman"/>
                <w:i/>
                <w:spacing w:val="1"/>
              </w:rPr>
              <w:t>/</w:t>
            </w:r>
            <w:proofErr w:type="spellStart"/>
            <w:r>
              <w:rPr>
                <w:rFonts w:ascii="Times New Roman" w:eastAsia="Times New Roman" w:hAnsi="Times New Roman" w:cs="Times New Roman"/>
                <w:i/>
              </w:rPr>
              <w:t>dd</w:t>
            </w:r>
            <w:proofErr w:type="spellEnd"/>
            <w:r>
              <w:rPr>
                <w:rFonts w:ascii="Times New Roman" w:eastAsia="Times New Roman" w:hAnsi="Times New Roman" w:cs="Times New Roman"/>
                <w:i/>
                <w:spacing w:val="1"/>
              </w:rPr>
              <w:t>/</w:t>
            </w:r>
            <w:proofErr w:type="spellStart"/>
            <w:r>
              <w:rPr>
                <w:rFonts w:ascii="Times New Roman" w:eastAsia="Times New Roman" w:hAnsi="Times New Roman" w:cs="Times New Roman"/>
                <w:i/>
                <w:spacing w:val="-2"/>
              </w:rPr>
              <w:t>y</w:t>
            </w:r>
            <w:r>
              <w:rPr>
                <w:rFonts w:ascii="Times New Roman" w:eastAsia="Times New Roman" w:hAnsi="Times New Roman" w:cs="Times New Roman"/>
                <w:i/>
              </w:rPr>
              <w:t>y</w:t>
            </w:r>
            <w:proofErr w:type="spellEnd"/>
            <w:r>
              <w:rPr>
                <w:rFonts w:ascii="Times New Roman" w:eastAsia="Times New Roman" w:hAnsi="Times New Roman" w:cs="Times New Roman"/>
                <w:i/>
              </w:rPr>
              <w:t>&gt;</w:t>
            </w:r>
          </w:p>
        </w:tc>
      </w:tr>
      <w:tr w:rsidR="001B3A59" w14:paraId="00B5A0AF" w14:textId="77777777" w:rsidTr="00A93F3D">
        <w:trPr>
          <w:trHeight w:hRule="exact" w:val="264"/>
        </w:trPr>
        <w:tc>
          <w:tcPr>
            <w:tcW w:w="1056" w:type="dxa"/>
            <w:tcBorders>
              <w:top w:val="single" w:sz="4" w:space="0" w:color="000000"/>
              <w:left w:val="single" w:sz="4" w:space="0" w:color="000000"/>
              <w:bottom w:val="single" w:sz="4" w:space="0" w:color="000000"/>
              <w:right w:val="single" w:sz="4" w:space="0" w:color="000000"/>
            </w:tcBorders>
          </w:tcPr>
          <w:p w14:paraId="7B6C35D2" w14:textId="77777777" w:rsidR="001B3A59" w:rsidRDefault="001B3A59" w:rsidP="00E059BA">
            <w:pPr>
              <w:spacing w:line="240" w:lineRule="auto"/>
            </w:pPr>
          </w:p>
        </w:tc>
        <w:tc>
          <w:tcPr>
            <w:tcW w:w="2633" w:type="dxa"/>
            <w:tcBorders>
              <w:top w:val="single" w:sz="4" w:space="0" w:color="000000"/>
              <w:left w:val="single" w:sz="4" w:space="0" w:color="000000"/>
              <w:bottom w:val="single" w:sz="4" w:space="0" w:color="000000"/>
              <w:right w:val="single" w:sz="4" w:space="0" w:color="000000"/>
            </w:tcBorders>
          </w:tcPr>
          <w:p w14:paraId="0159ADA8" w14:textId="77777777" w:rsidR="001B3A59" w:rsidRDefault="001B3A59" w:rsidP="00E059BA">
            <w:pPr>
              <w:spacing w:line="240" w:lineRule="auto"/>
            </w:pPr>
          </w:p>
        </w:tc>
        <w:tc>
          <w:tcPr>
            <w:tcW w:w="1258" w:type="dxa"/>
            <w:tcBorders>
              <w:top w:val="single" w:sz="4" w:space="0" w:color="000000"/>
              <w:left w:val="single" w:sz="4" w:space="0" w:color="000000"/>
              <w:bottom w:val="single" w:sz="4" w:space="0" w:color="000000"/>
              <w:right w:val="single" w:sz="4" w:space="0" w:color="000000"/>
            </w:tcBorders>
          </w:tcPr>
          <w:p w14:paraId="6867BCF4" w14:textId="77777777" w:rsidR="001B3A59" w:rsidRDefault="001B3A59" w:rsidP="00E059BA">
            <w:pPr>
              <w:spacing w:line="240" w:lineRule="auto"/>
            </w:pPr>
          </w:p>
        </w:tc>
        <w:tc>
          <w:tcPr>
            <w:tcW w:w="2470" w:type="dxa"/>
            <w:tcBorders>
              <w:top w:val="single" w:sz="4" w:space="0" w:color="000000"/>
              <w:left w:val="single" w:sz="4" w:space="0" w:color="000000"/>
              <w:bottom w:val="single" w:sz="4" w:space="0" w:color="000000"/>
              <w:right w:val="single" w:sz="4" w:space="0" w:color="000000"/>
            </w:tcBorders>
          </w:tcPr>
          <w:p w14:paraId="6EC8BBF3" w14:textId="77777777" w:rsidR="001B3A59" w:rsidRDefault="001B3A59" w:rsidP="00E059BA">
            <w:pPr>
              <w:spacing w:line="240" w:lineRule="auto"/>
            </w:pPr>
          </w:p>
        </w:tc>
        <w:tc>
          <w:tcPr>
            <w:tcW w:w="1512" w:type="dxa"/>
            <w:tcBorders>
              <w:top w:val="single" w:sz="4" w:space="0" w:color="000000"/>
              <w:left w:val="single" w:sz="4" w:space="0" w:color="000000"/>
              <w:bottom w:val="single" w:sz="4" w:space="0" w:color="000000"/>
              <w:right w:val="single" w:sz="4" w:space="0" w:color="000000"/>
            </w:tcBorders>
          </w:tcPr>
          <w:p w14:paraId="25DF4061" w14:textId="77777777" w:rsidR="001B3A59" w:rsidRDefault="001B3A59" w:rsidP="00E059BA">
            <w:pPr>
              <w:spacing w:line="240" w:lineRule="auto"/>
            </w:pPr>
          </w:p>
        </w:tc>
      </w:tr>
      <w:tr w:rsidR="001B3A59" w14:paraId="11781F48" w14:textId="77777777" w:rsidTr="00A93F3D">
        <w:trPr>
          <w:trHeight w:hRule="exact" w:val="262"/>
        </w:trPr>
        <w:tc>
          <w:tcPr>
            <w:tcW w:w="1056" w:type="dxa"/>
            <w:tcBorders>
              <w:top w:val="single" w:sz="4" w:space="0" w:color="000000"/>
              <w:left w:val="single" w:sz="4" w:space="0" w:color="000000"/>
              <w:bottom w:val="single" w:sz="4" w:space="0" w:color="000000"/>
              <w:right w:val="single" w:sz="4" w:space="0" w:color="000000"/>
            </w:tcBorders>
          </w:tcPr>
          <w:p w14:paraId="52E20C13" w14:textId="77777777" w:rsidR="001B3A59" w:rsidRDefault="001B3A59" w:rsidP="00E059BA">
            <w:pPr>
              <w:spacing w:line="240" w:lineRule="auto"/>
            </w:pPr>
          </w:p>
        </w:tc>
        <w:tc>
          <w:tcPr>
            <w:tcW w:w="2633" w:type="dxa"/>
            <w:tcBorders>
              <w:top w:val="single" w:sz="4" w:space="0" w:color="000000"/>
              <w:left w:val="single" w:sz="4" w:space="0" w:color="000000"/>
              <w:bottom w:val="single" w:sz="4" w:space="0" w:color="000000"/>
              <w:right w:val="single" w:sz="4" w:space="0" w:color="000000"/>
            </w:tcBorders>
          </w:tcPr>
          <w:p w14:paraId="44F61F14" w14:textId="77777777" w:rsidR="001B3A59" w:rsidRDefault="001B3A59" w:rsidP="00E059BA">
            <w:pPr>
              <w:spacing w:line="240" w:lineRule="auto"/>
            </w:pPr>
          </w:p>
        </w:tc>
        <w:tc>
          <w:tcPr>
            <w:tcW w:w="1258" w:type="dxa"/>
            <w:tcBorders>
              <w:top w:val="single" w:sz="4" w:space="0" w:color="000000"/>
              <w:left w:val="single" w:sz="4" w:space="0" w:color="000000"/>
              <w:bottom w:val="single" w:sz="4" w:space="0" w:color="000000"/>
              <w:right w:val="single" w:sz="4" w:space="0" w:color="000000"/>
            </w:tcBorders>
          </w:tcPr>
          <w:p w14:paraId="31130FF8" w14:textId="77777777" w:rsidR="001B3A59" w:rsidRDefault="001B3A59" w:rsidP="00E059BA">
            <w:pPr>
              <w:spacing w:line="240" w:lineRule="auto"/>
            </w:pPr>
          </w:p>
        </w:tc>
        <w:tc>
          <w:tcPr>
            <w:tcW w:w="2470" w:type="dxa"/>
            <w:tcBorders>
              <w:top w:val="single" w:sz="4" w:space="0" w:color="000000"/>
              <w:left w:val="single" w:sz="4" w:space="0" w:color="000000"/>
              <w:bottom w:val="single" w:sz="4" w:space="0" w:color="000000"/>
              <w:right w:val="single" w:sz="4" w:space="0" w:color="000000"/>
            </w:tcBorders>
          </w:tcPr>
          <w:p w14:paraId="43585E6E" w14:textId="77777777" w:rsidR="001B3A59" w:rsidRDefault="001B3A59" w:rsidP="00E059BA">
            <w:pPr>
              <w:spacing w:line="240" w:lineRule="auto"/>
            </w:pPr>
          </w:p>
        </w:tc>
        <w:tc>
          <w:tcPr>
            <w:tcW w:w="1512" w:type="dxa"/>
            <w:tcBorders>
              <w:top w:val="single" w:sz="4" w:space="0" w:color="000000"/>
              <w:left w:val="single" w:sz="4" w:space="0" w:color="000000"/>
              <w:bottom w:val="single" w:sz="4" w:space="0" w:color="000000"/>
              <w:right w:val="single" w:sz="4" w:space="0" w:color="000000"/>
            </w:tcBorders>
          </w:tcPr>
          <w:p w14:paraId="302B8AC9" w14:textId="77777777" w:rsidR="001B3A59" w:rsidRDefault="001B3A59" w:rsidP="00E059BA">
            <w:pPr>
              <w:spacing w:line="240" w:lineRule="auto"/>
            </w:pPr>
          </w:p>
        </w:tc>
      </w:tr>
    </w:tbl>
    <w:p w14:paraId="4854D3F7" w14:textId="77777777" w:rsidR="00E1343B" w:rsidRDefault="00E1343B" w:rsidP="00E059BA">
      <w:pPr>
        <w:spacing w:after="0" w:line="240" w:lineRule="auto"/>
        <w:sectPr w:rsidR="00E1343B" w:rsidSect="00692C1C">
          <w:headerReference w:type="default" r:id="rId10"/>
          <w:footerReference w:type="default" r:id="rId11"/>
          <w:pgSz w:w="12240" w:h="15840"/>
          <w:pgMar w:top="980" w:right="1280" w:bottom="1100" w:left="1280" w:header="792" w:footer="901" w:gutter="0"/>
          <w:pgNumType w:fmt="lowerRoman" w:start="1"/>
          <w:cols w:space="720"/>
        </w:sectPr>
      </w:pPr>
    </w:p>
    <w:sdt>
      <w:sdtPr>
        <w:rPr>
          <w:rFonts w:asciiTheme="minorHAnsi" w:eastAsiaTheme="minorHAnsi" w:hAnsiTheme="minorHAnsi" w:cstheme="minorBidi"/>
          <w:b w:val="0"/>
          <w:bCs w:val="0"/>
          <w:color w:val="auto"/>
          <w:sz w:val="22"/>
          <w:szCs w:val="22"/>
          <w:lang w:eastAsia="en-US"/>
        </w:rPr>
        <w:id w:val="-1451783154"/>
        <w:docPartObj>
          <w:docPartGallery w:val="Table of Contents"/>
          <w:docPartUnique/>
        </w:docPartObj>
      </w:sdtPr>
      <w:sdtEndPr>
        <w:rPr>
          <w:rFonts w:ascii="Times New Roman" w:hAnsi="Times New Roman" w:cs="Times New Roman"/>
          <w:noProof/>
          <w:sz w:val="24"/>
          <w:szCs w:val="24"/>
        </w:rPr>
      </w:sdtEndPr>
      <w:sdtContent>
        <w:p w14:paraId="79547727" w14:textId="77777777" w:rsidR="00692C1C" w:rsidRDefault="00692C1C" w:rsidP="00B95A8A">
          <w:pPr>
            <w:pStyle w:val="TOCHeading"/>
            <w:spacing w:before="0" w:line="240" w:lineRule="auto"/>
            <w:jc w:val="center"/>
          </w:pPr>
          <w:r>
            <w:t>Table of Contents</w:t>
          </w:r>
        </w:p>
        <w:p w14:paraId="3269426C" w14:textId="77777777" w:rsidR="00013E58" w:rsidRPr="00013E58" w:rsidRDefault="00692C1C" w:rsidP="00013E58">
          <w:pPr>
            <w:pStyle w:val="TOC1"/>
            <w:tabs>
              <w:tab w:val="left" w:pos="440"/>
              <w:tab w:val="right" w:leader="dot" w:pos="9670"/>
            </w:tabs>
            <w:spacing w:after="0" w:line="240" w:lineRule="auto"/>
            <w:rPr>
              <w:rFonts w:ascii="Times New Roman" w:eastAsiaTheme="minorEastAsia" w:hAnsi="Times New Roman" w:cs="Times New Roman"/>
              <w:noProof/>
              <w:sz w:val="24"/>
              <w:szCs w:val="24"/>
            </w:rPr>
          </w:pPr>
          <w:r w:rsidRPr="00013E58">
            <w:rPr>
              <w:rFonts w:ascii="Times New Roman" w:hAnsi="Times New Roman" w:cs="Times New Roman"/>
              <w:sz w:val="24"/>
              <w:szCs w:val="24"/>
            </w:rPr>
            <w:fldChar w:fldCharType="begin"/>
          </w:r>
          <w:r w:rsidRPr="00013E58">
            <w:rPr>
              <w:rFonts w:ascii="Times New Roman" w:hAnsi="Times New Roman" w:cs="Times New Roman"/>
              <w:sz w:val="24"/>
              <w:szCs w:val="24"/>
            </w:rPr>
            <w:instrText xml:space="preserve"> TOC \o "1-3" \h \z \u </w:instrText>
          </w:r>
          <w:r w:rsidRPr="00013E58">
            <w:rPr>
              <w:rFonts w:ascii="Times New Roman" w:hAnsi="Times New Roman" w:cs="Times New Roman"/>
              <w:sz w:val="24"/>
              <w:szCs w:val="24"/>
            </w:rPr>
            <w:fldChar w:fldCharType="separate"/>
          </w:r>
          <w:hyperlink w:anchor="_Toc493659418" w:history="1">
            <w:r w:rsidR="00013E58" w:rsidRPr="00013E58">
              <w:rPr>
                <w:rStyle w:val="Hyperlink"/>
                <w:rFonts w:ascii="Times New Roman" w:eastAsia="Times New Roman" w:hAnsi="Times New Roman" w:cs="Times New Roman"/>
                <w:noProof/>
                <w:sz w:val="24"/>
                <w:szCs w:val="24"/>
              </w:rPr>
              <w:t>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Introduction</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_Toc493659418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w:t>
            </w:r>
            <w:r w:rsidR="00013E58" w:rsidRPr="00013E58">
              <w:rPr>
                <w:rFonts w:ascii="Times New Roman" w:hAnsi="Times New Roman" w:cs="Times New Roman"/>
                <w:noProof/>
                <w:webHidden/>
                <w:sz w:val="24"/>
                <w:szCs w:val="24"/>
              </w:rPr>
              <w:fldChar w:fldCharType="end"/>
            </w:r>
          </w:hyperlink>
        </w:p>
        <w:p w14:paraId="0B25F836" w14:textId="77777777" w:rsidR="00013E58" w:rsidRPr="00013E58" w:rsidRDefault="00AF659A" w:rsidP="00013E58">
          <w:pPr>
            <w:pStyle w:val="TOC1"/>
            <w:tabs>
              <w:tab w:val="left" w:pos="440"/>
              <w:tab w:val="right" w:leader="dot" w:pos="9670"/>
            </w:tabs>
            <w:spacing w:after="0" w:line="240" w:lineRule="auto"/>
            <w:rPr>
              <w:rFonts w:ascii="Times New Roman" w:eastAsiaTheme="minorEastAsia" w:hAnsi="Times New Roman" w:cs="Times New Roman"/>
              <w:noProof/>
              <w:sz w:val="24"/>
              <w:szCs w:val="24"/>
            </w:rPr>
          </w:pPr>
          <w:hyperlink w:anchor="_Toc493659419" w:history="1">
            <w:r w:rsidR="00013E58" w:rsidRPr="00013E58">
              <w:rPr>
                <w:rStyle w:val="Hyperlink"/>
                <w:rFonts w:ascii="Times New Roman" w:eastAsia="Times New Roman" w:hAnsi="Times New Roman" w:cs="Times New Roman"/>
                <w:noProof/>
                <w:sz w:val="24"/>
                <w:szCs w:val="24"/>
              </w:rPr>
              <w:t>2</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System Overview</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_Toc493659419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w:t>
            </w:r>
            <w:r w:rsidR="00013E58" w:rsidRPr="00013E58">
              <w:rPr>
                <w:rFonts w:ascii="Times New Roman" w:hAnsi="Times New Roman" w:cs="Times New Roman"/>
                <w:noProof/>
                <w:webHidden/>
                <w:sz w:val="24"/>
                <w:szCs w:val="24"/>
              </w:rPr>
              <w:fldChar w:fldCharType="end"/>
            </w:r>
          </w:hyperlink>
        </w:p>
        <w:p w14:paraId="4AAFF453" w14:textId="77777777" w:rsidR="00013E58" w:rsidRPr="00013E58" w:rsidRDefault="00AF659A" w:rsidP="00013E58">
          <w:pPr>
            <w:pStyle w:val="TOC1"/>
            <w:tabs>
              <w:tab w:val="left" w:pos="440"/>
              <w:tab w:val="right" w:leader="dot" w:pos="9670"/>
            </w:tabs>
            <w:spacing w:after="0" w:line="240" w:lineRule="auto"/>
            <w:rPr>
              <w:rFonts w:ascii="Times New Roman" w:eastAsiaTheme="minorEastAsia" w:hAnsi="Times New Roman" w:cs="Times New Roman"/>
              <w:noProof/>
              <w:sz w:val="24"/>
              <w:szCs w:val="24"/>
            </w:rPr>
          </w:pPr>
          <w:hyperlink w:anchor="_Toc493659420" w:history="1">
            <w:r w:rsidR="00013E58" w:rsidRPr="00013E58">
              <w:rPr>
                <w:rStyle w:val="Hyperlink"/>
                <w:rFonts w:ascii="Times New Roman" w:eastAsia="Times New Roman" w:hAnsi="Times New Roman" w:cs="Times New Roman"/>
                <w:noProof/>
                <w:sz w:val="24"/>
                <w:szCs w:val="24"/>
              </w:rPr>
              <w:t>3</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Software Summary</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_Toc493659420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w:t>
            </w:r>
            <w:r w:rsidR="00013E58" w:rsidRPr="00013E58">
              <w:rPr>
                <w:rFonts w:ascii="Times New Roman" w:hAnsi="Times New Roman" w:cs="Times New Roman"/>
                <w:noProof/>
                <w:webHidden/>
                <w:sz w:val="24"/>
                <w:szCs w:val="24"/>
              </w:rPr>
              <w:fldChar w:fldCharType="end"/>
            </w:r>
          </w:hyperlink>
        </w:p>
        <w:p w14:paraId="5B3D03A5"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21" w:history="1">
            <w:r w:rsidR="00013E58" w:rsidRPr="00013E58">
              <w:rPr>
                <w:rStyle w:val="Hyperlink"/>
                <w:rFonts w:ascii="Times New Roman" w:eastAsia="Times New Roman" w:hAnsi="Times New Roman" w:cs="Times New Roman"/>
                <w:noProof/>
                <w:sz w:val="24"/>
                <w:szCs w:val="24"/>
              </w:rPr>
              <w:t>3.1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Software Description</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_Toc493659421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w:t>
            </w:r>
            <w:r w:rsidR="00013E58" w:rsidRPr="00013E58">
              <w:rPr>
                <w:rFonts w:ascii="Times New Roman" w:hAnsi="Times New Roman" w:cs="Times New Roman"/>
                <w:noProof/>
                <w:webHidden/>
                <w:sz w:val="24"/>
                <w:szCs w:val="24"/>
              </w:rPr>
              <w:fldChar w:fldCharType="end"/>
            </w:r>
          </w:hyperlink>
        </w:p>
        <w:p w14:paraId="4EC1B592"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22" w:history="1">
            <w:r w:rsidR="00013E58" w:rsidRPr="00013E58">
              <w:rPr>
                <w:rStyle w:val="Hyperlink"/>
                <w:rFonts w:ascii="Times New Roman" w:eastAsia="Times New Roman" w:hAnsi="Times New Roman" w:cs="Times New Roman"/>
                <w:noProof/>
                <w:sz w:val="24"/>
                <w:szCs w:val="24"/>
              </w:rPr>
              <w:t>3.2</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Commercial Services and Software Components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_Toc493659422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w:t>
            </w:r>
            <w:r w:rsidR="00013E58" w:rsidRPr="00013E58">
              <w:rPr>
                <w:rFonts w:ascii="Times New Roman" w:hAnsi="Times New Roman" w:cs="Times New Roman"/>
                <w:noProof/>
                <w:webHidden/>
                <w:sz w:val="24"/>
                <w:szCs w:val="24"/>
              </w:rPr>
              <w:fldChar w:fldCharType="end"/>
            </w:r>
          </w:hyperlink>
        </w:p>
        <w:p w14:paraId="785F79B4"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23" w:history="1">
            <w:r w:rsidR="00013E58" w:rsidRPr="00013E58">
              <w:rPr>
                <w:rStyle w:val="Hyperlink"/>
                <w:rFonts w:ascii="Times New Roman" w:eastAsia="Times New Roman" w:hAnsi="Times New Roman" w:cs="Times New Roman"/>
                <w:noProof/>
                <w:sz w:val="24"/>
                <w:szCs w:val="24"/>
              </w:rPr>
              <w:t>3.3</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Developed Components for Integration into a CV Environment</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_Toc493659423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2</w:t>
            </w:r>
            <w:r w:rsidR="00013E58" w:rsidRPr="00013E58">
              <w:rPr>
                <w:rFonts w:ascii="Times New Roman" w:hAnsi="Times New Roman" w:cs="Times New Roman"/>
                <w:noProof/>
                <w:webHidden/>
                <w:sz w:val="24"/>
                <w:szCs w:val="24"/>
              </w:rPr>
              <w:fldChar w:fldCharType="end"/>
            </w:r>
          </w:hyperlink>
        </w:p>
        <w:p w14:paraId="01CCDC2A"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24" w:history="1">
            <w:r w:rsidR="00013E58" w:rsidRPr="00013E58">
              <w:rPr>
                <w:rStyle w:val="Hyperlink"/>
                <w:rFonts w:ascii="Times New Roman" w:eastAsia="Times New Roman" w:hAnsi="Times New Roman" w:cs="Times New Roman"/>
                <w:noProof/>
                <w:sz w:val="24"/>
                <w:szCs w:val="24"/>
              </w:rPr>
              <w:t>3.4</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System Architecture</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_Toc493659424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3</w:t>
            </w:r>
            <w:r w:rsidR="00013E58" w:rsidRPr="00013E58">
              <w:rPr>
                <w:rFonts w:ascii="Times New Roman" w:hAnsi="Times New Roman" w:cs="Times New Roman"/>
                <w:noProof/>
                <w:webHidden/>
                <w:sz w:val="24"/>
                <w:szCs w:val="24"/>
              </w:rPr>
              <w:fldChar w:fldCharType="end"/>
            </w:r>
          </w:hyperlink>
        </w:p>
        <w:p w14:paraId="2B26EEC8"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25" w:history="1">
            <w:r w:rsidR="00013E58" w:rsidRPr="00013E58">
              <w:rPr>
                <w:rStyle w:val="Hyperlink"/>
                <w:rFonts w:ascii="Times New Roman" w:eastAsia="Times New Roman" w:hAnsi="Times New Roman" w:cs="Times New Roman"/>
                <w:noProof/>
                <w:sz w:val="24"/>
                <w:szCs w:val="24"/>
              </w:rPr>
              <w:t>3.4.1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Rackspace</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_Toc493659425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3</w:t>
            </w:r>
            <w:r w:rsidR="00013E58" w:rsidRPr="00013E58">
              <w:rPr>
                <w:rFonts w:ascii="Times New Roman" w:hAnsi="Times New Roman" w:cs="Times New Roman"/>
                <w:noProof/>
                <w:webHidden/>
                <w:sz w:val="24"/>
                <w:szCs w:val="24"/>
              </w:rPr>
              <w:fldChar w:fldCharType="end"/>
            </w:r>
          </w:hyperlink>
        </w:p>
        <w:p w14:paraId="0FA338FE"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26" w:history="1">
            <w:r w:rsidR="00013E58" w:rsidRPr="00013E58">
              <w:rPr>
                <w:rStyle w:val="Hyperlink"/>
                <w:rFonts w:ascii="Times New Roman" w:eastAsia="Times New Roman" w:hAnsi="Times New Roman" w:cs="Times New Roman"/>
                <w:noProof/>
                <w:sz w:val="24"/>
                <w:szCs w:val="24"/>
              </w:rPr>
              <w:t>3.4.2</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Distribution System</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_Toc493659426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4</w:t>
            </w:r>
            <w:r w:rsidR="00013E58" w:rsidRPr="00013E58">
              <w:rPr>
                <w:rFonts w:ascii="Times New Roman" w:hAnsi="Times New Roman" w:cs="Times New Roman"/>
                <w:noProof/>
                <w:webHidden/>
                <w:sz w:val="24"/>
                <w:szCs w:val="24"/>
              </w:rPr>
              <w:fldChar w:fldCharType="end"/>
            </w:r>
          </w:hyperlink>
        </w:p>
        <w:p w14:paraId="03CE1396" w14:textId="77777777" w:rsidR="00013E58" w:rsidRPr="00013E58" w:rsidRDefault="00AF659A" w:rsidP="00013E58">
          <w:pPr>
            <w:pStyle w:val="TOC1"/>
            <w:tabs>
              <w:tab w:val="left" w:pos="440"/>
              <w:tab w:val="right" w:leader="dot" w:pos="9670"/>
            </w:tabs>
            <w:spacing w:after="0" w:line="240" w:lineRule="auto"/>
            <w:rPr>
              <w:rFonts w:ascii="Times New Roman" w:eastAsiaTheme="minorEastAsia" w:hAnsi="Times New Roman" w:cs="Times New Roman"/>
              <w:noProof/>
              <w:sz w:val="24"/>
              <w:szCs w:val="24"/>
            </w:rPr>
          </w:pPr>
          <w:hyperlink w:anchor="_Toc493659427" w:history="1">
            <w:r w:rsidR="00013E58" w:rsidRPr="00013E58">
              <w:rPr>
                <w:rStyle w:val="Hyperlink"/>
                <w:rFonts w:ascii="Times New Roman" w:eastAsia="Times New Roman" w:hAnsi="Times New Roman" w:cs="Times New Roman"/>
                <w:noProof/>
                <w:sz w:val="24"/>
                <w:szCs w:val="24"/>
              </w:rPr>
              <w:t>4</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Running the Systems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_Toc493659427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6</w:t>
            </w:r>
            <w:r w:rsidR="00013E58" w:rsidRPr="00013E58">
              <w:rPr>
                <w:rFonts w:ascii="Times New Roman" w:hAnsi="Times New Roman" w:cs="Times New Roman"/>
                <w:noProof/>
                <w:webHidden/>
                <w:sz w:val="24"/>
                <w:szCs w:val="24"/>
              </w:rPr>
              <w:fldChar w:fldCharType="end"/>
            </w:r>
          </w:hyperlink>
        </w:p>
        <w:p w14:paraId="13D21485"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28" w:history="1">
            <w:r w:rsidR="00013E58" w:rsidRPr="00013E58">
              <w:rPr>
                <w:rStyle w:val="Hyperlink"/>
                <w:rFonts w:ascii="Times New Roman" w:eastAsia="Times New Roman" w:hAnsi="Times New Roman" w:cs="Times New Roman"/>
                <w:noProof/>
                <w:sz w:val="24"/>
                <w:szCs w:val="24"/>
              </w:rPr>
              <w:t>4.1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Initiate Forwarders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_Toc493659428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6</w:t>
            </w:r>
            <w:r w:rsidR="00013E58" w:rsidRPr="00013E58">
              <w:rPr>
                <w:rFonts w:ascii="Times New Roman" w:hAnsi="Times New Roman" w:cs="Times New Roman"/>
                <w:noProof/>
                <w:webHidden/>
                <w:sz w:val="24"/>
                <w:szCs w:val="24"/>
              </w:rPr>
              <w:fldChar w:fldCharType="end"/>
            </w:r>
          </w:hyperlink>
        </w:p>
        <w:p w14:paraId="7D6A008A"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29" w:history="1">
            <w:r w:rsidR="00013E58" w:rsidRPr="00013E58">
              <w:rPr>
                <w:rStyle w:val="Hyperlink"/>
                <w:rFonts w:ascii="Times New Roman" w:eastAsia="Times New Roman" w:hAnsi="Times New Roman" w:cs="Times New Roman"/>
                <w:noProof/>
                <w:sz w:val="24"/>
                <w:szCs w:val="24"/>
              </w:rPr>
              <w:t>4.1.1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Start the Virtual Machines (VMs)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_Toc493659429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6</w:t>
            </w:r>
            <w:r w:rsidR="00013E58" w:rsidRPr="00013E58">
              <w:rPr>
                <w:rFonts w:ascii="Times New Roman" w:hAnsi="Times New Roman" w:cs="Times New Roman"/>
                <w:noProof/>
                <w:webHidden/>
                <w:sz w:val="24"/>
                <w:szCs w:val="24"/>
              </w:rPr>
              <w:fldChar w:fldCharType="end"/>
            </w:r>
          </w:hyperlink>
        </w:p>
        <w:p w14:paraId="66A3A03F"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30" w:history="1">
            <w:r w:rsidR="00013E58" w:rsidRPr="00013E58">
              <w:rPr>
                <w:rStyle w:val="Hyperlink"/>
                <w:rFonts w:ascii="Times New Roman" w:eastAsia="Times New Roman" w:hAnsi="Times New Roman" w:cs="Times New Roman"/>
                <w:noProof/>
                <w:sz w:val="24"/>
                <w:szCs w:val="24"/>
              </w:rPr>
              <w:t>4.1.2</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Install the Software</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_Toc493659430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6</w:t>
            </w:r>
            <w:r w:rsidR="00013E58" w:rsidRPr="00013E58">
              <w:rPr>
                <w:rFonts w:ascii="Times New Roman" w:hAnsi="Times New Roman" w:cs="Times New Roman"/>
                <w:noProof/>
                <w:webHidden/>
                <w:sz w:val="24"/>
                <w:szCs w:val="24"/>
              </w:rPr>
              <w:fldChar w:fldCharType="end"/>
            </w:r>
          </w:hyperlink>
        </w:p>
        <w:p w14:paraId="2E47834E"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31" w:history="1">
            <w:r w:rsidR="00013E58" w:rsidRPr="00013E58">
              <w:rPr>
                <w:rStyle w:val="Hyperlink"/>
                <w:rFonts w:ascii="Times New Roman" w:eastAsia="Times New Roman" w:hAnsi="Times New Roman" w:cs="Times New Roman"/>
                <w:noProof/>
                <w:sz w:val="24"/>
                <w:szCs w:val="24"/>
              </w:rPr>
              <w:t>4.2</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Building the Systems (each system)</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_Toc493659431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6</w:t>
            </w:r>
            <w:r w:rsidR="00013E58" w:rsidRPr="00013E58">
              <w:rPr>
                <w:rFonts w:ascii="Times New Roman" w:hAnsi="Times New Roman" w:cs="Times New Roman"/>
                <w:noProof/>
                <w:webHidden/>
                <w:sz w:val="24"/>
                <w:szCs w:val="24"/>
              </w:rPr>
              <w:fldChar w:fldCharType="end"/>
            </w:r>
          </w:hyperlink>
        </w:p>
        <w:p w14:paraId="088508D4"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32" w:history="1">
            <w:r w:rsidR="00013E58" w:rsidRPr="00013E58">
              <w:rPr>
                <w:rStyle w:val="Hyperlink"/>
                <w:rFonts w:ascii="Times New Roman" w:eastAsia="Times New Roman" w:hAnsi="Times New Roman" w:cs="Times New Roman"/>
                <w:noProof/>
                <w:sz w:val="24"/>
                <w:szCs w:val="24"/>
              </w:rPr>
              <w:t>4.2.1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Upload Plugins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_Toc493659432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6</w:t>
            </w:r>
            <w:r w:rsidR="00013E58" w:rsidRPr="00013E58">
              <w:rPr>
                <w:rFonts w:ascii="Times New Roman" w:hAnsi="Times New Roman" w:cs="Times New Roman"/>
                <w:noProof/>
                <w:webHidden/>
                <w:sz w:val="24"/>
                <w:szCs w:val="24"/>
              </w:rPr>
              <w:fldChar w:fldCharType="end"/>
            </w:r>
          </w:hyperlink>
        </w:p>
        <w:p w14:paraId="72B0570C"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33" w:history="1">
            <w:r w:rsidR="00013E58" w:rsidRPr="00013E58">
              <w:rPr>
                <w:rStyle w:val="Hyperlink"/>
                <w:rFonts w:ascii="Times New Roman" w:eastAsia="Times New Roman" w:hAnsi="Times New Roman" w:cs="Times New Roman"/>
                <w:noProof/>
                <w:sz w:val="24"/>
                <w:szCs w:val="24"/>
              </w:rPr>
              <w:t>4.2.2</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Setup Data Models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_Toc493659433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6</w:t>
            </w:r>
            <w:r w:rsidR="00013E58" w:rsidRPr="00013E58">
              <w:rPr>
                <w:rFonts w:ascii="Times New Roman" w:hAnsi="Times New Roman" w:cs="Times New Roman"/>
                <w:noProof/>
                <w:webHidden/>
                <w:sz w:val="24"/>
                <w:szCs w:val="24"/>
              </w:rPr>
              <w:fldChar w:fldCharType="end"/>
            </w:r>
          </w:hyperlink>
        </w:p>
        <w:p w14:paraId="720863BD"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34" w:history="1">
            <w:r w:rsidR="00013E58" w:rsidRPr="00013E58">
              <w:rPr>
                <w:rStyle w:val="Hyperlink"/>
                <w:rFonts w:ascii="Times New Roman" w:eastAsia="Times New Roman" w:hAnsi="Times New Roman" w:cs="Times New Roman"/>
                <w:noProof/>
                <w:sz w:val="24"/>
                <w:szCs w:val="24"/>
              </w:rPr>
              <w:t>4.2.3</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Build the System</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_Toc493659434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7</w:t>
            </w:r>
            <w:r w:rsidR="00013E58" w:rsidRPr="00013E58">
              <w:rPr>
                <w:rFonts w:ascii="Times New Roman" w:hAnsi="Times New Roman" w:cs="Times New Roman"/>
                <w:noProof/>
                <w:webHidden/>
                <w:sz w:val="24"/>
                <w:szCs w:val="24"/>
              </w:rPr>
              <w:fldChar w:fldCharType="end"/>
            </w:r>
          </w:hyperlink>
        </w:p>
        <w:p w14:paraId="46E73794"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35" w:history="1">
            <w:r w:rsidR="00013E58" w:rsidRPr="00013E58">
              <w:rPr>
                <w:rStyle w:val="Hyperlink"/>
                <w:rFonts w:ascii="Times New Roman" w:eastAsia="Times New Roman" w:hAnsi="Times New Roman" w:cs="Times New Roman"/>
                <w:noProof/>
                <w:sz w:val="24"/>
                <w:szCs w:val="24"/>
              </w:rPr>
              <w:t>4.2.4</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Start the System</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_Toc493659435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7</w:t>
            </w:r>
            <w:r w:rsidR="00013E58" w:rsidRPr="00013E58">
              <w:rPr>
                <w:rFonts w:ascii="Times New Roman" w:hAnsi="Times New Roman" w:cs="Times New Roman"/>
                <w:noProof/>
                <w:webHidden/>
                <w:sz w:val="24"/>
                <w:szCs w:val="24"/>
              </w:rPr>
              <w:fldChar w:fldCharType="end"/>
            </w:r>
          </w:hyperlink>
        </w:p>
        <w:p w14:paraId="2F4C1497"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36" w:history="1">
            <w:r w:rsidR="00013E58" w:rsidRPr="00013E58">
              <w:rPr>
                <w:rStyle w:val="Hyperlink"/>
                <w:rFonts w:ascii="Times New Roman" w:eastAsia="Times New Roman" w:hAnsi="Times New Roman" w:cs="Times New Roman"/>
                <w:noProof/>
                <w:sz w:val="24"/>
                <w:szCs w:val="24"/>
              </w:rPr>
              <w:t>4.2.5</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Verify</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_Toc493659436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7</w:t>
            </w:r>
            <w:r w:rsidR="00013E58" w:rsidRPr="00013E58">
              <w:rPr>
                <w:rFonts w:ascii="Times New Roman" w:hAnsi="Times New Roman" w:cs="Times New Roman"/>
                <w:noProof/>
                <w:webHidden/>
                <w:sz w:val="24"/>
                <w:szCs w:val="24"/>
              </w:rPr>
              <w:fldChar w:fldCharType="end"/>
            </w:r>
          </w:hyperlink>
        </w:p>
        <w:p w14:paraId="14BEA6F2"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37" w:history="1">
            <w:r w:rsidR="00013E58" w:rsidRPr="00013E58">
              <w:rPr>
                <w:rStyle w:val="Hyperlink"/>
                <w:rFonts w:ascii="Times New Roman" w:eastAsia="Times New Roman" w:hAnsi="Times New Roman" w:cs="Times New Roman"/>
                <w:noProof/>
                <w:sz w:val="24"/>
                <w:szCs w:val="24"/>
              </w:rPr>
              <w:t>4.3</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Complete Forwarders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_Toc493659437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7</w:t>
            </w:r>
            <w:r w:rsidR="00013E58" w:rsidRPr="00013E58">
              <w:rPr>
                <w:rFonts w:ascii="Times New Roman" w:hAnsi="Times New Roman" w:cs="Times New Roman"/>
                <w:noProof/>
                <w:webHidden/>
                <w:sz w:val="24"/>
                <w:szCs w:val="24"/>
              </w:rPr>
              <w:fldChar w:fldCharType="end"/>
            </w:r>
          </w:hyperlink>
        </w:p>
        <w:p w14:paraId="71174D54"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38" w:history="1">
            <w:r w:rsidR="00013E58" w:rsidRPr="00013E58">
              <w:rPr>
                <w:rStyle w:val="Hyperlink"/>
                <w:rFonts w:ascii="Times New Roman" w:eastAsia="Times New Roman" w:hAnsi="Times New Roman" w:cs="Times New Roman"/>
                <w:noProof/>
                <w:sz w:val="24"/>
                <w:szCs w:val="24"/>
              </w:rPr>
              <w:t>4.3.1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Configure Addresses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_Toc493659438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7</w:t>
            </w:r>
            <w:r w:rsidR="00013E58" w:rsidRPr="00013E58">
              <w:rPr>
                <w:rFonts w:ascii="Times New Roman" w:hAnsi="Times New Roman" w:cs="Times New Roman"/>
                <w:noProof/>
                <w:webHidden/>
                <w:sz w:val="24"/>
                <w:szCs w:val="24"/>
              </w:rPr>
              <w:fldChar w:fldCharType="end"/>
            </w:r>
          </w:hyperlink>
        </w:p>
        <w:p w14:paraId="25FE914B" w14:textId="77777777" w:rsidR="00013E58" w:rsidRPr="00013E58" w:rsidRDefault="00AF659A" w:rsidP="00013E58">
          <w:pPr>
            <w:pStyle w:val="TOC1"/>
            <w:tabs>
              <w:tab w:val="left" w:pos="440"/>
              <w:tab w:val="right" w:leader="dot" w:pos="9670"/>
            </w:tabs>
            <w:spacing w:after="0" w:line="240" w:lineRule="auto"/>
            <w:rPr>
              <w:rFonts w:ascii="Times New Roman" w:eastAsiaTheme="minorEastAsia" w:hAnsi="Times New Roman" w:cs="Times New Roman"/>
              <w:noProof/>
              <w:sz w:val="24"/>
              <w:szCs w:val="24"/>
            </w:rPr>
          </w:pPr>
          <w:hyperlink w:anchor="_Toc493659439" w:history="1">
            <w:r w:rsidR="00013E58" w:rsidRPr="00013E58">
              <w:rPr>
                <w:rStyle w:val="Hyperlink"/>
                <w:rFonts w:ascii="Times New Roman" w:eastAsia="Times New Roman" w:hAnsi="Times New Roman" w:cs="Times New Roman"/>
                <w:noProof/>
                <w:sz w:val="24"/>
                <w:szCs w:val="24"/>
              </w:rPr>
              <w:t>5</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Monitoring</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_Toc493659439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8</w:t>
            </w:r>
            <w:r w:rsidR="00013E58" w:rsidRPr="00013E58">
              <w:rPr>
                <w:rFonts w:ascii="Times New Roman" w:hAnsi="Times New Roman" w:cs="Times New Roman"/>
                <w:noProof/>
                <w:webHidden/>
                <w:sz w:val="24"/>
                <w:szCs w:val="24"/>
              </w:rPr>
              <w:fldChar w:fldCharType="end"/>
            </w:r>
          </w:hyperlink>
        </w:p>
        <w:p w14:paraId="3218B4CD"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40" w:history="1">
            <w:r w:rsidR="00013E58" w:rsidRPr="00013E58">
              <w:rPr>
                <w:rStyle w:val="Hyperlink"/>
                <w:rFonts w:ascii="Times New Roman" w:eastAsia="Times New Roman" w:hAnsi="Times New Roman" w:cs="Times New Roman"/>
                <w:noProof/>
                <w:sz w:val="24"/>
                <w:szCs w:val="24"/>
              </w:rPr>
              <w:t>5.1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Management Console and System Monitor</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_Toc493659440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8</w:t>
            </w:r>
            <w:r w:rsidR="00013E58" w:rsidRPr="00013E58">
              <w:rPr>
                <w:rFonts w:ascii="Times New Roman" w:hAnsi="Times New Roman" w:cs="Times New Roman"/>
                <w:noProof/>
                <w:webHidden/>
                <w:sz w:val="24"/>
                <w:szCs w:val="24"/>
              </w:rPr>
              <w:fldChar w:fldCharType="end"/>
            </w:r>
          </w:hyperlink>
        </w:p>
        <w:p w14:paraId="78DCEC0B"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41" w:history="1">
            <w:r w:rsidR="00013E58" w:rsidRPr="00013E58">
              <w:rPr>
                <w:rStyle w:val="Hyperlink"/>
                <w:rFonts w:ascii="Times New Roman" w:eastAsia="Times New Roman" w:hAnsi="Times New Roman" w:cs="Times New Roman"/>
                <w:noProof/>
                <w:sz w:val="24"/>
                <w:szCs w:val="24"/>
              </w:rPr>
              <w:t>5.2</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Warehouse Tools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_Toc493659441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8</w:t>
            </w:r>
            <w:r w:rsidR="00013E58" w:rsidRPr="00013E58">
              <w:rPr>
                <w:rFonts w:ascii="Times New Roman" w:hAnsi="Times New Roman" w:cs="Times New Roman"/>
                <w:noProof/>
                <w:webHidden/>
                <w:sz w:val="24"/>
                <w:szCs w:val="24"/>
              </w:rPr>
              <w:fldChar w:fldCharType="end"/>
            </w:r>
          </w:hyperlink>
        </w:p>
        <w:p w14:paraId="4E585E74"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42" w:history="1">
            <w:r w:rsidR="00013E58" w:rsidRPr="00013E58">
              <w:rPr>
                <w:rStyle w:val="Hyperlink"/>
                <w:rFonts w:ascii="Times New Roman" w:eastAsia="Times New Roman" w:hAnsi="Times New Roman" w:cs="Times New Roman"/>
                <w:noProof/>
                <w:sz w:val="24"/>
                <w:szCs w:val="24"/>
              </w:rPr>
              <w:t>5.3</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Test Routine: Data Type ISD, VSD, etc.</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_Toc493659442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8</w:t>
            </w:r>
            <w:r w:rsidR="00013E58" w:rsidRPr="00013E58">
              <w:rPr>
                <w:rFonts w:ascii="Times New Roman" w:hAnsi="Times New Roman" w:cs="Times New Roman"/>
                <w:noProof/>
                <w:webHidden/>
                <w:sz w:val="24"/>
                <w:szCs w:val="24"/>
              </w:rPr>
              <w:fldChar w:fldCharType="end"/>
            </w:r>
          </w:hyperlink>
        </w:p>
        <w:p w14:paraId="2F2C56BE"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43" w:history="1">
            <w:r w:rsidR="00013E58" w:rsidRPr="00013E58">
              <w:rPr>
                <w:rStyle w:val="Hyperlink"/>
                <w:rFonts w:ascii="Times New Roman" w:eastAsia="Times New Roman" w:hAnsi="Times New Roman" w:cs="Times New Roman"/>
                <w:noProof/>
                <w:sz w:val="24"/>
                <w:szCs w:val="24"/>
              </w:rPr>
              <w:t>5.4</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Notification Scheduling</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_Toc493659443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8</w:t>
            </w:r>
            <w:r w:rsidR="00013E58" w:rsidRPr="00013E58">
              <w:rPr>
                <w:rFonts w:ascii="Times New Roman" w:hAnsi="Times New Roman" w:cs="Times New Roman"/>
                <w:noProof/>
                <w:webHidden/>
                <w:sz w:val="24"/>
                <w:szCs w:val="24"/>
              </w:rPr>
              <w:fldChar w:fldCharType="end"/>
            </w:r>
          </w:hyperlink>
        </w:p>
        <w:p w14:paraId="53087F41" w14:textId="77777777" w:rsidR="00013E58" w:rsidRPr="00013E58" w:rsidRDefault="00AF659A" w:rsidP="00013E58">
          <w:pPr>
            <w:pStyle w:val="TOC1"/>
            <w:tabs>
              <w:tab w:val="left" w:pos="440"/>
              <w:tab w:val="right" w:leader="dot" w:pos="9670"/>
            </w:tabs>
            <w:spacing w:after="0" w:line="240" w:lineRule="auto"/>
            <w:rPr>
              <w:rFonts w:ascii="Times New Roman" w:eastAsiaTheme="minorEastAsia" w:hAnsi="Times New Roman" w:cs="Times New Roman"/>
              <w:noProof/>
              <w:sz w:val="24"/>
              <w:szCs w:val="24"/>
            </w:rPr>
          </w:pPr>
          <w:hyperlink w:anchor="_Toc493659444" w:history="1">
            <w:r w:rsidR="00013E58" w:rsidRPr="00013E58">
              <w:rPr>
                <w:rStyle w:val="Hyperlink"/>
                <w:rFonts w:ascii="Times New Roman" w:eastAsia="Times New Roman" w:hAnsi="Times New Roman" w:cs="Times New Roman"/>
                <w:noProof/>
                <w:sz w:val="24"/>
                <w:szCs w:val="24"/>
              </w:rPr>
              <w:t>6</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Troubleshooting</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_Toc493659444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9</w:t>
            </w:r>
            <w:r w:rsidR="00013E58" w:rsidRPr="00013E58">
              <w:rPr>
                <w:rFonts w:ascii="Times New Roman" w:hAnsi="Times New Roman" w:cs="Times New Roman"/>
                <w:noProof/>
                <w:webHidden/>
                <w:sz w:val="24"/>
                <w:szCs w:val="24"/>
              </w:rPr>
              <w:fldChar w:fldCharType="end"/>
            </w:r>
          </w:hyperlink>
        </w:p>
        <w:p w14:paraId="0806BE5A"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45" w:history="1">
            <w:r w:rsidR="00013E58" w:rsidRPr="00013E58">
              <w:rPr>
                <w:rStyle w:val="Hyperlink"/>
                <w:rFonts w:ascii="Times New Roman" w:eastAsia="Times New Roman" w:hAnsi="Times New Roman" w:cs="Times New Roman"/>
                <w:noProof/>
                <w:sz w:val="24"/>
                <w:szCs w:val="24"/>
              </w:rPr>
              <w:t>6.1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Ticketing System</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_Toc493659445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9</w:t>
            </w:r>
            <w:r w:rsidR="00013E58" w:rsidRPr="00013E58">
              <w:rPr>
                <w:rFonts w:ascii="Times New Roman" w:hAnsi="Times New Roman" w:cs="Times New Roman"/>
                <w:noProof/>
                <w:webHidden/>
                <w:sz w:val="24"/>
                <w:szCs w:val="24"/>
              </w:rPr>
              <w:fldChar w:fldCharType="end"/>
            </w:r>
          </w:hyperlink>
        </w:p>
        <w:p w14:paraId="05C13F17"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46" w:history="1">
            <w:r w:rsidR="00013E58" w:rsidRPr="00013E58">
              <w:rPr>
                <w:rStyle w:val="Hyperlink"/>
                <w:rFonts w:ascii="Times New Roman" w:eastAsia="Times New Roman" w:hAnsi="Times New Roman" w:cs="Times New Roman"/>
                <w:noProof/>
                <w:sz w:val="24"/>
                <w:szCs w:val="24"/>
              </w:rPr>
              <w:t>6.2</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Uptime Dashboard</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_Toc493659446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9</w:t>
            </w:r>
            <w:r w:rsidR="00013E58" w:rsidRPr="00013E58">
              <w:rPr>
                <w:rFonts w:ascii="Times New Roman" w:hAnsi="Times New Roman" w:cs="Times New Roman"/>
                <w:noProof/>
                <w:webHidden/>
                <w:sz w:val="24"/>
                <w:szCs w:val="24"/>
              </w:rPr>
              <w:fldChar w:fldCharType="end"/>
            </w:r>
          </w:hyperlink>
        </w:p>
        <w:p w14:paraId="619E1844"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47" w:history="1">
            <w:r w:rsidR="00013E58" w:rsidRPr="00013E58">
              <w:rPr>
                <w:rStyle w:val="Hyperlink"/>
                <w:rFonts w:ascii="Times New Roman" w:eastAsia="Times New Roman" w:hAnsi="Times New Roman" w:cs="Times New Roman"/>
                <w:noProof/>
                <w:sz w:val="24"/>
                <w:szCs w:val="24"/>
              </w:rPr>
              <w:t>6.3</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DigitalEdge Console</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_Toc493659447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9</w:t>
            </w:r>
            <w:r w:rsidR="00013E58" w:rsidRPr="00013E58">
              <w:rPr>
                <w:rFonts w:ascii="Times New Roman" w:hAnsi="Times New Roman" w:cs="Times New Roman"/>
                <w:noProof/>
                <w:webHidden/>
                <w:sz w:val="24"/>
                <w:szCs w:val="24"/>
              </w:rPr>
              <w:fldChar w:fldCharType="end"/>
            </w:r>
          </w:hyperlink>
        </w:p>
        <w:p w14:paraId="0915CA6A"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48" w:history="1">
            <w:r w:rsidR="00013E58" w:rsidRPr="00013E58">
              <w:rPr>
                <w:rStyle w:val="Hyperlink"/>
                <w:rFonts w:ascii="Times New Roman" w:eastAsia="Times New Roman" w:hAnsi="Times New Roman" w:cs="Times New Roman"/>
                <w:noProof/>
                <w:sz w:val="24"/>
                <w:szCs w:val="24"/>
              </w:rPr>
              <w:t>6.4</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AWS Console</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_Toc493659448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9</w:t>
            </w:r>
            <w:r w:rsidR="00013E58" w:rsidRPr="00013E58">
              <w:rPr>
                <w:rFonts w:ascii="Times New Roman" w:hAnsi="Times New Roman" w:cs="Times New Roman"/>
                <w:noProof/>
                <w:webHidden/>
                <w:sz w:val="24"/>
                <w:szCs w:val="24"/>
              </w:rPr>
              <w:fldChar w:fldCharType="end"/>
            </w:r>
          </w:hyperlink>
        </w:p>
        <w:p w14:paraId="2402F297"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49" w:history="1">
            <w:r w:rsidR="00013E58" w:rsidRPr="00013E58">
              <w:rPr>
                <w:rStyle w:val="Hyperlink"/>
                <w:rFonts w:ascii="Times New Roman" w:eastAsia="Times New Roman" w:hAnsi="Times New Roman" w:cs="Times New Roman"/>
                <w:noProof/>
                <w:sz w:val="24"/>
                <w:szCs w:val="24"/>
              </w:rPr>
              <w:t>6.5</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Rackspace Console</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_Toc493659449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9</w:t>
            </w:r>
            <w:r w:rsidR="00013E58" w:rsidRPr="00013E58">
              <w:rPr>
                <w:rFonts w:ascii="Times New Roman" w:hAnsi="Times New Roman" w:cs="Times New Roman"/>
                <w:noProof/>
                <w:webHidden/>
                <w:sz w:val="24"/>
                <w:szCs w:val="24"/>
              </w:rPr>
              <w:fldChar w:fldCharType="end"/>
            </w:r>
          </w:hyperlink>
        </w:p>
        <w:p w14:paraId="20215988"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50" w:history="1">
            <w:r w:rsidR="00013E58" w:rsidRPr="00013E58">
              <w:rPr>
                <w:rStyle w:val="Hyperlink"/>
                <w:rFonts w:ascii="Times New Roman" w:eastAsia="Times New Roman" w:hAnsi="Times New Roman" w:cs="Times New Roman"/>
                <w:noProof/>
                <w:sz w:val="24"/>
                <w:szCs w:val="24"/>
              </w:rPr>
              <w:t>6.6</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Maintenance</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_Toc493659450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9</w:t>
            </w:r>
            <w:r w:rsidR="00013E58" w:rsidRPr="00013E58">
              <w:rPr>
                <w:rFonts w:ascii="Times New Roman" w:hAnsi="Times New Roman" w:cs="Times New Roman"/>
                <w:noProof/>
                <w:webHidden/>
                <w:sz w:val="24"/>
                <w:szCs w:val="24"/>
              </w:rPr>
              <w:fldChar w:fldCharType="end"/>
            </w:r>
          </w:hyperlink>
        </w:p>
        <w:p w14:paraId="3A74859B" w14:textId="77777777" w:rsidR="00013E58" w:rsidRPr="00013E58" w:rsidRDefault="00AF659A" w:rsidP="00013E58">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59451" w:history="1">
            <w:r w:rsidR="00013E58" w:rsidRPr="00013E58">
              <w:rPr>
                <w:rStyle w:val="Hyperlink"/>
                <w:rFonts w:ascii="Times New Roman" w:eastAsia="Times New Roman" w:hAnsi="Times New Roman" w:cs="Times New Roman"/>
                <w:noProof/>
                <w:sz w:val="24"/>
                <w:szCs w:val="24"/>
              </w:rPr>
              <w:t>Appendix A: List of Acronyms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_Toc493659451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10</w:t>
            </w:r>
            <w:r w:rsidR="00013E58" w:rsidRPr="00013E58">
              <w:rPr>
                <w:rFonts w:ascii="Times New Roman" w:hAnsi="Times New Roman" w:cs="Times New Roman"/>
                <w:noProof/>
                <w:webHidden/>
                <w:sz w:val="24"/>
                <w:szCs w:val="24"/>
              </w:rPr>
              <w:fldChar w:fldCharType="end"/>
            </w:r>
          </w:hyperlink>
        </w:p>
        <w:p w14:paraId="233664ED" w14:textId="77777777" w:rsidR="00013E58" w:rsidRPr="00013E58" w:rsidRDefault="00AF659A" w:rsidP="00013E58">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59452" w:history="1">
            <w:r w:rsidR="00013E58" w:rsidRPr="00013E58">
              <w:rPr>
                <w:rStyle w:val="Hyperlink"/>
                <w:rFonts w:ascii="Times New Roman" w:eastAsia="Times New Roman" w:hAnsi="Times New Roman" w:cs="Times New Roman"/>
                <w:noProof/>
                <w:sz w:val="24"/>
                <w:szCs w:val="24"/>
              </w:rPr>
              <w:t>Appendix B: Maintenance Plan</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_Toc493659452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11</w:t>
            </w:r>
            <w:r w:rsidR="00013E58" w:rsidRPr="00013E58">
              <w:rPr>
                <w:rFonts w:ascii="Times New Roman" w:hAnsi="Times New Roman" w:cs="Times New Roman"/>
                <w:noProof/>
                <w:webHidden/>
                <w:sz w:val="24"/>
                <w:szCs w:val="24"/>
              </w:rPr>
              <w:fldChar w:fldCharType="end"/>
            </w:r>
          </w:hyperlink>
        </w:p>
        <w:p w14:paraId="78CA94DD"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53" w:history="1">
            <w:r w:rsidR="00013E58" w:rsidRPr="00013E58">
              <w:rPr>
                <w:rStyle w:val="Hyperlink"/>
                <w:rFonts w:ascii="Times New Roman" w:eastAsia="Times New Roman" w:hAnsi="Times New Roman" w:cs="Times New Roman"/>
                <w:noProof/>
                <w:sz w:val="24"/>
                <w:szCs w:val="24"/>
              </w:rPr>
              <w:t>B.1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Software Updates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_Toc493659453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11</w:t>
            </w:r>
            <w:r w:rsidR="00013E58" w:rsidRPr="00013E58">
              <w:rPr>
                <w:rFonts w:ascii="Times New Roman" w:hAnsi="Times New Roman" w:cs="Times New Roman"/>
                <w:noProof/>
                <w:webHidden/>
                <w:sz w:val="24"/>
                <w:szCs w:val="24"/>
              </w:rPr>
              <w:fldChar w:fldCharType="end"/>
            </w:r>
          </w:hyperlink>
        </w:p>
        <w:p w14:paraId="0EBDC80B"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54" w:history="1">
            <w:r w:rsidR="00013E58" w:rsidRPr="00013E58">
              <w:rPr>
                <w:rStyle w:val="Hyperlink"/>
                <w:rFonts w:ascii="Times New Roman" w:eastAsia="Times New Roman" w:hAnsi="Times New Roman" w:cs="Times New Roman"/>
                <w:noProof/>
                <w:sz w:val="24"/>
                <w:szCs w:val="24"/>
              </w:rPr>
              <w:t>B.1.1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Updating Plugins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_Toc493659454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11</w:t>
            </w:r>
            <w:r w:rsidR="00013E58" w:rsidRPr="00013E58">
              <w:rPr>
                <w:rFonts w:ascii="Times New Roman" w:hAnsi="Times New Roman" w:cs="Times New Roman"/>
                <w:noProof/>
                <w:webHidden/>
                <w:sz w:val="24"/>
                <w:szCs w:val="24"/>
              </w:rPr>
              <w:fldChar w:fldCharType="end"/>
            </w:r>
          </w:hyperlink>
        </w:p>
        <w:p w14:paraId="21AFF4E3"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55" w:history="1">
            <w:r w:rsidR="00013E58" w:rsidRPr="00013E58">
              <w:rPr>
                <w:rStyle w:val="Hyperlink"/>
                <w:rFonts w:ascii="Times New Roman" w:eastAsia="Times New Roman" w:hAnsi="Times New Roman" w:cs="Times New Roman"/>
                <w:noProof/>
                <w:sz w:val="24"/>
                <w:szCs w:val="24"/>
              </w:rPr>
              <w:t>B.1.2</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Updating Software Libraries Directly</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_Toc493659455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11</w:t>
            </w:r>
            <w:r w:rsidR="00013E58" w:rsidRPr="00013E58">
              <w:rPr>
                <w:rFonts w:ascii="Times New Roman" w:hAnsi="Times New Roman" w:cs="Times New Roman"/>
                <w:noProof/>
                <w:webHidden/>
                <w:sz w:val="24"/>
                <w:szCs w:val="24"/>
              </w:rPr>
              <w:fldChar w:fldCharType="end"/>
            </w:r>
          </w:hyperlink>
        </w:p>
        <w:p w14:paraId="7652665A"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56" w:history="1">
            <w:r w:rsidR="00013E58" w:rsidRPr="00013E58">
              <w:rPr>
                <w:rStyle w:val="Hyperlink"/>
                <w:rFonts w:ascii="Times New Roman" w:eastAsia="Times New Roman" w:hAnsi="Times New Roman" w:cs="Times New Roman"/>
                <w:noProof/>
                <w:sz w:val="24"/>
                <w:szCs w:val="24"/>
              </w:rPr>
              <w:t>B.1.3</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Rebuild and Cycle Affected System</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_Toc493659456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11</w:t>
            </w:r>
            <w:r w:rsidR="00013E58" w:rsidRPr="00013E58">
              <w:rPr>
                <w:rFonts w:ascii="Times New Roman" w:hAnsi="Times New Roman" w:cs="Times New Roman"/>
                <w:noProof/>
                <w:webHidden/>
                <w:sz w:val="24"/>
                <w:szCs w:val="24"/>
              </w:rPr>
              <w:fldChar w:fldCharType="end"/>
            </w:r>
          </w:hyperlink>
        </w:p>
        <w:p w14:paraId="522D8C3F"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57" w:history="1">
            <w:r w:rsidR="00013E58" w:rsidRPr="00013E58">
              <w:rPr>
                <w:rStyle w:val="Hyperlink"/>
                <w:rFonts w:ascii="Times New Roman" w:eastAsia="Times New Roman" w:hAnsi="Times New Roman" w:cs="Times New Roman"/>
                <w:noProof/>
                <w:sz w:val="24"/>
                <w:szCs w:val="24"/>
              </w:rPr>
              <w:t>B.1.4</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Update Forwarders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_Toc493659457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12</w:t>
            </w:r>
            <w:r w:rsidR="00013E58" w:rsidRPr="00013E58">
              <w:rPr>
                <w:rFonts w:ascii="Times New Roman" w:hAnsi="Times New Roman" w:cs="Times New Roman"/>
                <w:noProof/>
                <w:webHidden/>
                <w:sz w:val="24"/>
                <w:szCs w:val="24"/>
              </w:rPr>
              <w:fldChar w:fldCharType="end"/>
            </w:r>
          </w:hyperlink>
        </w:p>
        <w:p w14:paraId="386A28F9"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58" w:history="1">
            <w:r w:rsidR="00013E58" w:rsidRPr="00013E58">
              <w:rPr>
                <w:rStyle w:val="Hyperlink"/>
                <w:rFonts w:ascii="Times New Roman" w:eastAsia="Times New Roman" w:hAnsi="Times New Roman" w:cs="Times New Roman"/>
                <w:noProof/>
                <w:sz w:val="24"/>
                <w:szCs w:val="24"/>
              </w:rPr>
              <w:t>B.2</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Continued Operations &amp; Infrastructure Maintenance</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_Toc493659458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12</w:t>
            </w:r>
            <w:r w:rsidR="00013E58" w:rsidRPr="00013E58">
              <w:rPr>
                <w:rFonts w:ascii="Times New Roman" w:hAnsi="Times New Roman" w:cs="Times New Roman"/>
                <w:noProof/>
                <w:webHidden/>
                <w:sz w:val="24"/>
                <w:szCs w:val="24"/>
              </w:rPr>
              <w:fldChar w:fldCharType="end"/>
            </w:r>
          </w:hyperlink>
        </w:p>
        <w:p w14:paraId="5BB2BB5C"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59" w:history="1">
            <w:r w:rsidR="00013E58" w:rsidRPr="00013E58">
              <w:rPr>
                <w:rStyle w:val="Hyperlink"/>
                <w:rFonts w:ascii="Times New Roman" w:eastAsia="Times New Roman" w:hAnsi="Times New Roman" w:cs="Times New Roman"/>
                <w:noProof/>
                <w:sz w:val="24"/>
                <w:szCs w:val="24"/>
              </w:rPr>
              <w:t>B.2.1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AWS VM Retirement</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_Toc493659459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12</w:t>
            </w:r>
            <w:r w:rsidR="00013E58" w:rsidRPr="00013E58">
              <w:rPr>
                <w:rFonts w:ascii="Times New Roman" w:hAnsi="Times New Roman" w:cs="Times New Roman"/>
                <w:noProof/>
                <w:webHidden/>
                <w:sz w:val="24"/>
                <w:szCs w:val="24"/>
              </w:rPr>
              <w:fldChar w:fldCharType="end"/>
            </w:r>
          </w:hyperlink>
        </w:p>
        <w:p w14:paraId="72CAAFA1"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60" w:history="1">
            <w:r w:rsidR="00013E58" w:rsidRPr="00013E58">
              <w:rPr>
                <w:rStyle w:val="Hyperlink"/>
                <w:rFonts w:ascii="Times New Roman" w:eastAsia="Times New Roman" w:hAnsi="Times New Roman" w:cs="Times New Roman"/>
                <w:noProof/>
                <w:sz w:val="24"/>
                <w:szCs w:val="24"/>
              </w:rPr>
              <w:t>B.3</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Periodic Diagnostics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_Toc493659460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12</w:t>
            </w:r>
            <w:r w:rsidR="00013E58" w:rsidRPr="00013E58">
              <w:rPr>
                <w:rFonts w:ascii="Times New Roman" w:hAnsi="Times New Roman" w:cs="Times New Roman"/>
                <w:noProof/>
                <w:webHidden/>
                <w:sz w:val="24"/>
                <w:szCs w:val="24"/>
              </w:rPr>
              <w:fldChar w:fldCharType="end"/>
            </w:r>
          </w:hyperlink>
        </w:p>
        <w:p w14:paraId="64C0B350"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61" w:history="1">
            <w:r w:rsidR="00013E58" w:rsidRPr="00013E58">
              <w:rPr>
                <w:rStyle w:val="Hyperlink"/>
                <w:rFonts w:ascii="Times New Roman" w:eastAsia="Times New Roman" w:hAnsi="Times New Roman" w:cs="Times New Roman"/>
                <w:noProof/>
                <w:sz w:val="24"/>
                <w:szCs w:val="24"/>
              </w:rPr>
              <w:t>B.3.1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DigitalEdge Management Console</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_Toc493659461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12</w:t>
            </w:r>
            <w:r w:rsidR="00013E58" w:rsidRPr="00013E58">
              <w:rPr>
                <w:rFonts w:ascii="Times New Roman" w:hAnsi="Times New Roman" w:cs="Times New Roman"/>
                <w:noProof/>
                <w:webHidden/>
                <w:sz w:val="24"/>
                <w:szCs w:val="24"/>
              </w:rPr>
              <w:fldChar w:fldCharType="end"/>
            </w:r>
          </w:hyperlink>
        </w:p>
        <w:p w14:paraId="4FABFFC5"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62" w:history="1">
            <w:r w:rsidR="00013E58" w:rsidRPr="00013E58">
              <w:rPr>
                <w:rStyle w:val="Hyperlink"/>
                <w:rFonts w:ascii="Times New Roman" w:eastAsia="Times New Roman" w:hAnsi="Times New Roman" w:cs="Times New Roman"/>
                <w:noProof/>
                <w:sz w:val="24"/>
                <w:szCs w:val="24"/>
              </w:rPr>
              <w:t>B.3.2</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DigitalEdge System Monitor</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_Toc493659462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12</w:t>
            </w:r>
            <w:r w:rsidR="00013E58" w:rsidRPr="00013E58">
              <w:rPr>
                <w:rFonts w:ascii="Times New Roman" w:hAnsi="Times New Roman" w:cs="Times New Roman"/>
                <w:noProof/>
                <w:webHidden/>
                <w:sz w:val="24"/>
                <w:szCs w:val="24"/>
              </w:rPr>
              <w:fldChar w:fldCharType="end"/>
            </w:r>
          </w:hyperlink>
        </w:p>
        <w:p w14:paraId="147FFE23"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63" w:history="1">
            <w:r w:rsidR="00013E58" w:rsidRPr="00013E58">
              <w:rPr>
                <w:rStyle w:val="Hyperlink"/>
                <w:rFonts w:ascii="Times New Roman" w:eastAsia="Times New Roman" w:hAnsi="Times New Roman" w:cs="Times New Roman"/>
                <w:noProof/>
                <w:sz w:val="24"/>
                <w:szCs w:val="24"/>
              </w:rPr>
              <w:t>B.3.3</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AWS Console</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_Toc493659463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13</w:t>
            </w:r>
            <w:r w:rsidR="00013E58" w:rsidRPr="00013E58">
              <w:rPr>
                <w:rFonts w:ascii="Times New Roman" w:hAnsi="Times New Roman" w:cs="Times New Roman"/>
                <w:noProof/>
                <w:webHidden/>
                <w:sz w:val="24"/>
                <w:szCs w:val="24"/>
              </w:rPr>
              <w:fldChar w:fldCharType="end"/>
            </w:r>
          </w:hyperlink>
        </w:p>
        <w:p w14:paraId="0D4548D4"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64" w:history="1">
            <w:r w:rsidR="00013E58" w:rsidRPr="00013E58">
              <w:rPr>
                <w:rStyle w:val="Hyperlink"/>
                <w:rFonts w:ascii="Times New Roman" w:eastAsia="Times New Roman" w:hAnsi="Times New Roman" w:cs="Times New Roman"/>
                <w:noProof/>
                <w:sz w:val="24"/>
                <w:szCs w:val="24"/>
              </w:rPr>
              <w:t>B.4</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Backup Procedure for the Situation Datawarehouse</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_Toc493659464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13</w:t>
            </w:r>
            <w:r w:rsidR="00013E58" w:rsidRPr="00013E58">
              <w:rPr>
                <w:rFonts w:ascii="Times New Roman" w:hAnsi="Times New Roman" w:cs="Times New Roman"/>
                <w:noProof/>
                <w:webHidden/>
                <w:sz w:val="24"/>
                <w:szCs w:val="24"/>
              </w:rPr>
              <w:fldChar w:fldCharType="end"/>
            </w:r>
          </w:hyperlink>
        </w:p>
        <w:p w14:paraId="3607A4C3"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65" w:history="1">
            <w:r w:rsidR="00013E58" w:rsidRPr="00013E58">
              <w:rPr>
                <w:rStyle w:val="Hyperlink"/>
                <w:rFonts w:ascii="Times New Roman" w:eastAsia="Times New Roman" w:hAnsi="Times New Roman" w:cs="Times New Roman"/>
                <w:noProof/>
                <w:sz w:val="24"/>
                <w:szCs w:val="24"/>
              </w:rPr>
              <w:t>B.4.1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Volume Snapshots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_Toc493659465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13</w:t>
            </w:r>
            <w:r w:rsidR="00013E58" w:rsidRPr="00013E58">
              <w:rPr>
                <w:rFonts w:ascii="Times New Roman" w:hAnsi="Times New Roman" w:cs="Times New Roman"/>
                <w:noProof/>
                <w:webHidden/>
                <w:sz w:val="24"/>
                <w:szCs w:val="24"/>
              </w:rPr>
              <w:fldChar w:fldCharType="end"/>
            </w:r>
          </w:hyperlink>
        </w:p>
        <w:p w14:paraId="5E48AC12"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66" w:history="1">
            <w:r w:rsidR="00013E58" w:rsidRPr="00013E58">
              <w:rPr>
                <w:rStyle w:val="Hyperlink"/>
                <w:rFonts w:ascii="Times New Roman" w:eastAsia="Times New Roman" w:hAnsi="Times New Roman" w:cs="Times New Roman"/>
                <w:noProof/>
                <w:sz w:val="24"/>
                <w:szCs w:val="24"/>
              </w:rPr>
              <w:t>B.5</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Maintenance Issues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_Toc493659466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13</w:t>
            </w:r>
            <w:r w:rsidR="00013E58" w:rsidRPr="00013E58">
              <w:rPr>
                <w:rFonts w:ascii="Times New Roman" w:hAnsi="Times New Roman" w:cs="Times New Roman"/>
                <w:noProof/>
                <w:webHidden/>
                <w:sz w:val="24"/>
                <w:szCs w:val="24"/>
              </w:rPr>
              <w:fldChar w:fldCharType="end"/>
            </w:r>
          </w:hyperlink>
        </w:p>
        <w:p w14:paraId="24FE2993"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67" w:history="1">
            <w:r w:rsidR="00013E58" w:rsidRPr="00013E58">
              <w:rPr>
                <w:rStyle w:val="Hyperlink"/>
                <w:rFonts w:ascii="Times New Roman" w:eastAsia="Times New Roman" w:hAnsi="Times New Roman" w:cs="Times New Roman"/>
                <w:noProof/>
                <w:sz w:val="24"/>
                <w:szCs w:val="24"/>
              </w:rPr>
              <w:t>B.6</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Security Monitoring and Patching</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_Toc493659467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13</w:t>
            </w:r>
            <w:r w:rsidR="00013E58" w:rsidRPr="00013E58">
              <w:rPr>
                <w:rFonts w:ascii="Times New Roman" w:hAnsi="Times New Roman" w:cs="Times New Roman"/>
                <w:noProof/>
                <w:webHidden/>
                <w:sz w:val="24"/>
                <w:szCs w:val="24"/>
              </w:rPr>
              <w:fldChar w:fldCharType="end"/>
            </w:r>
          </w:hyperlink>
        </w:p>
        <w:p w14:paraId="458DA99E"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68" w:history="1">
            <w:r w:rsidR="00013E58" w:rsidRPr="00013E58">
              <w:rPr>
                <w:rStyle w:val="Hyperlink"/>
                <w:rFonts w:ascii="Times New Roman" w:eastAsia="Times New Roman" w:hAnsi="Times New Roman" w:cs="Times New Roman"/>
                <w:noProof/>
                <w:sz w:val="24"/>
                <w:szCs w:val="24"/>
              </w:rPr>
              <w:t>B.6.1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Software</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_Toc493659468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13</w:t>
            </w:r>
            <w:r w:rsidR="00013E58" w:rsidRPr="00013E58">
              <w:rPr>
                <w:rFonts w:ascii="Times New Roman" w:hAnsi="Times New Roman" w:cs="Times New Roman"/>
                <w:noProof/>
                <w:webHidden/>
                <w:sz w:val="24"/>
                <w:szCs w:val="24"/>
              </w:rPr>
              <w:fldChar w:fldCharType="end"/>
            </w:r>
          </w:hyperlink>
        </w:p>
        <w:p w14:paraId="66B0FB99" w14:textId="77777777" w:rsidR="00013E58" w:rsidRPr="00013E58" w:rsidRDefault="00AF659A" w:rsidP="00013E58">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59469" w:history="1">
            <w:r w:rsidR="00013E58" w:rsidRPr="00013E58">
              <w:rPr>
                <w:rStyle w:val="Hyperlink"/>
                <w:rFonts w:ascii="Times New Roman" w:eastAsia="Times New Roman" w:hAnsi="Times New Roman" w:cs="Times New Roman"/>
                <w:noProof/>
                <w:sz w:val="24"/>
                <w:szCs w:val="24"/>
              </w:rPr>
              <w:t>B.6.2</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Instance Access</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_Toc493659469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14</w:t>
            </w:r>
            <w:r w:rsidR="00013E58" w:rsidRPr="00013E58">
              <w:rPr>
                <w:rFonts w:ascii="Times New Roman" w:hAnsi="Times New Roman" w:cs="Times New Roman"/>
                <w:noProof/>
                <w:webHidden/>
                <w:sz w:val="24"/>
                <w:szCs w:val="24"/>
              </w:rPr>
              <w:fldChar w:fldCharType="end"/>
            </w:r>
          </w:hyperlink>
        </w:p>
        <w:p w14:paraId="2EB0F752" w14:textId="77777777" w:rsidR="00013E58" w:rsidRPr="00013E58" w:rsidRDefault="00AF659A" w:rsidP="00013E58">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59470" w:history="1">
            <w:r w:rsidR="00013E58" w:rsidRPr="00013E58">
              <w:rPr>
                <w:rStyle w:val="Hyperlink"/>
                <w:rFonts w:ascii="Times New Roman" w:eastAsia="Times New Roman" w:hAnsi="Times New Roman" w:cs="Times New Roman"/>
                <w:noProof/>
                <w:sz w:val="24"/>
                <w:szCs w:val="24"/>
              </w:rPr>
              <w:t>Appendix C: Background</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_Toc493659470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15</w:t>
            </w:r>
            <w:r w:rsidR="00013E58" w:rsidRPr="00013E58">
              <w:rPr>
                <w:rFonts w:ascii="Times New Roman" w:hAnsi="Times New Roman" w:cs="Times New Roman"/>
                <w:noProof/>
                <w:webHidden/>
                <w:sz w:val="24"/>
                <w:szCs w:val="24"/>
              </w:rPr>
              <w:fldChar w:fldCharType="end"/>
            </w:r>
          </w:hyperlink>
        </w:p>
        <w:p w14:paraId="560CDD5A" w14:textId="77777777" w:rsidR="00013E58" w:rsidRPr="00013E58" w:rsidRDefault="00AF659A" w:rsidP="00013E58">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59471" w:history="1">
            <w:r w:rsidR="00013E58" w:rsidRPr="00013E58">
              <w:rPr>
                <w:rStyle w:val="Hyperlink"/>
                <w:rFonts w:ascii="Times New Roman" w:eastAsia="Times New Roman" w:hAnsi="Times New Roman" w:cs="Times New Roman"/>
                <w:noProof/>
                <w:sz w:val="24"/>
                <w:szCs w:val="24"/>
              </w:rPr>
              <w:t>Appendix D: DigitalEdge™</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_Toc493659471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17</w:t>
            </w:r>
            <w:r w:rsidR="00013E58" w:rsidRPr="00013E58">
              <w:rPr>
                <w:rFonts w:ascii="Times New Roman" w:hAnsi="Times New Roman" w:cs="Times New Roman"/>
                <w:noProof/>
                <w:webHidden/>
                <w:sz w:val="24"/>
                <w:szCs w:val="24"/>
              </w:rPr>
              <w:fldChar w:fldCharType="end"/>
            </w:r>
          </w:hyperlink>
        </w:p>
        <w:p w14:paraId="4694BA5C"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72" w:history="1">
            <w:r w:rsidR="00013E58" w:rsidRPr="00013E58">
              <w:rPr>
                <w:rStyle w:val="Hyperlink"/>
                <w:rFonts w:ascii="Times New Roman" w:eastAsia="Times New Roman" w:hAnsi="Times New Roman" w:cs="Times New Roman"/>
                <w:noProof/>
                <w:sz w:val="24"/>
                <w:szCs w:val="24"/>
              </w:rPr>
              <w:t>D.1</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Team</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_Toc493659472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17</w:t>
            </w:r>
            <w:r w:rsidR="00013E58" w:rsidRPr="00013E58">
              <w:rPr>
                <w:rFonts w:ascii="Times New Roman" w:hAnsi="Times New Roman" w:cs="Times New Roman"/>
                <w:noProof/>
                <w:webHidden/>
                <w:sz w:val="24"/>
                <w:szCs w:val="24"/>
              </w:rPr>
              <w:fldChar w:fldCharType="end"/>
            </w:r>
          </w:hyperlink>
        </w:p>
        <w:p w14:paraId="52BE2E24"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73" w:history="1">
            <w:r w:rsidR="00013E58" w:rsidRPr="00013E58">
              <w:rPr>
                <w:rStyle w:val="Hyperlink"/>
                <w:rFonts w:ascii="Times New Roman" w:eastAsia="Times New Roman" w:hAnsi="Times New Roman" w:cs="Times New Roman"/>
                <w:noProof/>
                <w:sz w:val="24"/>
                <w:szCs w:val="24"/>
              </w:rPr>
              <w:t>D.2</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Licensing</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_Toc493659473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17</w:t>
            </w:r>
            <w:r w:rsidR="00013E58" w:rsidRPr="00013E58">
              <w:rPr>
                <w:rFonts w:ascii="Times New Roman" w:hAnsi="Times New Roman" w:cs="Times New Roman"/>
                <w:noProof/>
                <w:webHidden/>
                <w:sz w:val="24"/>
                <w:szCs w:val="24"/>
              </w:rPr>
              <w:fldChar w:fldCharType="end"/>
            </w:r>
          </w:hyperlink>
        </w:p>
        <w:p w14:paraId="64FD094C" w14:textId="77777777" w:rsidR="00013E58" w:rsidRPr="00013E58" w:rsidRDefault="00AF659A" w:rsidP="00013E58">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59474" w:history="1">
            <w:r w:rsidR="00013E58" w:rsidRPr="00013E58">
              <w:rPr>
                <w:rStyle w:val="Hyperlink"/>
                <w:rFonts w:ascii="Times New Roman" w:eastAsia="Times New Roman" w:hAnsi="Times New Roman" w:cs="Times New Roman"/>
                <w:noProof/>
                <w:sz w:val="24"/>
                <w:szCs w:val="24"/>
              </w:rPr>
              <w:t>D.3</w:t>
            </w:r>
            <w:r w:rsidR="00013E58" w:rsidRPr="00013E58">
              <w:rPr>
                <w:rFonts w:ascii="Times New Roman" w:eastAsiaTheme="minorEastAsia" w:hAnsi="Times New Roman" w:cs="Times New Roman"/>
                <w:noProof/>
                <w:sz w:val="24"/>
                <w:szCs w:val="24"/>
              </w:rPr>
              <w:tab/>
            </w:r>
            <w:r w:rsidR="00013E58" w:rsidRPr="00013E58">
              <w:rPr>
                <w:rStyle w:val="Hyperlink"/>
                <w:rFonts w:ascii="Times New Roman" w:eastAsia="Times New Roman" w:hAnsi="Times New Roman" w:cs="Times New Roman"/>
                <w:noProof/>
                <w:sz w:val="24"/>
                <w:szCs w:val="24"/>
              </w:rPr>
              <w:t>Documentation</w:t>
            </w:r>
            <w:r w:rsidR="00013E58" w:rsidRPr="00013E58">
              <w:rPr>
                <w:rFonts w:ascii="Times New Roman" w:hAnsi="Times New Roman" w:cs="Times New Roman"/>
                <w:noProof/>
                <w:webHidden/>
                <w:sz w:val="24"/>
                <w:szCs w:val="24"/>
              </w:rPr>
              <w:tab/>
            </w:r>
            <w:r w:rsidR="00013E58" w:rsidRPr="00013E58">
              <w:rPr>
                <w:rFonts w:ascii="Times New Roman" w:hAnsi="Times New Roman" w:cs="Times New Roman"/>
                <w:noProof/>
                <w:webHidden/>
                <w:sz w:val="24"/>
                <w:szCs w:val="24"/>
              </w:rPr>
              <w:fldChar w:fldCharType="begin"/>
            </w:r>
            <w:r w:rsidR="00013E58" w:rsidRPr="00013E58">
              <w:rPr>
                <w:rFonts w:ascii="Times New Roman" w:hAnsi="Times New Roman" w:cs="Times New Roman"/>
                <w:noProof/>
                <w:webHidden/>
                <w:sz w:val="24"/>
                <w:szCs w:val="24"/>
              </w:rPr>
              <w:instrText xml:space="preserve"> PAGEREF _Toc493659474 \h </w:instrText>
            </w:r>
            <w:r w:rsidR="00013E58" w:rsidRPr="00013E58">
              <w:rPr>
                <w:rFonts w:ascii="Times New Roman" w:hAnsi="Times New Roman" w:cs="Times New Roman"/>
                <w:noProof/>
                <w:webHidden/>
                <w:sz w:val="24"/>
                <w:szCs w:val="24"/>
              </w:rPr>
            </w:r>
            <w:r w:rsidR="00013E58" w:rsidRPr="00013E58">
              <w:rPr>
                <w:rFonts w:ascii="Times New Roman" w:hAnsi="Times New Roman" w:cs="Times New Roman"/>
                <w:noProof/>
                <w:webHidden/>
                <w:sz w:val="24"/>
                <w:szCs w:val="24"/>
              </w:rPr>
              <w:fldChar w:fldCharType="separate"/>
            </w:r>
            <w:r w:rsidR="00013E58" w:rsidRPr="00013E58">
              <w:rPr>
                <w:rFonts w:ascii="Times New Roman" w:hAnsi="Times New Roman" w:cs="Times New Roman"/>
                <w:noProof/>
                <w:webHidden/>
                <w:sz w:val="24"/>
                <w:szCs w:val="24"/>
              </w:rPr>
              <w:t>17</w:t>
            </w:r>
            <w:r w:rsidR="00013E58" w:rsidRPr="00013E58">
              <w:rPr>
                <w:rFonts w:ascii="Times New Roman" w:hAnsi="Times New Roman" w:cs="Times New Roman"/>
                <w:noProof/>
                <w:webHidden/>
                <w:sz w:val="24"/>
                <w:szCs w:val="24"/>
              </w:rPr>
              <w:fldChar w:fldCharType="end"/>
            </w:r>
          </w:hyperlink>
        </w:p>
        <w:p w14:paraId="083FA407" w14:textId="4F09FAAB" w:rsidR="00692C1C" w:rsidRPr="002D2B24" w:rsidRDefault="00692C1C" w:rsidP="00013E58">
          <w:pPr>
            <w:pStyle w:val="TOC2"/>
            <w:tabs>
              <w:tab w:val="left" w:pos="880"/>
              <w:tab w:val="right" w:leader="dot" w:pos="9670"/>
            </w:tabs>
            <w:spacing w:after="0" w:line="240" w:lineRule="auto"/>
            <w:ind w:left="0"/>
            <w:rPr>
              <w:rFonts w:ascii="Times New Roman" w:eastAsiaTheme="minorEastAsia" w:hAnsi="Times New Roman" w:cs="Times New Roman"/>
              <w:noProof/>
              <w:sz w:val="24"/>
              <w:szCs w:val="24"/>
            </w:rPr>
          </w:pPr>
          <w:r w:rsidRPr="00013E58">
            <w:rPr>
              <w:rFonts w:ascii="Times New Roman" w:hAnsi="Times New Roman" w:cs="Times New Roman"/>
              <w:b/>
              <w:bCs/>
              <w:noProof/>
              <w:sz w:val="24"/>
              <w:szCs w:val="24"/>
            </w:rPr>
            <w:fldChar w:fldCharType="end"/>
          </w:r>
        </w:p>
      </w:sdtContent>
    </w:sdt>
    <w:p w14:paraId="0C8467BA" w14:textId="77777777" w:rsidR="00E1343B" w:rsidRDefault="00E1343B" w:rsidP="00B95A8A">
      <w:pPr>
        <w:spacing w:after="0" w:line="240" w:lineRule="auto"/>
        <w:rPr>
          <w:sz w:val="18"/>
          <w:szCs w:val="18"/>
        </w:rPr>
      </w:pPr>
    </w:p>
    <w:p w14:paraId="4E8C137A" w14:textId="77777777" w:rsidR="00967116" w:rsidRDefault="00E1343B" w:rsidP="00B95A8A">
      <w:pPr>
        <w:pStyle w:val="TOCHeading"/>
        <w:spacing w:before="0" w:line="240" w:lineRule="auto"/>
        <w:jc w:val="center"/>
      </w:pPr>
      <w:r>
        <w:rPr>
          <w:rFonts w:eastAsia="Times New Roman"/>
        </w:rPr>
        <w:tab/>
      </w:r>
      <w:bookmarkStart w:id="1" w:name="_Toc434585028"/>
      <w:bookmarkStart w:id="2" w:name="_Toc480886073"/>
      <w:r w:rsidR="00967116">
        <w:t>List of Tables and Figures</w:t>
      </w:r>
    </w:p>
    <w:p w14:paraId="7B4A4881" w14:textId="77777777" w:rsidR="00CC573C" w:rsidRPr="00CC573C" w:rsidRDefault="00967116">
      <w:pPr>
        <w:pStyle w:val="TableofFigures"/>
        <w:tabs>
          <w:tab w:val="right" w:leader="dot" w:pos="9670"/>
        </w:tabs>
        <w:rPr>
          <w:rFonts w:ascii="Times New Roman" w:eastAsiaTheme="minorEastAsia" w:hAnsi="Times New Roman" w:cs="Times New Roman"/>
          <w:noProof/>
          <w:sz w:val="24"/>
          <w:szCs w:val="24"/>
        </w:rPr>
      </w:pPr>
      <w:r w:rsidRPr="00CC573C">
        <w:rPr>
          <w:rFonts w:ascii="Times New Roman" w:eastAsia="Times New Roman" w:hAnsi="Times New Roman" w:cs="Times New Roman"/>
          <w:sz w:val="24"/>
          <w:szCs w:val="24"/>
        </w:rPr>
        <w:fldChar w:fldCharType="begin"/>
      </w:r>
      <w:r w:rsidRPr="00CC573C">
        <w:rPr>
          <w:rFonts w:ascii="Times New Roman" w:eastAsia="Times New Roman" w:hAnsi="Times New Roman" w:cs="Times New Roman"/>
          <w:sz w:val="24"/>
          <w:szCs w:val="24"/>
        </w:rPr>
        <w:instrText xml:space="preserve"> TOC \h \z \c "Table" </w:instrText>
      </w:r>
      <w:r w:rsidRPr="00CC573C">
        <w:rPr>
          <w:rFonts w:ascii="Times New Roman" w:eastAsia="Times New Roman" w:hAnsi="Times New Roman" w:cs="Times New Roman"/>
          <w:sz w:val="24"/>
          <w:szCs w:val="24"/>
        </w:rPr>
        <w:fldChar w:fldCharType="separate"/>
      </w:r>
      <w:hyperlink w:anchor="_Toc493659476" w:history="1">
        <w:r w:rsidR="00CC573C" w:rsidRPr="00CC573C">
          <w:rPr>
            <w:rStyle w:val="Hyperlink"/>
            <w:rFonts w:ascii="Times New Roman" w:hAnsi="Times New Roman" w:cs="Times New Roman"/>
            <w:noProof/>
            <w:sz w:val="24"/>
            <w:szCs w:val="24"/>
          </w:rPr>
          <w:t>Table 1. Dynamic Plugin Parameter Values</w:t>
        </w:r>
        <w:r w:rsidR="00CC573C" w:rsidRPr="00CC573C">
          <w:rPr>
            <w:rFonts w:ascii="Times New Roman" w:hAnsi="Times New Roman" w:cs="Times New Roman"/>
            <w:noProof/>
            <w:webHidden/>
            <w:sz w:val="24"/>
            <w:szCs w:val="24"/>
          </w:rPr>
          <w:tab/>
        </w:r>
        <w:r w:rsidR="00CC573C" w:rsidRPr="00CC573C">
          <w:rPr>
            <w:rFonts w:ascii="Times New Roman" w:hAnsi="Times New Roman" w:cs="Times New Roman"/>
            <w:noProof/>
            <w:webHidden/>
            <w:sz w:val="24"/>
            <w:szCs w:val="24"/>
          </w:rPr>
          <w:fldChar w:fldCharType="begin"/>
        </w:r>
        <w:r w:rsidR="00CC573C" w:rsidRPr="00CC573C">
          <w:rPr>
            <w:rFonts w:ascii="Times New Roman" w:hAnsi="Times New Roman" w:cs="Times New Roman"/>
            <w:noProof/>
            <w:webHidden/>
            <w:sz w:val="24"/>
            <w:szCs w:val="24"/>
          </w:rPr>
          <w:instrText xml:space="preserve"> PAGEREF _Toc493659476 \h </w:instrText>
        </w:r>
        <w:r w:rsidR="00CC573C" w:rsidRPr="00CC573C">
          <w:rPr>
            <w:rFonts w:ascii="Times New Roman" w:hAnsi="Times New Roman" w:cs="Times New Roman"/>
            <w:noProof/>
            <w:webHidden/>
            <w:sz w:val="24"/>
            <w:szCs w:val="24"/>
          </w:rPr>
        </w:r>
        <w:r w:rsidR="00CC573C" w:rsidRPr="00CC573C">
          <w:rPr>
            <w:rFonts w:ascii="Times New Roman" w:hAnsi="Times New Roman" w:cs="Times New Roman"/>
            <w:noProof/>
            <w:webHidden/>
            <w:sz w:val="24"/>
            <w:szCs w:val="24"/>
          </w:rPr>
          <w:fldChar w:fldCharType="separate"/>
        </w:r>
        <w:r w:rsidR="00CC573C" w:rsidRPr="00CC573C">
          <w:rPr>
            <w:rFonts w:ascii="Times New Roman" w:hAnsi="Times New Roman" w:cs="Times New Roman"/>
            <w:noProof/>
            <w:webHidden/>
            <w:sz w:val="24"/>
            <w:szCs w:val="24"/>
          </w:rPr>
          <w:t>7</w:t>
        </w:r>
        <w:r w:rsidR="00CC573C" w:rsidRPr="00CC573C">
          <w:rPr>
            <w:rFonts w:ascii="Times New Roman" w:hAnsi="Times New Roman" w:cs="Times New Roman"/>
            <w:noProof/>
            <w:webHidden/>
            <w:sz w:val="24"/>
            <w:szCs w:val="24"/>
          </w:rPr>
          <w:fldChar w:fldCharType="end"/>
        </w:r>
      </w:hyperlink>
    </w:p>
    <w:p w14:paraId="55EC2D06" w14:textId="77777777" w:rsidR="00967116" w:rsidRPr="00CC573C" w:rsidRDefault="00967116" w:rsidP="00B95A8A">
      <w:pPr>
        <w:pStyle w:val="TableofFigures"/>
        <w:tabs>
          <w:tab w:val="right" w:leader="dot" w:pos="9670"/>
        </w:tabs>
        <w:spacing w:line="240" w:lineRule="auto"/>
        <w:rPr>
          <w:rFonts w:ascii="Times New Roman" w:eastAsia="Times New Roman" w:hAnsi="Times New Roman" w:cs="Times New Roman"/>
          <w:sz w:val="24"/>
          <w:szCs w:val="24"/>
        </w:rPr>
      </w:pPr>
      <w:r w:rsidRPr="00CC573C">
        <w:rPr>
          <w:rFonts w:ascii="Times New Roman" w:eastAsia="Times New Roman" w:hAnsi="Times New Roman" w:cs="Times New Roman"/>
          <w:sz w:val="24"/>
          <w:szCs w:val="24"/>
        </w:rPr>
        <w:fldChar w:fldCharType="end"/>
      </w:r>
    </w:p>
    <w:p w14:paraId="26C17B44" w14:textId="77777777" w:rsidR="00CC573C" w:rsidRPr="00CC573C" w:rsidRDefault="00967116">
      <w:pPr>
        <w:pStyle w:val="TableofFigures"/>
        <w:tabs>
          <w:tab w:val="right" w:leader="dot" w:pos="9670"/>
        </w:tabs>
        <w:rPr>
          <w:rFonts w:ascii="Times New Roman" w:eastAsiaTheme="minorEastAsia" w:hAnsi="Times New Roman" w:cs="Times New Roman"/>
          <w:noProof/>
          <w:sz w:val="24"/>
          <w:szCs w:val="24"/>
        </w:rPr>
      </w:pPr>
      <w:r w:rsidRPr="00CC573C">
        <w:rPr>
          <w:rFonts w:ascii="Times New Roman" w:eastAsia="Times New Roman" w:hAnsi="Times New Roman" w:cs="Times New Roman"/>
          <w:sz w:val="24"/>
          <w:szCs w:val="24"/>
        </w:rPr>
        <w:fldChar w:fldCharType="begin"/>
      </w:r>
      <w:r w:rsidRPr="00CC573C">
        <w:rPr>
          <w:rFonts w:ascii="Times New Roman" w:eastAsia="Times New Roman" w:hAnsi="Times New Roman" w:cs="Times New Roman"/>
          <w:sz w:val="24"/>
          <w:szCs w:val="24"/>
        </w:rPr>
        <w:instrText xml:space="preserve"> TOC \h \z \c "Figure" </w:instrText>
      </w:r>
      <w:r w:rsidRPr="00CC573C">
        <w:rPr>
          <w:rFonts w:ascii="Times New Roman" w:eastAsia="Times New Roman" w:hAnsi="Times New Roman" w:cs="Times New Roman"/>
          <w:sz w:val="24"/>
          <w:szCs w:val="24"/>
        </w:rPr>
        <w:fldChar w:fldCharType="separate"/>
      </w:r>
      <w:hyperlink w:anchor="_Toc493659482" w:history="1">
        <w:r w:rsidR="00CC573C" w:rsidRPr="00CC573C">
          <w:rPr>
            <w:rStyle w:val="Hyperlink"/>
            <w:rFonts w:ascii="Times New Roman" w:eastAsia="Times New Roman" w:hAnsi="Times New Roman" w:cs="Times New Roman"/>
            <w:bCs/>
            <w:noProof/>
            <w:spacing w:val="1"/>
            <w:sz w:val="24"/>
            <w:szCs w:val="24"/>
          </w:rPr>
          <w:t>Figure 1- Relationship between Rackspace and AWS</w:t>
        </w:r>
        <w:r w:rsidR="00CC573C" w:rsidRPr="00CC573C">
          <w:rPr>
            <w:rFonts w:ascii="Times New Roman" w:hAnsi="Times New Roman" w:cs="Times New Roman"/>
            <w:noProof/>
            <w:webHidden/>
            <w:sz w:val="24"/>
            <w:szCs w:val="24"/>
          </w:rPr>
          <w:tab/>
        </w:r>
        <w:r w:rsidR="00CC573C" w:rsidRPr="00CC573C">
          <w:rPr>
            <w:rFonts w:ascii="Times New Roman" w:hAnsi="Times New Roman" w:cs="Times New Roman"/>
            <w:noProof/>
            <w:webHidden/>
            <w:sz w:val="24"/>
            <w:szCs w:val="24"/>
          </w:rPr>
          <w:fldChar w:fldCharType="begin"/>
        </w:r>
        <w:r w:rsidR="00CC573C" w:rsidRPr="00CC573C">
          <w:rPr>
            <w:rFonts w:ascii="Times New Roman" w:hAnsi="Times New Roman" w:cs="Times New Roman"/>
            <w:noProof/>
            <w:webHidden/>
            <w:sz w:val="24"/>
            <w:szCs w:val="24"/>
          </w:rPr>
          <w:instrText xml:space="preserve"> PAGEREF _Toc493659482 \h </w:instrText>
        </w:r>
        <w:r w:rsidR="00CC573C" w:rsidRPr="00CC573C">
          <w:rPr>
            <w:rFonts w:ascii="Times New Roman" w:hAnsi="Times New Roman" w:cs="Times New Roman"/>
            <w:noProof/>
            <w:webHidden/>
            <w:sz w:val="24"/>
            <w:szCs w:val="24"/>
          </w:rPr>
        </w:r>
        <w:r w:rsidR="00CC573C" w:rsidRPr="00CC573C">
          <w:rPr>
            <w:rFonts w:ascii="Times New Roman" w:hAnsi="Times New Roman" w:cs="Times New Roman"/>
            <w:noProof/>
            <w:webHidden/>
            <w:sz w:val="24"/>
            <w:szCs w:val="24"/>
          </w:rPr>
          <w:fldChar w:fldCharType="separate"/>
        </w:r>
        <w:r w:rsidR="00CC573C" w:rsidRPr="00CC573C">
          <w:rPr>
            <w:rFonts w:ascii="Times New Roman" w:hAnsi="Times New Roman" w:cs="Times New Roman"/>
            <w:noProof/>
            <w:webHidden/>
            <w:sz w:val="24"/>
            <w:szCs w:val="24"/>
          </w:rPr>
          <w:t>4</w:t>
        </w:r>
        <w:r w:rsidR="00CC573C" w:rsidRPr="00CC573C">
          <w:rPr>
            <w:rFonts w:ascii="Times New Roman" w:hAnsi="Times New Roman" w:cs="Times New Roman"/>
            <w:noProof/>
            <w:webHidden/>
            <w:sz w:val="24"/>
            <w:szCs w:val="24"/>
          </w:rPr>
          <w:fldChar w:fldCharType="end"/>
        </w:r>
      </w:hyperlink>
    </w:p>
    <w:p w14:paraId="67A295CD" w14:textId="77777777" w:rsidR="00CC573C" w:rsidRPr="00CC573C" w:rsidRDefault="00AF659A">
      <w:pPr>
        <w:pStyle w:val="TableofFigures"/>
        <w:tabs>
          <w:tab w:val="right" w:leader="dot" w:pos="9670"/>
        </w:tabs>
        <w:rPr>
          <w:rFonts w:ascii="Times New Roman" w:eastAsiaTheme="minorEastAsia" w:hAnsi="Times New Roman" w:cs="Times New Roman"/>
          <w:noProof/>
          <w:sz w:val="24"/>
          <w:szCs w:val="24"/>
        </w:rPr>
      </w:pPr>
      <w:hyperlink w:anchor="_Toc493659483" w:history="1">
        <w:r w:rsidR="00CC573C" w:rsidRPr="00CC573C">
          <w:rPr>
            <w:rStyle w:val="Hyperlink"/>
            <w:rFonts w:ascii="Times New Roman" w:eastAsia="Times New Roman" w:hAnsi="Times New Roman" w:cs="Times New Roman"/>
            <w:bCs/>
            <w:noProof/>
            <w:spacing w:val="1"/>
            <w:sz w:val="24"/>
            <w:szCs w:val="24"/>
          </w:rPr>
          <w:t>Figure 2- Distribution Logical Framework</w:t>
        </w:r>
        <w:r w:rsidR="00CC573C" w:rsidRPr="00CC573C">
          <w:rPr>
            <w:rFonts w:ascii="Times New Roman" w:hAnsi="Times New Roman" w:cs="Times New Roman"/>
            <w:noProof/>
            <w:webHidden/>
            <w:sz w:val="24"/>
            <w:szCs w:val="24"/>
          </w:rPr>
          <w:tab/>
        </w:r>
        <w:r w:rsidR="00CC573C" w:rsidRPr="00CC573C">
          <w:rPr>
            <w:rFonts w:ascii="Times New Roman" w:hAnsi="Times New Roman" w:cs="Times New Roman"/>
            <w:noProof/>
            <w:webHidden/>
            <w:sz w:val="24"/>
            <w:szCs w:val="24"/>
          </w:rPr>
          <w:fldChar w:fldCharType="begin"/>
        </w:r>
        <w:r w:rsidR="00CC573C" w:rsidRPr="00CC573C">
          <w:rPr>
            <w:rFonts w:ascii="Times New Roman" w:hAnsi="Times New Roman" w:cs="Times New Roman"/>
            <w:noProof/>
            <w:webHidden/>
            <w:sz w:val="24"/>
            <w:szCs w:val="24"/>
          </w:rPr>
          <w:instrText xml:space="preserve"> PAGEREF _Toc493659483 \h </w:instrText>
        </w:r>
        <w:r w:rsidR="00CC573C" w:rsidRPr="00CC573C">
          <w:rPr>
            <w:rFonts w:ascii="Times New Roman" w:hAnsi="Times New Roman" w:cs="Times New Roman"/>
            <w:noProof/>
            <w:webHidden/>
            <w:sz w:val="24"/>
            <w:szCs w:val="24"/>
          </w:rPr>
        </w:r>
        <w:r w:rsidR="00CC573C" w:rsidRPr="00CC573C">
          <w:rPr>
            <w:rFonts w:ascii="Times New Roman" w:hAnsi="Times New Roman" w:cs="Times New Roman"/>
            <w:noProof/>
            <w:webHidden/>
            <w:sz w:val="24"/>
            <w:szCs w:val="24"/>
          </w:rPr>
          <w:fldChar w:fldCharType="separate"/>
        </w:r>
        <w:r w:rsidR="00CC573C" w:rsidRPr="00CC573C">
          <w:rPr>
            <w:rFonts w:ascii="Times New Roman" w:hAnsi="Times New Roman" w:cs="Times New Roman"/>
            <w:noProof/>
            <w:webHidden/>
            <w:sz w:val="24"/>
            <w:szCs w:val="24"/>
          </w:rPr>
          <w:t>4</w:t>
        </w:r>
        <w:r w:rsidR="00CC573C" w:rsidRPr="00CC573C">
          <w:rPr>
            <w:rFonts w:ascii="Times New Roman" w:hAnsi="Times New Roman" w:cs="Times New Roman"/>
            <w:noProof/>
            <w:webHidden/>
            <w:sz w:val="24"/>
            <w:szCs w:val="24"/>
          </w:rPr>
          <w:fldChar w:fldCharType="end"/>
        </w:r>
      </w:hyperlink>
    </w:p>
    <w:p w14:paraId="6359B8DB" w14:textId="77777777" w:rsidR="00CC573C" w:rsidRPr="00CC573C" w:rsidRDefault="00AF659A">
      <w:pPr>
        <w:pStyle w:val="TableofFigures"/>
        <w:tabs>
          <w:tab w:val="right" w:leader="dot" w:pos="9670"/>
        </w:tabs>
        <w:rPr>
          <w:rFonts w:ascii="Times New Roman" w:eastAsiaTheme="minorEastAsia" w:hAnsi="Times New Roman" w:cs="Times New Roman"/>
          <w:noProof/>
          <w:sz w:val="24"/>
          <w:szCs w:val="24"/>
        </w:rPr>
      </w:pPr>
      <w:hyperlink w:anchor="_Toc493659484" w:history="1">
        <w:r w:rsidR="00CC573C" w:rsidRPr="00CC573C">
          <w:rPr>
            <w:rStyle w:val="Hyperlink"/>
            <w:rFonts w:ascii="Times New Roman" w:eastAsia="Times New Roman" w:hAnsi="Times New Roman" w:cs="Times New Roman"/>
            <w:bCs/>
            <w:noProof/>
            <w:spacing w:val="1"/>
            <w:sz w:val="24"/>
            <w:szCs w:val="24"/>
          </w:rPr>
          <w:t>Figure 3- SEMI Test Bed Architecture - Physical View</w:t>
        </w:r>
        <w:r w:rsidR="00CC573C" w:rsidRPr="00CC573C">
          <w:rPr>
            <w:rFonts w:ascii="Times New Roman" w:hAnsi="Times New Roman" w:cs="Times New Roman"/>
            <w:noProof/>
            <w:webHidden/>
            <w:sz w:val="24"/>
            <w:szCs w:val="24"/>
          </w:rPr>
          <w:tab/>
        </w:r>
        <w:r w:rsidR="00CC573C" w:rsidRPr="00CC573C">
          <w:rPr>
            <w:rFonts w:ascii="Times New Roman" w:hAnsi="Times New Roman" w:cs="Times New Roman"/>
            <w:noProof/>
            <w:webHidden/>
            <w:sz w:val="24"/>
            <w:szCs w:val="24"/>
          </w:rPr>
          <w:fldChar w:fldCharType="begin"/>
        </w:r>
        <w:r w:rsidR="00CC573C" w:rsidRPr="00CC573C">
          <w:rPr>
            <w:rFonts w:ascii="Times New Roman" w:hAnsi="Times New Roman" w:cs="Times New Roman"/>
            <w:noProof/>
            <w:webHidden/>
            <w:sz w:val="24"/>
            <w:szCs w:val="24"/>
          </w:rPr>
          <w:instrText xml:space="preserve"> PAGEREF _Toc493659484 \h </w:instrText>
        </w:r>
        <w:r w:rsidR="00CC573C" w:rsidRPr="00CC573C">
          <w:rPr>
            <w:rFonts w:ascii="Times New Roman" w:hAnsi="Times New Roman" w:cs="Times New Roman"/>
            <w:noProof/>
            <w:webHidden/>
            <w:sz w:val="24"/>
            <w:szCs w:val="24"/>
          </w:rPr>
        </w:r>
        <w:r w:rsidR="00CC573C" w:rsidRPr="00CC573C">
          <w:rPr>
            <w:rFonts w:ascii="Times New Roman" w:hAnsi="Times New Roman" w:cs="Times New Roman"/>
            <w:noProof/>
            <w:webHidden/>
            <w:sz w:val="24"/>
            <w:szCs w:val="24"/>
          </w:rPr>
          <w:fldChar w:fldCharType="separate"/>
        </w:r>
        <w:r w:rsidR="00CC573C" w:rsidRPr="00CC573C">
          <w:rPr>
            <w:rFonts w:ascii="Times New Roman" w:hAnsi="Times New Roman" w:cs="Times New Roman"/>
            <w:noProof/>
            <w:webHidden/>
            <w:sz w:val="24"/>
            <w:szCs w:val="24"/>
          </w:rPr>
          <w:t>16</w:t>
        </w:r>
        <w:r w:rsidR="00CC573C" w:rsidRPr="00CC573C">
          <w:rPr>
            <w:rFonts w:ascii="Times New Roman" w:hAnsi="Times New Roman" w:cs="Times New Roman"/>
            <w:noProof/>
            <w:webHidden/>
            <w:sz w:val="24"/>
            <w:szCs w:val="24"/>
          </w:rPr>
          <w:fldChar w:fldCharType="end"/>
        </w:r>
      </w:hyperlink>
    </w:p>
    <w:p w14:paraId="269F93CC" w14:textId="77777777" w:rsidR="00692C1C" w:rsidRDefault="00967116" w:rsidP="00E519F0">
      <w:pPr>
        <w:sectPr w:rsidR="00692C1C" w:rsidSect="00692C1C">
          <w:headerReference w:type="default" r:id="rId12"/>
          <w:pgSz w:w="12240" w:h="15840"/>
          <w:pgMar w:top="980" w:right="1280" w:bottom="1160" w:left="1280" w:header="792" w:footer="901" w:gutter="0"/>
          <w:pgNumType w:fmt="lowerRoman"/>
          <w:cols w:space="720"/>
        </w:sectPr>
      </w:pPr>
      <w:r w:rsidRPr="00CC573C">
        <w:rPr>
          <w:rFonts w:ascii="Times New Roman" w:hAnsi="Times New Roman" w:cs="Times New Roman"/>
          <w:sz w:val="24"/>
          <w:szCs w:val="24"/>
        </w:rPr>
        <w:fldChar w:fldCharType="end"/>
      </w:r>
    </w:p>
    <w:p w14:paraId="52F5BFC4" w14:textId="77777777" w:rsidR="00810218" w:rsidRPr="00810218" w:rsidRDefault="00692C1C" w:rsidP="005F03A5">
      <w:pPr>
        <w:pStyle w:val="Heading1"/>
        <w:spacing w:before="0" w:after="240" w:line="240" w:lineRule="auto"/>
        <w:rPr>
          <w:rFonts w:eastAsia="Times New Roman"/>
        </w:rPr>
      </w:pPr>
      <w:bookmarkStart w:id="3" w:name="_Toc493659418"/>
      <w:r>
        <w:rPr>
          <w:rFonts w:eastAsia="Times New Roman"/>
        </w:rPr>
        <w:lastRenderedPageBreak/>
        <w:t>1</w:t>
      </w:r>
      <w:r>
        <w:rPr>
          <w:rFonts w:eastAsia="Times New Roman"/>
        </w:rPr>
        <w:tab/>
      </w:r>
      <w:r w:rsidR="00810218" w:rsidRPr="00810218">
        <w:rPr>
          <w:rFonts w:eastAsia="Times New Roman"/>
        </w:rPr>
        <w:t>Introduction</w:t>
      </w:r>
      <w:bookmarkEnd w:id="1"/>
      <w:bookmarkEnd w:id="2"/>
      <w:bookmarkEnd w:id="3"/>
    </w:p>
    <w:p w14:paraId="38CAA70F" w14:textId="15E148FB" w:rsidR="00F51300" w:rsidRPr="00F51300" w:rsidRDefault="00F51300" w:rsidP="005F03A5">
      <w:pPr>
        <w:spacing w:after="240" w:line="240" w:lineRule="auto"/>
        <w:rPr>
          <w:rFonts w:ascii="Times New Roman" w:hAnsi="Times New Roman" w:cs="Times New Roman"/>
          <w:sz w:val="24"/>
        </w:rPr>
      </w:pPr>
      <w:r w:rsidRPr="00F51300">
        <w:rPr>
          <w:rFonts w:ascii="Times New Roman" w:hAnsi="Times New Roman" w:cs="Times New Roman"/>
          <w:sz w:val="24"/>
        </w:rPr>
        <w:t>This document provides information concerning maintenance of the Support Services Subsystem for the United States Department of Transportation (USDOT) Southeast Michigan Connected Vehicles Core Services (CVCS) project</w:t>
      </w:r>
      <w:r w:rsidR="00DE5785">
        <w:rPr>
          <w:rFonts w:ascii="Times New Roman" w:hAnsi="Times New Roman" w:cs="Times New Roman"/>
          <w:sz w:val="24"/>
        </w:rPr>
        <w:t xml:space="preserve">. </w:t>
      </w:r>
      <w:r w:rsidRPr="00F51300">
        <w:rPr>
          <w:rFonts w:ascii="Times New Roman" w:hAnsi="Times New Roman" w:cs="Times New Roman"/>
          <w:sz w:val="24"/>
        </w:rPr>
        <w:t>Operating these systems requires periodic interaction with the underlying server-side systems, which run in Amazon Web Services (AWS)</w:t>
      </w:r>
      <w:r w:rsidR="0097652A">
        <w:rPr>
          <w:rFonts w:ascii="Times New Roman" w:hAnsi="Times New Roman" w:cs="Times New Roman"/>
          <w:sz w:val="24"/>
        </w:rPr>
        <w:t xml:space="preserve">.  </w:t>
      </w:r>
      <w:r w:rsidRPr="00F51300">
        <w:rPr>
          <w:rFonts w:ascii="Times New Roman" w:hAnsi="Times New Roman" w:cs="Times New Roman"/>
          <w:sz w:val="24"/>
        </w:rPr>
        <w:t xml:space="preserve">This document reflects the Version 2.3 CVCS systems developed by </w:t>
      </w:r>
      <w:proofErr w:type="spellStart"/>
      <w:r w:rsidRPr="00F51300">
        <w:rPr>
          <w:rFonts w:ascii="Times New Roman" w:hAnsi="Times New Roman" w:cs="Times New Roman"/>
          <w:sz w:val="24"/>
        </w:rPr>
        <w:t>Leidos</w:t>
      </w:r>
      <w:proofErr w:type="spellEnd"/>
      <w:r w:rsidR="0097652A">
        <w:rPr>
          <w:rFonts w:ascii="Times New Roman" w:hAnsi="Times New Roman" w:cs="Times New Roman"/>
          <w:sz w:val="24"/>
        </w:rPr>
        <w:t xml:space="preserve">.  </w:t>
      </w:r>
    </w:p>
    <w:p w14:paraId="5177B0A8" w14:textId="77777777" w:rsidR="00810218" w:rsidRPr="00810218" w:rsidRDefault="00810218" w:rsidP="005F03A5">
      <w:pPr>
        <w:pStyle w:val="Heading1"/>
        <w:spacing w:before="0" w:after="240" w:line="240" w:lineRule="auto"/>
        <w:rPr>
          <w:rFonts w:eastAsia="Times New Roman"/>
        </w:rPr>
      </w:pPr>
      <w:bookmarkStart w:id="4" w:name="_Toc404689806"/>
      <w:bookmarkStart w:id="5" w:name="_Toc434585029"/>
      <w:bookmarkStart w:id="6" w:name="_Toc480886074"/>
      <w:bookmarkStart w:id="7" w:name="_Toc493659419"/>
      <w:bookmarkStart w:id="8" w:name="_Toc404689807"/>
      <w:r>
        <w:rPr>
          <w:rFonts w:eastAsia="Times New Roman"/>
        </w:rPr>
        <w:t>2</w:t>
      </w:r>
      <w:r>
        <w:rPr>
          <w:rFonts w:eastAsia="Times New Roman"/>
        </w:rPr>
        <w:tab/>
      </w:r>
      <w:r w:rsidRPr="00810218">
        <w:rPr>
          <w:rFonts w:eastAsia="Times New Roman"/>
        </w:rPr>
        <w:t>System Overview</w:t>
      </w:r>
      <w:bookmarkEnd w:id="4"/>
      <w:bookmarkEnd w:id="5"/>
      <w:bookmarkEnd w:id="6"/>
      <w:bookmarkEnd w:id="7"/>
    </w:p>
    <w:p w14:paraId="77C0FE6F" w14:textId="2F77490D" w:rsidR="005C0378" w:rsidRPr="001D5E1F" w:rsidRDefault="005C0378" w:rsidP="005C0378">
      <w:pPr>
        <w:tabs>
          <w:tab w:val="left" w:pos="580"/>
        </w:tabs>
        <w:spacing w:after="240" w:line="240" w:lineRule="auto"/>
        <w:ind w:right="-20"/>
        <w:rPr>
          <w:rFonts w:ascii="Times New Roman" w:eastAsia="Times New Roman" w:hAnsi="Times New Roman" w:cs="Times New Roman"/>
          <w:bCs/>
          <w:spacing w:val="1"/>
          <w:sz w:val="28"/>
          <w:szCs w:val="28"/>
        </w:rPr>
      </w:pPr>
      <w:r w:rsidRPr="001D5E1F">
        <w:rPr>
          <w:rFonts w:ascii="Times New Roman" w:hAnsi="Times New Roman" w:cs="Times New Roman"/>
          <w:sz w:val="24"/>
        </w:rPr>
        <w:t xml:space="preserve">Many of the </w:t>
      </w:r>
      <w:r>
        <w:rPr>
          <w:rFonts w:ascii="Times New Roman" w:hAnsi="Times New Roman" w:cs="Times New Roman"/>
          <w:sz w:val="24"/>
        </w:rPr>
        <w:t xml:space="preserve">roadside or center-based </w:t>
      </w:r>
      <w:r w:rsidRPr="001D5E1F">
        <w:rPr>
          <w:rFonts w:ascii="Times New Roman" w:hAnsi="Times New Roman" w:cs="Times New Roman"/>
          <w:sz w:val="24"/>
        </w:rPr>
        <w:t xml:space="preserve">services offered </w:t>
      </w:r>
      <w:r w:rsidR="004B7E47" w:rsidRPr="001D5E1F">
        <w:rPr>
          <w:rFonts w:ascii="Times New Roman" w:hAnsi="Times New Roman" w:cs="Times New Roman"/>
          <w:sz w:val="24"/>
        </w:rPr>
        <w:t>by providers</w:t>
      </w:r>
      <w:r w:rsidRPr="001D5E1F">
        <w:rPr>
          <w:rFonts w:ascii="Times New Roman" w:hAnsi="Times New Roman" w:cs="Times New Roman"/>
          <w:sz w:val="24"/>
        </w:rPr>
        <w:t xml:space="preserve"> operating within the Southeast Michigan Test Bed geographic boundary will require </w:t>
      </w:r>
      <w:r>
        <w:rPr>
          <w:rFonts w:ascii="Times New Roman" w:hAnsi="Times New Roman" w:cs="Times New Roman"/>
          <w:sz w:val="24"/>
        </w:rPr>
        <w:t xml:space="preserve">registration in order to provide potential users (e.g., Test Bed vehicles and other roadside and center-based services) </w:t>
      </w:r>
      <w:r w:rsidRPr="001D5E1F">
        <w:rPr>
          <w:rFonts w:ascii="Times New Roman" w:hAnsi="Times New Roman" w:cs="Times New Roman"/>
          <w:sz w:val="24"/>
        </w:rPr>
        <w:t>an advertisement of their existence and cyber location</w:t>
      </w:r>
      <w:r w:rsidR="0097652A">
        <w:rPr>
          <w:rFonts w:ascii="Times New Roman" w:hAnsi="Times New Roman" w:cs="Times New Roman"/>
          <w:sz w:val="24"/>
        </w:rPr>
        <w:t xml:space="preserve">.  </w:t>
      </w:r>
      <w:r w:rsidRPr="001D5E1F">
        <w:rPr>
          <w:rFonts w:ascii="Times New Roman" w:hAnsi="Times New Roman" w:cs="Times New Roman"/>
          <w:sz w:val="24"/>
        </w:rPr>
        <w:t>The Object Registration and Discovery Service (ORDS) will facilitate the registration of services by the respective service providers and the subsequent query-based discovery of these registered services. Please note that center</w:t>
      </w:r>
      <w:r>
        <w:rPr>
          <w:rFonts w:ascii="Times New Roman" w:hAnsi="Times New Roman" w:cs="Times New Roman"/>
          <w:sz w:val="24"/>
        </w:rPr>
        <w:t>-</w:t>
      </w:r>
      <w:r w:rsidRPr="001D5E1F">
        <w:rPr>
          <w:rFonts w:ascii="Times New Roman" w:hAnsi="Times New Roman" w:cs="Times New Roman"/>
          <w:sz w:val="24"/>
        </w:rPr>
        <w:t>based services operating outside of Southeast Michigan Test Bed geographic boundary will not be allowed to register.</w:t>
      </w:r>
    </w:p>
    <w:p w14:paraId="5FC1CBFE" w14:textId="77777777" w:rsidR="00810218" w:rsidRPr="00810218" w:rsidRDefault="00810218" w:rsidP="005F03A5">
      <w:pPr>
        <w:pStyle w:val="Heading1"/>
        <w:spacing w:before="0" w:after="240" w:line="240" w:lineRule="auto"/>
        <w:rPr>
          <w:rFonts w:eastAsia="Times New Roman"/>
        </w:rPr>
      </w:pPr>
      <w:bookmarkStart w:id="9" w:name="_Toc434585030"/>
      <w:bookmarkStart w:id="10" w:name="_Toc480886075"/>
      <w:bookmarkStart w:id="11" w:name="_Toc493659420"/>
      <w:r>
        <w:rPr>
          <w:rFonts w:eastAsia="Times New Roman"/>
        </w:rPr>
        <w:t>3</w:t>
      </w:r>
      <w:r>
        <w:rPr>
          <w:rFonts w:eastAsia="Times New Roman"/>
        </w:rPr>
        <w:tab/>
      </w:r>
      <w:r w:rsidRPr="00810218">
        <w:rPr>
          <w:rFonts w:eastAsia="Times New Roman"/>
        </w:rPr>
        <w:t>Software Summary</w:t>
      </w:r>
      <w:bookmarkEnd w:id="8"/>
      <w:bookmarkEnd w:id="9"/>
      <w:bookmarkEnd w:id="10"/>
      <w:bookmarkEnd w:id="11"/>
    </w:p>
    <w:p w14:paraId="28BBCA4F" w14:textId="77777777" w:rsidR="00810218" w:rsidRPr="00810218" w:rsidRDefault="00810218" w:rsidP="005F03A5">
      <w:pPr>
        <w:pStyle w:val="Heading2"/>
        <w:spacing w:before="0" w:after="240" w:line="240" w:lineRule="auto"/>
        <w:rPr>
          <w:rFonts w:eastAsia="Times New Roman"/>
        </w:rPr>
      </w:pPr>
      <w:bookmarkStart w:id="12" w:name="_Toc404689808"/>
      <w:bookmarkStart w:id="13" w:name="_Toc434585031"/>
      <w:bookmarkStart w:id="14" w:name="_Toc480886076"/>
      <w:bookmarkStart w:id="15" w:name="_Toc493659421"/>
      <w:r>
        <w:rPr>
          <w:rFonts w:eastAsia="Times New Roman"/>
        </w:rPr>
        <w:t>3.1</w:t>
      </w:r>
      <w:r>
        <w:rPr>
          <w:rFonts w:eastAsia="Times New Roman"/>
        </w:rPr>
        <w:tab/>
      </w:r>
      <w:r w:rsidRPr="00810218">
        <w:rPr>
          <w:rFonts w:eastAsia="Times New Roman"/>
        </w:rPr>
        <w:t>Software Description</w:t>
      </w:r>
      <w:bookmarkEnd w:id="12"/>
      <w:bookmarkEnd w:id="13"/>
      <w:bookmarkEnd w:id="14"/>
      <w:bookmarkEnd w:id="15"/>
    </w:p>
    <w:p w14:paraId="474CF5EA" w14:textId="57BD0749" w:rsidR="00E82F28" w:rsidRPr="00E82F28" w:rsidRDefault="00E82F28" w:rsidP="005F03A5">
      <w:pPr>
        <w:spacing w:after="240" w:line="240" w:lineRule="auto"/>
        <w:rPr>
          <w:rFonts w:ascii="Times New Roman" w:hAnsi="Times New Roman" w:cs="Times New Roman"/>
          <w:sz w:val="24"/>
        </w:rPr>
      </w:pPr>
      <w:r w:rsidRPr="00E82F28">
        <w:rPr>
          <w:rFonts w:ascii="Times New Roman" w:hAnsi="Times New Roman" w:cs="Times New Roman"/>
          <w:sz w:val="24"/>
        </w:rPr>
        <w:t>The ORDS system operates in Amazon Web Services (AWS)</w:t>
      </w:r>
      <w:r w:rsidR="004E5AD3">
        <w:rPr>
          <w:rFonts w:ascii="Times New Roman" w:hAnsi="Times New Roman" w:cs="Times New Roman"/>
          <w:sz w:val="24"/>
        </w:rPr>
        <w:t xml:space="preserve"> cloud </w:t>
      </w:r>
      <w:proofErr w:type="spellStart"/>
      <w:r w:rsidR="004E5AD3">
        <w:rPr>
          <w:rFonts w:ascii="Times New Roman" w:hAnsi="Times New Roman" w:cs="Times New Roman"/>
          <w:sz w:val="24"/>
        </w:rPr>
        <w:t>infrastucture</w:t>
      </w:r>
      <w:proofErr w:type="spellEnd"/>
      <w:r w:rsidR="0097652A">
        <w:rPr>
          <w:rFonts w:ascii="Times New Roman" w:hAnsi="Times New Roman" w:cs="Times New Roman"/>
          <w:sz w:val="24"/>
        </w:rPr>
        <w:t xml:space="preserve">.  </w:t>
      </w:r>
      <w:r w:rsidRPr="00E82F28">
        <w:rPr>
          <w:rFonts w:ascii="Times New Roman" w:hAnsi="Times New Roman" w:cs="Times New Roman"/>
          <w:sz w:val="24"/>
        </w:rPr>
        <w:t xml:space="preserve">Within AWS, the system is run on the </w:t>
      </w:r>
      <w:proofErr w:type="spellStart"/>
      <w:r w:rsidRPr="00E82F28">
        <w:rPr>
          <w:rFonts w:ascii="Times New Roman" w:hAnsi="Times New Roman" w:cs="Times New Roman"/>
          <w:sz w:val="24"/>
        </w:rPr>
        <w:t>Leidos</w:t>
      </w:r>
      <w:proofErr w:type="spellEnd"/>
      <w:r w:rsidRPr="00E82F28">
        <w:rPr>
          <w:rFonts w:ascii="Times New Roman" w:hAnsi="Times New Roman" w:cs="Times New Roman"/>
          <w:sz w:val="24"/>
        </w:rPr>
        <w:t xml:space="preserv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framework</w:t>
      </w:r>
      <w:r w:rsidR="0097652A">
        <w:rPr>
          <w:rFonts w:ascii="Times New Roman" w:hAnsi="Times New Roman" w:cs="Times New Roman"/>
          <w:sz w:val="24"/>
        </w:rPr>
        <w:t xml:space="preserv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provides general-purpose ingest, processing, and data storage services for large, complex systems. </w:t>
      </w:r>
      <w:r w:rsidR="004B7E47">
        <w:rPr>
          <w:rFonts w:ascii="Times New Roman" w:hAnsi="Times New Roman" w:cs="Times New Roman"/>
          <w:sz w:val="24"/>
        </w:rPr>
        <w:t xml:space="preserve">The ORDS system is housed in the </w:t>
      </w:r>
      <w:proofErr w:type="spellStart"/>
      <w:r w:rsidR="004B7E47">
        <w:rPr>
          <w:rFonts w:ascii="Times New Roman" w:hAnsi="Times New Roman" w:cs="Times New Roman"/>
          <w:sz w:val="24"/>
        </w:rPr>
        <w:t>DigitalEdge</w:t>
      </w:r>
      <w:proofErr w:type="spellEnd"/>
      <w:r w:rsidR="004B7E47">
        <w:rPr>
          <w:rFonts w:ascii="Times New Roman" w:hAnsi="Times New Roman" w:cs="Times New Roman"/>
          <w:sz w:val="24"/>
        </w:rPr>
        <w:t xml:space="preserve"> framework</w:t>
      </w:r>
      <w:r w:rsidR="0097652A">
        <w:rPr>
          <w:rFonts w:ascii="Times New Roman" w:hAnsi="Times New Roman" w:cs="Times New Roman"/>
          <w:sz w:val="24"/>
        </w:rPr>
        <w:t xml:space="preserve">.  </w:t>
      </w:r>
    </w:p>
    <w:p w14:paraId="6E82FB34" w14:textId="77777777" w:rsidR="00810218" w:rsidRPr="00810218" w:rsidRDefault="00810218" w:rsidP="005F03A5">
      <w:pPr>
        <w:pStyle w:val="Heading2"/>
        <w:spacing w:before="0" w:after="240" w:line="240" w:lineRule="auto"/>
        <w:rPr>
          <w:rFonts w:eastAsia="Times New Roman"/>
        </w:rPr>
      </w:pPr>
      <w:bookmarkStart w:id="16" w:name="_Toc404689809"/>
      <w:bookmarkStart w:id="17" w:name="_Toc480886077"/>
      <w:bookmarkStart w:id="18" w:name="_Toc493659422"/>
      <w:r>
        <w:rPr>
          <w:rFonts w:eastAsia="Times New Roman"/>
        </w:rPr>
        <w:t>3.2</w:t>
      </w:r>
      <w:r>
        <w:rPr>
          <w:rFonts w:eastAsia="Times New Roman"/>
        </w:rPr>
        <w:tab/>
      </w:r>
      <w:r w:rsidRPr="00810218">
        <w:rPr>
          <w:rFonts w:eastAsia="Times New Roman"/>
        </w:rPr>
        <w:t>Commercial Services and Software Components</w:t>
      </w:r>
      <w:bookmarkEnd w:id="16"/>
      <w:bookmarkEnd w:id="17"/>
      <w:bookmarkEnd w:id="18"/>
    </w:p>
    <w:p w14:paraId="31EBFAFE" w14:textId="09CD4EB2" w:rsidR="00E82F28" w:rsidRPr="00E82F28" w:rsidRDefault="00E82F28" w:rsidP="005F03A5">
      <w:pPr>
        <w:spacing w:after="240" w:line="240" w:lineRule="auto"/>
        <w:rPr>
          <w:rFonts w:ascii="Times New Roman" w:hAnsi="Times New Roman" w:cs="Times New Roman"/>
          <w:sz w:val="24"/>
        </w:rPr>
      </w:pPr>
      <w:r w:rsidRPr="00E82F28">
        <w:rPr>
          <w:rFonts w:ascii="Times New Roman" w:hAnsi="Times New Roman" w:cs="Times New Roman"/>
          <w:sz w:val="24"/>
        </w:rPr>
        <w:t xml:space="preserve">As </w:t>
      </w:r>
      <w:r w:rsidR="004B7E47">
        <w:rPr>
          <w:rFonts w:ascii="Times New Roman" w:hAnsi="Times New Roman" w:cs="Times New Roman"/>
          <w:sz w:val="24"/>
        </w:rPr>
        <w:t>noted above</w:t>
      </w:r>
      <w:r w:rsidRPr="00E82F28">
        <w:rPr>
          <w:rFonts w:ascii="Times New Roman" w:hAnsi="Times New Roman" w:cs="Times New Roman"/>
          <w:sz w:val="24"/>
        </w:rPr>
        <w:t xml:space="preserve">, the Object Registration and Discovery Service (ORDS) runs in a cloud infrastructure. </w:t>
      </w:r>
      <w:r w:rsidR="004B7E47">
        <w:rPr>
          <w:rFonts w:ascii="Times New Roman" w:hAnsi="Times New Roman" w:cs="Times New Roman"/>
          <w:sz w:val="24"/>
        </w:rPr>
        <w:t xml:space="preserve">The CVCS cloud infrastructure that contains the ORDS </w:t>
      </w:r>
      <w:r w:rsidRPr="00E82F28">
        <w:rPr>
          <w:rFonts w:ascii="Times New Roman" w:hAnsi="Times New Roman" w:cs="Times New Roman"/>
          <w:sz w:val="24"/>
        </w:rPr>
        <w:t xml:space="preserve">also </w:t>
      </w:r>
      <w:r w:rsidR="004B7E47">
        <w:rPr>
          <w:rFonts w:ascii="Times New Roman" w:hAnsi="Times New Roman" w:cs="Times New Roman"/>
          <w:sz w:val="24"/>
        </w:rPr>
        <w:t xml:space="preserve">contains </w:t>
      </w:r>
      <w:r w:rsidRPr="00E82F28">
        <w:rPr>
          <w:rFonts w:ascii="Times New Roman" w:hAnsi="Times New Roman" w:cs="Times New Roman"/>
          <w:sz w:val="24"/>
        </w:rPr>
        <w:t xml:space="preserve">libraries and certificates </w:t>
      </w:r>
      <w:r w:rsidR="004B7E47">
        <w:rPr>
          <w:rFonts w:ascii="Times New Roman" w:hAnsi="Times New Roman" w:cs="Times New Roman"/>
          <w:sz w:val="24"/>
        </w:rPr>
        <w:t xml:space="preserve">for commercial services and software components </w:t>
      </w:r>
      <w:r w:rsidRPr="00E82F28">
        <w:rPr>
          <w:rFonts w:ascii="Times New Roman" w:hAnsi="Times New Roman" w:cs="Times New Roman"/>
          <w:sz w:val="24"/>
        </w:rPr>
        <w:t>that the ORDS depend</w:t>
      </w:r>
      <w:r w:rsidR="004B7E47">
        <w:rPr>
          <w:rFonts w:ascii="Times New Roman" w:hAnsi="Times New Roman" w:cs="Times New Roman"/>
          <w:sz w:val="24"/>
        </w:rPr>
        <w:t>s</w:t>
      </w:r>
      <w:r w:rsidRPr="00E82F28">
        <w:rPr>
          <w:rFonts w:ascii="Times New Roman" w:hAnsi="Times New Roman" w:cs="Times New Roman"/>
          <w:sz w:val="24"/>
        </w:rPr>
        <w:t xml:space="preserve"> upon to handle encoding/decoding per the ASN.1 BER format and encrypting/decrypting the 1609.2 messages</w:t>
      </w:r>
      <w:r w:rsidR="0097652A">
        <w:rPr>
          <w:rFonts w:ascii="Times New Roman" w:hAnsi="Times New Roman" w:cs="Times New Roman"/>
          <w:sz w:val="24"/>
        </w:rPr>
        <w:t xml:space="preserve">.  </w:t>
      </w:r>
      <w:r w:rsidR="004B7E47">
        <w:rPr>
          <w:rFonts w:ascii="Times New Roman" w:hAnsi="Times New Roman" w:cs="Times New Roman"/>
          <w:sz w:val="24"/>
        </w:rPr>
        <w:t xml:space="preserve">This section will describe an overview and introduction for each of the various commercial services and software components, for more details refer to the Software Architecture section of this document. </w:t>
      </w:r>
    </w:p>
    <w:p w14:paraId="4508BAEA" w14:textId="424D7843" w:rsidR="00E82F28" w:rsidRPr="00E82F28" w:rsidRDefault="004B7E47" w:rsidP="005F03A5">
      <w:pPr>
        <w:spacing w:after="240" w:line="240" w:lineRule="auto"/>
        <w:rPr>
          <w:rFonts w:ascii="Times New Roman" w:hAnsi="Times New Roman" w:cs="Times New Roman"/>
          <w:sz w:val="24"/>
        </w:rPr>
      </w:pPr>
      <w:r>
        <w:rPr>
          <w:rFonts w:ascii="Times New Roman" w:hAnsi="Times New Roman" w:cs="Times New Roman"/>
          <w:b/>
          <w:i/>
          <w:sz w:val="24"/>
        </w:rPr>
        <w:t>Amazon Web Services (</w:t>
      </w:r>
      <w:r w:rsidR="00E82F28" w:rsidRPr="00E82F28">
        <w:rPr>
          <w:rFonts w:ascii="Times New Roman" w:hAnsi="Times New Roman" w:cs="Times New Roman"/>
          <w:b/>
          <w:i/>
          <w:sz w:val="24"/>
        </w:rPr>
        <w:t>AWS</w:t>
      </w:r>
      <w:r>
        <w:rPr>
          <w:rFonts w:ascii="Times New Roman" w:hAnsi="Times New Roman" w:cs="Times New Roman"/>
          <w:b/>
          <w:i/>
          <w:sz w:val="24"/>
        </w:rPr>
        <w:t>)</w:t>
      </w:r>
      <w:r w:rsidR="00E82F28" w:rsidRPr="00E82F28">
        <w:rPr>
          <w:rFonts w:ascii="Times New Roman" w:hAnsi="Times New Roman" w:cs="Times New Roman"/>
          <w:sz w:val="24"/>
        </w:rPr>
        <w:t xml:space="preserve"> –</w:t>
      </w:r>
      <w:r>
        <w:rPr>
          <w:rFonts w:ascii="Times New Roman" w:hAnsi="Times New Roman" w:cs="Times New Roman"/>
          <w:sz w:val="24"/>
        </w:rPr>
        <w:t xml:space="preserve"> Enables the operation of t</w:t>
      </w:r>
      <w:r w:rsidR="00E82F28" w:rsidRPr="00E82F28">
        <w:rPr>
          <w:rFonts w:ascii="Times New Roman" w:hAnsi="Times New Roman" w:cs="Times New Roman"/>
          <w:sz w:val="24"/>
        </w:rPr>
        <w:t>he ORDS</w:t>
      </w:r>
      <w:r>
        <w:rPr>
          <w:rFonts w:ascii="Times New Roman" w:hAnsi="Times New Roman" w:cs="Times New Roman"/>
          <w:sz w:val="24"/>
        </w:rPr>
        <w:t xml:space="preserve"> via cloud infrastructure.</w:t>
      </w:r>
      <w:r w:rsidR="00E82F28" w:rsidRPr="00E82F28">
        <w:rPr>
          <w:rFonts w:ascii="Times New Roman" w:hAnsi="Times New Roman" w:cs="Times New Roman"/>
          <w:sz w:val="24"/>
        </w:rPr>
        <w:t xml:space="preserve"> The cloud resources u</w:t>
      </w:r>
      <w:r>
        <w:rPr>
          <w:rFonts w:ascii="Times New Roman" w:hAnsi="Times New Roman" w:cs="Times New Roman"/>
          <w:sz w:val="24"/>
        </w:rPr>
        <w:t>tilized</w:t>
      </w:r>
      <w:r w:rsidR="00E82F28" w:rsidRPr="00E82F28">
        <w:rPr>
          <w:rFonts w:ascii="Times New Roman" w:hAnsi="Times New Roman" w:cs="Times New Roman"/>
          <w:sz w:val="24"/>
        </w:rPr>
        <w:t xml:space="preserve"> </w:t>
      </w:r>
      <w:r>
        <w:rPr>
          <w:rFonts w:ascii="Times New Roman" w:hAnsi="Times New Roman" w:cs="Times New Roman"/>
          <w:sz w:val="24"/>
        </w:rPr>
        <w:t xml:space="preserve">through AWS </w:t>
      </w:r>
      <w:r w:rsidR="00E82F28" w:rsidRPr="00E82F28">
        <w:rPr>
          <w:rFonts w:ascii="Times New Roman" w:hAnsi="Times New Roman" w:cs="Times New Roman"/>
          <w:sz w:val="24"/>
        </w:rPr>
        <w:t>are Elastic Computing (EC2), Elastic Block Storage (EBS), Simple Storage Service (S3), and Route53.</w:t>
      </w:r>
    </w:p>
    <w:p w14:paraId="7AF77846" w14:textId="1E887AD4" w:rsidR="00810218" w:rsidRPr="00810218" w:rsidRDefault="00810218" w:rsidP="005F03A5">
      <w:pPr>
        <w:numPr>
          <w:ilvl w:val="0"/>
          <w:numId w:val="2"/>
        </w:numPr>
        <w:tabs>
          <w:tab w:val="left" w:pos="580"/>
        </w:tabs>
        <w:spacing w:after="240" w:line="240" w:lineRule="auto"/>
        <w:ind w:right="-20"/>
        <w:rPr>
          <w:rFonts w:ascii="Times New Roman" w:eastAsia="Times New Roman" w:hAnsi="Times New Roman" w:cs="Times New Roman"/>
          <w:bCs/>
          <w:spacing w:val="1"/>
          <w:sz w:val="24"/>
          <w:szCs w:val="28"/>
        </w:rPr>
      </w:pPr>
      <w:r w:rsidRPr="00810218">
        <w:rPr>
          <w:rFonts w:ascii="Times New Roman" w:eastAsia="Times New Roman" w:hAnsi="Times New Roman" w:cs="Times New Roman"/>
          <w:bCs/>
          <w:spacing w:val="1"/>
          <w:sz w:val="24"/>
          <w:szCs w:val="28"/>
        </w:rPr>
        <w:t xml:space="preserve">EC2 – </w:t>
      </w:r>
      <w:r w:rsidR="004B7E47">
        <w:rPr>
          <w:rFonts w:ascii="Times New Roman" w:eastAsia="Times New Roman" w:hAnsi="Times New Roman" w:cs="Times New Roman"/>
          <w:bCs/>
          <w:spacing w:val="1"/>
          <w:sz w:val="24"/>
          <w:szCs w:val="28"/>
        </w:rPr>
        <w:t>H</w:t>
      </w:r>
      <w:r w:rsidRPr="00810218">
        <w:rPr>
          <w:rFonts w:ascii="Times New Roman" w:eastAsia="Times New Roman" w:hAnsi="Times New Roman" w:cs="Times New Roman"/>
          <w:bCs/>
          <w:spacing w:val="1"/>
          <w:sz w:val="24"/>
          <w:szCs w:val="28"/>
        </w:rPr>
        <w:t>andle</w:t>
      </w:r>
      <w:r w:rsidR="004B7E47">
        <w:rPr>
          <w:rFonts w:ascii="Times New Roman" w:eastAsia="Times New Roman" w:hAnsi="Times New Roman" w:cs="Times New Roman"/>
          <w:bCs/>
          <w:spacing w:val="1"/>
          <w:sz w:val="24"/>
          <w:szCs w:val="28"/>
        </w:rPr>
        <w:t>s</w:t>
      </w:r>
      <w:r w:rsidRPr="00810218">
        <w:rPr>
          <w:rFonts w:ascii="Times New Roman" w:eastAsia="Times New Roman" w:hAnsi="Times New Roman" w:cs="Times New Roman"/>
          <w:bCs/>
          <w:spacing w:val="1"/>
          <w:sz w:val="24"/>
          <w:szCs w:val="28"/>
        </w:rPr>
        <w:t xml:space="preserve"> processing dialogs and situation data messages.</w:t>
      </w:r>
    </w:p>
    <w:p w14:paraId="02CE0A66" w14:textId="08B7CD92" w:rsidR="00810218" w:rsidRPr="00810218" w:rsidRDefault="00810218" w:rsidP="005F03A5">
      <w:pPr>
        <w:numPr>
          <w:ilvl w:val="0"/>
          <w:numId w:val="2"/>
        </w:numPr>
        <w:tabs>
          <w:tab w:val="left" w:pos="580"/>
        </w:tabs>
        <w:spacing w:after="240" w:line="240" w:lineRule="auto"/>
        <w:ind w:right="-20"/>
        <w:rPr>
          <w:rFonts w:ascii="Times New Roman" w:eastAsia="Times New Roman" w:hAnsi="Times New Roman" w:cs="Times New Roman"/>
          <w:bCs/>
          <w:spacing w:val="1"/>
          <w:sz w:val="24"/>
          <w:szCs w:val="28"/>
        </w:rPr>
      </w:pPr>
      <w:r w:rsidRPr="00810218">
        <w:rPr>
          <w:rFonts w:ascii="Times New Roman" w:eastAsia="Times New Roman" w:hAnsi="Times New Roman" w:cs="Times New Roman"/>
          <w:bCs/>
          <w:spacing w:val="1"/>
          <w:sz w:val="24"/>
          <w:szCs w:val="28"/>
        </w:rPr>
        <w:t xml:space="preserve">EBS – </w:t>
      </w:r>
      <w:r w:rsidR="004B7E47">
        <w:rPr>
          <w:rFonts w:ascii="Times New Roman" w:eastAsia="Times New Roman" w:hAnsi="Times New Roman" w:cs="Times New Roman"/>
          <w:bCs/>
          <w:spacing w:val="1"/>
          <w:sz w:val="24"/>
          <w:szCs w:val="28"/>
        </w:rPr>
        <w:t>S</w:t>
      </w:r>
      <w:r w:rsidRPr="00810218">
        <w:rPr>
          <w:rFonts w:ascii="Times New Roman" w:eastAsia="Times New Roman" w:hAnsi="Times New Roman" w:cs="Times New Roman"/>
          <w:bCs/>
          <w:spacing w:val="1"/>
          <w:sz w:val="24"/>
          <w:szCs w:val="28"/>
        </w:rPr>
        <w:t>tore</w:t>
      </w:r>
      <w:r w:rsidR="004B7E47">
        <w:rPr>
          <w:rFonts w:ascii="Times New Roman" w:eastAsia="Times New Roman" w:hAnsi="Times New Roman" w:cs="Times New Roman"/>
          <w:bCs/>
          <w:spacing w:val="1"/>
          <w:sz w:val="24"/>
          <w:szCs w:val="28"/>
        </w:rPr>
        <w:t>s</w:t>
      </w:r>
      <w:r w:rsidRPr="00810218">
        <w:rPr>
          <w:rFonts w:ascii="Times New Roman" w:eastAsia="Times New Roman" w:hAnsi="Times New Roman" w:cs="Times New Roman"/>
          <w:bCs/>
          <w:spacing w:val="1"/>
          <w:sz w:val="24"/>
          <w:szCs w:val="28"/>
        </w:rPr>
        <w:t xml:space="preserve"> the </w:t>
      </w:r>
      <w:r w:rsidR="004E5AD3">
        <w:rPr>
          <w:rFonts w:ascii="Times New Roman" w:eastAsia="Times New Roman" w:hAnsi="Times New Roman" w:cs="Times New Roman"/>
          <w:bCs/>
          <w:spacing w:val="1"/>
          <w:sz w:val="24"/>
          <w:szCs w:val="28"/>
        </w:rPr>
        <w:t>registrations in a Database (DB)</w:t>
      </w:r>
      <w:r w:rsidRPr="00810218">
        <w:rPr>
          <w:rFonts w:ascii="Times New Roman" w:eastAsia="Times New Roman" w:hAnsi="Times New Roman" w:cs="Times New Roman"/>
          <w:bCs/>
          <w:spacing w:val="1"/>
          <w:sz w:val="24"/>
          <w:szCs w:val="28"/>
        </w:rPr>
        <w:t>.</w:t>
      </w:r>
    </w:p>
    <w:p w14:paraId="35718D00" w14:textId="408CE7A1" w:rsidR="00810218" w:rsidRPr="00810218" w:rsidRDefault="00810218" w:rsidP="005F03A5">
      <w:pPr>
        <w:numPr>
          <w:ilvl w:val="0"/>
          <w:numId w:val="2"/>
        </w:numPr>
        <w:tabs>
          <w:tab w:val="left" w:pos="580"/>
        </w:tabs>
        <w:spacing w:after="240" w:line="240" w:lineRule="auto"/>
        <w:ind w:right="-20"/>
        <w:rPr>
          <w:rFonts w:ascii="Times New Roman" w:eastAsia="Times New Roman" w:hAnsi="Times New Roman" w:cs="Times New Roman"/>
          <w:bCs/>
          <w:spacing w:val="1"/>
          <w:sz w:val="24"/>
          <w:szCs w:val="28"/>
        </w:rPr>
      </w:pPr>
      <w:r w:rsidRPr="00810218">
        <w:rPr>
          <w:rFonts w:ascii="Times New Roman" w:eastAsia="Times New Roman" w:hAnsi="Times New Roman" w:cs="Times New Roman"/>
          <w:bCs/>
          <w:spacing w:val="1"/>
          <w:sz w:val="24"/>
          <w:szCs w:val="28"/>
        </w:rPr>
        <w:t xml:space="preserve">S3 – </w:t>
      </w:r>
      <w:r w:rsidR="004B7E47">
        <w:rPr>
          <w:rFonts w:ascii="Times New Roman" w:eastAsia="Times New Roman" w:hAnsi="Times New Roman" w:cs="Times New Roman"/>
          <w:bCs/>
          <w:spacing w:val="1"/>
          <w:sz w:val="24"/>
          <w:szCs w:val="28"/>
        </w:rPr>
        <w:t>S</w:t>
      </w:r>
      <w:r w:rsidR="004B7E47" w:rsidRPr="00810218">
        <w:rPr>
          <w:rFonts w:ascii="Times New Roman" w:eastAsia="Times New Roman" w:hAnsi="Times New Roman" w:cs="Times New Roman"/>
          <w:bCs/>
          <w:spacing w:val="1"/>
          <w:sz w:val="24"/>
          <w:szCs w:val="28"/>
        </w:rPr>
        <w:t>tore</w:t>
      </w:r>
      <w:r w:rsidR="004B7E47">
        <w:rPr>
          <w:rFonts w:ascii="Times New Roman" w:eastAsia="Times New Roman" w:hAnsi="Times New Roman" w:cs="Times New Roman"/>
          <w:bCs/>
          <w:spacing w:val="1"/>
          <w:sz w:val="24"/>
          <w:szCs w:val="28"/>
        </w:rPr>
        <w:t>s</w:t>
      </w:r>
      <w:r w:rsidR="004B7E47" w:rsidRPr="00810218">
        <w:rPr>
          <w:rFonts w:ascii="Times New Roman" w:eastAsia="Times New Roman" w:hAnsi="Times New Roman" w:cs="Times New Roman"/>
          <w:bCs/>
          <w:spacing w:val="1"/>
          <w:sz w:val="24"/>
          <w:szCs w:val="28"/>
        </w:rPr>
        <w:t xml:space="preserve"> </w:t>
      </w:r>
      <w:r w:rsidRPr="00810218">
        <w:rPr>
          <w:rFonts w:ascii="Times New Roman" w:eastAsia="Times New Roman" w:hAnsi="Times New Roman" w:cs="Times New Roman"/>
          <w:bCs/>
          <w:spacing w:val="1"/>
          <w:sz w:val="24"/>
          <w:szCs w:val="28"/>
        </w:rPr>
        <w:t xml:space="preserve">configuration files, software components, and other miscellaneous artifacts such as the Java </w:t>
      </w:r>
      <w:proofErr w:type="spellStart"/>
      <w:r w:rsidRPr="00810218">
        <w:rPr>
          <w:rFonts w:ascii="Times New Roman" w:eastAsia="Times New Roman" w:hAnsi="Times New Roman" w:cs="Times New Roman"/>
          <w:bCs/>
          <w:spacing w:val="1"/>
          <w:sz w:val="24"/>
          <w:szCs w:val="28"/>
        </w:rPr>
        <w:t>keystore</w:t>
      </w:r>
      <w:proofErr w:type="spellEnd"/>
      <w:r w:rsidRPr="00810218">
        <w:rPr>
          <w:rFonts w:ascii="Times New Roman" w:eastAsia="Times New Roman" w:hAnsi="Times New Roman" w:cs="Times New Roman"/>
          <w:bCs/>
          <w:spacing w:val="1"/>
          <w:sz w:val="24"/>
          <w:szCs w:val="28"/>
        </w:rPr>
        <w:t xml:space="preserve"> and </w:t>
      </w:r>
      <w:proofErr w:type="spellStart"/>
      <w:r w:rsidRPr="00810218">
        <w:rPr>
          <w:rFonts w:ascii="Times New Roman" w:eastAsia="Times New Roman" w:hAnsi="Times New Roman" w:cs="Times New Roman"/>
          <w:bCs/>
          <w:spacing w:val="1"/>
          <w:sz w:val="24"/>
          <w:szCs w:val="28"/>
        </w:rPr>
        <w:t>truststore</w:t>
      </w:r>
      <w:proofErr w:type="spellEnd"/>
      <w:r w:rsidRPr="00810218">
        <w:rPr>
          <w:rFonts w:ascii="Times New Roman" w:eastAsia="Times New Roman" w:hAnsi="Times New Roman" w:cs="Times New Roman"/>
          <w:bCs/>
          <w:spacing w:val="1"/>
          <w:sz w:val="24"/>
          <w:szCs w:val="28"/>
        </w:rPr>
        <w:t xml:space="preserve"> files.</w:t>
      </w:r>
    </w:p>
    <w:p w14:paraId="603AF757" w14:textId="0D246AC5" w:rsidR="00810218" w:rsidRPr="00810218" w:rsidRDefault="00810218" w:rsidP="005F03A5">
      <w:pPr>
        <w:numPr>
          <w:ilvl w:val="0"/>
          <w:numId w:val="2"/>
        </w:numPr>
        <w:tabs>
          <w:tab w:val="left" w:pos="580"/>
        </w:tabs>
        <w:spacing w:after="240" w:line="240" w:lineRule="auto"/>
        <w:ind w:right="-20"/>
        <w:rPr>
          <w:rFonts w:ascii="Times New Roman" w:eastAsia="Times New Roman" w:hAnsi="Times New Roman" w:cs="Times New Roman"/>
          <w:bCs/>
          <w:spacing w:val="1"/>
          <w:sz w:val="24"/>
          <w:szCs w:val="28"/>
        </w:rPr>
      </w:pPr>
      <w:r w:rsidRPr="00810218">
        <w:rPr>
          <w:rFonts w:ascii="Times New Roman" w:eastAsia="Times New Roman" w:hAnsi="Times New Roman" w:cs="Times New Roman"/>
          <w:bCs/>
          <w:spacing w:val="1"/>
          <w:sz w:val="24"/>
          <w:szCs w:val="28"/>
        </w:rPr>
        <w:t xml:space="preserve">Route53 – </w:t>
      </w:r>
      <w:r w:rsidR="004B7E47">
        <w:rPr>
          <w:rFonts w:ascii="Times New Roman" w:eastAsia="Times New Roman" w:hAnsi="Times New Roman" w:cs="Times New Roman"/>
          <w:bCs/>
          <w:spacing w:val="1"/>
          <w:sz w:val="24"/>
          <w:szCs w:val="28"/>
        </w:rPr>
        <w:t>P</w:t>
      </w:r>
      <w:r w:rsidRPr="00810218">
        <w:rPr>
          <w:rFonts w:ascii="Times New Roman" w:eastAsia="Times New Roman" w:hAnsi="Times New Roman" w:cs="Times New Roman"/>
          <w:bCs/>
          <w:spacing w:val="1"/>
          <w:sz w:val="24"/>
          <w:szCs w:val="28"/>
        </w:rPr>
        <w:t>rovide</w:t>
      </w:r>
      <w:r w:rsidR="004B7E47">
        <w:rPr>
          <w:rFonts w:ascii="Times New Roman" w:eastAsia="Times New Roman" w:hAnsi="Times New Roman" w:cs="Times New Roman"/>
          <w:bCs/>
          <w:spacing w:val="1"/>
          <w:sz w:val="24"/>
          <w:szCs w:val="28"/>
        </w:rPr>
        <w:t>s</w:t>
      </w:r>
      <w:r w:rsidRPr="00810218">
        <w:rPr>
          <w:rFonts w:ascii="Times New Roman" w:eastAsia="Times New Roman" w:hAnsi="Times New Roman" w:cs="Times New Roman"/>
          <w:bCs/>
          <w:spacing w:val="1"/>
          <w:sz w:val="24"/>
          <w:szCs w:val="28"/>
        </w:rPr>
        <w:t xml:space="preserve"> DNS access to the services.</w:t>
      </w:r>
    </w:p>
    <w:p w14:paraId="512FBA3E" w14:textId="77777777" w:rsidR="00810218" w:rsidRPr="00810218" w:rsidRDefault="00810218" w:rsidP="005F03A5">
      <w:pPr>
        <w:tabs>
          <w:tab w:val="left" w:pos="580"/>
        </w:tabs>
        <w:spacing w:after="240" w:line="240" w:lineRule="auto"/>
        <w:ind w:left="160" w:right="-20"/>
        <w:rPr>
          <w:rFonts w:ascii="Times New Roman" w:eastAsia="Times New Roman" w:hAnsi="Times New Roman" w:cs="Times New Roman"/>
          <w:bCs/>
          <w:spacing w:val="1"/>
          <w:sz w:val="24"/>
          <w:szCs w:val="28"/>
        </w:rPr>
      </w:pPr>
    </w:p>
    <w:p w14:paraId="2F08BD1B" w14:textId="2450A79B" w:rsidR="00E82F28" w:rsidRPr="00E82F28" w:rsidRDefault="00E82F28" w:rsidP="005F03A5">
      <w:pPr>
        <w:spacing w:after="240" w:line="240" w:lineRule="auto"/>
        <w:rPr>
          <w:rFonts w:ascii="Times New Roman" w:hAnsi="Times New Roman" w:cs="Times New Roman"/>
          <w:sz w:val="24"/>
        </w:rPr>
      </w:pPr>
      <w:r w:rsidRPr="00E82F28">
        <w:rPr>
          <w:rFonts w:ascii="Times New Roman" w:hAnsi="Times New Roman" w:cs="Times New Roman"/>
          <w:b/>
          <w:i/>
          <w:sz w:val="24"/>
        </w:rPr>
        <w:t>Rackspace</w:t>
      </w:r>
      <w:r w:rsidRPr="00E82F28">
        <w:rPr>
          <w:rFonts w:ascii="Times New Roman" w:hAnsi="Times New Roman" w:cs="Times New Roman"/>
          <w:sz w:val="24"/>
        </w:rPr>
        <w:t xml:space="preserve"> – AWS does not support UDP traffic over the IPv6 network, which is a requirement for receiving intersection and vehicle situation data</w:t>
      </w:r>
      <w:r w:rsidR="0097652A">
        <w:rPr>
          <w:rFonts w:ascii="Times New Roman" w:hAnsi="Times New Roman" w:cs="Times New Roman"/>
          <w:sz w:val="24"/>
        </w:rPr>
        <w:t xml:space="preserve">.  </w:t>
      </w:r>
      <w:r w:rsidRPr="00E82F28">
        <w:rPr>
          <w:rFonts w:ascii="Times New Roman" w:hAnsi="Times New Roman" w:cs="Times New Roman"/>
          <w:sz w:val="24"/>
        </w:rPr>
        <w:t>As such, Rackspace is used to forward situation data messages from the IPv6 network into the CVCS systems running in AWS on an IPv4 network. The cloud resource used here is the virtual cloud server, and it provides a dual stack network interface that supports both IPv6 and IPv4.</w:t>
      </w:r>
    </w:p>
    <w:p w14:paraId="7D4B93D0" w14:textId="701E48A7" w:rsidR="00E82F28" w:rsidRPr="00E82F28" w:rsidRDefault="00E82F28" w:rsidP="005F03A5">
      <w:pPr>
        <w:spacing w:after="240" w:line="240" w:lineRule="auto"/>
        <w:rPr>
          <w:rFonts w:ascii="Times New Roman" w:hAnsi="Times New Roman" w:cs="Times New Roman"/>
          <w:sz w:val="24"/>
        </w:rPr>
      </w:pPr>
      <w:proofErr w:type="spellStart"/>
      <w:r w:rsidRPr="00E82F28">
        <w:rPr>
          <w:rFonts w:ascii="Times New Roman" w:hAnsi="Times New Roman" w:cs="Times New Roman"/>
          <w:b/>
          <w:i/>
          <w:sz w:val="24"/>
        </w:rPr>
        <w:t>DigitalEdge</w:t>
      </w:r>
      <w:proofErr w:type="spellEnd"/>
      <w:r w:rsidR="001B0203">
        <w:rPr>
          <w:rFonts w:ascii="Times New Roman" w:hAnsi="Times New Roman" w:cs="Times New Roman"/>
          <w:b/>
          <w:i/>
          <w:sz w:val="24"/>
        </w:rPr>
        <w:t xml:space="preserve"> – </w:t>
      </w:r>
      <w:proofErr w:type="spellStart"/>
      <w:r w:rsidR="001B0203" w:rsidRPr="003B047B">
        <w:rPr>
          <w:rFonts w:ascii="Times New Roman" w:hAnsi="Times New Roman" w:cs="Times New Roman"/>
          <w:sz w:val="24"/>
        </w:rPr>
        <w:t>DigitalEdge</w:t>
      </w:r>
      <w:proofErr w:type="spellEnd"/>
      <w:r w:rsidRPr="00E82F28">
        <w:rPr>
          <w:rFonts w:ascii="Times New Roman" w:hAnsi="Times New Roman" w:cs="Times New Roman"/>
          <w:sz w:val="24"/>
        </w:rPr>
        <w:t xml:space="preserve"> is a big data platform developed by </w:t>
      </w:r>
      <w:proofErr w:type="spellStart"/>
      <w:r w:rsidRPr="00E82F28">
        <w:rPr>
          <w:rFonts w:ascii="Times New Roman" w:hAnsi="Times New Roman" w:cs="Times New Roman"/>
          <w:sz w:val="24"/>
        </w:rPr>
        <w:t>Leidos</w:t>
      </w:r>
      <w:proofErr w:type="spellEnd"/>
      <w:r w:rsidRPr="00E82F28">
        <w:rPr>
          <w:rFonts w:ascii="Times New Roman" w:hAnsi="Times New Roman" w:cs="Times New Roman"/>
          <w:sz w:val="24"/>
        </w:rPr>
        <w:t xml:space="preserve"> that runs in AWS</w:t>
      </w:r>
      <w:r w:rsidR="0097652A">
        <w:rPr>
          <w:rFonts w:ascii="Times New Roman" w:hAnsi="Times New Roman" w:cs="Times New Roman"/>
          <w:sz w:val="24"/>
        </w:rPr>
        <w:t xml:space="preserv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runs the four systems that comprise the CVCS data distribution and support services subsystems</w:t>
      </w:r>
      <w:r w:rsidR="0097652A">
        <w:rPr>
          <w:rFonts w:ascii="Times New Roman" w:hAnsi="Times New Roman" w:cs="Times New Roman"/>
          <w:sz w:val="24"/>
        </w:rPr>
        <w:t xml:space="preserve">.  </w:t>
      </w:r>
      <w:r w:rsidRPr="00E82F28">
        <w:rPr>
          <w:rFonts w:ascii="Times New Roman" w:hAnsi="Times New Roman" w:cs="Times New Roman"/>
          <w:sz w:val="24"/>
        </w:rPr>
        <w:t xml:space="preserve">Included within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are management tools that support data modeling, system configuration and construction, system operation and status, and system performance monitoring</w:t>
      </w:r>
      <w:r w:rsidR="0097652A">
        <w:rPr>
          <w:rFonts w:ascii="Times New Roman" w:hAnsi="Times New Roman" w:cs="Times New Roman"/>
          <w:sz w:val="24"/>
        </w:rPr>
        <w:t xml:space="preserve">.  </w:t>
      </w:r>
      <w:r w:rsidRPr="00E82F28">
        <w:rPr>
          <w:rFonts w:ascii="Times New Roman" w:hAnsi="Times New Roman" w:cs="Times New Roman"/>
          <w:sz w:val="24"/>
        </w:rPr>
        <w:t xml:space="preserve">To meet the </w:t>
      </w:r>
      <w:r w:rsidR="001B0203">
        <w:rPr>
          <w:rFonts w:ascii="Times New Roman" w:hAnsi="Times New Roman" w:cs="Times New Roman"/>
          <w:sz w:val="24"/>
        </w:rPr>
        <w:t>needs of a CV environment</w:t>
      </w:r>
      <w:proofErr w:type="gramStart"/>
      <w:r w:rsidR="001B0203">
        <w:rPr>
          <w:rFonts w:ascii="Times New Roman" w:hAnsi="Times New Roman" w:cs="Times New Roman"/>
          <w:sz w:val="24"/>
        </w:rPr>
        <w:t xml:space="preserve">, </w:t>
      </w:r>
      <w:r w:rsidRPr="00E82F28">
        <w:rPr>
          <w:rFonts w:ascii="Times New Roman" w:hAnsi="Times New Roman" w:cs="Times New Roman"/>
          <w:sz w:val="24"/>
        </w:rPr>
        <w:t xml:space="preserve"> the</w:t>
      </w:r>
      <w:proofErr w:type="gramEnd"/>
      <w:r w:rsidRPr="00E82F28">
        <w:rPr>
          <w:rFonts w:ascii="Times New Roman" w:hAnsi="Times New Roman" w:cs="Times New Roman"/>
          <w:sz w:val="24"/>
        </w:rPr>
        <w:t xml:space="preserve"> </w:t>
      </w:r>
      <w:proofErr w:type="spellStart"/>
      <w:r w:rsidRPr="00E82F28">
        <w:rPr>
          <w:rFonts w:ascii="Times New Roman" w:hAnsi="Times New Roman" w:cs="Times New Roman"/>
          <w:sz w:val="24"/>
        </w:rPr>
        <w:t>Leidos</w:t>
      </w:r>
      <w:proofErr w:type="spellEnd"/>
      <w:r w:rsidRPr="00E82F28">
        <w:rPr>
          <w:rFonts w:ascii="Times New Roman" w:hAnsi="Times New Roman" w:cs="Times New Roman"/>
          <w:sz w:val="24"/>
        </w:rPr>
        <w:t xml:space="preserve"> team created multiple running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systems</w:t>
      </w:r>
      <w:r w:rsidR="0097652A">
        <w:rPr>
          <w:rFonts w:ascii="Times New Roman" w:hAnsi="Times New Roman" w:cs="Times New Roman"/>
          <w:sz w:val="24"/>
        </w:rPr>
        <w:t xml:space="preserve">.  </w:t>
      </w:r>
    </w:p>
    <w:p w14:paraId="57729F0D" w14:textId="54D61039" w:rsidR="00E82F28" w:rsidRPr="00E82F28" w:rsidRDefault="00E82F28" w:rsidP="005F03A5">
      <w:pPr>
        <w:spacing w:after="240" w:line="240" w:lineRule="auto"/>
        <w:rPr>
          <w:rFonts w:ascii="Times New Roman" w:hAnsi="Times New Roman" w:cs="Times New Roman"/>
          <w:sz w:val="24"/>
        </w:rPr>
      </w:pPr>
      <w:r w:rsidRPr="00E82F28">
        <w:rPr>
          <w:rFonts w:ascii="Times New Roman" w:hAnsi="Times New Roman" w:cs="Times New Roman"/>
          <w:b/>
          <w:i/>
          <w:sz w:val="24"/>
        </w:rPr>
        <w:t>OSS ASN.1</w:t>
      </w:r>
      <w:r w:rsidRPr="00E82F28">
        <w:rPr>
          <w:rFonts w:ascii="Times New Roman" w:hAnsi="Times New Roman" w:cs="Times New Roman"/>
          <w:i/>
          <w:sz w:val="24"/>
        </w:rPr>
        <w:t xml:space="preserve"> </w:t>
      </w:r>
      <w:r w:rsidRPr="00E82F28">
        <w:rPr>
          <w:rFonts w:ascii="Times New Roman" w:hAnsi="Times New Roman" w:cs="Times New Roman"/>
          <w:b/>
          <w:i/>
          <w:sz w:val="24"/>
        </w:rPr>
        <w:t>Studio</w:t>
      </w:r>
      <w:r w:rsidRPr="00E82F28">
        <w:rPr>
          <w:rFonts w:ascii="Times New Roman" w:hAnsi="Times New Roman" w:cs="Times New Roman"/>
          <w:sz w:val="24"/>
        </w:rPr>
        <w:t xml:space="preserve"> – CVCS uses a software library provided by OSS </w:t>
      </w:r>
      <w:proofErr w:type="spellStart"/>
      <w:r w:rsidRPr="00E82F28">
        <w:rPr>
          <w:rFonts w:ascii="Times New Roman" w:hAnsi="Times New Roman" w:cs="Times New Roman"/>
          <w:sz w:val="24"/>
        </w:rPr>
        <w:t>Nokalva</w:t>
      </w:r>
      <w:proofErr w:type="spellEnd"/>
      <w:r w:rsidRPr="00E82F28">
        <w:rPr>
          <w:rFonts w:ascii="Times New Roman" w:hAnsi="Times New Roman" w:cs="Times New Roman"/>
          <w:sz w:val="24"/>
        </w:rPr>
        <w:t xml:space="preserve"> to handle encoding and decoding the Connected Vehicle dialog and situation data messages in UPER format. The studio is a desktop application that comes with the OSS </w:t>
      </w:r>
      <w:proofErr w:type="spellStart"/>
      <w:r w:rsidRPr="00E82F28">
        <w:rPr>
          <w:rFonts w:ascii="Times New Roman" w:hAnsi="Times New Roman" w:cs="Times New Roman"/>
          <w:sz w:val="24"/>
        </w:rPr>
        <w:t>Nokalva</w:t>
      </w:r>
      <w:proofErr w:type="spellEnd"/>
      <w:r w:rsidRPr="00E82F28">
        <w:rPr>
          <w:rFonts w:ascii="Times New Roman" w:hAnsi="Times New Roman" w:cs="Times New Roman"/>
          <w:sz w:val="24"/>
        </w:rPr>
        <w:t xml:space="preserve"> software package and is used to generate the Java source which the </w:t>
      </w:r>
      <w:r w:rsidR="00E9552A">
        <w:rPr>
          <w:rFonts w:ascii="Times New Roman" w:hAnsi="Times New Roman" w:cs="Times New Roman"/>
          <w:sz w:val="24"/>
        </w:rPr>
        <w:t>ORDS</w:t>
      </w:r>
      <w:r w:rsidRPr="00E82F28">
        <w:rPr>
          <w:rFonts w:ascii="Times New Roman" w:hAnsi="Times New Roman" w:cs="Times New Roman"/>
          <w:sz w:val="24"/>
        </w:rPr>
        <w:t xml:space="preserve"> use</w:t>
      </w:r>
      <w:r w:rsidR="00E9552A">
        <w:rPr>
          <w:rFonts w:ascii="Times New Roman" w:hAnsi="Times New Roman" w:cs="Times New Roman"/>
          <w:sz w:val="24"/>
        </w:rPr>
        <w:t>s</w:t>
      </w:r>
      <w:r w:rsidRPr="00E82F28">
        <w:rPr>
          <w:rFonts w:ascii="Times New Roman" w:hAnsi="Times New Roman" w:cs="Times New Roman"/>
          <w:sz w:val="24"/>
        </w:rPr>
        <w:t xml:space="preserve"> in AWS. In order to use the studio, users must acquire the Connected Vehicle and Dedicated Short Range Communication ASN.1 specification files</w:t>
      </w:r>
      <w:r w:rsidR="0097652A">
        <w:rPr>
          <w:rFonts w:ascii="Times New Roman" w:hAnsi="Times New Roman" w:cs="Times New Roman"/>
          <w:sz w:val="24"/>
        </w:rPr>
        <w:t xml:space="preserve">.  </w:t>
      </w:r>
    </w:p>
    <w:p w14:paraId="634CA5BD" w14:textId="77777777" w:rsidR="00E82F28" w:rsidRPr="00E82F28" w:rsidRDefault="00E82F28" w:rsidP="005F03A5">
      <w:pPr>
        <w:pStyle w:val="ListParagraph"/>
        <w:numPr>
          <w:ilvl w:val="0"/>
          <w:numId w:val="3"/>
        </w:numPr>
        <w:spacing w:after="240" w:line="240" w:lineRule="auto"/>
        <w:rPr>
          <w:rFonts w:ascii="Times New Roman" w:hAnsi="Times New Roman" w:cs="Times New Roman"/>
          <w:sz w:val="24"/>
        </w:rPr>
      </w:pPr>
      <w:r w:rsidRPr="00E82F28">
        <w:rPr>
          <w:rFonts w:ascii="Times New Roman" w:hAnsi="Times New Roman" w:cs="Times New Roman"/>
          <w:sz w:val="24"/>
        </w:rPr>
        <w:t xml:space="preserve">DSRC ASN.1 Specification - </w:t>
      </w:r>
      <w:hyperlink r:id="rId13" w:history="1">
        <w:r w:rsidRPr="00E82F28">
          <w:rPr>
            <w:rStyle w:val="Hyperlink"/>
            <w:rFonts w:ascii="Times New Roman" w:hAnsi="Times New Roman" w:cs="Times New Roman"/>
            <w:sz w:val="24"/>
          </w:rPr>
          <w:t>http://standards.sae.org/j2735_201603/</w:t>
        </w:r>
      </w:hyperlink>
      <w:r w:rsidRPr="00E82F28">
        <w:rPr>
          <w:rFonts w:ascii="Times New Roman" w:hAnsi="Times New Roman" w:cs="Times New Roman"/>
          <w:sz w:val="24"/>
        </w:rPr>
        <w:t xml:space="preserve"> </w:t>
      </w:r>
    </w:p>
    <w:p w14:paraId="0E7F32B5" w14:textId="57B88B31" w:rsidR="00E82F28" w:rsidRPr="00E82F28" w:rsidRDefault="00E82F28" w:rsidP="005F03A5">
      <w:pPr>
        <w:pStyle w:val="ListParagraph"/>
        <w:numPr>
          <w:ilvl w:val="0"/>
          <w:numId w:val="3"/>
        </w:numPr>
        <w:spacing w:after="240" w:line="240" w:lineRule="auto"/>
        <w:rPr>
          <w:rFonts w:ascii="Times New Roman" w:hAnsi="Times New Roman" w:cs="Times New Roman"/>
          <w:sz w:val="24"/>
        </w:rPr>
      </w:pPr>
      <w:r w:rsidRPr="00E82F28">
        <w:rPr>
          <w:rFonts w:ascii="Times New Roman" w:hAnsi="Times New Roman" w:cs="Times New Roman"/>
          <w:sz w:val="24"/>
        </w:rPr>
        <w:t xml:space="preserve">Connected Vehicle ASN.1 Specification - </w:t>
      </w:r>
      <w:hyperlink r:id="rId14" w:history="1">
        <w:r w:rsidR="00E9552A" w:rsidRPr="006A69AA">
          <w:rPr>
            <w:rStyle w:val="Hyperlink"/>
            <w:rFonts w:ascii="Times New Roman" w:eastAsia="Times New Roman" w:hAnsi="Times New Roman" w:cs="Times New Roman"/>
            <w:bCs/>
            <w:spacing w:val="1"/>
            <w:sz w:val="24"/>
            <w:szCs w:val="28"/>
          </w:rPr>
          <w:t>https://gitlab.com/connectedvehicles/fedgov-cv-asn1/blob/master/src/main/resources/SEMI_v2.3.0_070616.asn</w:t>
        </w:r>
      </w:hyperlink>
    </w:p>
    <w:p w14:paraId="40C90493" w14:textId="29462FF5" w:rsidR="00810218" w:rsidRPr="00E82F28" w:rsidRDefault="00E82F28" w:rsidP="005F03A5">
      <w:pPr>
        <w:spacing w:after="240" w:line="240" w:lineRule="auto"/>
        <w:rPr>
          <w:rFonts w:ascii="Times New Roman" w:hAnsi="Times New Roman" w:cs="Times New Roman"/>
          <w:sz w:val="24"/>
        </w:rPr>
      </w:pPr>
      <w:r w:rsidRPr="00E82F28">
        <w:rPr>
          <w:rFonts w:ascii="Times New Roman" w:hAnsi="Times New Roman" w:cs="Times New Roman"/>
          <w:b/>
          <w:i/>
          <w:sz w:val="24"/>
        </w:rPr>
        <w:t>1609.2 Certificates</w:t>
      </w:r>
      <w:r w:rsidRPr="00E82F28">
        <w:rPr>
          <w:rFonts w:ascii="Times New Roman" w:hAnsi="Times New Roman" w:cs="Times New Roman"/>
          <w:sz w:val="24"/>
        </w:rPr>
        <w:t xml:space="preserve"> – All </w:t>
      </w:r>
      <w:r w:rsidR="00147F3E">
        <w:rPr>
          <w:rFonts w:ascii="Times New Roman" w:hAnsi="Times New Roman" w:cs="Times New Roman"/>
          <w:sz w:val="24"/>
        </w:rPr>
        <w:t xml:space="preserve">encrypted </w:t>
      </w:r>
      <w:r w:rsidRPr="00E82F28">
        <w:rPr>
          <w:rFonts w:ascii="Times New Roman" w:hAnsi="Times New Roman" w:cs="Times New Roman"/>
          <w:sz w:val="24"/>
        </w:rPr>
        <w:t xml:space="preserve">messages will be encrypted following the IEEE 1609.2-2016 standard. A certificate will need to be obtained from the Security Certificate Management System (SCMS) to decrypt any </w:t>
      </w:r>
      <w:r w:rsidR="00147F3E">
        <w:rPr>
          <w:rFonts w:ascii="Times New Roman" w:hAnsi="Times New Roman" w:cs="Times New Roman"/>
          <w:sz w:val="24"/>
        </w:rPr>
        <w:t xml:space="preserve">encrypted </w:t>
      </w:r>
      <w:r w:rsidRPr="00E82F28">
        <w:rPr>
          <w:rFonts w:ascii="Times New Roman" w:hAnsi="Times New Roman" w:cs="Times New Roman"/>
          <w:sz w:val="24"/>
        </w:rPr>
        <w:t xml:space="preserve">ASN.1 </w:t>
      </w:r>
      <w:r w:rsidR="00147F3E">
        <w:rPr>
          <w:rFonts w:ascii="Times New Roman" w:hAnsi="Times New Roman" w:cs="Times New Roman"/>
          <w:sz w:val="24"/>
        </w:rPr>
        <w:t>UPER</w:t>
      </w:r>
      <w:r w:rsidR="00147F3E" w:rsidRPr="00E82F28">
        <w:rPr>
          <w:rFonts w:ascii="Times New Roman" w:hAnsi="Times New Roman" w:cs="Times New Roman"/>
          <w:sz w:val="24"/>
        </w:rPr>
        <w:t xml:space="preserve"> </w:t>
      </w:r>
      <w:r w:rsidRPr="00E82F28">
        <w:rPr>
          <w:rFonts w:ascii="Times New Roman" w:hAnsi="Times New Roman" w:cs="Times New Roman"/>
          <w:sz w:val="24"/>
        </w:rPr>
        <w:t>messages.</w:t>
      </w:r>
    </w:p>
    <w:p w14:paraId="7AC1456E" w14:textId="04AA8A4C" w:rsidR="00810218" w:rsidRPr="00810218" w:rsidRDefault="00810218" w:rsidP="005F03A5">
      <w:pPr>
        <w:pStyle w:val="Heading2"/>
        <w:spacing w:before="0" w:after="240" w:line="240" w:lineRule="auto"/>
        <w:rPr>
          <w:rFonts w:eastAsia="Times New Roman"/>
        </w:rPr>
      </w:pPr>
      <w:bookmarkStart w:id="19" w:name="_Toc404689810"/>
      <w:bookmarkStart w:id="20" w:name="_Toc480886078"/>
      <w:bookmarkStart w:id="21" w:name="_Toc493659423"/>
      <w:r>
        <w:rPr>
          <w:rFonts w:eastAsia="Times New Roman"/>
        </w:rPr>
        <w:t>3.3</w:t>
      </w:r>
      <w:r>
        <w:rPr>
          <w:rFonts w:eastAsia="Times New Roman"/>
        </w:rPr>
        <w:tab/>
      </w:r>
      <w:r w:rsidRPr="00810218">
        <w:rPr>
          <w:rFonts w:eastAsia="Times New Roman"/>
        </w:rPr>
        <w:t>Developed Components</w:t>
      </w:r>
      <w:bookmarkEnd w:id="19"/>
      <w:bookmarkEnd w:id="20"/>
      <w:r w:rsidR="001B0203">
        <w:rPr>
          <w:rFonts w:eastAsia="Times New Roman"/>
        </w:rPr>
        <w:t xml:space="preserve"> for Integration into a CV Environment</w:t>
      </w:r>
      <w:bookmarkEnd w:id="21"/>
    </w:p>
    <w:p w14:paraId="6391787B" w14:textId="330CD63E" w:rsidR="00E82F28" w:rsidRPr="00E82F28" w:rsidRDefault="00E82F28" w:rsidP="005F03A5">
      <w:pPr>
        <w:spacing w:after="240" w:line="240" w:lineRule="auto"/>
        <w:rPr>
          <w:rFonts w:ascii="Times New Roman" w:hAnsi="Times New Roman" w:cs="Times New Roman"/>
          <w:sz w:val="24"/>
        </w:rPr>
      </w:pPr>
      <w:r w:rsidRPr="00E82F28">
        <w:rPr>
          <w:rFonts w:ascii="Times New Roman" w:hAnsi="Times New Roman" w:cs="Times New Roman"/>
          <w:sz w:val="24"/>
        </w:rPr>
        <w:t xml:space="preserve">The native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platform</w:t>
      </w:r>
      <w:r w:rsidR="001B0203">
        <w:rPr>
          <w:rFonts w:ascii="Times New Roman" w:hAnsi="Times New Roman" w:cs="Times New Roman"/>
          <w:sz w:val="24"/>
        </w:rPr>
        <w:t xml:space="preserve"> alone</w:t>
      </w:r>
      <w:r w:rsidRPr="00E82F28">
        <w:rPr>
          <w:rFonts w:ascii="Times New Roman" w:hAnsi="Times New Roman" w:cs="Times New Roman"/>
          <w:sz w:val="24"/>
        </w:rPr>
        <w:t xml:space="preserve"> does not </w:t>
      </w:r>
      <w:r w:rsidR="001B0203">
        <w:rPr>
          <w:rFonts w:ascii="Times New Roman" w:hAnsi="Times New Roman" w:cs="Times New Roman"/>
          <w:sz w:val="24"/>
        </w:rPr>
        <w:t>meet the system needs for the ORDS</w:t>
      </w:r>
      <w:r w:rsidR="0097652A">
        <w:rPr>
          <w:rFonts w:ascii="Times New Roman" w:hAnsi="Times New Roman" w:cs="Times New Roman"/>
          <w:sz w:val="24"/>
        </w:rPr>
        <w:t xml:space="preserve">.  </w:t>
      </w:r>
      <w:r w:rsidR="00A14F9B">
        <w:rPr>
          <w:rFonts w:ascii="Times New Roman" w:hAnsi="Times New Roman" w:cs="Times New Roman"/>
          <w:sz w:val="24"/>
        </w:rPr>
        <w:t xml:space="preserve">To complete the required functionality </w:t>
      </w:r>
      <w:r w:rsidR="001B0203">
        <w:rPr>
          <w:rFonts w:ascii="Times New Roman" w:hAnsi="Times New Roman" w:cs="Times New Roman"/>
          <w:sz w:val="24"/>
        </w:rPr>
        <w:t>several plug-in components were developed</w:t>
      </w:r>
      <w:r w:rsidRPr="00E82F28">
        <w:rPr>
          <w:rFonts w:ascii="Times New Roman" w:hAnsi="Times New Roman" w:cs="Times New Roman"/>
          <w:sz w:val="24"/>
        </w:rPr>
        <w:t xml:space="preserve"> using the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software development kit (SDK)</w:t>
      </w:r>
      <w:r w:rsidR="0097652A">
        <w:rPr>
          <w:rFonts w:ascii="Times New Roman" w:hAnsi="Times New Roman" w:cs="Times New Roman"/>
          <w:sz w:val="24"/>
        </w:rPr>
        <w:t xml:space="preserv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supports integration of</w:t>
      </w:r>
      <w:r w:rsidR="00A14F9B">
        <w:rPr>
          <w:rFonts w:ascii="Times New Roman" w:hAnsi="Times New Roman" w:cs="Times New Roman"/>
          <w:sz w:val="24"/>
        </w:rPr>
        <w:t xml:space="preserve"> </w:t>
      </w:r>
      <w:r w:rsidRPr="00E82F28">
        <w:rPr>
          <w:rFonts w:ascii="Times New Roman" w:hAnsi="Times New Roman" w:cs="Times New Roman"/>
          <w:sz w:val="24"/>
        </w:rPr>
        <w:t>custom components into the platform using a simple upload feature</w:t>
      </w:r>
      <w:r w:rsidR="0097652A">
        <w:rPr>
          <w:rFonts w:ascii="Times New Roman" w:hAnsi="Times New Roman" w:cs="Times New Roman"/>
          <w:sz w:val="24"/>
        </w:rPr>
        <w:t xml:space="preserve">.  </w:t>
      </w:r>
      <w:r w:rsidR="001B0203">
        <w:rPr>
          <w:rFonts w:ascii="Times New Roman" w:hAnsi="Times New Roman" w:cs="Times New Roman"/>
          <w:sz w:val="24"/>
        </w:rPr>
        <w:t xml:space="preserve">Below is a description of the various software components developed to ensure integration of the ORDS into a real-world CV Test Bed environment. </w:t>
      </w:r>
    </w:p>
    <w:p w14:paraId="5EC7F9B2" w14:textId="7553610C" w:rsidR="00E82F28" w:rsidRPr="00E82F28" w:rsidRDefault="00E82F28" w:rsidP="005F03A5">
      <w:pPr>
        <w:spacing w:after="240" w:line="240" w:lineRule="auto"/>
        <w:rPr>
          <w:rFonts w:ascii="Times New Roman" w:hAnsi="Times New Roman" w:cs="Times New Roman"/>
          <w:i/>
          <w:sz w:val="24"/>
        </w:rPr>
      </w:pPr>
      <w:r w:rsidRPr="00E82F28">
        <w:rPr>
          <w:rFonts w:ascii="Times New Roman" w:hAnsi="Times New Roman" w:cs="Times New Roman"/>
          <w:b/>
          <w:i/>
          <w:sz w:val="24"/>
        </w:rPr>
        <w:t>CVCS Components</w:t>
      </w:r>
      <w:r w:rsidRPr="00E82F28">
        <w:rPr>
          <w:rFonts w:ascii="Times New Roman" w:hAnsi="Times New Roman" w:cs="Times New Roman"/>
          <w:i/>
          <w:sz w:val="24"/>
        </w:rPr>
        <w:t xml:space="preserve"> – These are components specifically developed for the USDOT Southeast Michigan CVCS project</w:t>
      </w:r>
      <w:r w:rsidR="0097652A">
        <w:rPr>
          <w:rFonts w:ascii="Times New Roman" w:hAnsi="Times New Roman" w:cs="Times New Roman"/>
          <w:i/>
          <w:sz w:val="24"/>
        </w:rPr>
        <w:t xml:space="preserve">.  </w:t>
      </w:r>
      <w:r w:rsidR="001B0203">
        <w:rPr>
          <w:rFonts w:ascii="Times New Roman" w:hAnsi="Times New Roman" w:cs="Times New Roman"/>
          <w:i/>
          <w:sz w:val="24"/>
        </w:rPr>
        <w:t>While the following components in this subsection may be useful for others implementing similar services, it is important to note that they were developed for integration with a specific CV Test Bed</w:t>
      </w:r>
      <w:r w:rsidR="00DE5785">
        <w:rPr>
          <w:rFonts w:ascii="Times New Roman" w:hAnsi="Times New Roman" w:cs="Times New Roman"/>
          <w:i/>
          <w:sz w:val="24"/>
        </w:rPr>
        <w:t xml:space="preserve">. </w:t>
      </w:r>
      <w:r w:rsidRPr="00E82F28">
        <w:rPr>
          <w:rFonts w:ascii="Times New Roman" w:hAnsi="Times New Roman" w:cs="Times New Roman"/>
          <w:i/>
          <w:sz w:val="24"/>
        </w:rPr>
        <w:t xml:space="preserve">The components run in the </w:t>
      </w:r>
      <w:proofErr w:type="spellStart"/>
      <w:r w:rsidRPr="00E82F28">
        <w:rPr>
          <w:rFonts w:ascii="Times New Roman" w:hAnsi="Times New Roman" w:cs="Times New Roman"/>
          <w:i/>
          <w:sz w:val="24"/>
        </w:rPr>
        <w:t>DigitalEdge</w:t>
      </w:r>
      <w:proofErr w:type="spellEnd"/>
      <w:r w:rsidRPr="00E82F28">
        <w:rPr>
          <w:rFonts w:ascii="Times New Roman" w:hAnsi="Times New Roman" w:cs="Times New Roman"/>
          <w:i/>
          <w:sz w:val="24"/>
        </w:rPr>
        <w:t xml:space="preserve"> to support specific functionality:</w:t>
      </w:r>
    </w:p>
    <w:p w14:paraId="38C31AE6" w14:textId="77777777" w:rsidR="00E82F28" w:rsidRPr="00E82F28" w:rsidRDefault="00E82F28" w:rsidP="005F03A5">
      <w:pPr>
        <w:pStyle w:val="ListParagraph"/>
        <w:numPr>
          <w:ilvl w:val="0"/>
          <w:numId w:val="4"/>
        </w:numPr>
        <w:spacing w:after="240" w:line="240" w:lineRule="auto"/>
        <w:rPr>
          <w:rFonts w:ascii="Times New Roman" w:hAnsi="Times New Roman" w:cs="Times New Roman"/>
          <w:sz w:val="24"/>
        </w:rPr>
      </w:pPr>
      <w:proofErr w:type="gramStart"/>
      <w:r w:rsidRPr="00E82F28">
        <w:rPr>
          <w:rFonts w:ascii="Times New Roman" w:hAnsi="Times New Roman" w:cs="Times New Roman"/>
          <w:sz w:val="24"/>
        </w:rPr>
        <w:t>fedgov-cv-asn1</w:t>
      </w:r>
      <w:proofErr w:type="gramEnd"/>
      <w:r w:rsidRPr="00E82F28">
        <w:rPr>
          <w:rFonts w:ascii="Times New Roman" w:hAnsi="Times New Roman" w:cs="Times New Roman"/>
          <w:sz w:val="24"/>
        </w:rPr>
        <w:t>: This plugin is generated from using the OSS Studio desktop tool using the Connected Vehicle and DSRC ASN.1 specification files. It also contains common utility classes used to assign the encoding and decoding of the Connected Vehicle messages.</w:t>
      </w:r>
    </w:p>
    <w:p w14:paraId="2FEBBF59" w14:textId="77777777" w:rsidR="00E82F28" w:rsidRPr="00E82F28" w:rsidRDefault="00E82F28" w:rsidP="005F03A5">
      <w:pPr>
        <w:pStyle w:val="ListParagraph"/>
        <w:numPr>
          <w:ilvl w:val="0"/>
          <w:numId w:val="4"/>
        </w:numPr>
        <w:spacing w:after="240" w:line="240" w:lineRule="auto"/>
        <w:rPr>
          <w:rFonts w:ascii="Times New Roman" w:hAnsi="Times New Roman" w:cs="Times New Roman"/>
          <w:sz w:val="24"/>
        </w:rPr>
      </w:pPr>
      <w:proofErr w:type="spellStart"/>
      <w:proofErr w:type="gramStart"/>
      <w:r w:rsidRPr="00E82F28">
        <w:rPr>
          <w:rFonts w:ascii="Times New Roman" w:hAnsi="Times New Roman" w:cs="Times New Roman"/>
          <w:sz w:val="24"/>
        </w:rPr>
        <w:t>fedgov</w:t>
      </w:r>
      <w:proofErr w:type="spellEnd"/>
      <w:r w:rsidRPr="00E82F28">
        <w:rPr>
          <w:rFonts w:ascii="Times New Roman" w:hAnsi="Times New Roman" w:cs="Times New Roman"/>
          <w:sz w:val="24"/>
        </w:rPr>
        <w:t>-cv-common</w:t>
      </w:r>
      <w:proofErr w:type="gramEnd"/>
      <w:r w:rsidRPr="00E82F28">
        <w:rPr>
          <w:rFonts w:ascii="Times New Roman" w:hAnsi="Times New Roman" w:cs="Times New Roman"/>
          <w:sz w:val="24"/>
        </w:rPr>
        <w:t>: This plugin contains common Java classes used by the other projects.</w:t>
      </w:r>
    </w:p>
    <w:p w14:paraId="0218925A" w14:textId="0A120426" w:rsidR="00E82F28" w:rsidRPr="00E82F28" w:rsidRDefault="00E82F28" w:rsidP="005F03A5">
      <w:pPr>
        <w:pStyle w:val="ListParagraph"/>
        <w:numPr>
          <w:ilvl w:val="0"/>
          <w:numId w:val="4"/>
        </w:numPr>
        <w:spacing w:after="240" w:line="240" w:lineRule="auto"/>
        <w:rPr>
          <w:rFonts w:ascii="Times New Roman" w:hAnsi="Times New Roman" w:cs="Times New Roman"/>
          <w:sz w:val="24"/>
        </w:rPr>
      </w:pPr>
      <w:proofErr w:type="spellStart"/>
      <w:proofErr w:type="gramStart"/>
      <w:r w:rsidRPr="00E82F28">
        <w:rPr>
          <w:rFonts w:ascii="Times New Roman" w:hAnsi="Times New Roman" w:cs="Times New Roman"/>
          <w:sz w:val="24"/>
        </w:rPr>
        <w:t>fedgov</w:t>
      </w:r>
      <w:proofErr w:type="spellEnd"/>
      <w:r w:rsidRPr="00E82F28">
        <w:rPr>
          <w:rFonts w:ascii="Times New Roman" w:hAnsi="Times New Roman" w:cs="Times New Roman"/>
          <w:sz w:val="24"/>
        </w:rPr>
        <w:t>-cv-transport-</w:t>
      </w:r>
      <w:proofErr w:type="spellStart"/>
      <w:r w:rsidRPr="00E82F28">
        <w:rPr>
          <w:rFonts w:ascii="Times New Roman" w:hAnsi="Times New Roman" w:cs="Times New Roman"/>
          <w:sz w:val="24"/>
        </w:rPr>
        <w:t>udp</w:t>
      </w:r>
      <w:proofErr w:type="spellEnd"/>
      <w:proofErr w:type="gramEnd"/>
      <w:r w:rsidRPr="00E82F28">
        <w:rPr>
          <w:rFonts w:ascii="Times New Roman" w:hAnsi="Times New Roman" w:cs="Times New Roman"/>
          <w:sz w:val="24"/>
        </w:rPr>
        <w:t xml:space="preserve">: This plugin contains the data receiver component of the </w:t>
      </w:r>
      <w:r w:rsidR="006B390A">
        <w:rPr>
          <w:rFonts w:ascii="Times New Roman" w:hAnsi="Times New Roman" w:cs="Times New Roman"/>
          <w:sz w:val="24"/>
        </w:rPr>
        <w:t>ORDS</w:t>
      </w:r>
      <w:r w:rsidRPr="00E82F28">
        <w:rPr>
          <w:rFonts w:ascii="Times New Roman" w:hAnsi="Times New Roman" w:cs="Times New Roman"/>
          <w:sz w:val="24"/>
        </w:rPr>
        <w:t>. The transport handles all Connected Vehicle messages.</w:t>
      </w:r>
    </w:p>
    <w:p w14:paraId="0C9509A1" w14:textId="0E476D86" w:rsidR="00E82F28" w:rsidRPr="00E82F28" w:rsidRDefault="00E82F28" w:rsidP="005F03A5">
      <w:pPr>
        <w:pStyle w:val="ListParagraph"/>
        <w:numPr>
          <w:ilvl w:val="0"/>
          <w:numId w:val="4"/>
        </w:numPr>
        <w:spacing w:after="240" w:line="240" w:lineRule="auto"/>
        <w:rPr>
          <w:rFonts w:ascii="Times New Roman" w:hAnsi="Times New Roman" w:cs="Times New Roman"/>
          <w:sz w:val="24"/>
        </w:rPr>
      </w:pPr>
      <w:proofErr w:type="gramStart"/>
      <w:r w:rsidRPr="00E82F28">
        <w:rPr>
          <w:rFonts w:ascii="Times New Roman" w:hAnsi="Times New Roman" w:cs="Times New Roman"/>
          <w:sz w:val="24"/>
        </w:rPr>
        <w:lastRenderedPageBreak/>
        <w:t>fedgov-cv-parser-j2735</w:t>
      </w:r>
      <w:proofErr w:type="gramEnd"/>
      <w:r w:rsidRPr="00E82F28">
        <w:rPr>
          <w:rFonts w:ascii="Times New Roman" w:hAnsi="Times New Roman" w:cs="Times New Roman"/>
          <w:sz w:val="24"/>
        </w:rPr>
        <w:t xml:space="preserve">:  This plugin is for the </w:t>
      </w:r>
      <w:r w:rsidR="006B390A">
        <w:rPr>
          <w:rFonts w:ascii="Times New Roman" w:hAnsi="Times New Roman" w:cs="Times New Roman"/>
          <w:sz w:val="24"/>
        </w:rPr>
        <w:t>ORDS</w:t>
      </w:r>
      <w:r w:rsidRPr="00E82F28">
        <w:rPr>
          <w:rFonts w:ascii="Times New Roman" w:hAnsi="Times New Roman" w:cs="Times New Roman"/>
          <w:sz w:val="24"/>
        </w:rPr>
        <w:t xml:space="preserve"> to parse </w:t>
      </w:r>
      <w:r w:rsidR="006B390A">
        <w:rPr>
          <w:rFonts w:ascii="Times New Roman" w:hAnsi="Times New Roman" w:cs="Times New Roman"/>
          <w:sz w:val="24"/>
        </w:rPr>
        <w:t>subscription messages, query messages, object registration data, and object discovery data requests</w:t>
      </w:r>
      <w:r w:rsidRPr="00E82F28">
        <w:rPr>
          <w:rFonts w:ascii="Times New Roman" w:hAnsi="Times New Roman" w:cs="Times New Roman"/>
          <w:sz w:val="24"/>
        </w:rPr>
        <w:t xml:space="preserve"> and translate them according to mappings specified in the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data models.</w:t>
      </w:r>
    </w:p>
    <w:p w14:paraId="225BD3FA" w14:textId="452E099D" w:rsidR="00E82F28" w:rsidRPr="00E82F28" w:rsidRDefault="00E82F28" w:rsidP="006B390A">
      <w:pPr>
        <w:pStyle w:val="ListParagraph"/>
        <w:numPr>
          <w:ilvl w:val="0"/>
          <w:numId w:val="4"/>
        </w:numPr>
        <w:spacing w:after="240" w:line="240" w:lineRule="auto"/>
        <w:rPr>
          <w:rFonts w:ascii="Times New Roman" w:hAnsi="Times New Roman" w:cs="Times New Roman"/>
          <w:sz w:val="24"/>
        </w:rPr>
      </w:pPr>
      <w:proofErr w:type="spellStart"/>
      <w:proofErr w:type="gramStart"/>
      <w:r w:rsidRPr="00E82F28">
        <w:rPr>
          <w:rFonts w:ascii="Times New Roman" w:hAnsi="Times New Roman" w:cs="Times New Roman"/>
          <w:sz w:val="24"/>
        </w:rPr>
        <w:t>fedgov</w:t>
      </w:r>
      <w:proofErr w:type="spellEnd"/>
      <w:r w:rsidRPr="00E82F28">
        <w:rPr>
          <w:rFonts w:ascii="Times New Roman" w:hAnsi="Times New Roman" w:cs="Times New Roman"/>
          <w:sz w:val="24"/>
        </w:rPr>
        <w:t>-cv-processor-</w:t>
      </w:r>
      <w:proofErr w:type="spellStart"/>
      <w:r w:rsidRPr="00E82F28">
        <w:rPr>
          <w:rFonts w:ascii="Times New Roman" w:hAnsi="Times New Roman" w:cs="Times New Roman"/>
          <w:sz w:val="24"/>
        </w:rPr>
        <w:t>geojson</w:t>
      </w:r>
      <w:proofErr w:type="spellEnd"/>
      <w:proofErr w:type="gramEnd"/>
      <w:r w:rsidRPr="00E82F28">
        <w:rPr>
          <w:rFonts w:ascii="Times New Roman" w:hAnsi="Times New Roman" w:cs="Times New Roman"/>
          <w:sz w:val="24"/>
        </w:rPr>
        <w:t xml:space="preserve">: This plugin is for the </w:t>
      </w:r>
      <w:r w:rsidR="006B390A">
        <w:rPr>
          <w:rFonts w:ascii="Times New Roman" w:hAnsi="Times New Roman" w:cs="Times New Roman"/>
          <w:sz w:val="24"/>
        </w:rPr>
        <w:t>ORDS</w:t>
      </w:r>
      <w:r w:rsidR="006B390A" w:rsidRPr="00E82F28">
        <w:rPr>
          <w:rFonts w:ascii="Times New Roman" w:hAnsi="Times New Roman" w:cs="Times New Roman"/>
          <w:sz w:val="24"/>
        </w:rPr>
        <w:t xml:space="preserve"> </w:t>
      </w:r>
      <w:r w:rsidRPr="00E82F28">
        <w:rPr>
          <w:rFonts w:ascii="Times New Roman" w:hAnsi="Times New Roman" w:cs="Times New Roman"/>
          <w:sz w:val="24"/>
        </w:rPr>
        <w:t xml:space="preserve">to enrich </w:t>
      </w:r>
      <w:r w:rsidR="006B390A">
        <w:rPr>
          <w:rFonts w:ascii="Times New Roman" w:hAnsi="Times New Roman" w:cs="Times New Roman"/>
          <w:sz w:val="24"/>
        </w:rPr>
        <w:t xml:space="preserve">object registration </w:t>
      </w:r>
      <w:r w:rsidRPr="00E82F28">
        <w:rPr>
          <w:rFonts w:ascii="Times New Roman" w:hAnsi="Times New Roman" w:cs="Times New Roman"/>
          <w:sz w:val="24"/>
        </w:rPr>
        <w:t xml:space="preserve">data with </w:t>
      </w:r>
      <w:proofErr w:type="spellStart"/>
      <w:r w:rsidRPr="00E82F28">
        <w:rPr>
          <w:rFonts w:ascii="Times New Roman" w:hAnsi="Times New Roman" w:cs="Times New Roman"/>
          <w:sz w:val="24"/>
        </w:rPr>
        <w:t>GeoJSON</w:t>
      </w:r>
      <w:proofErr w:type="spellEnd"/>
      <w:r w:rsidRPr="00E82F28">
        <w:rPr>
          <w:rFonts w:ascii="Times New Roman" w:hAnsi="Times New Roman" w:cs="Times New Roman"/>
          <w:sz w:val="24"/>
        </w:rPr>
        <w:t xml:space="preserve"> information.</w:t>
      </w:r>
    </w:p>
    <w:p w14:paraId="37DFE60D" w14:textId="32854A58" w:rsidR="00E82F28" w:rsidRDefault="00E82F28" w:rsidP="005F03A5">
      <w:pPr>
        <w:pStyle w:val="ListParagraph"/>
        <w:numPr>
          <w:ilvl w:val="0"/>
          <w:numId w:val="4"/>
        </w:numPr>
        <w:spacing w:after="240" w:line="240" w:lineRule="auto"/>
        <w:rPr>
          <w:rFonts w:ascii="Times New Roman" w:hAnsi="Times New Roman" w:cs="Times New Roman"/>
          <w:sz w:val="24"/>
        </w:rPr>
      </w:pPr>
      <w:proofErr w:type="spellStart"/>
      <w:proofErr w:type="gramStart"/>
      <w:r w:rsidRPr="00E82F28">
        <w:rPr>
          <w:rFonts w:ascii="Times New Roman" w:hAnsi="Times New Roman" w:cs="Times New Roman"/>
          <w:sz w:val="24"/>
        </w:rPr>
        <w:t>fedgov</w:t>
      </w:r>
      <w:proofErr w:type="spellEnd"/>
      <w:r w:rsidRPr="00E82F28">
        <w:rPr>
          <w:rFonts w:ascii="Times New Roman" w:hAnsi="Times New Roman" w:cs="Times New Roman"/>
          <w:sz w:val="24"/>
        </w:rPr>
        <w:t>-cv-</w:t>
      </w:r>
      <w:proofErr w:type="spellStart"/>
      <w:r w:rsidRPr="00E82F28">
        <w:rPr>
          <w:rFonts w:ascii="Times New Roman" w:hAnsi="Times New Roman" w:cs="Times New Roman"/>
          <w:sz w:val="24"/>
        </w:rPr>
        <w:t>datasink</w:t>
      </w:r>
      <w:proofErr w:type="spellEnd"/>
      <w:r w:rsidRPr="00E82F28">
        <w:rPr>
          <w:rFonts w:ascii="Times New Roman" w:hAnsi="Times New Roman" w:cs="Times New Roman"/>
          <w:sz w:val="24"/>
        </w:rPr>
        <w:t>-subscription</w:t>
      </w:r>
      <w:proofErr w:type="gramEnd"/>
      <w:r w:rsidRPr="00E82F28">
        <w:rPr>
          <w:rFonts w:ascii="Times New Roman" w:hAnsi="Times New Roman" w:cs="Times New Roman"/>
          <w:sz w:val="24"/>
        </w:rPr>
        <w:t xml:space="preserve">: This plugin is </w:t>
      </w:r>
      <w:r w:rsidR="00342966">
        <w:rPr>
          <w:rFonts w:ascii="Times New Roman" w:hAnsi="Times New Roman" w:cs="Times New Roman"/>
          <w:sz w:val="24"/>
        </w:rPr>
        <w:t xml:space="preserve">to handle </w:t>
      </w:r>
      <w:r w:rsidRPr="00E82F28">
        <w:rPr>
          <w:rFonts w:ascii="Times New Roman" w:hAnsi="Times New Roman" w:cs="Times New Roman"/>
          <w:sz w:val="24"/>
        </w:rPr>
        <w:t xml:space="preserve">subscriptions. The subscription information is stored on the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internal H2 database.</w:t>
      </w:r>
    </w:p>
    <w:p w14:paraId="650A2FD2" w14:textId="1F0DA2CC" w:rsidR="006B390A" w:rsidRDefault="006B390A" w:rsidP="005F03A5">
      <w:pPr>
        <w:pStyle w:val="ListParagraph"/>
        <w:numPr>
          <w:ilvl w:val="0"/>
          <w:numId w:val="4"/>
        </w:numPr>
        <w:spacing w:after="240" w:line="240" w:lineRule="auto"/>
        <w:rPr>
          <w:rFonts w:ascii="Times New Roman" w:hAnsi="Times New Roman" w:cs="Times New Roman"/>
          <w:sz w:val="24"/>
        </w:rPr>
      </w:pPr>
      <w:proofErr w:type="spellStart"/>
      <w:proofErr w:type="gramStart"/>
      <w:r>
        <w:rPr>
          <w:rFonts w:ascii="Times New Roman" w:hAnsi="Times New Roman" w:cs="Times New Roman"/>
          <w:sz w:val="24"/>
        </w:rPr>
        <w:t>fedgov</w:t>
      </w:r>
      <w:proofErr w:type="spellEnd"/>
      <w:r>
        <w:rPr>
          <w:rFonts w:ascii="Times New Roman" w:hAnsi="Times New Roman" w:cs="Times New Roman"/>
          <w:sz w:val="24"/>
        </w:rPr>
        <w:t>-cv-</w:t>
      </w:r>
      <w:proofErr w:type="spellStart"/>
      <w:r>
        <w:rPr>
          <w:rFonts w:ascii="Times New Roman" w:hAnsi="Times New Roman" w:cs="Times New Roman"/>
          <w:sz w:val="24"/>
        </w:rPr>
        <w:t>datasink</w:t>
      </w:r>
      <w:proofErr w:type="spellEnd"/>
      <w:r>
        <w:rPr>
          <w:rFonts w:ascii="Times New Roman" w:hAnsi="Times New Roman" w:cs="Times New Roman"/>
          <w:sz w:val="24"/>
        </w:rPr>
        <w:t>-object-discovery</w:t>
      </w:r>
      <w:proofErr w:type="gramEnd"/>
      <w:r>
        <w:rPr>
          <w:rFonts w:ascii="Times New Roman" w:hAnsi="Times New Roman" w:cs="Times New Roman"/>
          <w:sz w:val="24"/>
        </w:rPr>
        <w:t xml:space="preserve">: </w:t>
      </w:r>
      <w:r w:rsidR="00342966">
        <w:rPr>
          <w:rFonts w:ascii="Times New Roman" w:hAnsi="Times New Roman" w:cs="Times New Roman"/>
          <w:sz w:val="24"/>
        </w:rPr>
        <w:t>This plugin is for the ORDS to handle object discovery data requests.</w:t>
      </w:r>
    </w:p>
    <w:p w14:paraId="40B01BAD" w14:textId="692B1FE2" w:rsidR="006B390A" w:rsidRPr="00E82F28" w:rsidRDefault="006B390A" w:rsidP="005F03A5">
      <w:pPr>
        <w:pStyle w:val="ListParagraph"/>
        <w:numPr>
          <w:ilvl w:val="0"/>
          <w:numId w:val="4"/>
        </w:numPr>
        <w:spacing w:after="240" w:line="240" w:lineRule="auto"/>
        <w:rPr>
          <w:rFonts w:ascii="Times New Roman" w:hAnsi="Times New Roman" w:cs="Times New Roman"/>
          <w:sz w:val="24"/>
        </w:rPr>
      </w:pPr>
      <w:proofErr w:type="spellStart"/>
      <w:proofErr w:type="gramStart"/>
      <w:r>
        <w:rPr>
          <w:rFonts w:ascii="Times New Roman" w:hAnsi="Times New Roman" w:cs="Times New Roman"/>
          <w:sz w:val="24"/>
        </w:rPr>
        <w:t>fedgov</w:t>
      </w:r>
      <w:proofErr w:type="spellEnd"/>
      <w:r>
        <w:rPr>
          <w:rFonts w:ascii="Times New Roman" w:hAnsi="Times New Roman" w:cs="Times New Roman"/>
          <w:sz w:val="24"/>
        </w:rPr>
        <w:t>-cv-</w:t>
      </w:r>
      <w:proofErr w:type="spellStart"/>
      <w:r>
        <w:rPr>
          <w:rFonts w:ascii="Times New Roman" w:hAnsi="Times New Roman" w:cs="Times New Roman"/>
          <w:sz w:val="24"/>
        </w:rPr>
        <w:t>datasink</w:t>
      </w:r>
      <w:proofErr w:type="spellEnd"/>
      <w:r>
        <w:rPr>
          <w:rFonts w:ascii="Times New Roman" w:hAnsi="Times New Roman" w:cs="Times New Roman"/>
          <w:sz w:val="24"/>
        </w:rPr>
        <w:t>-object-registrar</w:t>
      </w:r>
      <w:proofErr w:type="gramEnd"/>
      <w:r>
        <w:rPr>
          <w:rFonts w:ascii="Times New Roman" w:hAnsi="Times New Roman" w:cs="Times New Roman"/>
          <w:sz w:val="24"/>
        </w:rPr>
        <w:t xml:space="preserve">: </w:t>
      </w:r>
      <w:r w:rsidR="00342966">
        <w:rPr>
          <w:rFonts w:ascii="Times New Roman" w:hAnsi="Times New Roman" w:cs="Times New Roman"/>
          <w:sz w:val="24"/>
        </w:rPr>
        <w:t>This plugin is for the ORDS to hand object registration data.</w:t>
      </w:r>
    </w:p>
    <w:p w14:paraId="67F99142" w14:textId="35459EE9" w:rsidR="00810218" w:rsidRPr="00E059BA" w:rsidRDefault="00E82F28" w:rsidP="005F03A5">
      <w:pPr>
        <w:pStyle w:val="ListParagraph"/>
        <w:numPr>
          <w:ilvl w:val="0"/>
          <w:numId w:val="4"/>
        </w:numPr>
        <w:spacing w:after="240" w:line="240" w:lineRule="auto"/>
        <w:rPr>
          <w:rFonts w:ascii="Times New Roman" w:hAnsi="Times New Roman" w:cs="Times New Roman"/>
          <w:sz w:val="24"/>
        </w:rPr>
      </w:pPr>
      <w:proofErr w:type="spellStart"/>
      <w:proofErr w:type="gramStart"/>
      <w:r w:rsidRPr="00E82F28">
        <w:rPr>
          <w:rFonts w:ascii="Times New Roman" w:hAnsi="Times New Roman" w:cs="Times New Roman"/>
          <w:sz w:val="24"/>
        </w:rPr>
        <w:t>fedgov</w:t>
      </w:r>
      <w:proofErr w:type="spellEnd"/>
      <w:r w:rsidRPr="00E82F28">
        <w:rPr>
          <w:rFonts w:ascii="Times New Roman" w:hAnsi="Times New Roman" w:cs="Times New Roman"/>
          <w:sz w:val="24"/>
        </w:rPr>
        <w:t>-cv-</w:t>
      </w:r>
      <w:proofErr w:type="spellStart"/>
      <w:r w:rsidR="006B390A">
        <w:rPr>
          <w:rFonts w:ascii="Times New Roman" w:hAnsi="Times New Roman" w:cs="Times New Roman"/>
          <w:sz w:val="24"/>
        </w:rPr>
        <w:t>datasink</w:t>
      </w:r>
      <w:proofErr w:type="spellEnd"/>
      <w:r w:rsidR="006B390A">
        <w:rPr>
          <w:rFonts w:ascii="Times New Roman" w:hAnsi="Times New Roman" w:cs="Times New Roman"/>
          <w:sz w:val="24"/>
        </w:rPr>
        <w:t>-</w:t>
      </w:r>
      <w:r w:rsidRPr="00E82F28">
        <w:rPr>
          <w:rFonts w:ascii="Times New Roman" w:hAnsi="Times New Roman" w:cs="Times New Roman"/>
          <w:sz w:val="24"/>
        </w:rPr>
        <w:t>query-processor</w:t>
      </w:r>
      <w:proofErr w:type="gramEnd"/>
      <w:r w:rsidRPr="00E82F28">
        <w:rPr>
          <w:rFonts w:ascii="Times New Roman" w:hAnsi="Times New Roman" w:cs="Times New Roman"/>
          <w:sz w:val="24"/>
        </w:rPr>
        <w:t>: This plugin is for the SDW to service query requests for intersection and traveler information messages.</w:t>
      </w:r>
    </w:p>
    <w:p w14:paraId="6C467A40" w14:textId="77777777" w:rsidR="00810218" w:rsidRPr="00810218" w:rsidRDefault="00810218" w:rsidP="005F03A5">
      <w:pPr>
        <w:pStyle w:val="Heading2"/>
        <w:spacing w:before="0" w:after="240" w:line="240" w:lineRule="auto"/>
        <w:rPr>
          <w:rFonts w:eastAsia="Times New Roman"/>
        </w:rPr>
      </w:pPr>
      <w:bookmarkStart w:id="22" w:name="_Toc404689811"/>
      <w:bookmarkStart w:id="23" w:name="_Toc480886079"/>
      <w:bookmarkStart w:id="24" w:name="_Toc493659424"/>
      <w:r>
        <w:rPr>
          <w:rFonts w:eastAsia="Times New Roman"/>
        </w:rPr>
        <w:t>3.4</w:t>
      </w:r>
      <w:r>
        <w:rPr>
          <w:rFonts w:eastAsia="Times New Roman"/>
        </w:rPr>
        <w:tab/>
      </w:r>
      <w:r w:rsidRPr="00810218">
        <w:rPr>
          <w:rFonts w:eastAsia="Times New Roman"/>
        </w:rPr>
        <w:t>System Architecture</w:t>
      </w:r>
      <w:bookmarkEnd w:id="22"/>
      <w:bookmarkEnd w:id="23"/>
      <w:bookmarkEnd w:id="24"/>
    </w:p>
    <w:p w14:paraId="66CCCAF4" w14:textId="782BC384" w:rsidR="00810218" w:rsidRPr="00E059BA" w:rsidRDefault="00E82F28" w:rsidP="005F03A5">
      <w:pPr>
        <w:spacing w:after="240" w:line="240" w:lineRule="auto"/>
        <w:rPr>
          <w:rFonts w:ascii="Times New Roman" w:hAnsi="Times New Roman" w:cs="Times New Roman"/>
          <w:sz w:val="24"/>
        </w:rPr>
      </w:pPr>
      <w:r w:rsidRPr="00E82F28">
        <w:rPr>
          <w:rFonts w:ascii="Times New Roman" w:hAnsi="Times New Roman" w:cs="Times New Roman"/>
          <w:sz w:val="24"/>
        </w:rPr>
        <w:t>In order to meet the requirements of</w:t>
      </w:r>
      <w:r w:rsidR="00A62C3F">
        <w:rPr>
          <w:rFonts w:ascii="Times New Roman" w:hAnsi="Times New Roman" w:cs="Times New Roman"/>
          <w:sz w:val="24"/>
        </w:rPr>
        <w:t xml:space="preserve"> </w:t>
      </w:r>
      <w:r w:rsidR="00554E79">
        <w:rPr>
          <w:rFonts w:ascii="Times New Roman" w:hAnsi="Times New Roman" w:cs="Times New Roman"/>
          <w:sz w:val="24"/>
        </w:rPr>
        <w:t>the ORDS</w:t>
      </w:r>
      <w:r w:rsidRPr="00E82F28">
        <w:rPr>
          <w:rFonts w:ascii="Times New Roman" w:hAnsi="Times New Roman" w:cs="Times New Roman"/>
          <w:sz w:val="24"/>
        </w:rPr>
        <w:t xml:space="preserve">, the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system runs in the AWS cloud environment. </w:t>
      </w:r>
      <w:r w:rsidR="00A62C3F">
        <w:rPr>
          <w:rFonts w:ascii="Times New Roman" w:hAnsi="Times New Roman" w:cs="Times New Roman"/>
          <w:sz w:val="24"/>
        </w:rPr>
        <w:t>There are three core systems</w:t>
      </w:r>
      <w:r w:rsidR="0097652A">
        <w:rPr>
          <w:rFonts w:ascii="Times New Roman" w:hAnsi="Times New Roman" w:cs="Times New Roman"/>
          <w:sz w:val="24"/>
        </w:rPr>
        <w:t xml:space="preserve">.  </w:t>
      </w:r>
      <w:r w:rsidR="003E6936">
        <w:rPr>
          <w:rFonts w:ascii="Times New Roman" w:hAnsi="Times New Roman" w:cs="Times New Roman"/>
          <w:sz w:val="24"/>
        </w:rPr>
        <w:t>T</w:t>
      </w:r>
      <w:r w:rsidR="00C21818">
        <w:rPr>
          <w:rFonts w:ascii="Times New Roman" w:hAnsi="Times New Roman" w:cs="Times New Roman"/>
          <w:sz w:val="24"/>
        </w:rPr>
        <w:t>wo</w:t>
      </w:r>
      <w:r w:rsidRPr="00E82F28">
        <w:rPr>
          <w:rFonts w:ascii="Times New Roman" w:hAnsi="Times New Roman" w:cs="Times New Roman"/>
          <w:sz w:val="24"/>
        </w:rPr>
        <w:t xml:space="preserve"> system</w:t>
      </w:r>
      <w:r w:rsidR="00C21818">
        <w:rPr>
          <w:rFonts w:ascii="Times New Roman" w:hAnsi="Times New Roman" w:cs="Times New Roman"/>
          <w:sz w:val="24"/>
        </w:rPr>
        <w:t>s</w:t>
      </w:r>
      <w:r w:rsidRPr="00E82F28">
        <w:rPr>
          <w:rFonts w:ascii="Times New Roman" w:hAnsi="Times New Roman" w:cs="Times New Roman"/>
          <w:sz w:val="24"/>
        </w:rPr>
        <w:t xml:space="preserve"> handle </w:t>
      </w:r>
      <w:r w:rsidR="00C21818">
        <w:rPr>
          <w:rFonts w:ascii="Times New Roman" w:hAnsi="Times New Roman" w:cs="Times New Roman"/>
          <w:sz w:val="24"/>
        </w:rPr>
        <w:t>the real-time push of data to a data warehouse.</w:t>
      </w:r>
      <w:r w:rsidRPr="00E82F28">
        <w:rPr>
          <w:rFonts w:ascii="Times New Roman" w:hAnsi="Times New Roman" w:cs="Times New Roman"/>
          <w:sz w:val="24"/>
        </w:rPr>
        <w:t xml:space="preserve"> </w:t>
      </w:r>
      <w:r w:rsidR="003E6936">
        <w:rPr>
          <w:rFonts w:ascii="Times New Roman" w:hAnsi="Times New Roman" w:cs="Times New Roman"/>
          <w:sz w:val="24"/>
        </w:rPr>
        <w:t xml:space="preserve">The </w:t>
      </w:r>
      <w:r w:rsidR="00A62C3F">
        <w:rPr>
          <w:rFonts w:ascii="Times New Roman" w:hAnsi="Times New Roman" w:cs="Times New Roman"/>
          <w:sz w:val="24"/>
        </w:rPr>
        <w:t xml:space="preserve">third system </w:t>
      </w:r>
      <w:r w:rsidRPr="00E82F28">
        <w:rPr>
          <w:rFonts w:ascii="Times New Roman" w:hAnsi="Times New Roman" w:cs="Times New Roman"/>
          <w:sz w:val="24"/>
        </w:rPr>
        <w:t>separate</w:t>
      </w:r>
      <w:r w:rsidR="00A62C3F">
        <w:rPr>
          <w:rFonts w:ascii="Times New Roman" w:hAnsi="Times New Roman" w:cs="Times New Roman"/>
          <w:sz w:val="24"/>
        </w:rPr>
        <w:t>s</w:t>
      </w:r>
      <w:r w:rsidRPr="00E82F28">
        <w:rPr>
          <w:rFonts w:ascii="Times New Roman" w:hAnsi="Times New Roman" w:cs="Times New Roman"/>
          <w:sz w:val="24"/>
        </w:rPr>
        <w:t xml:space="preserve"> data requests from situation data deposits, so subscription and query requests can be fulfilled in a timely manner</w:t>
      </w:r>
      <w:r w:rsidR="00CC667B">
        <w:rPr>
          <w:rFonts w:ascii="Times New Roman" w:hAnsi="Times New Roman" w:cs="Times New Roman"/>
          <w:sz w:val="24"/>
        </w:rPr>
        <w:t xml:space="preserve"> and also facilitates the</w:t>
      </w:r>
      <w:r w:rsidR="00A62C3F">
        <w:rPr>
          <w:rFonts w:ascii="Times New Roman" w:hAnsi="Times New Roman" w:cs="Times New Roman"/>
          <w:sz w:val="24"/>
        </w:rPr>
        <w:t xml:space="preserve"> ORDS </w:t>
      </w:r>
      <w:r w:rsidR="00CC667B">
        <w:rPr>
          <w:rFonts w:ascii="Times New Roman" w:hAnsi="Times New Roman" w:cs="Times New Roman"/>
          <w:sz w:val="24"/>
        </w:rPr>
        <w:t>functionality of</w:t>
      </w:r>
      <w:r w:rsidR="00A62C3F">
        <w:rPr>
          <w:rFonts w:ascii="Times New Roman" w:hAnsi="Times New Roman" w:cs="Times New Roman"/>
          <w:sz w:val="24"/>
        </w:rPr>
        <w:t xml:space="preserve"> </w:t>
      </w:r>
      <w:r w:rsidR="00CC667B">
        <w:rPr>
          <w:rFonts w:ascii="Times New Roman" w:hAnsi="Times New Roman" w:cs="Times New Roman"/>
          <w:sz w:val="24"/>
        </w:rPr>
        <w:t>registering</w:t>
      </w:r>
      <w:r w:rsidR="00A62C3F">
        <w:rPr>
          <w:rFonts w:ascii="Times New Roman" w:hAnsi="Times New Roman" w:cs="Times New Roman"/>
          <w:sz w:val="24"/>
        </w:rPr>
        <w:t xml:space="preserve"> authorized subscribers to receive real-time data or to develop query requests for data</w:t>
      </w:r>
      <w:r w:rsidR="0097652A">
        <w:rPr>
          <w:rFonts w:ascii="Times New Roman" w:hAnsi="Times New Roman" w:cs="Times New Roman"/>
          <w:sz w:val="24"/>
        </w:rPr>
        <w:t xml:space="preserve">.  </w:t>
      </w:r>
      <w:r w:rsidRPr="00E82F28">
        <w:rPr>
          <w:rFonts w:ascii="Times New Roman" w:hAnsi="Times New Roman" w:cs="Times New Roman"/>
          <w:sz w:val="24"/>
        </w:rPr>
        <w:t>Components developed specifically for the Southeast Michigan project are denoted in italic font</w:t>
      </w:r>
      <w:r w:rsidR="0097652A">
        <w:rPr>
          <w:rFonts w:ascii="Times New Roman" w:hAnsi="Times New Roman" w:cs="Times New Roman"/>
          <w:sz w:val="24"/>
        </w:rPr>
        <w:t xml:space="preserve">.  </w:t>
      </w:r>
      <w:r w:rsidRPr="00E82F28">
        <w:rPr>
          <w:rFonts w:ascii="Times New Roman" w:hAnsi="Times New Roman" w:cs="Times New Roman"/>
          <w:sz w:val="24"/>
        </w:rPr>
        <w:t xml:space="preserve">Native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components are identified in regular font.</w:t>
      </w:r>
    </w:p>
    <w:p w14:paraId="5992ED72" w14:textId="77777777" w:rsidR="00810218" w:rsidRPr="00810218" w:rsidRDefault="00810218" w:rsidP="005F03A5">
      <w:pPr>
        <w:pStyle w:val="Heading3"/>
        <w:spacing w:before="0" w:after="240" w:line="240" w:lineRule="auto"/>
        <w:rPr>
          <w:rFonts w:eastAsia="Times New Roman"/>
        </w:rPr>
      </w:pPr>
      <w:bookmarkStart w:id="25" w:name="_Toc404689812"/>
      <w:bookmarkStart w:id="26" w:name="_Toc480886080"/>
      <w:bookmarkStart w:id="27" w:name="_Toc493659425"/>
      <w:r>
        <w:rPr>
          <w:rFonts w:eastAsia="Times New Roman"/>
        </w:rPr>
        <w:t>3.4.1</w:t>
      </w:r>
      <w:r>
        <w:rPr>
          <w:rFonts w:eastAsia="Times New Roman"/>
        </w:rPr>
        <w:tab/>
      </w:r>
      <w:r w:rsidRPr="00810218">
        <w:rPr>
          <w:rFonts w:eastAsia="Times New Roman"/>
        </w:rPr>
        <w:t>Rackspace</w:t>
      </w:r>
      <w:bookmarkEnd w:id="25"/>
      <w:bookmarkEnd w:id="26"/>
      <w:bookmarkEnd w:id="27"/>
    </w:p>
    <w:p w14:paraId="74AC2373" w14:textId="18F64326" w:rsidR="00810218" w:rsidRPr="00E059BA" w:rsidRDefault="00E82F28" w:rsidP="005F03A5">
      <w:pPr>
        <w:spacing w:after="240" w:line="240" w:lineRule="auto"/>
        <w:rPr>
          <w:rFonts w:ascii="Times New Roman" w:hAnsi="Times New Roman" w:cs="Times New Roman"/>
          <w:sz w:val="24"/>
        </w:rPr>
      </w:pPr>
      <w:r w:rsidRPr="00E82F28">
        <w:rPr>
          <w:rFonts w:ascii="Times New Roman" w:hAnsi="Times New Roman" w:cs="Times New Roman"/>
          <w:sz w:val="24"/>
        </w:rPr>
        <w:t xml:space="preserve">One of the requirements of </w:t>
      </w:r>
      <w:r w:rsidR="00FF219A">
        <w:rPr>
          <w:rFonts w:ascii="Times New Roman" w:hAnsi="Times New Roman" w:cs="Times New Roman"/>
          <w:sz w:val="24"/>
        </w:rPr>
        <w:t xml:space="preserve">for the ORDS </w:t>
      </w:r>
      <w:r w:rsidRPr="00E82F28">
        <w:rPr>
          <w:rFonts w:ascii="Times New Roman" w:hAnsi="Times New Roman" w:cs="Times New Roman"/>
          <w:sz w:val="24"/>
        </w:rPr>
        <w:t xml:space="preserve">is to receive requests via IPv6 networks using UDP. Because AWS does not support this capability, Rackspace.com is utilized since its virtual instance provides a dual stack IPv6/IPv4 network interface. As shown in </w:t>
      </w:r>
      <w:r w:rsidRPr="00E82F28">
        <w:rPr>
          <w:rFonts w:ascii="Times New Roman" w:hAnsi="Times New Roman" w:cs="Times New Roman"/>
          <w:sz w:val="24"/>
        </w:rPr>
        <w:fldChar w:fldCharType="begin"/>
      </w:r>
      <w:r w:rsidRPr="00E82F28">
        <w:rPr>
          <w:rFonts w:ascii="Times New Roman" w:hAnsi="Times New Roman" w:cs="Times New Roman"/>
          <w:sz w:val="24"/>
        </w:rPr>
        <w:instrText xml:space="preserve"> REF _Ref404689667 \h  \* MERGEFORMAT </w:instrText>
      </w:r>
      <w:r w:rsidRPr="00E82F28">
        <w:rPr>
          <w:rFonts w:ascii="Times New Roman" w:hAnsi="Times New Roman" w:cs="Times New Roman"/>
          <w:sz w:val="24"/>
        </w:rPr>
      </w:r>
      <w:r w:rsidRPr="00E82F28">
        <w:rPr>
          <w:rFonts w:ascii="Times New Roman" w:hAnsi="Times New Roman" w:cs="Times New Roman"/>
          <w:sz w:val="24"/>
        </w:rPr>
        <w:fldChar w:fldCharType="separate"/>
      </w:r>
      <w:r w:rsidR="00E059BA" w:rsidRPr="00E059BA">
        <w:rPr>
          <w:rFonts w:ascii="Times New Roman" w:hAnsi="Times New Roman" w:cs="Times New Roman"/>
          <w:sz w:val="24"/>
        </w:rPr>
        <w:t xml:space="preserve">Figure </w:t>
      </w:r>
      <w:r w:rsidR="00E059BA" w:rsidRPr="00E059BA">
        <w:rPr>
          <w:rFonts w:ascii="Times New Roman" w:hAnsi="Times New Roman" w:cs="Times New Roman"/>
          <w:noProof/>
          <w:sz w:val="24"/>
        </w:rPr>
        <w:t>1</w:t>
      </w:r>
      <w:r w:rsidRPr="00E82F28">
        <w:rPr>
          <w:rFonts w:ascii="Times New Roman" w:hAnsi="Times New Roman" w:cs="Times New Roman"/>
          <w:sz w:val="24"/>
        </w:rPr>
        <w:fldChar w:fldCharType="end"/>
      </w:r>
      <w:r w:rsidRPr="00E82F28">
        <w:rPr>
          <w:rFonts w:ascii="Times New Roman" w:hAnsi="Times New Roman" w:cs="Times New Roman"/>
          <w:sz w:val="24"/>
        </w:rPr>
        <w:t xml:space="preserve">, Rackspace runs custom developed applications that handle data deposit and data request messages from both IPv6 and IPv4 networks and forwards them to the appropriate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system transport. In return, the application forwards responses back out, providing a single IP Address for third party applications to send and receive. All IPv6 input and output traffic must go through the Rackspace forwarder application. Optionally, the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systems in AWS can be configured to send directly to third party applications if the response is going out on the IPv4 network</w:t>
      </w:r>
      <w:r w:rsidR="00FF219A">
        <w:rPr>
          <w:rFonts w:ascii="Times New Roman" w:hAnsi="Times New Roman" w:cs="Times New Roman"/>
          <w:sz w:val="24"/>
        </w:rPr>
        <w:t>, for example the web application utilize this approach</w:t>
      </w:r>
      <w:r w:rsidRPr="00E82F28">
        <w:rPr>
          <w:rFonts w:ascii="Times New Roman" w:hAnsi="Times New Roman" w:cs="Times New Roman"/>
          <w:sz w:val="24"/>
        </w:rPr>
        <w:t>.</w:t>
      </w:r>
    </w:p>
    <w:p w14:paraId="0AD8E858" w14:textId="77777777" w:rsidR="00810218" w:rsidRPr="00810218" w:rsidRDefault="00810218" w:rsidP="005F03A5">
      <w:pPr>
        <w:tabs>
          <w:tab w:val="left" w:pos="580"/>
        </w:tabs>
        <w:spacing w:after="240" w:line="240" w:lineRule="auto"/>
        <w:ind w:left="160" w:right="-20"/>
        <w:jc w:val="center"/>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noProof/>
          <w:spacing w:val="1"/>
          <w:sz w:val="24"/>
          <w:szCs w:val="24"/>
        </w:rPr>
        <w:lastRenderedPageBreak/>
        <w:drawing>
          <wp:inline distT="0" distB="0" distL="0" distR="0" wp14:anchorId="1FC20D97" wp14:editId="305BDF4E">
            <wp:extent cx="5897880" cy="2651760"/>
            <wp:effectExtent l="0" t="0" r="7620" b="0"/>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897880" cy="2651760"/>
                    </a:xfrm>
                    <a:prstGeom prst="rect">
                      <a:avLst/>
                    </a:prstGeom>
                  </pic:spPr>
                </pic:pic>
              </a:graphicData>
            </a:graphic>
          </wp:inline>
        </w:drawing>
      </w:r>
    </w:p>
    <w:p w14:paraId="3E562B4C" w14:textId="77777777" w:rsidR="00810218" w:rsidRPr="00810218" w:rsidRDefault="00810218" w:rsidP="005F03A5">
      <w:pPr>
        <w:tabs>
          <w:tab w:val="left" w:pos="580"/>
        </w:tabs>
        <w:spacing w:after="240" w:line="240" w:lineRule="auto"/>
        <w:ind w:left="160" w:right="-20"/>
        <w:jc w:val="center"/>
        <w:rPr>
          <w:rFonts w:ascii="Times New Roman" w:eastAsia="Times New Roman" w:hAnsi="Times New Roman" w:cs="Times New Roman"/>
          <w:b/>
          <w:bCs/>
          <w:spacing w:val="1"/>
          <w:sz w:val="24"/>
          <w:szCs w:val="24"/>
        </w:rPr>
      </w:pPr>
      <w:bookmarkStart w:id="28" w:name="_Ref404689667"/>
      <w:bookmarkStart w:id="29" w:name="_Toc404690227"/>
      <w:bookmarkStart w:id="30" w:name="_Toc480886121"/>
      <w:bookmarkStart w:id="31" w:name="_Toc493659482"/>
      <w:r w:rsidRPr="00810218">
        <w:rPr>
          <w:rFonts w:ascii="Times New Roman" w:eastAsia="Times New Roman" w:hAnsi="Times New Roman" w:cs="Times New Roman"/>
          <w:b/>
          <w:bCs/>
          <w:spacing w:val="1"/>
          <w:sz w:val="24"/>
          <w:szCs w:val="24"/>
        </w:rPr>
        <w:t xml:space="preserve">Figure </w:t>
      </w:r>
      <w:r w:rsidRPr="00810218">
        <w:rPr>
          <w:rFonts w:ascii="Times New Roman" w:eastAsia="Times New Roman" w:hAnsi="Times New Roman" w:cs="Times New Roman"/>
          <w:b/>
          <w:bCs/>
          <w:spacing w:val="1"/>
          <w:sz w:val="24"/>
          <w:szCs w:val="24"/>
        </w:rPr>
        <w:fldChar w:fldCharType="begin"/>
      </w:r>
      <w:r w:rsidRPr="00810218">
        <w:rPr>
          <w:rFonts w:ascii="Times New Roman" w:eastAsia="Times New Roman" w:hAnsi="Times New Roman" w:cs="Times New Roman"/>
          <w:b/>
          <w:bCs/>
          <w:spacing w:val="1"/>
          <w:sz w:val="24"/>
          <w:szCs w:val="24"/>
        </w:rPr>
        <w:instrText xml:space="preserve"> SEQ Figure \* ARABIC </w:instrText>
      </w:r>
      <w:r w:rsidRPr="00810218">
        <w:rPr>
          <w:rFonts w:ascii="Times New Roman" w:eastAsia="Times New Roman" w:hAnsi="Times New Roman" w:cs="Times New Roman"/>
          <w:b/>
          <w:bCs/>
          <w:spacing w:val="1"/>
          <w:sz w:val="24"/>
          <w:szCs w:val="24"/>
        </w:rPr>
        <w:fldChar w:fldCharType="separate"/>
      </w:r>
      <w:r w:rsidR="00E059BA">
        <w:rPr>
          <w:rFonts w:ascii="Times New Roman" w:eastAsia="Times New Roman" w:hAnsi="Times New Roman" w:cs="Times New Roman"/>
          <w:b/>
          <w:bCs/>
          <w:noProof/>
          <w:spacing w:val="1"/>
          <w:sz w:val="24"/>
          <w:szCs w:val="24"/>
        </w:rPr>
        <w:t>1</w:t>
      </w:r>
      <w:r w:rsidRPr="00810218">
        <w:rPr>
          <w:rFonts w:ascii="Times New Roman" w:eastAsia="Times New Roman" w:hAnsi="Times New Roman" w:cs="Times New Roman"/>
          <w:b/>
          <w:bCs/>
          <w:spacing w:val="1"/>
          <w:sz w:val="24"/>
          <w:szCs w:val="24"/>
        </w:rPr>
        <w:fldChar w:fldCharType="end"/>
      </w:r>
      <w:bookmarkEnd w:id="28"/>
      <w:r w:rsidRPr="00810218">
        <w:rPr>
          <w:rFonts w:ascii="Times New Roman" w:eastAsia="Times New Roman" w:hAnsi="Times New Roman" w:cs="Times New Roman"/>
          <w:b/>
          <w:bCs/>
          <w:spacing w:val="1"/>
          <w:sz w:val="24"/>
          <w:szCs w:val="24"/>
        </w:rPr>
        <w:t>- Relationship between Rackspace and AWS</w:t>
      </w:r>
      <w:bookmarkEnd w:id="29"/>
      <w:bookmarkEnd w:id="30"/>
      <w:bookmarkEnd w:id="31"/>
    </w:p>
    <w:p w14:paraId="0AC7C659" w14:textId="77777777" w:rsidR="00810218" w:rsidRPr="00810218" w:rsidRDefault="00810218" w:rsidP="005F03A5">
      <w:pPr>
        <w:pStyle w:val="Heading3"/>
        <w:spacing w:before="0" w:after="240" w:line="240" w:lineRule="auto"/>
        <w:rPr>
          <w:rFonts w:eastAsia="Times New Roman"/>
        </w:rPr>
      </w:pPr>
      <w:bookmarkStart w:id="32" w:name="_Toc404689813"/>
      <w:bookmarkStart w:id="33" w:name="_Toc480886081"/>
      <w:bookmarkStart w:id="34" w:name="_Toc493659426"/>
      <w:r>
        <w:rPr>
          <w:rFonts w:eastAsia="Times New Roman"/>
        </w:rPr>
        <w:t>3.4.2</w:t>
      </w:r>
      <w:r>
        <w:rPr>
          <w:rFonts w:eastAsia="Times New Roman"/>
        </w:rPr>
        <w:tab/>
      </w:r>
      <w:r w:rsidR="00E82F28">
        <w:rPr>
          <w:rFonts w:eastAsia="Times New Roman"/>
        </w:rPr>
        <w:t>Distribution</w:t>
      </w:r>
      <w:r w:rsidRPr="00810218">
        <w:rPr>
          <w:rFonts w:eastAsia="Times New Roman"/>
        </w:rPr>
        <w:t xml:space="preserve"> System</w:t>
      </w:r>
      <w:bookmarkEnd w:id="32"/>
      <w:bookmarkEnd w:id="33"/>
      <w:bookmarkEnd w:id="34"/>
    </w:p>
    <w:p w14:paraId="2D10FF9A" w14:textId="77777777" w:rsidR="00810218" w:rsidRPr="00810218" w:rsidRDefault="00810218" w:rsidP="005F03A5">
      <w:pPr>
        <w:tabs>
          <w:tab w:val="left" w:pos="580"/>
        </w:tabs>
        <w:spacing w:after="240" w:line="240" w:lineRule="auto"/>
        <w:ind w:left="160" w:right="-20"/>
        <w:rPr>
          <w:rFonts w:ascii="Times New Roman" w:eastAsia="Times New Roman" w:hAnsi="Times New Roman" w:cs="Times New Roman"/>
          <w:bCs/>
          <w:spacing w:val="1"/>
          <w:sz w:val="24"/>
          <w:szCs w:val="24"/>
        </w:rPr>
      </w:pPr>
    </w:p>
    <w:p w14:paraId="002A846D" w14:textId="77777777" w:rsidR="00810218" w:rsidRPr="00810218" w:rsidRDefault="00E82F28" w:rsidP="005F03A5">
      <w:pPr>
        <w:tabs>
          <w:tab w:val="left" w:pos="580"/>
        </w:tabs>
        <w:spacing w:after="240" w:line="240" w:lineRule="auto"/>
        <w:ind w:left="160" w:right="-20"/>
        <w:jc w:val="center"/>
        <w:rPr>
          <w:rFonts w:ascii="Times New Roman" w:eastAsia="Times New Roman" w:hAnsi="Times New Roman" w:cs="Times New Roman"/>
          <w:bCs/>
          <w:spacing w:val="1"/>
          <w:sz w:val="24"/>
          <w:szCs w:val="24"/>
        </w:rPr>
      </w:pPr>
      <w:r>
        <w:rPr>
          <w:noProof/>
        </w:rPr>
        <w:drawing>
          <wp:inline distT="0" distB="0" distL="0" distR="0" wp14:anchorId="3C32AED6" wp14:editId="7F6A2480">
            <wp:extent cx="5557652" cy="1620388"/>
            <wp:effectExtent l="0" t="0" r="5080" b="0"/>
            <wp:docPr id="3" name="Picture 16" descr="Distribution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System.PNG"/>
                    <pic:cNvPicPr/>
                  </pic:nvPicPr>
                  <pic:blipFill>
                    <a:blip r:embed="rId16" cstate="print"/>
                    <a:stretch>
                      <a:fillRect/>
                    </a:stretch>
                  </pic:blipFill>
                  <pic:spPr>
                    <a:xfrm>
                      <a:off x="0" y="0"/>
                      <a:ext cx="5585705" cy="1628567"/>
                    </a:xfrm>
                    <a:prstGeom prst="rect">
                      <a:avLst/>
                    </a:prstGeom>
                  </pic:spPr>
                </pic:pic>
              </a:graphicData>
            </a:graphic>
          </wp:inline>
        </w:drawing>
      </w:r>
    </w:p>
    <w:p w14:paraId="7A26F607" w14:textId="77777777" w:rsidR="00810218" w:rsidRDefault="00810218" w:rsidP="005F03A5">
      <w:pPr>
        <w:tabs>
          <w:tab w:val="left" w:pos="580"/>
        </w:tabs>
        <w:spacing w:after="240" w:line="240" w:lineRule="auto"/>
        <w:ind w:left="160" w:right="-20"/>
        <w:jc w:val="center"/>
        <w:rPr>
          <w:rFonts w:ascii="Times New Roman" w:eastAsia="Times New Roman" w:hAnsi="Times New Roman" w:cs="Times New Roman"/>
          <w:bCs/>
          <w:spacing w:val="1"/>
          <w:sz w:val="24"/>
          <w:szCs w:val="24"/>
        </w:rPr>
      </w:pPr>
      <w:bookmarkStart w:id="35" w:name="_Ref404689633"/>
      <w:bookmarkStart w:id="36" w:name="_Toc404690228"/>
      <w:bookmarkStart w:id="37" w:name="_Toc480886122"/>
      <w:bookmarkStart w:id="38" w:name="_Toc493659483"/>
      <w:r w:rsidRPr="00810218">
        <w:rPr>
          <w:rFonts w:ascii="Times New Roman" w:eastAsia="Times New Roman" w:hAnsi="Times New Roman" w:cs="Times New Roman"/>
          <w:b/>
          <w:bCs/>
          <w:spacing w:val="1"/>
          <w:sz w:val="24"/>
          <w:szCs w:val="24"/>
        </w:rPr>
        <w:t xml:space="preserve">Figure </w:t>
      </w:r>
      <w:r w:rsidRPr="00810218">
        <w:rPr>
          <w:rFonts w:ascii="Times New Roman" w:eastAsia="Times New Roman" w:hAnsi="Times New Roman" w:cs="Times New Roman"/>
          <w:b/>
          <w:bCs/>
          <w:spacing w:val="1"/>
          <w:sz w:val="24"/>
          <w:szCs w:val="24"/>
        </w:rPr>
        <w:fldChar w:fldCharType="begin"/>
      </w:r>
      <w:r w:rsidRPr="00810218">
        <w:rPr>
          <w:rFonts w:ascii="Times New Roman" w:eastAsia="Times New Roman" w:hAnsi="Times New Roman" w:cs="Times New Roman"/>
          <w:b/>
          <w:bCs/>
          <w:spacing w:val="1"/>
          <w:sz w:val="24"/>
          <w:szCs w:val="24"/>
        </w:rPr>
        <w:instrText xml:space="preserve"> SEQ Figure \* ARABIC </w:instrText>
      </w:r>
      <w:r w:rsidRPr="00810218">
        <w:rPr>
          <w:rFonts w:ascii="Times New Roman" w:eastAsia="Times New Roman" w:hAnsi="Times New Roman" w:cs="Times New Roman"/>
          <w:b/>
          <w:bCs/>
          <w:spacing w:val="1"/>
          <w:sz w:val="24"/>
          <w:szCs w:val="24"/>
        </w:rPr>
        <w:fldChar w:fldCharType="separate"/>
      </w:r>
      <w:r w:rsidR="00E059BA">
        <w:rPr>
          <w:rFonts w:ascii="Times New Roman" w:eastAsia="Times New Roman" w:hAnsi="Times New Roman" w:cs="Times New Roman"/>
          <w:b/>
          <w:bCs/>
          <w:noProof/>
          <w:spacing w:val="1"/>
          <w:sz w:val="24"/>
          <w:szCs w:val="24"/>
        </w:rPr>
        <w:t>2</w:t>
      </w:r>
      <w:r w:rsidRPr="00810218">
        <w:rPr>
          <w:rFonts w:ascii="Times New Roman" w:eastAsia="Times New Roman" w:hAnsi="Times New Roman" w:cs="Times New Roman"/>
          <w:b/>
          <w:bCs/>
          <w:spacing w:val="1"/>
          <w:sz w:val="24"/>
          <w:szCs w:val="24"/>
        </w:rPr>
        <w:fldChar w:fldCharType="end"/>
      </w:r>
      <w:bookmarkEnd w:id="35"/>
      <w:r w:rsidRPr="00810218">
        <w:rPr>
          <w:rFonts w:ascii="Times New Roman" w:eastAsia="Times New Roman" w:hAnsi="Times New Roman" w:cs="Times New Roman"/>
          <w:b/>
          <w:bCs/>
          <w:spacing w:val="1"/>
          <w:sz w:val="24"/>
          <w:szCs w:val="24"/>
        </w:rPr>
        <w:t xml:space="preserve">- </w:t>
      </w:r>
      <w:bookmarkEnd w:id="36"/>
      <w:bookmarkEnd w:id="37"/>
      <w:r w:rsidR="00E82F28">
        <w:rPr>
          <w:rFonts w:ascii="Times New Roman" w:eastAsia="Times New Roman" w:hAnsi="Times New Roman" w:cs="Times New Roman"/>
          <w:b/>
          <w:bCs/>
          <w:spacing w:val="1"/>
          <w:sz w:val="24"/>
          <w:szCs w:val="24"/>
        </w:rPr>
        <w:t>Distribution Logical Framework</w:t>
      </w:r>
      <w:bookmarkEnd w:id="38"/>
    </w:p>
    <w:p w14:paraId="43B95FBB" w14:textId="77777777" w:rsidR="00E82F28" w:rsidRDefault="00E82F28" w:rsidP="005F03A5">
      <w:pPr>
        <w:spacing w:after="240" w:line="240" w:lineRule="auto"/>
        <w:rPr>
          <w:rFonts w:ascii="Times New Roman" w:hAnsi="Times New Roman" w:cs="Times New Roman"/>
          <w:sz w:val="24"/>
        </w:rPr>
      </w:pPr>
      <w:r w:rsidRPr="00E82F28">
        <w:rPr>
          <w:rFonts w:ascii="Times New Roman" w:hAnsi="Times New Roman" w:cs="Times New Roman"/>
          <w:sz w:val="24"/>
        </w:rPr>
        <w:t xml:space="preserve">Within the Distribution System, shown in </w:t>
      </w:r>
      <w:r w:rsidR="00E059BA">
        <w:rPr>
          <w:rFonts w:ascii="Times New Roman" w:hAnsi="Times New Roman" w:cs="Times New Roman"/>
          <w:sz w:val="24"/>
        </w:rPr>
        <w:fldChar w:fldCharType="begin"/>
      </w:r>
      <w:r w:rsidR="00E059BA">
        <w:rPr>
          <w:rFonts w:ascii="Times New Roman" w:hAnsi="Times New Roman" w:cs="Times New Roman"/>
          <w:sz w:val="24"/>
        </w:rPr>
        <w:instrText xml:space="preserve"> REF _Ref404689633 \h </w:instrText>
      </w:r>
      <w:r w:rsidR="005F03A5">
        <w:rPr>
          <w:rFonts w:ascii="Times New Roman" w:hAnsi="Times New Roman" w:cs="Times New Roman"/>
          <w:sz w:val="24"/>
        </w:rPr>
        <w:instrText xml:space="preserve"> \* MERGEFORMAT </w:instrText>
      </w:r>
      <w:r w:rsidR="00E059BA">
        <w:rPr>
          <w:rFonts w:ascii="Times New Roman" w:hAnsi="Times New Roman" w:cs="Times New Roman"/>
          <w:sz w:val="24"/>
        </w:rPr>
      </w:r>
      <w:r w:rsidR="00E059BA">
        <w:rPr>
          <w:rFonts w:ascii="Times New Roman" w:hAnsi="Times New Roman" w:cs="Times New Roman"/>
          <w:sz w:val="24"/>
        </w:rPr>
        <w:fldChar w:fldCharType="separate"/>
      </w:r>
      <w:r w:rsidR="00E059BA" w:rsidRPr="00810218">
        <w:rPr>
          <w:rFonts w:ascii="Times New Roman" w:eastAsia="Times New Roman" w:hAnsi="Times New Roman" w:cs="Times New Roman"/>
          <w:b/>
          <w:bCs/>
          <w:spacing w:val="1"/>
          <w:sz w:val="24"/>
          <w:szCs w:val="24"/>
        </w:rPr>
        <w:t xml:space="preserve">Figure </w:t>
      </w:r>
      <w:r w:rsidR="00E059BA">
        <w:rPr>
          <w:rFonts w:ascii="Times New Roman" w:eastAsia="Times New Roman" w:hAnsi="Times New Roman" w:cs="Times New Roman"/>
          <w:b/>
          <w:bCs/>
          <w:noProof/>
          <w:spacing w:val="1"/>
          <w:sz w:val="24"/>
          <w:szCs w:val="24"/>
        </w:rPr>
        <w:t>2</w:t>
      </w:r>
      <w:r w:rsidR="00E059BA">
        <w:rPr>
          <w:rFonts w:ascii="Times New Roman" w:hAnsi="Times New Roman" w:cs="Times New Roman"/>
          <w:sz w:val="24"/>
        </w:rPr>
        <w:fldChar w:fldCharType="end"/>
      </w:r>
      <w:r w:rsidRPr="00E82F28">
        <w:rPr>
          <w:rFonts w:ascii="Times New Roman" w:hAnsi="Times New Roman" w:cs="Times New Roman"/>
          <w:sz w:val="24"/>
        </w:rPr>
        <w:fldChar w:fldCharType="begin"/>
      </w:r>
      <w:r w:rsidRPr="00E82F28">
        <w:rPr>
          <w:rFonts w:ascii="Times New Roman" w:hAnsi="Times New Roman" w:cs="Times New Roman"/>
          <w:sz w:val="24"/>
        </w:rPr>
        <w:instrText xml:space="preserve"> REF _Ref404689580 \h  \* MERGEFORMAT </w:instrText>
      </w:r>
      <w:r w:rsidRPr="00E82F28">
        <w:rPr>
          <w:rFonts w:ascii="Times New Roman" w:hAnsi="Times New Roman" w:cs="Times New Roman"/>
          <w:sz w:val="24"/>
        </w:rPr>
      </w:r>
      <w:r w:rsidRPr="00E82F28">
        <w:rPr>
          <w:rFonts w:ascii="Times New Roman" w:hAnsi="Times New Roman" w:cs="Times New Roman"/>
          <w:sz w:val="24"/>
        </w:rPr>
        <w:fldChar w:fldCharType="end"/>
      </w:r>
      <w:r w:rsidRPr="00E82F28">
        <w:rPr>
          <w:rFonts w:ascii="Times New Roman" w:hAnsi="Times New Roman" w:cs="Times New Roman"/>
          <w:sz w:val="24"/>
        </w:rPr>
        <w:t>, each box and cylinder in the diagram above represents a virtual instance running in the AWS environment. The boxes and cylinders that are stacked indicate that one or more instance of the same type can be configured to run depending upon the configuration of the Distribution system. The ability to create additional instances of the same type provides a way to horizontally scale the system to meet the performance requirements.</w:t>
      </w:r>
    </w:p>
    <w:p w14:paraId="399A7475" w14:textId="41F8877A" w:rsidR="00225242" w:rsidRPr="00810218" w:rsidRDefault="00225242" w:rsidP="00225242">
      <w:pPr>
        <w:numPr>
          <w:ilvl w:val="0"/>
          <w:numId w:val="9"/>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Transport - This instance type runs the </w:t>
      </w:r>
      <w:proofErr w:type="spellStart"/>
      <w:r w:rsidRPr="00810218">
        <w:rPr>
          <w:rFonts w:ascii="Times New Roman" w:eastAsia="Times New Roman" w:hAnsi="Times New Roman" w:cs="Times New Roman"/>
          <w:bCs/>
          <w:i/>
          <w:spacing w:val="1"/>
          <w:sz w:val="24"/>
          <w:szCs w:val="24"/>
        </w:rPr>
        <w:t>fedgov</w:t>
      </w:r>
      <w:proofErr w:type="spellEnd"/>
      <w:r w:rsidRPr="00810218">
        <w:rPr>
          <w:rFonts w:ascii="Times New Roman" w:eastAsia="Times New Roman" w:hAnsi="Times New Roman" w:cs="Times New Roman"/>
          <w:bCs/>
          <w:i/>
          <w:spacing w:val="1"/>
          <w:sz w:val="24"/>
          <w:szCs w:val="24"/>
        </w:rPr>
        <w:t>-cv-transport-</w:t>
      </w:r>
      <w:proofErr w:type="spellStart"/>
      <w:r w:rsidRPr="00810218">
        <w:rPr>
          <w:rFonts w:ascii="Times New Roman" w:eastAsia="Times New Roman" w:hAnsi="Times New Roman" w:cs="Times New Roman"/>
          <w:bCs/>
          <w:i/>
          <w:spacing w:val="1"/>
          <w:sz w:val="24"/>
          <w:szCs w:val="24"/>
        </w:rPr>
        <w:t>udp</w:t>
      </w:r>
      <w:proofErr w:type="spellEnd"/>
      <w:r w:rsidRPr="00810218">
        <w:rPr>
          <w:rFonts w:ascii="Times New Roman" w:eastAsia="Times New Roman" w:hAnsi="Times New Roman" w:cs="Times New Roman"/>
          <w:bCs/>
          <w:spacing w:val="1"/>
          <w:sz w:val="24"/>
          <w:szCs w:val="24"/>
        </w:rPr>
        <w:t xml:space="preserve"> custom component, and it receives and responds to subscription and data requests from ASN.1 UPER dialog messages. When a </w:t>
      </w:r>
      <w:proofErr w:type="spellStart"/>
      <w:r w:rsidRPr="00810218">
        <w:rPr>
          <w:rFonts w:ascii="Times New Roman" w:eastAsia="Times New Roman" w:hAnsi="Times New Roman" w:cs="Times New Roman"/>
          <w:bCs/>
          <w:spacing w:val="1"/>
          <w:sz w:val="24"/>
          <w:szCs w:val="24"/>
        </w:rPr>
        <w:t>DataSubscriptionRequest</w:t>
      </w:r>
      <w:proofErr w:type="spellEnd"/>
      <w:r w:rsidRPr="00810218">
        <w:rPr>
          <w:rFonts w:ascii="Times New Roman" w:eastAsia="Times New Roman" w:hAnsi="Times New Roman" w:cs="Times New Roman"/>
          <w:bCs/>
          <w:spacing w:val="1"/>
          <w:sz w:val="24"/>
          <w:szCs w:val="24"/>
        </w:rPr>
        <w:t xml:space="preserve">, </w:t>
      </w:r>
      <w:proofErr w:type="spellStart"/>
      <w:r w:rsidRPr="00810218">
        <w:rPr>
          <w:rFonts w:ascii="Times New Roman" w:eastAsia="Times New Roman" w:hAnsi="Times New Roman" w:cs="Times New Roman"/>
          <w:bCs/>
          <w:spacing w:val="1"/>
          <w:sz w:val="24"/>
          <w:szCs w:val="24"/>
        </w:rPr>
        <w:t>RsuAdvisorySituationDataRequest</w:t>
      </w:r>
      <w:proofErr w:type="spellEnd"/>
      <w:r w:rsidRPr="00810218">
        <w:rPr>
          <w:rFonts w:ascii="Times New Roman" w:eastAsia="Times New Roman" w:hAnsi="Times New Roman" w:cs="Times New Roman"/>
          <w:bCs/>
          <w:spacing w:val="1"/>
          <w:sz w:val="24"/>
          <w:szCs w:val="24"/>
        </w:rPr>
        <w:t xml:space="preserve">, or </w:t>
      </w:r>
      <w:proofErr w:type="spellStart"/>
      <w:r w:rsidRPr="00810218">
        <w:rPr>
          <w:rFonts w:ascii="Times New Roman" w:eastAsia="Times New Roman" w:hAnsi="Times New Roman" w:cs="Times New Roman"/>
          <w:bCs/>
          <w:spacing w:val="1"/>
          <w:sz w:val="24"/>
          <w:szCs w:val="24"/>
        </w:rPr>
        <w:t>IntersectionSituationDataRequest</w:t>
      </w:r>
      <w:proofErr w:type="spellEnd"/>
      <w:r w:rsidRPr="00810218">
        <w:rPr>
          <w:rFonts w:ascii="Times New Roman" w:eastAsia="Times New Roman" w:hAnsi="Times New Roman" w:cs="Times New Roman"/>
          <w:bCs/>
          <w:spacing w:val="1"/>
          <w:sz w:val="24"/>
          <w:szCs w:val="24"/>
        </w:rPr>
        <w:t xml:space="preserve"> message is received, the Transport will decrypt and validate it to ensure that it is properly formed and within the specified service region of the system before placing it on the parse queue for processing</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One or multiple Transport instances can be configured to run at once in the Distribution system.</w:t>
      </w:r>
    </w:p>
    <w:p w14:paraId="75727914" w14:textId="77777777" w:rsidR="00225242" w:rsidRPr="00810218" w:rsidRDefault="00225242" w:rsidP="00225242">
      <w:pPr>
        <w:numPr>
          <w:ilvl w:val="0"/>
          <w:numId w:val="9"/>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Parse Queue - This instance type runs an </w:t>
      </w:r>
      <w:proofErr w:type="spellStart"/>
      <w:r w:rsidRPr="00810218">
        <w:rPr>
          <w:rFonts w:ascii="Times New Roman" w:eastAsia="Times New Roman" w:hAnsi="Times New Roman" w:cs="Times New Roman"/>
          <w:bCs/>
          <w:spacing w:val="1"/>
          <w:sz w:val="24"/>
          <w:szCs w:val="24"/>
        </w:rPr>
        <w:t>ActiveMQ</w:t>
      </w:r>
      <w:proofErr w:type="spellEnd"/>
      <w:r w:rsidRPr="00810218">
        <w:rPr>
          <w:rFonts w:ascii="Times New Roman" w:eastAsia="Times New Roman" w:hAnsi="Times New Roman" w:cs="Times New Roman"/>
          <w:bCs/>
          <w:spacing w:val="1"/>
          <w:sz w:val="24"/>
          <w:szCs w:val="24"/>
        </w:rPr>
        <w:t xml:space="preserve"> JMS Server and is responsible for </w:t>
      </w:r>
      <w:r w:rsidRPr="00810218">
        <w:rPr>
          <w:rFonts w:ascii="Times New Roman" w:eastAsia="Times New Roman" w:hAnsi="Times New Roman" w:cs="Times New Roman"/>
          <w:bCs/>
          <w:spacing w:val="1"/>
          <w:sz w:val="24"/>
          <w:szCs w:val="24"/>
        </w:rPr>
        <w:lastRenderedPageBreak/>
        <w:t>storing the subscription and data request messages until the Ingest instance picks them up for processing. This ensures that no messages are lost when the Ingest instance is busy. One or three Parse Queue instances can be configured to run in the Distribution system.</w:t>
      </w:r>
    </w:p>
    <w:p w14:paraId="439BE688" w14:textId="76723C24" w:rsidR="00225242" w:rsidRPr="00810218" w:rsidRDefault="00225242" w:rsidP="00225242">
      <w:pPr>
        <w:numPr>
          <w:ilvl w:val="0"/>
          <w:numId w:val="9"/>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Ingest - This instance type runs the </w:t>
      </w:r>
      <w:r w:rsidRPr="00810218">
        <w:rPr>
          <w:rFonts w:ascii="Times New Roman" w:eastAsia="Times New Roman" w:hAnsi="Times New Roman" w:cs="Times New Roman"/>
          <w:bCs/>
          <w:i/>
          <w:spacing w:val="1"/>
          <w:sz w:val="24"/>
          <w:szCs w:val="24"/>
        </w:rPr>
        <w:t>fedgov-cv-parser-j2735</w:t>
      </w:r>
      <w:r w:rsidRPr="00810218">
        <w:rPr>
          <w:rFonts w:ascii="Times New Roman" w:eastAsia="Times New Roman" w:hAnsi="Times New Roman" w:cs="Times New Roman"/>
          <w:bCs/>
          <w:spacing w:val="1"/>
          <w:sz w:val="24"/>
          <w:szCs w:val="24"/>
        </w:rPr>
        <w:t xml:space="preserve"> custom component</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 xml:space="preserve">It parses the subscription and data request messages and maps the extracted information into JSON data records as per the associated </w:t>
      </w: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data model. One or multiple Ingest instances can be configured to run at once, or the Distribution system can be configured to scale the number of Ingest instances dynamically depending on the load of the system.</w:t>
      </w:r>
    </w:p>
    <w:p w14:paraId="4EE7C965" w14:textId="177A35B4" w:rsidR="00225242" w:rsidRPr="00810218" w:rsidRDefault="00225242" w:rsidP="00225242">
      <w:pPr>
        <w:numPr>
          <w:ilvl w:val="0"/>
          <w:numId w:val="9"/>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Subscription Queue - This instance runs an </w:t>
      </w:r>
      <w:proofErr w:type="spellStart"/>
      <w:r w:rsidRPr="00810218">
        <w:rPr>
          <w:rFonts w:ascii="Times New Roman" w:eastAsia="Times New Roman" w:hAnsi="Times New Roman" w:cs="Times New Roman"/>
          <w:bCs/>
          <w:spacing w:val="1"/>
          <w:sz w:val="24"/>
          <w:szCs w:val="24"/>
        </w:rPr>
        <w:t>ActiveMQ</w:t>
      </w:r>
      <w:proofErr w:type="spellEnd"/>
      <w:r w:rsidRPr="00810218">
        <w:rPr>
          <w:rFonts w:ascii="Times New Roman" w:eastAsia="Times New Roman" w:hAnsi="Times New Roman" w:cs="Times New Roman"/>
          <w:bCs/>
          <w:spacing w:val="1"/>
          <w:sz w:val="24"/>
          <w:szCs w:val="24"/>
        </w:rPr>
        <w:t xml:space="preserve"> JMS Server and is responsible for storing subscription request JSON data records until a Subscription Processor instance can accept those records for processing. This ensures that no messages are lost when the Processor instance is busy</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One or three Subscription Queue instances can be configured to run in the Distribution system.</w:t>
      </w:r>
    </w:p>
    <w:p w14:paraId="2D26074D" w14:textId="5F8BC1C0" w:rsidR="00225242" w:rsidRPr="00810218" w:rsidRDefault="00225242" w:rsidP="00225242">
      <w:pPr>
        <w:numPr>
          <w:ilvl w:val="0"/>
          <w:numId w:val="9"/>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Subscription Processor – This instance type runs the </w:t>
      </w:r>
      <w:proofErr w:type="spellStart"/>
      <w:r w:rsidRPr="00810218">
        <w:rPr>
          <w:rFonts w:ascii="Times New Roman" w:eastAsia="Times New Roman" w:hAnsi="Times New Roman" w:cs="Times New Roman"/>
          <w:bCs/>
          <w:i/>
          <w:spacing w:val="1"/>
          <w:sz w:val="24"/>
          <w:szCs w:val="24"/>
        </w:rPr>
        <w:t>fedgov</w:t>
      </w:r>
      <w:proofErr w:type="spellEnd"/>
      <w:r w:rsidRPr="00810218">
        <w:rPr>
          <w:rFonts w:ascii="Times New Roman" w:eastAsia="Times New Roman" w:hAnsi="Times New Roman" w:cs="Times New Roman"/>
          <w:bCs/>
          <w:i/>
          <w:spacing w:val="1"/>
          <w:sz w:val="24"/>
          <w:szCs w:val="24"/>
        </w:rPr>
        <w:t>-cv-processor-subscription</w:t>
      </w:r>
      <w:r w:rsidRPr="00810218">
        <w:rPr>
          <w:rFonts w:ascii="Times New Roman" w:eastAsia="Times New Roman" w:hAnsi="Times New Roman" w:cs="Times New Roman"/>
          <w:bCs/>
          <w:spacing w:val="1"/>
          <w:sz w:val="24"/>
          <w:szCs w:val="24"/>
        </w:rPr>
        <w:t xml:space="preserve"> custom component</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It adds new subscriptions or actively and passively removes subscriptions from the H2 RDBMS</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 xml:space="preserve">Active removal pertains to an action initiated by a subscriber via the </w:t>
      </w:r>
      <w:proofErr w:type="spellStart"/>
      <w:r w:rsidRPr="00810218">
        <w:rPr>
          <w:rFonts w:ascii="Times New Roman" w:eastAsia="Times New Roman" w:hAnsi="Times New Roman" w:cs="Times New Roman"/>
          <w:bCs/>
          <w:spacing w:val="1"/>
          <w:sz w:val="24"/>
          <w:szCs w:val="24"/>
        </w:rPr>
        <w:t>DataSubscriptionCancel</w:t>
      </w:r>
      <w:proofErr w:type="spellEnd"/>
      <w:r w:rsidRPr="00810218">
        <w:rPr>
          <w:rFonts w:ascii="Times New Roman" w:eastAsia="Times New Roman" w:hAnsi="Times New Roman" w:cs="Times New Roman"/>
          <w:bCs/>
          <w:spacing w:val="1"/>
          <w:sz w:val="24"/>
          <w:szCs w:val="24"/>
        </w:rPr>
        <w:t xml:space="preserve"> ASN.1 UPER message</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Passive removal pertains to expired subscriptions either by the subscription end time reached or by expiration of the subscriber certificate. When a new subscription is added, the Subscription Processor assigns the subscriber an ID between 10,000,000 and 99,999,999; this is also the name of the topic the subscriber will connect to on the Pub/Sub Server. Only one Subscription Processor is recommended, but more than one can be configured.</w:t>
      </w:r>
    </w:p>
    <w:p w14:paraId="26F2E61F" w14:textId="77777777" w:rsidR="00225242" w:rsidRPr="00810218" w:rsidRDefault="00225242" w:rsidP="00225242">
      <w:pPr>
        <w:numPr>
          <w:ilvl w:val="0"/>
          <w:numId w:val="9"/>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H2 RDBMS – This is referring to the same instance described for the Clearinghouse system. The Subscription Processor places a new subscription and actively (initiated by the client) or passively (expired) removes the subscription from the H2 RDBMS instance. </w:t>
      </w:r>
    </w:p>
    <w:p w14:paraId="4F73023C" w14:textId="77777777" w:rsidR="00225242" w:rsidRPr="00810218" w:rsidRDefault="00225242" w:rsidP="00225242">
      <w:pPr>
        <w:numPr>
          <w:ilvl w:val="0"/>
          <w:numId w:val="9"/>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Query Queue - This instance type runs an </w:t>
      </w:r>
      <w:proofErr w:type="spellStart"/>
      <w:r w:rsidRPr="00810218">
        <w:rPr>
          <w:rFonts w:ascii="Times New Roman" w:eastAsia="Times New Roman" w:hAnsi="Times New Roman" w:cs="Times New Roman"/>
          <w:bCs/>
          <w:spacing w:val="1"/>
          <w:sz w:val="24"/>
          <w:szCs w:val="24"/>
        </w:rPr>
        <w:t>ActiveMQ</w:t>
      </w:r>
      <w:proofErr w:type="spellEnd"/>
      <w:r w:rsidRPr="00810218">
        <w:rPr>
          <w:rFonts w:ascii="Times New Roman" w:eastAsia="Times New Roman" w:hAnsi="Times New Roman" w:cs="Times New Roman"/>
          <w:bCs/>
          <w:spacing w:val="1"/>
          <w:sz w:val="24"/>
          <w:szCs w:val="24"/>
        </w:rPr>
        <w:t xml:space="preserve"> JMS Server and stores data request situation JSON records until a Query Processor instance accepts them for processing. This ensures that no messages are lost when a Query Processor instance is busy. One or three Query Queue instances can be configured to run in the Distribution system.</w:t>
      </w:r>
    </w:p>
    <w:p w14:paraId="0A29A2DF" w14:textId="6AF1CB15" w:rsidR="00225242" w:rsidRPr="00810218" w:rsidRDefault="00225242" w:rsidP="00225242">
      <w:pPr>
        <w:numPr>
          <w:ilvl w:val="0"/>
          <w:numId w:val="9"/>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Query Processor - This instance type runs the </w:t>
      </w:r>
      <w:proofErr w:type="spellStart"/>
      <w:r w:rsidRPr="00810218">
        <w:rPr>
          <w:rFonts w:ascii="Times New Roman" w:eastAsia="Times New Roman" w:hAnsi="Times New Roman" w:cs="Times New Roman"/>
          <w:bCs/>
          <w:i/>
          <w:spacing w:val="1"/>
          <w:sz w:val="24"/>
          <w:szCs w:val="24"/>
        </w:rPr>
        <w:t>fedgov</w:t>
      </w:r>
      <w:proofErr w:type="spellEnd"/>
      <w:r w:rsidRPr="00810218">
        <w:rPr>
          <w:rFonts w:ascii="Times New Roman" w:eastAsia="Times New Roman" w:hAnsi="Times New Roman" w:cs="Times New Roman"/>
          <w:bCs/>
          <w:i/>
          <w:spacing w:val="1"/>
          <w:sz w:val="24"/>
          <w:szCs w:val="24"/>
        </w:rPr>
        <w:t>-cv-</w:t>
      </w:r>
      <w:proofErr w:type="spellStart"/>
      <w:r w:rsidRPr="00810218">
        <w:rPr>
          <w:rFonts w:ascii="Times New Roman" w:eastAsia="Times New Roman" w:hAnsi="Times New Roman" w:cs="Times New Roman"/>
          <w:bCs/>
          <w:i/>
          <w:spacing w:val="1"/>
          <w:sz w:val="24"/>
          <w:szCs w:val="24"/>
        </w:rPr>
        <w:t>datasink</w:t>
      </w:r>
      <w:proofErr w:type="spellEnd"/>
      <w:r w:rsidRPr="00810218">
        <w:rPr>
          <w:rFonts w:ascii="Times New Roman" w:eastAsia="Times New Roman" w:hAnsi="Times New Roman" w:cs="Times New Roman"/>
          <w:bCs/>
          <w:i/>
          <w:spacing w:val="1"/>
          <w:sz w:val="24"/>
          <w:szCs w:val="24"/>
        </w:rPr>
        <w:t>-query-processor</w:t>
      </w:r>
      <w:r w:rsidRPr="00810218">
        <w:rPr>
          <w:rFonts w:ascii="Times New Roman" w:eastAsia="Times New Roman" w:hAnsi="Times New Roman" w:cs="Times New Roman"/>
          <w:bCs/>
          <w:spacing w:val="1"/>
          <w:sz w:val="24"/>
          <w:szCs w:val="24"/>
        </w:rPr>
        <w:t xml:space="preserve"> custom component</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 xml:space="preserve">It queries the MongoDB database for vehicle and intersection situation data. After receiving the query response, the Query Processor packages the result into one or more </w:t>
      </w:r>
      <w:proofErr w:type="spellStart"/>
      <w:r w:rsidRPr="00810218">
        <w:rPr>
          <w:rFonts w:ascii="Times New Roman" w:eastAsia="Times New Roman" w:hAnsi="Times New Roman" w:cs="Times New Roman"/>
          <w:bCs/>
          <w:spacing w:val="1"/>
          <w:sz w:val="24"/>
          <w:szCs w:val="24"/>
        </w:rPr>
        <w:t>RsuAdvisorySituationDataBundle</w:t>
      </w:r>
      <w:proofErr w:type="spellEnd"/>
      <w:r w:rsidRPr="00810218">
        <w:rPr>
          <w:rFonts w:ascii="Times New Roman" w:eastAsia="Times New Roman" w:hAnsi="Times New Roman" w:cs="Times New Roman"/>
          <w:bCs/>
          <w:spacing w:val="1"/>
          <w:sz w:val="24"/>
          <w:szCs w:val="24"/>
        </w:rPr>
        <w:t xml:space="preserve"> or </w:t>
      </w:r>
      <w:proofErr w:type="spellStart"/>
      <w:r w:rsidRPr="00810218">
        <w:rPr>
          <w:rFonts w:ascii="Times New Roman" w:eastAsia="Times New Roman" w:hAnsi="Times New Roman" w:cs="Times New Roman"/>
          <w:bCs/>
          <w:spacing w:val="1"/>
          <w:sz w:val="24"/>
          <w:szCs w:val="24"/>
        </w:rPr>
        <w:t>IntersectionSituationDataBundle</w:t>
      </w:r>
      <w:proofErr w:type="spellEnd"/>
      <w:r w:rsidRPr="00810218">
        <w:rPr>
          <w:rFonts w:ascii="Times New Roman" w:eastAsia="Times New Roman" w:hAnsi="Times New Roman" w:cs="Times New Roman"/>
          <w:bCs/>
          <w:spacing w:val="1"/>
          <w:sz w:val="24"/>
          <w:szCs w:val="24"/>
        </w:rPr>
        <w:t xml:space="preserve"> ASN.1 UPER messages depending on the query type</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 xml:space="preserve">It encrypts the messages using </w:t>
      </w:r>
      <w:proofErr w:type="gramStart"/>
      <w:r w:rsidRPr="00810218">
        <w:rPr>
          <w:rFonts w:ascii="Times New Roman" w:eastAsia="Times New Roman" w:hAnsi="Times New Roman" w:cs="Times New Roman"/>
          <w:bCs/>
          <w:spacing w:val="1"/>
          <w:sz w:val="24"/>
          <w:szCs w:val="24"/>
        </w:rPr>
        <w:t>the requestor’s 1609.2 certificate,</w:t>
      </w:r>
      <w:proofErr w:type="gramEnd"/>
      <w:r w:rsidRPr="00810218">
        <w:rPr>
          <w:rFonts w:ascii="Times New Roman" w:eastAsia="Times New Roman" w:hAnsi="Times New Roman" w:cs="Times New Roman"/>
          <w:bCs/>
          <w:spacing w:val="1"/>
          <w:sz w:val="24"/>
          <w:szCs w:val="24"/>
        </w:rPr>
        <w:t xml:space="preserve"> and sends it back to the requestor over UDP</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One or multiple Query Processor instances can be configured to run at once, or the Distribution system can be configured to scale the number of Query Processor instances dynamically depending on the load of the system.</w:t>
      </w:r>
    </w:p>
    <w:p w14:paraId="7A5A0E23" w14:textId="77777777" w:rsidR="00225242" w:rsidRPr="00810218" w:rsidRDefault="00225242" w:rsidP="00225242">
      <w:pPr>
        <w:numPr>
          <w:ilvl w:val="0"/>
          <w:numId w:val="9"/>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MongoDB – This is referring to the same MongoDB database instance specified in the Warehouse system. The Query Processor connects to the MongoDB instance to perform queries for advisory and intersection situation data.</w:t>
      </w:r>
    </w:p>
    <w:p w14:paraId="6BDD5FB4" w14:textId="77777777" w:rsidR="00810218" w:rsidRPr="00810218" w:rsidRDefault="00093E27" w:rsidP="005F03A5">
      <w:pPr>
        <w:pStyle w:val="Heading1"/>
        <w:spacing w:before="0" w:after="200" w:line="240" w:lineRule="auto"/>
        <w:rPr>
          <w:rFonts w:eastAsia="Times New Roman"/>
        </w:rPr>
      </w:pPr>
      <w:bookmarkStart w:id="39" w:name="_Toc480886092"/>
      <w:bookmarkStart w:id="40" w:name="_Toc493659427"/>
      <w:r>
        <w:rPr>
          <w:rFonts w:eastAsia="Times New Roman"/>
        </w:rPr>
        <w:lastRenderedPageBreak/>
        <w:t>4</w:t>
      </w:r>
      <w:r>
        <w:rPr>
          <w:rFonts w:eastAsia="Times New Roman"/>
        </w:rPr>
        <w:tab/>
      </w:r>
      <w:bookmarkEnd w:id="39"/>
      <w:r w:rsidR="00320AC6">
        <w:rPr>
          <w:rFonts w:eastAsia="Times New Roman"/>
        </w:rPr>
        <w:t>Running the Systems</w:t>
      </w:r>
      <w:bookmarkEnd w:id="40"/>
    </w:p>
    <w:p w14:paraId="26AD7A7F" w14:textId="77777777" w:rsidR="00810218" w:rsidRPr="00810218" w:rsidRDefault="00FF035D" w:rsidP="005F03A5">
      <w:pPr>
        <w:pStyle w:val="Heading2"/>
        <w:spacing w:before="0" w:after="200" w:line="240" w:lineRule="auto"/>
        <w:rPr>
          <w:rFonts w:eastAsia="Times New Roman"/>
        </w:rPr>
      </w:pPr>
      <w:bookmarkStart w:id="41" w:name="_Toc480886093"/>
      <w:bookmarkStart w:id="42" w:name="_Toc493659428"/>
      <w:r>
        <w:rPr>
          <w:rFonts w:eastAsia="Times New Roman"/>
        </w:rPr>
        <w:t>4.1</w:t>
      </w:r>
      <w:r>
        <w:rPr>
          <w:rFonts w:eastAsia="Times New Roman"/>
        </w:rPr>
        <w:tab/>
      </w:r>
      <w:r w:rsidR="00810218" w:rsidRPr="00810218">
        <w:rPr>
          <w:rFonts w:eastAsia="Times New Roman"/>
        </w:rPr>
        <w:t>Initiate Forwarders</w:t>
      </w:r>
      <w:bookmarkEnd w:id="41"/>
      <w:bookmarkEnd w:id="42"/>
    </w:p>
    <w:p w14:paraId="68412896" w14:textId="77777777" w:rsidR="00810218" w:rsidRPr="00810218" w:rsidRDefault="00FF035D" w:rsidP="005F03A5">
      <w:pPr>
        <w:pStyle w:val="Heading3"/>
        <w:spacing w:before="0" w:after="200" w:line="240" w:lineRule="auto"/>
        <w:rPr>
          <w:rFonts w:eastAsia="Times New Roman"/>
        </w:rPr>
      </w:pPr>
      <w:bookmarkStart w:id="43" w:name="_Toc480886094"/>
      <w:bookmarkStart w:id="44" w:name="_Toc493659429"/>
      <w:r>
        <w:rPr>
          <w:rFonts w:eastAsia="Times New Roman"/>
        </w:rPr>
        <w:t>4.1.1</w:t>
      </w:r>
      <w:r>
        <w:rPr>
          <w:rFonts w:eastAsia="Times New Roman"/>
        </w:rPr>
        <w:tab/>
      </w:r>
      <w:r w:rsidR="00810218" w:rsidRPr="00810218">
        <w:rPr>
          <w:rFonts w:eastAsia="Times New Roman"/>
        </w:rPr>
        <w:t>Start the Virtual Machines (VMs)</w:t>
      </w:r>
      <w:bookmarkEnd w:id="43"/>
      <w:bookmarkEnd w:id="44"/>
    </w:p>
    <w:p w14:paraId="26BEE327" w14:textId="05D5F5AF" w:rsidR="00E82F28" w:rsidRPr="00E82F28" w:rsidRDefault="00E82F28" w:rsidP="005F03A5">
      <w:pPr>
        <w:spacing w:line="240" w:lineRule="auto"/>
        <w:rPr>
          <w:rFonts w:ascii="Times New Roman" w:hAnsi="Times New Roman" w:cs="Times New Roman"/>
          <w:color w:val="000000"/>
          <w:sz w:val="24"/>
          <w:szCs w:val="24"/>
        </w:rPr>
      </w:pPr>
      <w:bookmarkStart w:id="45" w:name="_Toc480886095"/>
      <w:r w:rsidRPr="00E82F28">
        <w:rPr>
          <w:rFonts w:ascii="Times New Roman" w:hAnsi="Times New Roman" w:cs="Times New Roman"/>
          <w:sz w:val="24"/>
          <w:szCs w:val="24"/>
        </w:rPr>
        <w:t>To initiate the forwarder, bring up a VM for SDC/ORDS Forwarder</w:t>
      </w:r>
      <w:r w:rsidR="00FA74E1">
        <w:rPr>
          <w:rFonts w:ascii="Times New Roman" w:hAnsi="Times New Roman" w:cs="Times New Roman"/>
          <w:sz w:val="24"/>
          <w:szCs w:val="24"/>
        </w:rPr>
        <w:t xml:space="preserve"> in Rackspace</w:t>
      </w:r>
      <w:r w:rsidRPr="00E82F28">
        <w:rPr>
          <w:rFonts w:ascii="Times New Roman" w:hAnsi="Times New Roman" w:cs="Times New Roman"/>
          <w:sz w:val="24"/>
          <w:szCs w:val="24"/>
        </w:rPr>
        <w:t>, if it does not exist already</w:t>
      </w:r>
      <w:r w:rsidR="0097652A">
        <w:rPr>
          <w:rFonts w:ascii="Times New Roman" w:hAnsi="Times New Roman" w:cs="Times New Roman"/>
          <w:sz w:val="24"/>
          <w:szCs w:val="24"/>
        </w:rPr>
        <w:t xml:space="preserve">.  </w:t>
      </w:r>
      <w:r w:rsidRPr="00642928">
        <w:rPr>
          <w:rFonts w:ascii="Times New Roman" w:hAnsi="Times New Roman" w:cs="Times New Roman"/>
          <w:b/>
          <w:sz w:val="24"/>
          <w:szCs w:val="24"/>
        </w:rPr>
        <w:t xml:space="preserve">Note the IPv4 address of the </w:t>
      </w:r>
      <w:r w:rsidR="00642928" w:rsidRPr="00642928">
        <w:rPr>
          <w:rFonts w:ascii="Times New Roman" w:hAnsi="Times New Roman" w:cs="Times New Roman"/>
          <w:b/>
          <w:sz w:val="24"/>
          <w:szCs w:val="24"/>
        </w:rPr>
        <w:t>virtual machine (</w:t>
      </w:r>
      <w:r w:rsidRPr="00642928">
        <w:rPr>
          <w:rFonts w:ascii="Times New Roman" w:hAnsi="Times New Roman" w:cs="Times New Roman"/>
          <w:b/>
          <w:sz w:val="24"/>
          <w:szCs w:val="24"/>
        </w:rPr>
        <w:t>VM</w:t>
      </w:r>
      <w:r w:rsidR="00642928" w:rsidRPr="00642928">
        <w:rPr>
          <w:rFonts w:ascii="Times New Roman" w:hAnsi="Times New Roman" w:cs="Times New Roman"/>
          <w:b/>
          <w:sz w:val="24"/>
          <w:szCs w:val="24"/>
        </w:rPr>
        <w:t>)</w:t>
      </w:r>
      <w:r w:rsidRPr="00642928">
        <w:rPr>
          <w:rFonts w:ascii="Times New Roman" w:hAnsi="Times New Roman" w:cs="Times New Roman"/>
          <w:b/>
          <w:sz w:val="24"/>
          <w:szCs w:val="24"/>
        </w:rPr>
        <w:t xml:space="preserve"> as it will be required to configure the DE Transport nodes later in the Building the System, System Builder section of this manual</w:t>
      </w:r>
      <w:r w:rsidR="00DE5785">
        <w:rPr>
          <w:rFonts w:ascii="Times New Roman" w:hAnsi="Times New Roman" w:cs="Times New Roman"/>
          <w:b/>
          <w:sz w:val="24"/>
          <w:szCs w:val="24"/>
        </w:rPr>
        <w:t xml:space="preserve">. </w:t>
      </w:r>
      <w:r w:rsidRPr="00E82F28">
        <w:rPr>
          <w:rFonts w:ascii="Times New Roman" w:hAnsi="Times New Roman" w:cs="Times New Roman"/>
          <w:sz w:val="24"/>
          <w:szCs w:val="24"/>
        </w:rPr>
        <w:t xml:space="preserve">To log into the Rackspace account go to </w:t>
      </w:r>
      <w:hyperlink r:id="rId17" w:tgtFrame="_blank" w:history="1">
        <w:r w:rsidRPr="00E82F28">
          <w:rPr>
            <w:rStyle w:val="Hyperlink"/>
            <w:rFonts w:ascii="Times New Roman" w:hAnsi="Times New Roman" w:cs="Times New Roman"/>
            <w:sz w:val="24"/>
            <w:szCs w:val="24"/>
          </w:rPr>
          <w:t>https://mycloud.rackspace.com/</w:t>
        </w:r>
      </w:hyperlink>
      <w:r w:rsidR="0097652A">
        <w:rPr>
          <w:rStyle w:val="Hyperlink"/>
          <w:rFonts w:ascii="Times New Roman" w:hAnsi="Times New Roman" w:cs="Times New Roman"/>
          <w:sz w:val="24"/>
          <w:szCs w:val="24"/>
        </w:rPr>
        <w:t xml:space="preserve">.  </w:t>
      </w:r>
      <w:r w:rsidR="00642928">
        <w:rPr>
          <w:rFonts w:ascii="Times New Roman" w:hAnsi="Times New Roman" w:cs="Times New Roman"/>
          <w:color w:val="000000"/>
          <w:sz w:val="24"/>
          <w:szCs w:val="24"/>
        </w:rPr>
        <w:t>A Rackspace account is required</w:t>
      </w:r>
      <w:r w:rsidRPr="00E82F28">
        <w:rPr>
          <w:rFonts w:ascii="Times New Roman" w:hAnsi="Times New Roman" w:cs="Times New Roman"/>
          <w:color w:val="000000"/>
          <w:sz w:val="24"/>
          <w:szCs w:val="24"/>
        </w:rPr>
        <w:t>.</w:t>
      </w:r>
    </w:p>
    <w:p w14:paraId="041D0EC9" w14:textId="77777777" w:rsidR="00810218" w:rsidRPr="00810218" w:rsidRDefault="00FF035D" w:rsidP="005F03A5">
      <w:pPr>
        <w:pStyle w:val="Heading3"/>
        <w:spacing w:before="0" w:after="240" w:line="240" w:lineRule="auto"/>
        <w:rPr>
          <w:rFonts w:eastAsia="Times New Roman"/>
        </w:rPr>
      </w:pPr>
      <w:bookmarkStart w:id="46" w:name="_Toc493659430"/>
      <w:r>
        <w:rPr>
          <w:rFonts w:eastAsia="Times New Roman"/>
        </w:rPr>
        <w:t>4.1.2</w:t>
      </w:r>
      <w:r>
        <w:rPr>
          <w:rFonts w:eastAsia="Times New Roman"/>
        </w:rPr>
        <w:tab/>
      </w:r>
      <w:r w:rsidR="00810218" w:rsidRPr="00810218">
        <w:rPr>
          <w:rFonts w:eastAsia="Times New Roman"/>
        </w:rPr>
        <w:t>Install the Software</w:t>
      </w:r>
      <w:bookmarkEnd w:id="45"/>
      <w:bookmarkEnd w:id="46"/>
    </w:p>
    <w:p w14:paraId="69CCF0A9" w14:textId="7C3EFA7C" w:rsidR="00E82F28" w:rsidRPr="00E82F28" w:rsidRDefault="00E82F28" w:rsidP="005F03A5">
      <w:pPr>
        <w:spacing w:after="240" w:line="240" w:lineRule="auto"/>
        <w:rPr>
          <w:rFonts w:ascii="Times New Roman" w:hAnsi="Times New Roman" w:cs="Times New Roman"/>
          <w:sz w:val="24"/>
        </w:rPr>
      </w:pPr>
      <w:r w:rsidRPr="00E82F28">
        <w:rPr>
          <w:rFonts w:ascii="Times New Roman" w:hAnsi="Times New Roman" w:cs="Times New Roman"/>
          <w:sz w:val="24"/>
        </w:rPr>
        <w:t>To install the forwarder software and scripts on the SDC/ORDS forwarder, create the following directories: /</w:t>
      </w:r>
      <w:proofErr w:type="spellStart"/>
      <w:r w:rsidRPr="00E82F28">
        <w:rPr>
          <w:rFonts w:ascii="Times New Roman" w:hAnsi="Times New Roman" w:cs="Times New Roman"/>
          <w:sz w:val="24"/>
        </w:rPr>
        <w:t>usr</w:t>
      </w:r>
      <w:proofErr w:type="spellEnd"/>
      <w:r w:rsidRPr="00E82F28">
        <w:rPr>
          <w:rFonts w:ascii="Times New Roman" w:hAnsi="Times New Roman" w:cs="Times New Roman"/>
          <w:sz w:val="24"/>
        </w:rPr>
        <w:t>/local/cvDistribution23 and /</w:t>
      </w:r>
      <w:proofErr w:type="spellStart"/>
      <w:r w:rsidRPr="00E82F28">
        <w:rPr>
          <w:rFonts w:ascii="Times New Roman" w:hAnsi="Times New Roman" w:cs="Times New Roman"/>
          <w:sz w:val="24"/>
        </w:rPr>
        <w:t>usr</w:t>
      </w:r>
      <w:proofErr w:type="spellEnd"/>
      <w:r w:rsidRPr="00E82F28">
        <w:rPr>
          <w:rFonts w:ascii="Times New Roman" w:hAnsi="Times New Roman" w:cs="Times New Roman"/>
          <w:sz w:val="24"/>
        </w:rPr>
        <w:t>/local/cvDistribution23_secure</w:t>
      </w:r>
      <w:r w:rsidR="00DE5785">
        <w:rPr>
          <w:rFonts w:ascii="Times New Roman" w:hAnsi="Times New Roman" w:cs="Times New Roman"/>
          <w:sz w:val="24"/>
        </w:rPr>
        <w:t xml:space="preserve">. </w:t>
      </w:r>
      <w:r w:rsidRPr="00E82F28">
        <w:rPr>
          <w:rFonts w:ascii="Times New Roman" w:hAnsi="Times New Roman" w:cs="Times New Roman"/>
          <w:sz w:val="24"/>
        </w:rPr>
        <w:t xml:space="preserve">Upload fedgov-cv-apps-1.0.0-SNAPSHOT-jar-with-dependencies.jar, runcvDistributionNOSCREEN.sh, runcvDistribution.sh, and the </w:t>
      </w:r>
      <w:proofErr w:type="spellStart"/>
      <w:r w:rsidRPr="00E82F28">
        <w:rPr>
          <w:rFonts w:ascii="Times New Roman" w:hAnsi="Times New Roman" w:cs="Times New Roman"/>
          <w:sz w:val="24"/>
        </w:rPr>
        <w:t>settings.properties</w:t>
      </w:r>
      <w:proofErr w:type="spellEnd"/>
      <w:r w:rsidRPr="00E82F28">
        <w:rPr>
          <w:rFonts w:ascii="Times New Roman" w:hAnsi="Times New Roman" w:cs="Times New Roman"/>
          <w:sz w:val="24"/>
        </w:rPr>
        <w:t xml:space="preserve"> file associated with the </w:t>
      </w:r>
      <w:proofErr w:type="spellStart"/>
      <w:r w:rsidRPr="00E82F28">
        <w:rPr>
          <w:rFonts w:ascii="Times New Roman" w:hAnsi="Times New Roman" w:cs="Times New Roman"/>
          <w:sz w:val="24"/>
        </w:rPr>
        <w:t>ORDSForwarder-Nonsecure</w:t>
      </w:r>
      <w:proofErr w:type="spellEnd"/>
      <w:r w:rsidRPr="00E82F28">
        <w:rPr>
          <w:rFonts w:ascii="Times New Roman" w:hAnsi="Times New Roman" w:cs="Times New Roman"/>
          <w:sz w:val="24"/>
        </w:rPr>
        <w:t xml:space="preserve"> to the /</w:t>
      </w:r>
      <w:proofErr w:type="spellStart"/>
      <w:r w:rsidRPr="00E82F28">
        <w:rPr>
          <w:rFonts w:ascii="Times New Roman" w:hAnsi="Times New Roman" w:cs="Times New Roman"/>
          <w:sz w:val="24"/>
        </w:rPr>
        <w:t>usr</w:t>
      </w:r>
      <w:proofErr w:type="spellEnd"/>
      <w:r w:rsidRPr="00E82F28">
        <w:rPr>
          <w:rFonts w:ascii="Times New Roman" w:hAnsi="Times New Roman" w:cs="Times New Roman"/>
          <w:sz w:val="24"/>
        </w:rPr>
        <w:t>/local/cvDistribution23 directory</w:t>
      </w:r>
      <w:r w:rsidR="0097652A">
        <w:rPr>
          <w:rFonts w:ascii="Times New Roman" w:hAnsi="Times New Roman" w:cs="Times New Roman"/>
          <w:sz w:val="24"/>
        </w:rPr>
        <w:t xml:space="preserve">.  </w:t>
      </w:r>
      <w:r w:rsidRPr="00E82F28">
        <w:rPr>
          <w:rFonts w:ascii="Times New Roman" w:hAnsi="Times New Roman" w:cs="Times New Roman"/>
          <w:sz w:val="24"/>
        </w:rPr>
        <w:t xml:space="preserve">Upload fedgov-cv-apps-1.0.0-SNAPSHOT-jar-with-dependencies.jar, runcvDistributionNOSCREEN.sh, runcvDistribution.sh, and the </w:t>
      </w:r>
      <w:proofErr w:type="spellStart"/>
      <w:r w:rsidRPr="00E82F28">
        <w:rPr>
          <w:rFonts w:ascii="Times New Roman" w:hAnsi="Times New Roman" w:cs="Times New Roman"/>
          <w:sz w:val="24"/>
        </w:rPr>
        <w:t>settings.properties</w:t>
      </w:r>
      <w:proofErr w:type="spellEnd"/>
      <w:r w:rsidRPr="00E82F28">
        <w:rPr>
          <w:rFonts w:ascii="Times New Roman" w:hAnsi="Times New Roman" w:cs="Times New Roman"/>
          <w:sz w:val="24"/>
        </w:rPr>
        <w:t xml:space="preserve"> file associated with the </w:t>
      </w:r>
      <w:proofErr w:type="spellStart"/>
      <w:r w:rsidRPr="00E82F28">
        <w:rPr>
          <w:rFonts w:ascii="Times New Roman" w:hAnsi="Times New Roman" w:cs="Times New Roman"/>
          <w:sz w:val="24"/>
        </w:rPr>
        <w:t>ORDSForwarder</w:t>
      </w:r>
      <w:proofErr w:type="spellEnd"/>
      <w:r w:rsidRPr="00E82F28">
        <w:rPr>
          <w:rFonts w:ascii="Times New Roman" w:hAnsi="Times New Roman" w:cs="Times New Roman"/>
          <w:sz w:val="24"/>
        </w:rPr>
        <w:t>-Secure to the /</w:t>
      </w:r>
      <w:proofErr w:type="spellStart"/>
      <w:r w:rsidRPr="00E82F28">
        <w:rPr>
          <w:rFonts w:ascii="Times New Roman" w:hAnsi="Times New Roman" w:cs="Times New Roman"/>
          <w:sz w:val="24"/>
        </w:rPr>
        <w:t>usr</w:t>
      </w:r>
      <w:proofErr w:type="spellEnd"/>
      <w:r w:rsidRPr="00E82F28">
        <w:rPr>
          <w:rFonts w:ascii="Times New Roman" w:hAnsi="Times New Roman" w:cs="Times New Roman"/>
          <w:sz w:val="24"/>
        </w:rPr>
        <w:t>/local/cvDistribution23_secure directory.</w:t>
      </w:r>
    </w:p>
    <w:p w14:paraId="763973B6" w14:textId="171C64EE" w:rsidR="00810218" w:rsidRPr="00E82F28" w:rsidRDefault="00E82F28" w:rsidP="005F03A5">
      <w:pPr>
        <w:spacing w:after="240" w:line="240" w:lineRule="auto"/>
        <w:rPr>
          <w:rFonts w:ascii="Times New Roman" w:hAnsi="Times New Roman" w:cs="Times New Roman"/>
          <w:sz w:val="24"/>
        </w:rPr>
      </w:pPr>
      <w:r w:rsidRPr="00E82F28">
        <w:rPr>
          <w:rFonts w:ascii="Times New Roman" w:hAnsi="Times New Roman" w:cs="Times New Roman"/>
          <w:sz w:val="24"/>
        </w:rPr>
        <w:t>To start the forwarder processes and setup the forwarder auto restart process on the SDC/ORDS forwarder, upload cvDistV23.conf and cvDistV23_secure.conf to the /</w:t>
      </w:r>
      <w:proofErr w:type="spellStart"/>
      <w:r w:rsidRPr="00E82F28">
        <w:rPr>
          <w:rFonts w:ascii="Times New Roman" w:hAnsi="Times New Roman" w:cs="Times New Roman"/>
          <w:sz w:val="24"/>
        </w:rPr>
        <w:t>etc</w:t>
      </w:r>
      <w:proofErr w:type="spellEnd"/>
      <w:r w:rsidRPr="00E82F28">
        <w:rPr>
          <w:rFonts w:ascii="Times New Roman" w:hAnsi="Times New Roman" w:cs="Times New Roman"/>
          <w:sz w:val="24"/>
        </w:rPr>
        <w:t>/</w:t>
      </w:r>
      <w:proofErr w:type="spellStart"/>
      <w:r w:rsidRPr="00E82F28">
        <w:rPr>
          <w:rFonts w:ascii="Times New Roman" w:hAnsi="Times New Roman" w:cs="Times New Roman"/>
          <w:sz w:val="24"/>
        </w:rPr>
        <w:t>init</w:t>
      </w:r>
      <w:proofErr w:type="spellEnd"/>
      <w:r w:rsidRPr="00E82F28">
        <w:rPr>
          <w:rFonts w:ascii="Times New Roman" w:hAnsi="Times New Roman" w:cs="Times New Roman"/>
          <w:sz w:val="24"/>
        </w:rPr>
        <w:t xml:space="preserve"> folder</w:t>
      </w:r>
      <w:r w:rsidR="0097652A">
        <w:rPr>
          <w:rFonts w:ascii="Times New Roman" w:hAnsi="Times New Roman" w:cs="Times New Roman"/>
          <w:sz w:val="24"/>
        </w:rPr>
        <w:t xml:space="preserve">.  </w:t>
      </w:r>
      <w:r w:rsidRPr="00E82F28">
        <w:rPr>
          <w:rFonts w:ascii="Times New Roman" w:hAnsi="Times New Roman" w:cs="Times New Roman"/>
          <w:sz w:val="24"/>
        </w:rPr>
        <w:t>Then run the following commands: “</w:t>
      </w:r>
      <w:proofErr w:type="spellStart"/>
      <w:r w:rsidRPr="00E82F28">
        <w:rPr>
          <w:rFonts w:ascii="Times New Roman" w:hAnsi="Times New Roman" w:cs="Times New Roman"/>
          <w:sz w:val="24"/>
        </w:rPr>
        <w:t>sudo</w:t>
      </w:r>
      <w:proofErr w:type="spellEnd"/>
      <w:r w:rsidRPr="00E82F28">
        <w:rPr>
          <w:rFonts w:ascii="Times New Roman" w:hAnsi="Times New Roman" w:cs="Times New Roman"/>
          <w:sz w:val="24"/>
        </w:rPr>
        <w:t xml:space="preserve"> start cvDistV23” and “</w:t>
      </w:r>
      <w:proofErr w:type="spellStart"/>
      <w:r w:rsidRPr="00E82F28">
        <w:rPr>
          <w:rFonts w:ascii="Times New Roman" w:hAnsi="Times New Roman" w:cs="Times New Roman"/>
          <w:sz w:val="24"/>
        </w:rPr>
        <w:t>sudo</w:t>
      </w:r>
      <w:proofErr w:type="spellEnd"/>
      <w:r w:rsidRPr="00E82F28">
        <w:rPr>
          <w:rFonts w:ascii="Times New Roman" w:hAnsi="Times New Roman" w:cs="Times New Roman"/>
          <w:sz w:val="24"/>
        </w:rPr>
        <w:t xml:space="preserve"> start cvDistV23_secure”.</w:t>
      </w:r>
    </w:p>
    <w:p w14:paraId="1518F1AD" w14:textId="77777777" w:rsidR="00810218" w:rsidRPr="00810218" w:rsidRDefault="00FF035D" w:rsidP="005F03A5">
      <w:pPr>
        <w:pStyle w:val="Heading2"/>
        <w:spacing w:before="0" w:after="240" w:line="240" w:lineRule="auto"/>
        <w:rPr>
          <w:rFonts w:eastAsia="Times New Roman"/>
        </w:rPr>
      </w:pPr>
      <w:bookmarkStart w:id="47" w:name="_Toc480886096"/>
      <w:bookmarkStart w:id="48" w:name="_Toc493659431"/>
      <w:r>
        <w:rPr>
          <w:rFonts w:eastAsia="Times New Roman"/>
        </w:rPr>
        <w:t>4.2</w:t>
      </w:r>
      <w:r>
        <w:rPr>
          <w:rFonts w:eastAsia="Times New Roman"/>
        </w:rPr>
        <w:tab/>
      </w:r>
      <w:r w:rsidR="00810218" w:rsidRPr="00810218">
        <w:rPr>
          <w:rFonts w:eastAsia="Times New Roman"/>
        </w:rPr>
        <w:t>Building the System</w:t>
      </w:r>
      <w:r w:rsidR="00DD2AE0">
        <w:rPr>
          <w:rFonts w:eastAsia="Times New Roman"/>
        </w:rPr>
        <w:t>s</w:t>
      </w:r>
      <w:r w:rsidR="00810218" w:rsidRPr="00810218">
        <w:rPr>
          <w:rFonts w:eastAsia="Times New Roman"/>
        </w:rPr>
        <w:t xml:space="preserve"> (each system)</w:t>
      </w:r>
      <w:bookmarkEnd w:id="47"/>
      <w:bookmarkEnd w:id="48"/>
    </w:p>
    <w:p w14:paraId="78FC2454" w14:textId="77777777" w:rsidR="00810218" w:rsidRPr="00810218" w:rsidRDefault="00FF035D" w:rsidP="005F03A5">
      <w:pPr>
        <w:pStyle w:val="Heading3"/>
        <w:spacing w:before="0" w:after="240" w:line="240" w:lineRule="auto"/>
        <w:rPr>
          <w:rFonts w:eastAsia="Times New Roman"/>
        </w:rPr>
      </w:pPr>
      <w:bookmarkStart w:id="49" w:name="_Toc480886097"/>
      <w:bookmarkStart w:id="50" w:name="_Toc493659432"/>
      <w:r>
        <w:rPr>
          <w:rFonts w:eastAsia="Times New Roman"/>
        </w:rPr>
        <w:t>4.2.1</w:t>
      </w:r>
      <w:r>
        <w:rPr>
          <w:rFonts w:eastAsia="Times New Roman"/>
        </w:rPr>
        <w:tab/>
      </w:r>
      <w:r w:rsidR="00810218" w:rsidRPr="00810218">
        <w:rPr>
          <w:rFonts w:eastAsia="Times New Roman"/>
        </w:rPr>
        <w:t>Upload Plugins</w:t>
      </w:r>
      <w:bookmarkEnd w:id="49"/>
      <w:bookmarkEnd w:id="50"/>
    </w:p>
    <w:p w14:paraId="7C0AAA57" w14:textId="2DE78991" w:rsidR="00E82F28" w:rsidRPr="00E82F28" w:rsidRDefault="00E82F28" w:rsidP="005F03A5">
      <w:pPr>
        <w:spacing w:after="240" w:line="240" w:lineRule="auto"/>
        <w:rPr>
          <w:rFonts w:ascii="Times New Roman" w:hAnsi="Times New Roman" w:cs="Times New Roman"/>
          <w:color w:val="FF0000"/>
          <w:sz w:val="24"/>
        </w:rPr>
      </w:pPr>
      <w:bookmarkStart w:id="51" w:name="_Toc480886098"/>
      <w:r w:rsidRPr="00E82F28">
        <w:rPr>
          <w:rFonts w:ascii="Times New Roman" w:hAnsi="Times New Roman" w:cs="Times New Roman"/>
          <w:sz w:val="24"/>
        </w:rPr>
        <w:t xml:space="preserve">Please refer to the plugins tab of </w:t>
      </w:r>
      <w:r w:rsidRPr="00E82F28">
        <w:rPr>
          <w:rFonts w:ascii="Times New Roman" w:hAnsi="Times New Roman" w:cs="Times New Roman"/>
          <w:i/>
          <w:sz w:val="24"/>
        </w:rPr>
        <w:t xml:space="preserve">CVCS Configuration Report </w:t>
      </w:r>
      <w:r w:rsidR="00181D37" w:rsidRPr="00E82F28">
        <w:rPr>
          <w:rFonts w:ascii="Times New Roman" w:hAnsi="Times New Roman" w:cs="Times New Roman"/>
          <w:i/>
          <w:sz w:val="24"/>
        </w:rPr>
        <w:t>20170</w:t>
      </w:r>
      <w:r w:rsidR="00181D37">
        <w:rPr>
          <w:rFonts w:ascii="Times New Roman" w:hAnsi="Times New Roman" w:cs="Times New Roman"/>
          <w:i/>
          <w:sz w:val="24"/>
        </w:rPr>
        <w:t>912</w:t>
      </w:r>
      <w:r w:rsidRPr="00E82F28">
        <w:rPr>
          <w:rFonts w:ascii="Times New Roman" w:hAnsi="Times New Roman" w:cs="Times New Roman"/>
          <w:i/>
          <w:sz w:val="24"/>
        </w:rPr>
        <w:t>.xlsx</w:t>
      </w:r>
      <w:bookmarkStart w:id="52" w:name="_Ref493656416"/>
      <w:r w:rsidR="004831DA" w:rsidRPr="00270175">
        <w:rPr>
          <w:rStyle w:val="FootnoteReference"/>
          <w:rFonts w:ascii="Times New Roman" w:hAnsi="Times New Roman" w:cs="Times New Roman"/>
          <w:sz w:val="24"/>
        </w:rPr>
        <w:footnoteReference w:id="1"/>
      </w:r>
      <w:bookmarkEnd w:id="52"/>
      <w:r w:rsidRPr="00270175">
        <w:rPr>
          <w:rFonts w:ascii="Times New Roman" w:hAnsi="Times New Roman" w:cs="Times New Roman"/>
          <w:sz w:val="24"/>
        </w:rPr>
        <w:t xml:space="preserve"> </w:t>
      </w:r>
      <w:r w:rsidRPr="00E82F28">
        <w:rPr>
          <w:rFonts w:ascii="Times New Roman" w:hAnsi="Times New Roman" w:cs="Times New Roman"/>
          <w:sz w:val="24"/>
        </w:rPr>
        <w:t xml:space="preserve">document for the full list of plugins required for the CVCS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Systems</w:t>
      </w:r>
      <w:r w:rsidR="0097652A">
        <w:rPr>
          <w:rFonts w:ascii="Times New Roman" w:hAnsi="Times New Roman" w:cs="Times New Roman"/>
          <w:sz w:val="24"/>
        </w:rPr>
        <w:t xml:space="preserve">.  </w:t>
      </w:r>
      <w:r w:rsidRPr="00E82F28">
        <w:rPr>
          <w:rFonts w:ascii="Times New Roman" w:hAnsi="Times New Roman" w:cs="Times New Roman"/>
          <w:sz w:val="24"/>
        </w:rPr>
        <w:t xml:space="preserve">Ensure that all the plugins have been uploaded into </w:t>
      </w:r>
      <w:proofErr w:type="spellStart"/>
      <w:r w:rsidRPr="00E82F28">
        <w:rPr>
          <w:rFonts w:ascii="Times New Roman" w:hAnsi="Times New Roman" w:cs="Times New Roman"/>
          <w:sz w:val="24"/>
        </w:rPr>
        <w:t>DigitalEdge</w:t>
      </w:r>
      <w:proofErr w:type="spellEnd"/>
      <w:r w:rsidR="0096400B" w:rsidRPr="0096400B">
        <w:rPr>
          <w:rFonts w:ascii="Times New Roman" w:eastAsia="Times New Roman" w:hAnsi="Times New Roman" w:cs="Times New Roman"/>
          <w:bCs/>
          <w:spacing w:val="1"/>
          <w:sz w:val="24"/>
          <w:szCs w:val="24"/>
        </w:rPr>
        <w:t xml:space="preserve"> </w:t>
      </w:r>
      <w:r w:rsidR="0096400B">
        <w:rPr>
          <w:rFonts w:ascii="Times New Roman" w:eastAsia="Times New Roman" w:hAnsi="Times New Roman" w:cs="Times New Roman"/>
          <w:bCs/>
          <w:spacing w:val="1"/>
          <w:sz w:val="24"/>
          <w:szCs w:val="24"/>
        </w:rPr>
        <w:t xml:space="preserve">using the </w:t>
      </w:r>
      <w:proofErr w:type="spellStart"/>
      <w:r w:rsidR="0096400B">
        <w:rPr>
          <w:rFonts w:ascii="Times New Roman" w:eastAsia="Times New Roman" w:hAnsi="Times New Roman" w:cs="Times New Roman"/>
          <w:bCs/>
          <w:spacing w:val="1"/>
          <w:sz w:val="24"/>
          <w:szCs w:val="24"/>
        </w:rPr>
        <w:t>DigitalEdge</w:t>
      </w:r>
      <w:proofErr w:type="spellEnd"/>
      <w:r w:rsidR="0096400B">
        <w:rPr>
          <w:rFonts w:ascii="Times New Roman" w:eastAsia="Times New Roman" w:hAnsi="Times New Roman" w:cs="Times New Roman"/>
          <w:bCs/>
          <w:spacing w:val="1"/>
          <w:sz w:val="24"/>
          <w:szCs w:val="24"/>
        </w:rPr>
        <w:t xml:space="preserve"> Management Console</w:t>
      </w:r>
      <w:r w:rsidR="0097652A">
        <w:rPr>
          <w:rFonts w:ascii="Times New Roman" w:hAnsi="Times New Roman" w:cs="Times New Roman"/>
          <w:sz w:val="24"/>
        </w:rPr>
        <w:t xml:space="preserve">.  </w:t>
      </w:r>
      <w:r w:rsidRPr="00E82F28">
        <w:rPr>
          <w:rFonts w:ascii="Times New Roman" w:hAnsi="Times New Roman" w:cs="Times New Roman"/>
          <w:sz w:val="24"/>
        </w:rPr>
        <w:t xml:space="preserve">Refer to the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Operations Guide</w:t>
      </w:r>
      <w:bookmarkStart w:id="53" w:name="_Ref484082967"/>
      <w:r w:rsidR="00E059BA">
        <w:rPr>
          <w:rStyle w:val="FootnoteReference"/>
          <w:rFonts w:ascii="Times New Roman" w:hAnsi="Times New Roman" w:cs="Times New Roman"/>
          <w:sz w:val="24"/>
        </w:rPr>
        <w:footnoteReference w:id="2"/>
      </w:r>
      <w:bookmarkEnd w:id="53"/>
      <w:r w:rsidRPr="00E82F28">
        <w:rPr>
          <w:rFonts w:ascii="Times New Roman" w:hAnsi="Times New Roman" w:cs="Times New Roman"/>
          <w:sz w:val="24"/>
        </w:rPr>
        <w:t xml:space="preserve">, Chapter 5, section </w:t>
      </w:r>
      <w:proofErr w:type="gramStart"/>
      <w:r w:rsidRPr="00E82F28">
        <w:rPr>
          <w:rFonts w:ascii="Times New Roman" w:hAnsi="Times New Roman" w:cs="Times New Roman"/>
          <w:i/>
          <w:sz w:val="24"/>
        </w:rPr>
        <w:t>Managing</w:t>
      </w:r>
      <w:proofErr w:type="gramEnd"/>
      <w:r w:rsidRPr="00E82F28">
        <w:rPr>
          <w:rFonts w:ascii="Times New Roman" w:hAnsi="Times New Roman" w:cs="Times New Roman"/>
          <w:i/>
          <w:sz w:val="24"/>
        </w:rPr>
        <w:t xml:space="preserve"> the </w:t>
      </w:r>
      <w:r w:rsidR="00E37004">
        <w:rPr>
          <w:rFonts w:ascii="Times New Roman" w:hAnsi="Times New Roman" w:cs="Times New Roman"/>
          <w:i/>
          <w:sz w:val="24"/>
        </w:rPr>
        <w:t>c</w:t>
      </w:r>
      <w:r w:rsidRPr="00E82F28">
        <w:rPr>
          <w:rFonts w:ascii="Times New Roman" w:hAnsi="Times New Roman" w:cs="Times New Roman"/>
          <w:i/>
          <w:sz w:val="24"/>
        </w:rPr>
        <w:t xml:space="preserve">omponent </w:t>
      </w:r>
      <w:r w:rsidRPr="00E37004">
        <w:rPr>
          <w:rFonts w:ascii="Times New Roman" w:hAnsi="Times New Roman" w:cs="Times New Roman"/>
          <w:i/>
          <w:sz w:val="24"/>
        </w:rPr>
        <w:t>repository</w:t>
      </w:r>
      <w:r w:rsidRPr="00E82F28">
        <w:rPr>
          <w:rFonts w:ascii="Times New Roman" w:hAnsi="Times New Roman" w:cs="Times New Roman"/>
          <w:sz w:val="24"/>
        </w:rPr>
        <w:t xml:space="preserve"> for instructions on uploading plugins to </w:t>
      </w:r>
      <w:proofErr w:type="spellStart"/>
      <w:r w:rsidRPr="00E82F28">
        <w:rPr>
          <w:rFonts w:ascii="Times New Roman" w:hAnsi="Times New Roman" w:cs="Times New Roman"/>
          <w:sz w:val="24"/>
        </w:rPr>
        <w:t>DigitalEdge</w:t>
      </w:r>
      <w:proofErr w:type="spellEnd"/>
      <w:r w:rsidR="0097652A">
        <w:rPr>
          <w:rFonts w:ascii="Times New Roman" w:hAnsi="Times New Roman" w:cs="Times New Roman"/>
          <w:sz w:val="24"/>
        </w:rPr>
        <w:t xml:space="preserve">.  </w:t>
      </w:r>
    </w:p>
    <w:p w14:paraId="4035C750" w14:textId="77777777" w:rsidR="00810218" w:rsidRPr="00810218" w:rsidRDefault="00FF035D" w:rsidP="005F03A5">
      <w:pPr>
        <w:pStyle w:val="Heading3"/>
        <w:spacing w:before="0" w:after="240" w:line="240" w:lineRule="auto"/>
        <w:rPr>
          <w:rFonts w:eastAsia="Times New Roman"/>
        </w:rPr>
      </w:pPr>
      <w:bookmarkStart w:id="54" w:name="_Toc493659433"/>
      <w:r>
        <w:rPr>
          <w:rFonts w:eastAsia="Times New Roman"/>
        </w:rPr>
        <w:t>4.2.2</w:t>
      </w:r>
      <w:r>
        <w:rPr>
          <w:rFonts w:eastAsia="Times New Roman"/>
        </w:rPr>
        <w:tab/>
      </w:r>
      <w:r w:rsidR="009D7728">
        <w:rPr>
          <w:rFonts w:eastAsia="Times New Roman"/>
        </w:rPr>
        <w:t xml:space="preserve">Setup </w:t>
      </w:r>
      <w:r w:rsidR="00810218" w:rsidRPr="00810218">
        <w:rPr>
          <w:rFonts w:eastAsia="Times New Roman"/>
        </w:rPr>
        <w:t>Data Models</w:t>
      </w:r>
      <w:bookmarkEnd w:id="51"/>
      <w:bookmarkEnd w:id="54"/>
    </w:p>
    <w:p w14:paraId="6A2C1DB4" w14:textId="2005DFF2" w:rsidR="00E82F28" w:rsidRPr="00E82F28" w:rsidRDefault="00E82F28" w:rsidP="005F03A5">
      <w:pPr>
        <w:spacing w:after="240" w:line="240" w:lineRule="auto"/>
        <w:rPr>
          <w:rFonts w:ascii="Times New Roman" w:hAnsi="Times New Roman" w:cs="Times New Roman"/>
          <w:sz w:val="24"/>
        </w:rPr>
      </w:pPr>
      <w:bookmarkStart w:id="55" w:name="_Toc480886099"/>
      <w:r w:rsidRPr="00E82F28">
        <w:rPr>
          <w:rFonts w:ascii="Times New Roman" w:hAnsi="Times New Roman" w:cs="Times New Roman"/>
          <w:sz w:val="24"/>
        </w:rPr>
        <w:t xml:space="preserve">For each CVCS system to be built (SDC, ORDS, etc.), please refer to the corresponding named System tab of the </w:t>
      </w:r>
      <w:r w:rsidRPr="00E82F28">
        <w:rPr>
          <w:rFonts w:ascii="Times New Roman" w:hAnsi="Times New Roman" w:cs="Times New Roman"/>
          <w:i/>
          <w:sz w:val="24"/>
        </w:rPr>
        <w:t xml:space="preserve">CVCS Configuration Report </w:t>
      </w:r>
      <w:r w:rsidR="004831DA" w:rsidRPr="00E82F28">
        <w:rPr>
          <w:rFonts w:ascii="Times New Roman" w:hAnsi="Times New Roman" w:cs="Times New Roman"/>
          <w:i/>
          <w:sz w:val="24"/>
        </w:rPr>
        <w:t>20170</w:t>
      </w:r>
      <w:r w:rsidR="004831DA">
        <w:rPr>
          <w:rFonts w:ascii="Times New Roman" w:hAnsi="Times New Roman" w:cs="Times New Roman"/>
          <w:i/>
          <w:sz w:val="24"/>
        </w:rPr>
        <w:t>912</w:t>
      </w:r>
      <w:r w:rsidRPr="00E82F28">
        <w:rPr>
          <w:rFonts w:ascii="Times New Roman" w:hAnsi="Times New Roman" w:cs="Times New Roman"/>
          <w:i/>
          <w:sz w:val="24"/>
        </w:rPr>
        <w:t>.xlsx</w:t>
      </w:r>
      <w:r w:rsidRPr="00E82F28">
        <w:rPr>
          <w:rFonts w:ascii="Times New Roman" w:hAnsi="Times New Roman" w:cs="Times New Roman"/>
          <w:sz w:val="24"/>
        </w:rPr>
        <w:t xml:space="preserve"> document for the list of Data Models required for that system</w:t>
      </w:r>
      <w:r w:rsidR="0097652A">
        <w:rPr>
          <w:rFonts w:ascii="Times New Roman" w:hAnsi="Times New Roman" w:cs="Times New Roman"/>
          <w:sz w:val="24"/>
        </w:rPr>
        <w:t xml:space="preserve">.  </w:t>
      </w:r>
      <w:r w:rsidRPr="00E82F28">
        <w:rPr>
          <w:rFonts w:ascii="Times New Roman" w:hAnsi="Times New Roman" w:cs="Times New Roman"/>
          <w:sz w:val="24"/>
        </w:rPr>
        <w:t xml:space="preserve">Ensure that all required Data Models are uploaded to </w:t>
      </w:r>
      <w:proofErr w:type="spellStart"/>
      <w:r w:rsidRPr="00E82F28">
        <w:rPr>
          <w:rFonts w:ascii="Times New Roman" w:hAnsi="Times New Roman" w:cs="Times New Roman"/>
          <w:sz w:val="24"/>
        </w:rPr>
        <w:t>DigitalEdge</w:t>
      </w:r>
      <w:proofErr w:type="spellEnd"/>
      <w:r w:rsidR="0097652A">
        <w:rPr>
          <w:rFonts w:ascii="Times New Roman" w:hAnsi="Times New Roman" w:cs="Times New Roman"/>
          <w:sz w:val="24"/>
        </w:rPr>
        <w:t xml:space="preserve">.  </w:t>
      </w:r>
      <w:r w:rsidRPr="00E82F28">
        <w:rPr>
          <w:rFonts w:ascii="Times New Roman" w:hAnsi="Times New Roman" w:cs="Times New Roman"/>
          <w:sz w:val="24"/>
        </w:rPr>
        <w:t xml:space="preserve">For instructions on uploading Data Models, refer to the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Configuration Guide</w:t>
      </w:r>
      <w:bookmarkStart w:id="56" w:name="_Ref484082891"/>
      <w:r w:rsidR="00E059BA">
        <w:rPr>
          <w:rStyle w:val="FootnoteReference"/>
          <w:rFonts w:ascii="Times New Roman" w:hAnsi="Times New Roman" w:cs="Times New Roman"/>
          <w:sz w:val="24"/>
        </w:rPr>
        <w:footnoteReference w:id="3"/>
      </w:r>
      <w:bookmarkEnd w:id="56"/>
      <w:r w:rsidRPr="00E82F28">
        <w:rPr>
          <w:rFonts w:ascii="Times New Roman" w:hAnsi="Times New Roman" w:cs="Times New Roman"/>
          <w:sz w:val="24"/>
        </w:rPr>
        <w:t xml:space="preserve">, Chapter 4, section </w:t>
      </w:r>
      <w:r w:rsidRPr="00E82F28">
        <w:rPr>
          <w:rFonts w:ascii="Times New Roman" w:hAnsi="Times New Roman" w:cs="Times New Roman"/>
          <w:i/>
          <w:sz w:val="24"/>
        </w:rPr>
        <w:t xml:space="preserve">Upload and Download Data Models </w:t>
      </w:r>
      <w:proofErr w:type="gramStart"/>
      <w:r w:rsidRPr="00E82F28">
        <w:rPr>
          <w:rFonts w:ascii="Times New Roman" w:hAnsi="Times New Roman" w:cs="Times New Roman"/>
          <w:i/>
          <w:sz w:val="24"/>
        </w:rPr>
        <w:t>Between</w:t>
      </w:r>
      <w:proofErr w:type="gramEnd"/>
      <w:r w:rsidRPr="00E82F28">
        <w:rPr>
          <w:rFonts w:ascii="Times New Roman" w:hAnsi="Times New Roman" w:cs="Times New Roman"/>
          <w:i/>
          <w:sz w:val="24"/>
        </w:rPr>
        <w:t xml:space="preserve"> System</w:t>
      </w:r>
      <w:r w:rsidR="0097652A">
        <w:rPr>
          <w:rFonts w:ascii="Times New Roman" w:hAnsi="Times New Roman" w:cs="Times New Roman"/>
          <w:i/>
          <w:sz w:val="24"/>
        </w:rPr>
        <w:t xml:space="preserve">.  </w:t>
      </w:r>
      <w:r w:rsidRPr="00E82F28">
        <w:rPr>
          <w:rFonts w:ascii="Times New Roman" w:hAnsi="Times New Roman" w:cs="Times New Roman"/>
          <w:sz w:val="24"/>
        </w:rPr>
        <w:t xml:space="preserve">After all required Data Models </w:t>
      </w:r>
      <w:proofErr w:type="gramStart"/>
      <w:r w:rsidRPr="00E82F28">
        <w:rPr>
          <w:rFonts w:ascii="Times New Roman" w:hAnsi="Times New Roman" w:cs="Times New Roman"/>
          <w:sz w:val="24"/>
        </w:rPr>
        <w:t xml:space="preserve">have </w:t>
      </w:r>
      <w:r w:rsidR="00F30CC6">
        <w:rPr>
          <w:rFonts w:ascii="Times New Roman" w:hAnsi="Times New Roman" w:cs="Times New Roman"/>
          <w:sz w:val="24"/>
        </w:rPr>
        <w:t xml:space="preserve"> </w:t>
      </w:r>
      <w:r w:rsidRPr="00E82F28">
        <w:rPr>
          <w:rFonts w:ascii="Times New Roman" w:hAnsi="Times New Roman" w:cs="Times New Roman"/>
          <w:sz w:val="24"/>
        </w:rPr>
        <w:t>been</w:t>
      </w:r>
      <w:proofErr w:type="gramEnd"/>
      <w:r w:rsidRPr="00E82F28">
        <w:rPr>
          <w:rFonts w:ascii="Times New Roman" w:hAnsi="Times New Roman" w:cs="Times New Roman"/>
          <w:sz w:val="24"/>
        </w:rPr>
        <w:t xml:space="preserve"> uploaded; </w:t>
      </w:r>
      <w:r w:rsidR="00262974">
        <w:rPr>
          <w:rFonts w:ascii="Times New Roman" w:eastAsia="Times New Roman" w:hAnsi="Times New Roman" w:cs="Times New Roman"/>
          <w:bCs/>
          <w:spacing w:val="1"/>
          <w:sz w:val="24"/>
          <w:szCs w:val="24"/>
        </w:rPr>
        <w:t xml:space="preserve">open the Data Model using the </w:t>
      </w:r>
      <w:proofErr w:type="spellStart"/>
      <w:r w:rsidR="00262974">
        <w:rPr>
          <w:rFonts w:ascii="Times New Roman" w:eastAsia="Times New Roman" w:hAnsi="Times New Roman" w:cs="Times New Roman"/>
          <w:bCs/>
          <w:spacing w:val="1"/>
          <w:sz w:val="24"/>
          <w:szCs w:val="24"/>
        </w:rPr>
        <w:t>DigitalEdge</w:t>
      </w:r>
      <w:proofErr w:type="spellEnd"/>
      <w:r w:rsidR="00262974">
        <w:rPr>
          <w:rFonts w:ascii="Times New Roman" w:eastAsia="Times New Roman" w:hAnsi="Times New Roman" w:cs="Times New Roman"/>
          <w:bCs/>
          <w:spacing w:val="1"/>
          <w:sz w:val="24"/>
          <w:szCs w:val="24"/>
        </w:rPr>
        <w:t xml:space="preserve"> Data Model Editor to </w:t>
      </w:r>
      <w:r w:rsidRPr="00E82F28">
        <w:rPr>
          <w:rFonts w:ascii="Times New Roman" w:hAnsi="Times New Roman" w:cs="Times New Roman"/>
          <w:sz w:val="24"/>
        </w:rPr>
        <w:t xml:space="preserve">ensure that all </w:t>
      </w:r>
      <w:r w:rsidRPr="00E82F28">
        <w:rPr>
          <w:rFonts w:ascii="Times New Roman" w:hAnsi="Times New Roman" w:cs="Times New Roman"/>
          <w:sz w:val="24"/>
        </w:rPr>
        <w:lastRenderedPageBreak/>
        <w:t xml:space="preserve">Field Types and Translations match what is listed in the </w:t>
      </w:r>
      <w:r w:rsidRPr="00E82F28">
        <w:rPr>
          <w:rFonts w:ascii="Times New Roman" w:hAnsi="Times New Roman" w:cs="Times New Roman"/>
          <w:i/>
          <w:sz w:val="24"/>
        </w:rPr>
        <w:t xml:space="preserve">CVCS Configuration Report </w:t>
      </w:r>
      <w:r w:rsidR="004831DA" w:rsidRPr="00E82F28">
        <w:rPr>
          <w:rFonts w:ascii="Times New Roman" w:hAnsi="Times New Roman" w:cs="Times New Roman"/>
          <w:i/>
          <w:sz w:val="24"/>
        </w:rPr>
        <w:t>20170</w:t>
      </w:r>
      <w:r w:rsidR="004831DA">
        <w:rPr>
          <w:rFonts w:ascii="Times New Roman" w:hAnsi="Times New Roman" w:cs="Times New Roman"/>
          <w:i/>
          <w:sz w:val="24"/>
        </w:rPr>
        <w:t>912</w:t>
      </w:r>
      <w:r w:rsidRPr="00E82F28">
        <w:rPr>
          <w:rFonts w:ascii="Times New Roman" w:hAnsi="Times New Roman" w:cs="Times New Roman"/>
          <w:i/>
          <w:sz w:val="24"/>
        </w:rPr>
        <w:t>.xlsx</w:t>
      </w:r>
      <w:r w:rsidRPr="00E82F28">
        <w:rPr>
          <w:rFonts w:ascii="Times New Roman" w:hAnsi="Times New Roman" w:cs="Times New Roman"/>
          <w:sz w:val="24"/>
        </w:rPr>
        <w:t xml:space="preserve"> document for each Data Model</w:t>
      </w:r>
      <w:r w:rsidR="0097652A">
        <w:rPr>
          <w:rFonts w:ascii="Times New Roman" w:hAnsi="Times New Roman" w:cs="Times New Roman"/>
          <w:sz w:val="24"/>
        </w:rPr>
        <w:t xml:space="preserve">.  </w:t>
      </w:r>
      <w:r w:rsidRPr="00E82F28">
        <w:rPr>
          <w:rFonts w:ascii="Times New Roman" w:hAnsi="Times New Roman" w:cs="Times New Roman"/>
          <w:sz w:val="24"/>
        </w:rPr>
        <w:t xml:space="preserve">Please refer to the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Configuration Guide</w:t>
      </w:r>
      <w:r w:rsidR="00E059BA" w:rsidRPr="00E059BA">
        <w:rPr>
          <w:rFonts w:ascii="Times New Roman" w:hAnsi="Times New Roman" w:cs="Times New Roman"/>
          <w:sz w:val="24"/>
          <w:vertAlign w:val="superscript"/>
        </w:rPr>
        <w:fldChar w:fldCharType="begin"/>
      </w:r>
      <w:r w:rsidR="00E059BA" w:rsidRPr="00E059BA">
        <w:rPr>
          <w:rFonts w:ascii="Times New Roman" w:hAnsi="Times New Roman" w:cs="Times New Roman"/>
          <w:sz w:val="24"/>
          <w:vertAlign w:val="superscript"/>
        </w:rPr>
        <w:instrText xml:space="preserve"> NOTEREF _Ref484082891 \h </w:instrText>
      </w:r>
      <w:r w:rsidR="00E059BA">
        <w:rPr>
          <w:rFonts w:ascii="Times New Roman" w:hAnsi="Times New Roman" w:cs="Times New Roman"/>
          <w:sz w:val="24"/>
          <w:vertAlign w:val="superscript"/>
        </w:rPr>
        <w:instrText xml:space="preserve"> \* MERGEFORMAT </w:instrText>
      </w:r>
      <w:r w:rsidR="00E059BA" w:rsidRPr="00E059BA">
        <w:rPr>
          <w:rFonts w:ascii="Times New Roman" w:hAnsi="Times New Roman" w:cs="Times New Roman"/>
          <w:sz w:val="24"/>
          <w:vertAlign w:val="superscript"/>
        </w:rPr>
      </w:r>
      <w:r w:rsidR="00E059BA" w:rsidRPr="00E059BA">
        <w:rPr>
          <w:rFonts w:ascii="Times New Roman" w:hAnsi="Times New Roman" w:cs="Times New Roman"/>
          <w:sz w:val="24"/>
          <w:vertAlign w:val="superscript"/>
        </w:rPr>
        <w:fldChar w:fldCharType="separate"/>
      </w:r>
      <w:r w:rsidR="00E059BA">
        <w:rPr>
          <w:rFonts w:ascii="Times New Roman" w:hAnsi="Times New Roman" w:cs="Times New Roman"/>
          <w:sz w:val="24"/>
          <w:vertAlign w:val="superscript"/>
        </w:rPr>
        <w:t>2</w:t>
      </w:r>
      <w:r w:rsidR="00E059BA" w:rsidRPr="00E059BA">
        <w:rPr>
          <w:rFonts w:ascii="Times New Roman" w:hAnsi="Times New Roman" w:cs="Times New Roman"/>
          <w:sz w:val="24"/>
          <w:vertAlign w:val="superscript"/>
        </w:rPr>
        <w:fldChar w:fldCharType="end"/>
      </w:r>
      <w:r w:rsidRPr="00E82F28">
        <w:rPr>
          <w:rFonts w:ascii="Times New Roman" w:hAnsi="Times New Roman" w:cs="Times New Roman"/>
          <w:sz w:val="24"/>
        </w:rPr>
        <w:t xml:space="preserve">, Chapter 4, </w:t>
      </w:r>
      <w:proofErr w:type="gramStart"/>
      <w:r w:rsidRPr="002944B9">
        <w:rPr>
          <w:rFonts w:ascii="Times New Roman" w:hAnsi="Times New Roman" w:cs="Times New Roman"/>
          <w:i/>
          <w:sz w:val="24"/>
        </w:rPr>
        <w:t>Defining</w:t>
      </w:r>
      <w:proofErr w:type="gramEnd"/>
      <w:r w:rsidRPr="002944B9">
        <w:rPr>
          <w:rFonts w:ascii="Times New Roman" w:hAnsi="Times New Roman" w:cs="Times New Roman"/>
          <w:i/>
          <w:sz w:val="24"/>
        </w:rPr>
        <w:t xml:space="preserve"> the Data Model</w:t>
      </w:r>
      <w:r w:rsidRPr="00E82F28">
        <w:rPr>
          <w:rFonts w:ascii="Times New Roman" w:hAnsi="Times New Roman" w:cs="Times New Roman"/>
          <w:sz w:val="24"/>
        </w:rPr>
        <w:t xml:space="preserve"> for detailed information about working with Data Models in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w:t>
      </w:r>
    </w:p>
    <w:p w14:paraId="397C73D5" w14:textId="77777777" w:rsidR="00810218" w:rsidRPr="00810218" w:rsidRDefault="00FF035D" w:rsidP="005F03A5">
      <w:pPr>
        <w:pStyle w:val="Heading3"/>
        <w:spacing w:before="0" w:after="240" w:line="240" w:lineRule="auto"/>
        <w:rPr>
          <w:rFonts w:eastAsia="Times New Roman"/>
        </w:rPr>
      </w:pPr>
      <w:bookmarkStart w:id="57" w:name="_Toc493659434"/>
      <w:r>
        <w:rPr>
          <w:rFonts w:eastAsia="Times New Roman"/>
        </w:rPr>
        <w:t>4.2.3</w:t>
      </w:r>
      <w:r>
        <w:rPr>
          <w:rFonts w:eastAsia="Times New Roman"/>
        </w:rPr>
        <w:tab/>
      </w:r>
      <w:bookmarkEnd w:id="55"/>
      <w:r w:rsidR="00870493">
        <w:rPr>
          <w:rFonts w:eastAsia="Times New Roman"/>
        </w:rPr>
        <w:t>Build the System</w:t>
      </w:r>
      <w:bookmarkEnd w:id="57"/>
    </w:p>
    <w:p w14:paraId="76748C5D" w14:textId="3776E6C4" w:rsidR="00E82F28" w:rsidRPr="00E82F28" w:rsidRDefault="00E82F28" w:rsidP="005F03A5">
      <w:pPr>
        <w:spacing w:after="240" w:line="240" w:lineRule="auto"/>
        <w:rPr>
          <w:rFonts w:ascii="Times New Roman" w:hAnsi="Times New Roman" w:cs="Times New Roman"/>
          <w:sz w:val="24"/>
        </w:rPr>
      </w:pPr>
      <w:r w:rsidRPr="00E82F28">
        <w:rPr>
          <w:rFonts w:ascii="Times New Roman" w:hAnsi="Times New Roman" w:cs="Times New Roman"/>
          <w:sz w:val="24"/>
        </w:rPr>
        <w:t>For each CVCS system to be built, please refer to the corresponding name</w:t>
      </w:r>
      <w:r w:rsidR="009313A7">
        <w:rPr>
          <w:rFonts w:ascii="Times New Roman" w:hAnsi="Times New Roman" w:cs="Times New Roman"/>
          <w:sz w:val="24"/>
        </w:rPr>
        <w:t>d</w:t>
      </w:r>
      <w:r w:rsidRPr="00E82F28">
        <w:rPr>
          <w:rFonts w:ascii="Times New Roman" w:hAnsi="Times New Roman" w:cs="Times New Roman"/>
          <w:sz w:val="24"/>
        </w:rPr>
        <w:t xml:space="preserve"> System tab of the </w:t>
      </w:r>
      <w:r w:rsidRPr="00E82F28">
        <w:rPr>
          <w:rFonts w:ascii="Times New Roman" w:hAnsi="Times New Roman" w:cs="Times New Roman"/>
          <w:i/>
          <w:sz w:val="24"/>
        </w:rPr>
        <w:t xml:space="preserve">CVCS Configuration Report </w:t>
      </w:r>
      <w:r w:rsidR="004831DA" w:rsidRPr="00E82F28">
        <w:rPr>
          <w:rFonts w:ascii="Times New Roman" w:hAnsi="Times New Roman" w:cs="Times New Roman"/>
          <w:i/>
          <w:sz w:val="24"/>
        </w:rPr>
        <w:t>20170</w:t>
      </w:r>
      <w:r w:rsidR="004831DA">
        <w:rPr>
          <w:rFonts w:ascii="Times New Roman" w:hAnsi="Times New Roman" w:cs="Times New Roman"/>
          <w:i/>
          <w:sz w:val="24"/>
        </w:rPr>
        <w:t>912</w:t>
      </w:r>
      <w:r w:rsidRPr="00E82F28">
        <w:rPr>
          <w:rFonts w:ascii="Times New Roman" w:hAnsi="Times New Roman" w:cs="Times New Roman"/>
          <w:i/>
          <w:sz w:val="24"/>
        </w:rPr>
        <w:t>.xlsx</w:t>
      </w:r>
      <w:r w:rsidRPr="00E82F28">
        <w:rPr>
          <w:rFonts w:ascii="Times New Roman" w:hAnsi="Times New Roman" w:cs="Times New Roman"/>
          <w:sz w:val="24"/>
        </w:rPr>
        <w:t xml:space="preserve"> document for the list of required plugins and system build parameters</w:t>
      </w:r>
      <w:r w:rsidR="0097652A">
        <w:rPr>
          <w:rFonts w:ascii="Times New Roman" w:hAnsi="Times New Roman" w:cs="Times New Roman"/>
          <w:sz w:val="24"/>
        </w:rPr>
        <w:t xml:space="preserve">.  </w:t>
      </w:r>
      <w:r w:rsidRPr="00E82F28">
        <w:rPr>
          <w:rFonts w:ascii="Times New Roman" w:hAnsi="Times New Roman" w:cs="Times New Roman"/>
          <w:sz w:val="24"/>
        </w:rPr>
        <w:t xml:space="preserve">For instructions on configuring and building a system, please refer to the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Configuration Guide</w:t>
      </w:r>
      <w:r w:rsidR="00E059BA" w:rsidRPr="00E059BA">
        <w:rPr>
          <w:rFonts w:ascii="Times New Roman" w:hAnsi="Times New Roman" w:cs="Times New Roman"/>
          <w:sz w:val="24"/>
          <w:vertAlign w:val="superscript"/>
        </w:rPr>
        <w:fldChar w:fldCharType="begin"/>
      </w:r>
      <w:r w:rsidR="00E059BA" w:rsidRPr="00E059BA">
        <w:rPr>
          <w:rFonts w:ascii="Times New Roman" w:hAnsi="Times New Roman" w:cs="Times New Roman"/>
          <w:sz w:val="24"/>
          <w:vertAlign w:val="superscript"/>
        </w:rPr>
        <w:instrText xml:space="preserve"> NOTEREF _Ref484082891 \h </w:instrText>
      </w:r>
      <w:r w:rsidR="00E059BA">
        <w:rPr>
          <w:rFonts w:ascii="Times New Roman" w:hAnsi="Times New Roman" w:cs="Times New Roman"/>
          <w:sz w:val="24"/>
          <w:vertAlign w:val="superscript"/>
        </w:rPr>
        <w:instrText xml:space="preserve"> \* MERGEFORMAT </w:instrText>
      </w:r>
      <w:r w:rsidR="00E059BA" w:rsidRPr="00E059BA">
        <w:rPr>
          <w:rFonts w:ascii="Times New Roman" w:hAnsi="Times New Roman" w:cs="Times New Roman"/>
          <w:sz w:val="24"/>
          <w:vertAlign w:val="superscript"/>
        </w:rPr>
      </w:r>
      <w:r w:rsidR="00E059BA" w:rsidRPr="00E059BA">
        <w:rPr>
          <w:rFonts w:ascii="Times New Roman" w:hAnsi="Times New Roman" w:cs="Times New Roman"/>
          <w:sz w:val="24"/>
          <w:vertAlign w:val="superscript"/>
        </w:rPr>
        <w:fldChar w:fldCharType="separate"/>
      </w:r>
      <w:r w:rsidR="00E059BA">
        <w:rPr>
          <w:rFonts w:ascii="Times New Roman" w:hAnsi="Times New Roman" w:cs="Times New Roman"/>
          <w:sz w:val="24"/>
          <w:vertAlign w:val="superscript"/>
        </w:rPr>
        <w:t>2</w:t>
      </w:r>
      <w:r w:rsidR="00E059BA" w:rsidRPr="00E059BA">
        <w:rPr>
          <w:rFonts w:ascii="Times New Roman" w:hAnsi="Times New Roman" w:cs="Times New Roman"/>
          <w:sz w:val="24"/>
          <w:vertAlign w:val="superscript"/>
        </w:rPr>
        <w:fldChar w:fldCharType="end"/>
      </w:r>
      <w:r w:rsidRPr="00E82F28">
        <w:rPr>
          <w:rFonts w:ascii="Times New Roman" w:hAnsi="Times New Roman" w:cs="Times New Roman"/>
          <w:sz w:val="24"/>
        </w:rPr>
        <w:t xml:space="preserve">, Chapter 5, </w:t>
      </w:r>
      <w:r w:rsidRPr="00E82F28">
        <w:rPr>
          <w:rFonts w:ascii="Times New Roman" w:hAnsi="Times New Roman" w:cs="Times New Roman"/>
          <w:i/>
          <w:sz w:val="24"/>
        </w:rPr>
        <w:t>Building the System</w:t>
      </w:r>
      <w:r w:rsidR="0097652A">
        <w:rPr>
          <w:rFonts w:ascii="Times New Roman" w:hAnsi="Times New Roman" w:cs="Times New Roman"/>
          <w:sz w:val="24"/>
        </w:rPr>
        <w:t xml:space="preserve">.  </w:t>
      </w:r>
      <w:r w:rsidRPr="00E82F28">
        <w:rPr>
          <w:rFonts w:ascii="Times New Roman" w:hAnsi="Times New Roman" w:cs="Times New Roman"/>
          <w:sz w:val="24"/>
        </w:rPr>
        <w:t>Please note that the systems should be built in the following order: SDC, ORDS, SDW, and finally SDPC</w:t>
      </w:r>
      <w:r w:rsidR="0097652A">
        <w:rPr>
          <w:rFonts w:ascii="Times New Roman" w:hAnsi="Times New Roman" w:cs="Times New Roman"/>
          <w:sz w:val="24"/>
        </w:rPr>
        <w:t xml:space="preserve">.  </w:t>
      </w:r>
    </w:p>
    <w:p w14:paraId="7039D1C1" w14:textId="294978E8" w:rsidR="00FF035D" w:rsidRDefault="00E82F28" w:rsidP="005F03A5">
      <w:pPr>
        <w:spacing w:after="240" w:line="240" w:lineRule="auto"/>
        <w:rPr>
          <w:rFonts w:ascii="Times New Roman" w:hAnsi="Times New Roman" w:cs="Times New Roman"/>
          <w:sz w:val="24"/>
        </w:rPr>
      </w:pPr>
      <w:r w:rsidRPr="00E82F28">
        <w:rPr>
          <w:rFonts w:ascii="Times New Roman" w:hAnsi="Times New Roman" w:cs="Times New Roman"/>
          <w:sz w:val="24"/>
        </w:rPr>
        <w:t xml:space="preserve">Most plugin parameter values are static and can be entered into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System Builder exactly as they are shown in </w:t>
      </w:r>
      <w:r w:rsidRPr="00E82F28">
        <w:rPr>
          <w:rFonts w:ascii="Times New Roman" w:hAnsi="Times New Roman" w:cs="Times New Roman"/>
          <w:i/>
          <w:sz w:val="24"/>
        </w:rPr>
        <w:t xml:space="preserve">CVCS Configuration Report </w:t>
      </w:r>
      <w:r w:rsidR="004831DA" w:rsidRPr="00E82F28">
        <w:rPr>
          <w:rFonts w:ascii="Times New Roman" w:hAnsi="Times New Roman" w:cs="Times New Roman"/>
          <w:i/>
          <w:sz w:val="24"/>
        </w:rPr>
        <w:t>20170</w:t>
      </w:r>
      <w:r w:rsidR="004831DA">
        <w:rPr>
          <w:rFonts w:ascii="Times New Roman" w:hAnsi="Times New Roman" w:cs="Times New Roman"/>
          <w:i/>
          <w:sz w:val="24"/>
        </w:rPr>
        <w:t>912</w:t>
      </w:r>
      <w:r w:rsidRPr="00E82F28">
        <w:rPr>
          <w:rFonts w:ascii="Times New Roman" w:hAnsi="Times New Roman" w:cs="Times New Roman"/>
          <w:i/>
          <w:sz w:val="24"/>
        </w:rPr>
        <w:t>.xlsx</w:t>
      </w:r>
      <w:r w:rsidRPr="00E82F28">
        <w:rPr>
          <w:rFonts w:ascii="Times New Roman" w:hAnsi="Times New Roman" w:cs="Times New Roman"/>
          <w:sz w:val="24"/>
        </w:rPr>
        <w:t xml:space="preserve">, but the following values are dynamic and must be updated in </w:t>
      </w:r>
      <w:proofErr w:type="spellStart"/>
      <w:r w:rsidRPr="00E82F28">
        <w:rPr>
          <w:rFonts w:ascii="Times New Roman" w:hAnsi="Times New Roman" w:cs="Times New Roman"/>
          <w:sz w:val="24"/>
        </w:rPr>
        <w:t>DigitalEdge</w:t>
      </w:r>
      <w:proofErr w:type="spellEnd"/>
      <w:r w:rsidRPr="00E82F28">
        <w:rPr>
          <w:rFonts w:ascii="Times New Roman" w:hAnsi="Times New Roman" w:cs="Times New Roman"/>
          <w:sz w:val="24"/>
        </w:rPr>
        <w:t xml:space="preserve"> prior to building each system.</w:t>
      </w:r>
    </w:p>
    <w:p w14:paraId="7530D09F" w14:textId="77777777" w:rsidR="00FF035D" w:rsidRPr="00FF035D" w:rsidRDefault="00FF035D" w:rsidP="005F03A5">
      <w:pPr>
        <w:pStyle w:val="Caption"/>
        <w:spacing w:after="240"/>
        <w:jc w:val="center"/>
        <w:rPr>
          <w:rFonts w:ascii="Times New Roman" w:eastAsia="Times New Roman" w:hAnsi="Times New Roman" w:cs="Times New Roman"/>
          <w:bCs w:val="0"/>
          <w:color w:val="auto"/>
          <w:spacing w:val="1"/>
          <w:sz w:val="24"/>
          <w:szCs w:val="24"/>
        </w:rPr>
      </w:pPr>
      <w:bookmarkStart w:id="58" w:name="_Toc493659476"/>
      <w:proofErr w:type="gramStart"/>
      <w:r w:rsidRPr="00FF035D">
        <w:rPr>
          <w:rFonts w:ascii="Times New Roman" w:hAnsi="Times New Roman" w:cs="Times New Roman"/>
          <w:color w:val="auto"/>
          <w:sz w:val="24"/>
          <w:szCs w:val="24"/>
        </w:rPr>
        <w:t xml:space="preserve">Table </w:t>
      </w:r>
      <w:r w:rsidRPr="00FF035D">
        <w:rPr>
          <w:rFonts w:ascii="Times New Roman" w:hAnsi="Times New Roman" w:cs="Times New Roman"/>
          <w:color w:val="auto"/>
          <w:sz w:val="24"/>
          <w:szCs w:val="24"/>
        </w:rPr>
        <w:fldChar w:fldCharType="begin"/>
      </w:r>
      <w:r w:rsidRPr="00FF035D">
        <w:rPr>
          <w:rFonts w:ascii="Times New Roman" w:hAnsi="Times New Roman" w:cs="Times New Roman"/>
          <w:color w:val="auto"/>
          <w:sz w:val="24"/>
          <w:szCs w:val="24"/>
        </w:rPr>
        <w:instrText xml:space="preserve"> SEQ Table \* ARABIC </w:instrText>
      </w:r>
      <w:r w:rsidRPr="00FF035D">
        <w:rPr>
          <w:rFonts w:ascii="Times New Roman" w:hAnsi="Times New Roman" w:cs="Times New Roman"/>
          <w:color w:val="auto"/>
          <w:sz w:val="24"/>
          <w:szCs w:val="24"/>
        </w:rPr>
        <w:fldChar w:fldCharType="separate"/>
      </w:r>
      <w:r w:rsidR="00E059BA">
        <w:rPr>
          <w:rFonts w:ascii="Times New Roman" w:hAnsi="Times New Roman" w:cs="Times New Roman"/>
          <w:noProof/>
          <w:color w:val="auto"/>
          <w:sz w:val="24"/>
          <w:szCs w:val="24"/>
        </w:rPr>
        <w:t>1</w:t>
      </w:r>
      <w:r w:rsidRPr="00FF035D">
        <w:rPr>
          <w:rFonts w:ascii="Times New Roman" w:hAnsi="Times New Roman" w:cs="Times New Roman"/>
          <w:color w:val="auto"/>
          <w:sz w:val="24"/>
          <w:szCs w:val="24"/>
        </w:rPr>
        <w:fldChar w:fldCharType="end"/>
      </w:r>
      <w:r w:rsidRPr="00FF035D">
        <w:rPr>
          <w:rFonts w:ascii="Times New Roman" w:hAnsi="Times New Roman" w:cs="Times New Roman"/>
          <w:color w:val="auto"/>
          <w:sz w:val="24"/>
          <w:szCs w:val="24"/>
        </w:rPr>
        <w:t>.</w:t>
      </w:r>
      <w:proofErr w:type="gramEnd"/>
      <w:r w:rsidRPr="00FF035D">
        <w:rPr>
          <w:rFonts w:ascii="Times New Roman" w:hAnsi="Times New Roman" w:cs="Times New Roman"/>
          <w:color w:val="auto"/>
          <w:sz w:val="24"/>
          <w:szCs w:val="24"/>
        </w:rPr>
        <w:t xml:space="preserve"> Dynamic </w:t>
      </w:r>
      <w:r>
        <w:rPr>
          <w:rFonts w:ascii="Times New Roman" w:hAnsi="Times New Roman" w:cs="Times New Roman"/>
          <w:color w:val="auto"/>
          <w:sz w:val="24"/>
          <w:szCs w:val="24"/>
        </w:rPr>
        <w:t>P</w:t>
      </w:r>
      <w:r w:rsidRPr="00FF035D">
        <w:rPr>
          <w:rFonts w:ascii="Times New Roman" w:hAnsi="Times New Roman" w:cs="Times New Roman"/>
          <w:color w:val="auto"/>
          <w:sz w:val="24"/>
          <w:szCs w:val="24"/>
        </w:rPr>
        <w:t xml:space="preserve">lugin </w:t>
      </w:r>
      <w:r>
        <w:rPr>
          <w:rFonts w:ascii="Times New Roman" w:hAnsi="Times New Roman" w:cs="Times New Roman"/>
          <w:color w:val="auto"/>
          <w:sz w:val="24"/>
          <w:szCs w:val="24"/>
        </w:rPr>
        <w:t>P</w:t>
      </w:r>
      <w:r w:rsidRPr="00FF035D">
        <w:rPr>
          <w:rFonts w:ascii="Times New Roman" w:hAnsi="Times New Roman" w:cs="Times New Roman"/>
          <w:color w:val="auto"/>
          <w:sz w:val="24"/>
          <w:szCs w:val="24"/>
        </w:rPr>
        <w:t xml:space="preserve">arameter </w:t>
      </w:r>
      <w:r>
        <w:rPr>
          <w:rFonts w:ascii="Times New Roman" w:hAnsi="Times New Roman" w:cs="Times New Roman"/>
          <w:color w:val="auto"/>
          <w:sz w:val="24"/>
          <w:szCs w:val="24"/>
        </w:rPr>
        <w:t>V</w:t>
      </w:r>
      <w:r w:rsidRPr="00FF035D">
        <w:rPr>
          <w:rFonts w:ascii="Times New Roman" w:hAnsi="Times New Roman" w:cs="Times New Roman"/>
          <w:color w:val="auto"/>
          <w:sz w:val="24"/>
          <w:szCs w:val="24"/>
        </w:rPr>
        <w:t>alues</w:t>
      </w:r>
      <w:bookmarkEnd w:id="58"/>
    </w:p>
    <w:tbl>
      <w:tblPr>
        <w:tblStyle w:val="TableGrid"/>
        <w:tblW w:w="0" w:type="auto"/>
        <w:tblLayout w:type="fixed"/>
        <w:tblLook w:val="04A0" w:firstRow="1" w:lastRow="0" w:firstColumn="1" w:lastColumn="0" w:noHBand="0" w:noVBand="1"/>
      </w:tblPr>
      <w:tblGrid>
        <w:gridCol w:w="918"/>
        <w:gridCol w:w="2340"/>
        <w:gridCol w:w="2340"/>
        <w:gridCol w:w="3978"/>
      </w:tblGrid>
      <w:tr w:rsidR="00E82F28" w14:paraId="2B17E14F" w14:textId="77777777" w:rsidTr="00E059BA">
        <w:tc>
          <w:tcPr>
            <w:tcW w:w="918" w:type="dxa"/>
          </w:tcPr>
          <w:p w14:paraId="6CC0592C" w14:textId="77777777" w:rsidR="00E82F28" w:rsidRPr="004C5038" w:rsidRDefault="00E82F28" w:rsidP="005F03A5">
            <w:pPr>
              <w:jc w:val="center"/>
              <w:rPr>
                <w:b/>
              </w:rPr>
            </w:pPr>
            <w:r w:rsidRPr="004C5038">
              <w:rPr>
                <w:b/>
              </w:rPr>
              <w:t>System</w:t>
            </w:r>
          </w:p>
        </w:tc>
        <w:tc>
          <w:tcPr>
            <w:tcW w:w="2340" w:type="dxa"/>
          </w:tcPr>
          <w:p w14:paraId="2A29DF1A" w14:textId="77777777" w:rsidR="00E82F28" w:rsidRPr="004C5038" w:rsidRDefault="00E82F28" w:rsidP="005F03A5">
            <w:pPr>
              <w:jc w:val="center"/>
              <w:rPr>
                <w:b/>
              </w:rPr>
            </w:pPr>
            <w:r w:rsidRPr="004C5038">
              <w:rPr>
                <w:b/>
              </w:rPr>
              <w:t>Plugin</w:t>
            </w:r>
          </w:p>
        </w:tc>
        <w:tc>
          <w:tcPr>
            <w:tcW w:w="2340" w:type="dxa"/>
          </w:tcPr>
          <w:p w14:paraId="2360B480" w14:textId="77777777" w:rsidR="00E82F28" w:rsidRPr="004C5038" w:rsidRDefault="00E82F28" w:rsidP="005F03A5">
            <w:pPr>
              <w:jc w:val="center"/>
              <w:rPr>
                <w:b/>
              </w:rPr>
            </w:pPr>
            <w:r w:rsidRPr="004C5038">
              <w:rPr>
                <w:b/>
              </w:rPr>
              <w:t>Field</w:t>
            </w:r>
          </w:p>
        </w:tc>
        <w:tc>
          <w:tcPr>
            <w:tcW w:w="3978" w:type="dxa"/>
          </w:tcPr>
          <w:p w14:paraId="4FF953FD" w14:textId="77777777" w:rsidR="00E82F28" w:rsidRPr="004C5038" w:rsidRDefault="00E82F28" w:rsidP="005F03A5">
            <w:pPr>
              <w:jc w:val="center"/>
              <w:rPr>
                <w:b/>
              </w:rPr>
            </w:pPr>
            <w:r w:rsidRPr="004C5038">
              <w:rPr>
                <w:b/>
              </w:rPr>
              <w:t>Value</w:t>
            </w:r>
          </w:p>
        </w:tc>
      </w:tr>
      <w:tr w:rsidR="00E82F28" w14:paraId="7F161A48" w14:textId="77777777" w:rsidTr="00E059BA">
        <w:tc>
          <w:tcPr>
            <w:tcW w:w="918" w:type="dxa"/>
          </w:tcPr>
          <w:p w14:paraId="4E2B69B7" w14:textId="77777777" w:rsidR="00E82F28" w:rsidRDefault="00E82F28" w:rsidP="005F03A5">
            <w:r>
              <w:t>ORDS</w:t>
            </w:r>
          </w:p>
        </w:tc>
        <w:tc>
          <w:tcPr>
            <w:tcW w:w="2340" w:type="dxa"/>
          </w:tcPr>
          <w:p w14:paraId="72837F66" w14:textId="77777777" w:rsidR="00E82F28" w:rsidRDefault="00E82F28" w:rsidP="005F03A5">
            <w:proofErr w:type="spellStart"/>
            <w:r>
              <w:t>CvUDPTransportService</w:t>
            </w:r>
            <w:proofErr w:type="spellEnd"/>
          </w:p>
        </w:tc>
        <w:tc>
          <w:tcPr>
            <w:tcW w:w="2340" w:type="dxa"/>
          </w:tcPr>
          <w:p w14:paraId="39BB57CD" w14:textId="77777777" w:rsidR="00E82F28" w:rsidRDefault="00E82F28" w:rsidP="005F03A5">
            <w:proofErr w:type="spellStart"/>
            <w:r>
              <w:t>forwader</w:t>
            </w:r>
            <w:proofErr w:type="spellEnd"/>
            <w:r>
              <w:t>-host-name</w:t>
            </w:r>
          </w:p>
        </w:tc>
        <w:tc>
          <w:tcPr>
            <w:tcW w:w="3978" w:type="dxa"/>
          </w:tcPr>
          <w:p w14:paraId="6324351A" w14:textId="77777777" w:rsidR="00E82F28" w:rsidRDefault="00E82F28" w:rsidP="005F03A5">
            <w:r>
              <w:t>IPv4 DNS address of SDC/ORDS Forwarder</w:t>
            </w:r>
          </w:p>
        </w:tc>
      </w:tr>
      <w:tr w:rsidR="00E82F28" w14:paraId="0D76D554" w14:textId="77777777" w:rsidTr="00E059BA">
        <w:tc>
          <w:tcPr>
            <w:tcW w:w="918" w:type="dxa"/>
          </w:tcPr>
          <w:p w14:paraId="0DFB3552" w14:textId="77777777" w:rsidR="00E82F28" w:rsidRDefault="00E82F28" w:rsidP="005F03A5">
            <w:r>
              <w:t>ORDS</w:t>
            </w:r>
          </w:p>
        </w:tc>
        <w:tc>
          <w:tcPr>
            <w:tcW w:w="2340" w:type="dxa"/>
          </w:tcPr>
          <w:p w14:paraId="79393352" w14:textId="77777777" w:rsidR="00E82F28" w:rsidRDefault="00E82F28" w:rsidP="005F03A5">
            <w:proofErr w:type="spellStart"/>
            <w:r>
              <w:t>QueryProcessor</w:t>
            </w:r>
            <w:proofErr w:type="spellEnd"/>
          </w:p>
        </w:tc>
        <w:tc>
          <w:tcPr>
            <w:tcW w:w="2340" w:type="dxa"/>
          </w:tcPr>
          <w:p w14:paraId="2272DB42" w14:textId="77777777" w:rsidR="00E82F28" w:rsidRDefault="00E82F28" w:rsidP="005F03A5">
            <w:r>
              <w:t>bundle-forwarder-host</w:t>
            </w:r>
          </w:p>
        </w:tc>
        <w:tc>
          <w:tcPr>
            <w:tcW w:w="3978" w:type="dxa"/>
          </w:tcPr>
          <w:p w14:paraId="2B52403B" w14:textId="77777777" w:rsidR="00E82F28" w:rsidRDefault="00E82F28" w:rsidP="005F03A5">
            <w:r>
              <w:t>IPv4 DNS address of SDC/ORDS Forwarder</w:t>
            </w:r>
          </w:p>
        </w:tc>
      </w:tr>
      <w:tr w:rsidR="00E82F28" w14:paraId="74401E93" w14:textId="77777777" w:rsidTr="00E059BA">
        <w:tc>
          <w:tcPr>
            <w:tcW w:w="918" w:type="dxa"/>
          </w:tcPr>
          <w:p w14:paraId="22E2AC58" w14:textId="77777777" w:rsidR="00E82F28" w:rsidRDefault="00E82F28" w:rsidP="005F03A5">
            <w:r>
              <w:t>ORDS</w:t>
            </w:r>
          </w:p>
        </w:tc>
        <w:tc>
          <w:tcPr>
            <w:tcW w:w="2340" w:type="dxa"/>
          </w:tcPr>
          <w:p w14:paraId="6CFA619D" w14:textId="77777777" w:rsidR="00E82F28" w:rsidRDefault="00E82F28" w:rsidP="005F03A5">
            <w:proofErr w:type="spellStart"/>
            <w:r>
              <w:t>QueryProcessor</w:t>
            </w:r>
            <w:proofErr w:type="spellEnd"/>
          </w:p>
        </w:tc>
        <w:tc>
          <w:tcPr>
            <w:tcW w:w="2340" w:type="dxa"/>
          </w:tcPr>
          <w:p w14:paraId="5C7FC656" w14:textId="77777777" w:rsidR="00E82F28" w:rsidRDefault="00E82F28" w:rsidP="005F03A5">
            <w:r>
              <w:t>mongo-server-host</w:t>
            </w:r>
          </w:p>
        </w:tc>
        <w:tc>
          <w:tcPr>
            <w:tcW w:w="3978" w:type="dxa"/>
          </w:tcPr>
          <w:p w14:paraId="2CE8A64A" w14:textId="77777777" w:rsidR="00E82F28" w:rsidRDefault="00E82F28" w:rsidP="005F03A5">
            <w:r>
              <w:t xml:space="preserve">Private IP of SDW </w:t>
            </w:r>
            <w:proofErr w:type="spellStart"/>
            <w:r>
              <w:t>mongodb.standalone</w:t>
            </w:r>
            <w:proofErr w:type="spellEnd"/>
          </w:p>
        </w:tc>
      </w:tr>
      <w:tr w:rsidR="00E82F28" w14:paraId="7592139C" w14:textId="77777777" w:rsidTr="00E059BA">
        <w:tc>
          <w:tcPr>
            <w:tcW w:w="918" w:type="dxa"/>
          </w:tcPr>
          <w:p w14:paraId="5AE1E85C" w14:textId="77777777" w:rsidR="00E82F28" w:rsidRDefault="00E82F28" w:rsidP="005F03A5">
            <w:r>
              <w:t>ORDS</w:t>
            </w:r>
          </w:p>
        </w:tc>
        <w:tc>
          <w:tcPr>
            <w:tcW w:w="2340" w:type="dxa"/>
          </w:tcPr>
          <w:p w14:paraId="279BEE1C" w14:textId="77777777" w:rsidR="00E82F28" w:rsidRDefault="00E82F28" w:rsidP="005F03A5">
            <w:proofErr w:type="spellStart"/>
            <w:r>
              <w:t>ObjectDiscovery</w:t>
            </w:r>
            <w:proofErr w:type="spellEnd"/>
          </w:p>
        </w:tc>
        <w:tc>
          <w:tcPr>
            <w:tcW w:w="2340" w:type="dxa"/>
          </w:tcPr>
          <w:p w14:paraId="240A7619" w14:textId="77777777" w:rsidR="00E82F28" w:rsidRDefault="00E82F28" w:rsidP="005F03A5">
            <w:r>
              <w:t>bundle-forwarder-host</w:t>
            </w:r>
          </w:p>
        </w:tc>
        <w:tc>
          <w:tcPr>
            <w:tcW w:w="3978" w:type="dxa"/>
          </w:tcPr>
          <w:p w14:paraId="40617353" w14:textId="77777777" w:rsidR="00E82F28" w:rsidRDefault="00E82F28" w:rsidP="005F03A5">
            <w:r>
              <w:t>IPv4 DNS address of SDC/ORDS Forwarder</w:t>
            </w:r>
          </w:p>
        </w:tc>
      </w:tr>
      <w:tr w:rsidR="00E82F28" w14:paraId="7006D68B" w14:textId="77777777" w:rsidTr="00E059BA">
        <w:tc>
          <w:tcPr>
            <w:tcW w:w="918" w:type="dxa"/>
          </w:tcPr>
          <w:p w14:paraId="00074D6C" w14:textId="77777777" w:rsidR="00E82F28" w:rsidRDefault="00E82F28" w:rsidP="005F03A5">
            <w:r>
              <w:t>ORDS</w:t>
            </w:r>
          </w:p>
        </w:tc>
        <w:tc>
          <w:tcPr>
            <w:tcW w:w="2340" w:type="dxa"/>
          </w:tcPr>
          <w:p w14:paraId="3331E48E" w14:textId="77777777" w:rsidR="00E82F28" w:rsidRDefault="00E82F28" w:rsidP="005F03A5">
            <w:r>
              <w:t>Object Discovery</w:t>
            </w:r>
          </w:p>
        </w:tc>
        <w:tc>
          <w:tcPr>
            <w:tcW w:w="2340" w:type="dxa"/>
          </w:tcPr>
          <w:p w14:paraId="1C19D788" w14:textId="77777777" w:rsidR="00E82F28" w:rsidRDefault="00E82F28" w:rsidP="005F03A5">
            <w:r>
              <w:t>mongo-server-host</w:t>
            </w:r>
          </w:p>
        </w:tc>
        <w:tc>
          <w:tcPr>
            <w:tcW w:w="3978" w:type="dxa"/>
          </w:tcPr>
          <w:p w14:paraId="266E4982" w14:textId="77777777" w:rsidR="00E82F28" w:rsidRDefault="00E82F28" w:rsidP="005F03A5">
            <w:r>
              <w:t xml:space="preserve">Private IP of SDW </w:t>
            </w:r>
            <w:proofErr w:type="spellStart"/>
            <w:r>
              <w:t>mongodb.standalone</w:t>
            </w:r>
            <w:proofErr w:type="spellEnd"/>
          </w:p>
        </w:tc>
      </w:tr>
      <w:tr w:rsidR="00E82F28" w14:paraId="5CEC5A57" w14:textId="77777777" w:rsidTr="00E059BA">
        <w:tc>
          <w:tcPr>
            <w:tcW w:w="918" w:type="dxa"/>
          </w:tcPr>
          <w:p w14:paraId="516175ED" w14:textId="77777777" w:rsidR="00E82F28" w:rsidRDefault="00E82F28" w:rsidP="005F03A5">
            <w:r>
              <w:t>ORDS</w:t>
            </w:r>
          </w:p>
        </w:tc>
        <w:tc>
          <w:tcPr>
            <w:tcW w:w="2340" w:type="dxa"/>
          </w:tcPr>
          <w:p w14:paraId="22F5E070" w14:textId="77777777" w:rsidR="00E82F28" w:rsidRDefault="00E82F28" w:rsidP="005F03A5">
            <w:proofErr w:type="spellStart"/>
            <w:r>
              <w:t>ObjectRegistrar</w:t>
            </w:r>
            <w:proofErr w:type="spellEnd"/>
          </w:p>
        </w:tc>
        <w:tc>
          <w:tcPr>
            <w:tcW w:w="2340" w:type="dxa"/>
          </w:tcPr>
          <w:p w14:paraId="4DAFEC46" w14:textId="77777777" w:rsidR="00E82F28" w:rsidRDefault="00E82F28" w:rsidP="005F03A5">
            <w:r>
              <w:t>bundle-forwarder-host</w:t>
            </w:r>
          </w:p>
        </w:tc>
        <w:tc>
          <w:tcPr>
            <w:tcW w:w="3978" w:type="dxa"/>
          </w:tcPr>
          <w:p w14:paraId="71080D1F" w14:textId="77777777" w:rsidR="00E82F28" w:rsidRDefault="00E82F28" w:rsidP="005F03A5">
            <w:r>
              <w:t>IPv4 DNS address of SDC/ORDS Forwarder</w:t>
            </w:r>
          </w:p>
        </w:tc>
      </w:tr>
      <w:tr w:rsidR="00E82F28" w14:paraId="3405411A" w14:textId="77777777" w:rsidTr="00E059BA">
        <w:tc>
          <w:tcPr>
            <w:tcW w:w="918" w:type="dxa"/>
          </w:tcPr>
          <w:p w14:paraId="7252B403" w14:textId="77777777" w:rsidR="00E82F28" w:rsidRDefault="00E82F28" w:rsidP="005F03A5">
            <w:r>
              <w:t>ORDS</w:t>
            </w:r>
          </w:p>
        </w:tc>
        <w:tc>
          <w:tcPr>
            <w:tcW w:w="2340" w:type="dxa"/>
          </w:tcPr>
          <w:p w14:paraId="69D0D352" w14:textId="77777777" w:rsidR="00E82F28" w:rsidRDefault="00E82F28" w:rsidP="005F03A5">
            <w:proofErr w:type="spellStart"/>
            <w:r>
              <w:t>ObjectRegistrar</w:t>
            </w:r>
            <w:proofErr w:type="spellEnd"/>
          </w:p>
        </w:tc>
        <w:tc>
          <w:tcPr>
            <w:tcW w:w="2340" w:type="dxa"/>
          </w:tcPr>
          <w:p w14:paraId="0B47D0ED" w14:textId="77777777" w:rsidR="00E82F28" w:rsidRDefault="00E82F28" w:rsidP="005F03A5">
            <w:r>
              <w:t>wh-sdc-host-ipv4</w:t>
            </w:r>
          </w:p>
        </w:tc>
        <w:tc>
          <w:tcPr>
            <w:tcW w:w="3978" w:type="dxa"/>
          </w:tcPr>
          <w:p w14:paraId="5D26C94C" w14:textId="77777777" w:rsidR="00E82F28" w:rsidRDefault="00E82F28" w:rsidP="005F03A5">
            <w:r>
              <w:t>IPv4 DNS address of SDC/ORDS Forwarder</w:t>
            </w:r>
          </w:p>
        </w:tc>
      </w:tr>
      <w:tr w:rsidR="00E82F28" w14:paraId="29003928" w14:textId="77777777" w:rsidTr="00E059BA">
        <w:tc>
          <w:tcPr>
            <w:tcW w:w="918" w:type="dxa"/>
          </w:tcPr>
          <w:p w14:paraId="489F49C7" w14:textId="77777777" w:rsidR="00E82F28" w:rsidRDefault="00E82F28" w:rsidP="005F03A5">
            <w:r>
              <w:t>ORDS</w:t>
            </w:r>
          </w:p>
        </w:tc>
        <w:tc>
          <w:tcPr>
            <w:tcW w:w="2340" w:type="dxa"/>
          </w:tcPr>
          <w:p w14:paraId="21DE2E23" w14:textId="77777777" w:rsidR="00E82F28" w:rsidRDefault="00E82F28" w:rsidP="005F03A5">
            <w:proofErr w:type="spellStart"/>
            <w:r>
              <w:t>ObjectRegistrar</w:t>
            </w:r>
            <w:proofErr w:type="spellEnd"/>
          </w:p>
        </w:tc>
        <w:tc>
          <w:tcPr>
            <w:tcW w:w="2340" w:type="dxa"/>
          </w:tcPr>
          <w:p w14:paraId="639CBC32" w14:textId="77777777" w:rsidR="00E82F28" w:rsidRDefault="00E82F28" w:rsidP="005F03A5">
            <w:r>
              <w:t>wh-sdc-host-ipv6</w:t>
            </w:r>
          </w:p>
        </w:tc>
        <w:tc>
          <w:tcPr>
            <w:tcW w:w="3978" w:type="dxa"/>
          </w:tcPr>
          <w:p w14:paraId="0EECAEF2" w14:textId="77777777" w:rsidR="00E82F28" w:rsidRDefault="00E82F28" w:rsidP="005F03A5">
            <w:r>
              <w:t>IPv6 DNS address of SDC/ORDS Forwarder</w:t>
            </w:r>
          </w:p>
        </w:tc>
      </w:tr>
      <w:tr w:rsidR="00E82F28" w14:paraId="188A72E6" w14:textId="77777777" w:rsidTr="00E059BA">
        <w:tc>
          <w:tcPr>
            <w:tcW w:w="918" w:type="dxa"/>
          </w:tcPr>
          <w:p w14:paraId="089D72B3" w14:textId="77777777" w:rsidR="00E82F28" w:rsidRDefault="00E82F28" w:rsidP="005F03A5">
            <w:r>
              <w:t>ORDS</w:t>
            </w:r>
          </w:p>
        </w:tc>
        <w:tc>
          <w:tcPr>
            <w:tcW w:w="2340" w:type="dxa"/>
          </w:tcPr>
          <w:p w14:paraId="1B45F53A" w14:textId="77777777" w:rsidR="00E82F28" w:rsidRDefault="00E82F28" w:rsidP="005F03A5">
            <w:proofErr w:type="spellStart"/>
            <w:r>
              <w:t>ObjectRegistrar</w:t>
            </w:r>
            <w:proofErr w:type="spellEnd"/>
          </w:p>
        </w:tc>
        <w:tc>
          <w:tcPr>
            <w:tcW w:w="2340" w:type="dxa"/>
          </w:tcPr>
          <w:p w14:paraId="65DD6E63" w14:textId="77777777" w:rsidR="00E82F28" w:rsidRDefault="00E82F28" w:rsidP="005F03A5">
            <w:r w:rsidRPr="003332F3">
              <w:t>wh-sd</w:t>
            </w:r>
            <w:r>
              <w:t>w</w:t>
            </w:r>
            <w:r w:rsidRPr="003332F3">
              <w:t>-host-ipv4</w:t>
            </w:r>
          </w:p>
        </w:tc>
        <w:tc>
          <w:tcPr>
            <w:tcW w:w="3978" w:type="dxa"/>
          </w:tcPr>
          <w:p w14:paraId="7AE0AE44" w14:textId="77777777" w:rsidR="00E82F28" w:rsidRDefault="00E82F28" w:rsidP="005F03A5">
            <w:r>
              <w:t>IPv4 DNS address of SDW Forwarder</w:t>
            </w:r>
          </w:p>
        </w:tc>
      </w:tr>
      <w:tr w:rsidR="00E82F28" w14:paraId="594A422F" w14:textId="77777777" w:rsidTr="00E059BA">
        <w:tc>
          <w:tcPr>
            <w:tcW w:w="918" w:type="dxa"/>
          </w:tcPr>
          <w:p w14:paraId="12668F57" w14:textId="77777777" w:rsidR="00E82F28" w:rsidRDefault="00E82F28" w:rsidP="005F03A5">
            <w:r>
              <w:t>ORDS</w:t>
            </w:r>
          </w:p>
        </w:tc>
        <w:tc>
          <w:tcPr>
            <w:tcW w:w="2340" w:type="dxa"/>
          </w:tcPr>
          <w:p w14:paraId="0395AF69" w14:textId="77777777" w:rsidR="00E82F28" w:rsidRDefault="00E82F28" w:rsidP="005F03A5">
            <w:proofErr w:type="spellStart"/>
            <w:r>
              <w:t>ObjectRegistrar</w:t>
            </w:r>
            <w:proofErr w:type="spellEnd"/>
          </w:p>
        </w:tc>
        <w:tc>
          <w:tcPr>
            <w:tcW w:w="2340" w:type="dxa"/>
          </w:tcPr>
          <w:p w14:paraId="20770878" w14:textId="77777777" w:rsidR="00E82F28" w:rsidRDefault="00E82F28" w:rsidP="005F03A5">
            <w:r>
              <w:t>wh-sdw-host-ipv6</w:t>
            </w:r>
          </w:p>
        </w:tc>
        <w:tc>
          <w:tcPr>
            <w:tcW w:w="3978" w:type="dxa"/>
          </w:tcPr>
          <w:p w14:paraId="118C9559" w14:textId="77777777" w:rsidR="00E82F28" w:rsidRDefault="00E82F28" w:rsidP="005F03A5">
            <w:r>
              <w:t>IPv6 DNS address of SDW Forwarder</w:t>
            </w:r>
          </w:p>
        </w:tc>
      </w:tr>
    </w:tbl>
    <w:p w14:paraId="10D9F086" w14:textId="77777777" w:rsidR="00E46B35" w:rsidRDefault="00E46B35" w:rsidP="00E519F0"/>
    <w:p w14:paraId="13ED0A4B" w14:textId="77777777" w:rsidR="00E46B35" w:rsidRPr="00810218" w:rsidRDefault="00E46B35" w:rsidP="00E46B35">
      <w:pPr>
        <w:pStyle w:val="Heading3"/>
        <w:spacing w:before="0" w:after="240" w:line="240" w:lineRule="auto"/>
        <w:rPr>
          <w:rFonts w:eastAsia="Times New Roman"/>
        </w:rPr>
      </w:pPr>
      <w:bookmarkStart w:id="59" w:name="_Toc493659435"/>
      <w:r>
        <w:rPr>
          <w:rFonts w:eastAsia="Times New Roman"/>
        </w:rPr>
        <w:t>4.2.4</w:t>
      </w:r>
      <w:r>
        <w:rPr>
          <w:rFonts w:eastAsia="Times New Roman"/>
        </w:rPr>
        <w:tab/>
      </w:r>
      <w:r w:rsidRPr="00810218">
        <w:rPr>
          <w:rFonts w:eastAsia="Times New Roman"/>
        </w:rPr>
        <w:t xml:space="preserve">Start </w:t>
      </w:r>
      <w:r w:rsidR="00ED02AD">
        <w:rPr>
          <w:rFonts w:eastAsia="Times New Roman"/>
        </w:rPr>
        <w:t xml:space="preserve">the </w:t>
      </w:r>
      <w:r w:rsidRPr="00810218">
        <w:rPr>
          <w:rFonts w:eastAsia="Times New Roman"/>
        </w:rPr>
        <w:t>System</w:t>
      </w:r>
      <w:bookmarkEnd w:id="59"/>
    </w:p>
    <w:p w14:paraId="07B088E9" w14:textId="2B9F2732" w:rsidR="00810218" w:rsidRPr="00810218" w:rsidRDefault="00810218" w:rsidP="005F03A5">
      <w:pPr>
        <w:tabs>
          <w:tab w:val="left" w:pos="580"/>
        </w:tabs>
        <w:spacing w:after="240" w:line="240" w:lineRule="auto"/>
        <w:ind w:left="160"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After building a system, go to the Management Console, find the newly built system and press the start button</w:t>
      </w:r>
      <w:r w:rsidR="0097652A">
        <w:rPr>
          <w:rFonts w:ascii="Times New Roman" w:eastAsia="Times New Roman" w:hAnsi="Times New Roman" w:cs="Times New Roman"/>
          <w:bCs/>
          <w:spacing w:val="1"/>
          <w:sz w:val="24"/>
          <w:szCs w:val="24"/>
        </w:rPr>
        <w:t xml:space="preserve">.  </w:t>
      </w:r>
      <w:r w:rsidR="004831DA">
        <w:rPr>
          <w:rFonts w:ascii="Times New Roman" w:eastAsia="Times New Roman" w:hAnsi="Times New Roman" w:cs="Times New Roman"/>
          <w:bCs/>
          <w:spacing w:val="1"/>
          <w:sz w:val="24"/>
          <w:szCs w:val="24"/>
        </w:rPr>
        <w:t xml:space="preserve">The systems cannot be started simultaneously, start one system at a time </w:t>
      </w:r>
      <w:r w:rsidRPr="00810218">
        <w:rPr>
          <w:rFonts w:ascii="Times New Roman" w:eastAsia="Times New Roman" w:hAnsi="Times New Roman" w:cs="Times New Roman"/>
          <w:bCs/>
          <w:spacing w:val="1"/>
          <w:sz w:val="24"/>
          <w:szCs w:val="24"/>
        </w:rPr>
        <w:t xml:space="preserve">in the following order: SDC, then </w:t>
      </w:r>
      <w:r w:rsidR="004831DA">
        <w:rPr>
          <w:rFonts w:ascii="Times New Roman" w:eastAsia="Times New Roman" w:hAnsi="Times New Roman" w:cs="Times New Roman"/>
          <w:bCs/>
          <w:spacing w:val="1"/>
          <w:sz w:val="24"/>
          <w:szCs w:val="24"/>
        </w:rPr>
        <w:t>ORDS</w:t>
      </w:r>
      <w:r w:rsidRPr="00810218">
        <w:rPr>
          <w:rFonts w:ascii="Times New Roman" w:eastAsia="Times New Roman" w:hAnsi="Times New Roman" w:cs="Times New Roman"/>
          <w:bCs/>
          <w:spacing w:val="1"/>
          <w:sz w:val="24"/>
          <w:szCs w:val="24"/>
        </w:rPr>
        <w:t>, then SDW, and finally SDPC</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 xml:space="preserve">For instructions on using Management Console and starting a system, please refer to the </w:t>
      </w: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Operations Guide</w:t>
      </w:r>
      <w:r w:rsidR="00E059BA" w:rsidRPr="00E059BA">
        <w:rPr>
          <w:rFonts w:ascii="Times New Roman" w:eastAsia="Times New Roman" w:hAnsi="Times New Roman" w:cs="Times New Roman"/>
          <w:bCs/>
          <w:spacing w:val="1"/>
          <w:sz w:val="24"/>
          <w:szCs w:val="24"/>
          <w:vertAlign w:val="superscript"/>
        </w:rPr>
        <w:fldChar w:fldCharType="begin"/>
      </w:r>
      <w:r w:rsidR="00E059BA" w:rsidRPr="00E059BA">
        <w:rPr>
          <w:rFonts w:ascii="Times New Roman" w:eastAsia="Times New Roman" w:hAnsi="Times New Roman" w:cs="Times New Roman"/>
          <w:bCs/>
          <w:spacing w:val="1"/>
          <w:sz w:val="24"/>
          <w:szCs w:val="24"/>
          <w:vertAlign w:val="superscript"/>
        </w:rPr>
        <w:instrText xml:space="preserve"> NOTEREF _Ref484082967 \h </w:instrText>
      </w:r>
      <w:r w:rsidR="00E059BA">
        <w:rPr>
          <w:rFonts w:ascii="Times New Roman" w:eastAsia="Times New Roman" w:hAnsi="Times New Roman" w:cs="Times New Roman"/>
          <w:bCs/>
          <w:spacing w:val="1"/>
          <w:sz w:val="24"/>
          <w:szCs w:val="24"/>
          <w:vertAlign w:val="superscript"/>
        </w:rPr>
        <w:instrText xml:space="preserve"> \* MERGEFORMAT </w:instrText>
      </w:r>
      <w:r w:rsidR="00E059BA" w:rsidRPr="00E059BA">
        <w:rPr>
          <w:rFonts w:ascii="Times New Roman" w:eastAsia="Times New Roman" w:hAnsi="Times New Roman" w:cs="Times New Roman"/>
          <w:bCs/>
          <w:spacing w:val="1"/>
          <w:sz w:val="24"/>
          <w:szCs w:val="24"/>
          <w:vertAlign w:val="superscript"/>
        </w:rPr>
      </w:r>
      <w:r w:rsidR="00E059BA" w:rsidRPr="00E059BA">
        <w:rPr>
          <w:rFonts w:ascii="Times New Roman" w:eastAsia="Times New Roman" w:hAnsi="Times New Roman" w:cs="Times New Roman"/>
          <w:bCs/>
          <w:spacing w:val="1"/>
          <w:sz w:val="24"/>
          <w:szCs w:val="24"/>
          <w:vertAlign w:val="superscript"/>
        </w:rPr>
        <w:fldChar w:fldCharType="separate"/>
      </w:r>
      <w:r w:rsidR="00E059BA">
        <w:rPr>
          <w:rFonts w:ascii="Times New Roman" w:eastAsia="Times New Roman" w:hAnsi="Times New Roman" w:cs="Times New Roman"/>
          <w:bCs/>
          <w:spacing w:val="1"/>
          <w:sz w:val="24"/>
          <w:szCs w:val="24"/>
          <w:vertAlign w:val="superscript"/>
        </w:rPr>
        <w:t>1</w:t>
      </w:r>
      <w:r w:rsidR="00E059BA" w:rsidRPr="00E059BA">
        <w:rPr>
          <w:rFonts w:ascii="Times New Roman" w:eastAsia="Times New Roman" w:hAnsi="Times New Roman" w:cs="Times New Roman"/>
          <w:bCs/>
          <w:spacing w:val="1"/>
          <w:sz w:val="24"/>
          <w:szCs w:val="24"/>
          <w:vertAlign w:val="superscript"/>
        </w:rPr>
        <w:fldChar w:fldCharType="end"/>
      </w:r>
      <w:r w:rsidRPr="00810218">
        <w:rPr>
          <w:rFonts w:ascii="Times New Roman" w:eastAsia="Times New Roman" w:hAnsi="Times New Roman" w:cs="Times New Roman"/>
          <w:bCs/>
          <w:spacing w:val="1"/>
          <w:sz w:val="24"/>
          <w:szCs w:val="24"/>
        </w:rPr>
        <w:t>, Chapter 5,</w:t>
      </w:r>
      <w:r w:rsidRPr="00810218">
        <w:rPr>
          <w:rFonts w:ascii="Times New Roman" w:eastAsia="Times New Roman" w:hAnsi="Times New Roman" w:cs="Times New Roman"/>
          <w:bCs/>
          <w:i/>
          <w:spacing w:val="1"/>
          <w:sz w:val="24"/>
          <w:szCs w:val="24"/>
        </w:rPr>
        <w:t xml:space="preserve"> </w:t>
      </w:r>
      <w:proofErr w:type="gramStart"/>
      <w:r w:rsidRPr="00810218">
        <w:rPr>
          <w:rFonts w:ascii="Times New Roman" w:eastAsia="Times New Roman" w:hAnsi="Times New Roman" w:cs="Times New Roman"/>
          <w:bCs/>
          <w:i/>
          <w:spacing w:val="1"/>
          <w:sz w:val="24"/>
          <w:szCs w:val="24"/>
        </w:rPr>
        <w:t>Managing</w:t>
      </w:r>
      <w:proofErr w:type="gramEnd"/>
      <w:r w:rsidRPr="00810218">
        <w:rPr>
          <w:rFonts w:ascii="Times New Roman" w:eastAsia="Times New Roman" w:hAnsi="Times New Roman" w:cs="Times New Roman"/>
          <w:bCs/>
          <w:i/>
          <w:spacing w:val="1"/>
          <w:sz w:val="24"/>
          <w:szCs w:val="24"/>
        </w:rPr>
        <w:t xml:space="preserve"> </w:t>
      </w:r>
      <w:proofErr w:type="spellStart"/>
      <w:r w:rsidRPr="00810218">
        <w:rPr>
          <w:rFonts w:ascii="Times New Roman" w:eastAsia="Times New Roman" w:hAnsi="Times New Roman" w:cs="Times New Roman"/>
          <w:bCs/>
          <w:i/>
          <w:spacing w:val="1"/>
          <w:sz w:val="24"/>
          <w:szCs w:val="24"/>
        </w:rPr>
        <w:t>DigitalEdge</w:t>
      </w:r>
      <w:proofErr w:type="spellEnd"/>
      <w:r w:rsidRPr="00810218">
        <w:rPr>
          <w:rFonts w:ascii="Times New Roman" w:eastAsia="Times New Roman" w:hAnsi="Times New Roman" w:cs="Times New Roman"/>
          <w:bCs/>
          <w:i/>
          <w:spacing w:val="1"/>
          <w:sz w:val="24"/>
          <w:szCs w:val="24"/>
        </w:rPr>
        <w:t xml:space="preserve"> from the Management Console</w:t>
      </w:r>
      <w:r w:rsidRPr="00810218">
        <w:rPr>
          <w:rFonts w:ascii="Times New Roman" w:eastAsia="Times New Roman" w:hAnsi="Times New Roman" w:cs="Times New Roman"/>
          <w:bCs/>
          <w:spacing w:val="1"/>
          <w:sz w:val="24"/>
          <w:szCs w:val="24"/>
        </w:rPr>
        <w:t>.</w:t>
      </w:r>
    </w:p>
    <w:p w14:paraId="1A8105D3" w14:textId="77777777" w:rsidR="00810218" w:rsidRPr="00810218" w:rsidRDefault="00FF035D" w:rsidP="005F03A5">
      <w:pPr>
        <w:pStyle w:val="Heading3"/>
        <w:spacing w:before="0" w:after="240" w:line="240" w:lineRule="auto"/>
        <w:rPr>
          <w:rFonts w:eastAsia="Times New Roman"/>
        </w:rPr>
      </w:pPr>
      <w:bookmarkStart w:id="60" w:name="_Toc480886101"/>
      <w:bookmarkStart w:id="61" w:name="_Toc493659436"/>
      <w:r>
        <w:rPr>
          <w:rFonts w:eastAsia="Times New Roman"/>
        </w:rPr>
        <w:t>4.2.5</w:t>
      </w:r>
      <w:r>
        <w:rPr>
          <w:rFonts w:eastAsia="Times New Roman"/>
        </w:rPr>
        <w:tab/>
      </w:r>
      <w:r w:rsidR="00810218" w:rsidRPr="00810218">
        <w:rPr>
          <w:rFonts w:eastAsia="Times New Roman"/>
        </w:rPr>
        <w:t>Verify</w:t>
      </w:r>
      <w:bookmarkEnd w:id="60"/>
      <w:bookmarkEnd w:id="61"/>
    </w:p>
    <w:p w14:paraId="62C92573" w14:textId="13AF7957" w:rsidR="00810218" w:rsidRPr="00810218" w:rsidRDefault="004831DA" w:rsidP="005F03A5">
      <w:pPr>
        <w:tabs>
          <w:tab w:val="left" w:pos="580"/>
        </w:tabs>
        <w:spacing w:after="240" w:line="240" w:lineRule="auto"/>
        <w:ind w:left="160" w:right="-20"/>
        <w:rPr>
          <w:rFonts w:ascii="Times New Roman" w:eastAsia="Times New Roman" w:hAnsi="Times New Roman" w:cs="Times New Roman"/>
          <w:bCs/>
          <w:spacing w:val="1"/>
          <w:sz w:val="24"/>
          <w:szCs w:val="24"/>
        </w:rPr>
      </w:pPr>
      <w:proofErr w:type="gramStart"/>
      <w:r>
        <w:rPr>
          <w:rFonts w:ascii="Times New Roman" w:eastAsia="Times New Roman" w:hAnsi="Times New Roman" w:cs="Times New Roman"/>
          <w:bCs/>
          <w:spacing w:val="1"/>
          <w:sz w:val="24"/>
          <w:szCs w:val="24"/>
        </w:rPr>
        <w:t>When starting subsequent systems</w:t>
      </w:r>
      <w:r w:rsidR="00810218" w:rsidRPr="00810218">
        <w:rPr>
          <w:rFonts w:ascii="Times New Roman" w:eastAsia="Times New Roman" w:hAnsi="Times New Roman" w:cs="Times New Roman"/>
          <w:bCs/>
          <w:spacing w:val="1"/>
          <w:sz w:val="24"/>
          <w:szCs w:val="24"/>
        </w:rPr>
        <w:t xml:space="preserve"> verify that the status of the system</w:t>
      </w:r>
      <w:r>
        <w:rPr>
          <w:rFonts w:ascii="Times New Roman" w:eastAsia="Times New Roman" w:hAnsi="Times New Roman" w:cs="Times New Roman"/>
          <w:bCs/>
          <w:spacing w:val="1"/>
          <w:sz w:val="24"/>
          <w:szCs w:val="24"/>
        </w:rPr>
        <w:t xml:space="preserve"> that was just started</w:t>
      </w:r>
      <w:r w:rsidR="00810218" w:rsidRPr="00810218">
        <w:rPr>
          <w:rFonts w:ascii="Times New Roman" w:eastAsia="Times New Roman" w:hAnsi="Times New Roman" w:cs="Times New Roman"/>
          <w:bCs/>
          <w:spacing w:val="1"/>
          <w:sz w:val="24"/>
          <w:szCs w:val="24"/>
        </w:rPr>
        <w:t xml:space="preserve"> is OK before starting the next system </w:t>
      </w:r>
      <w:r>
        <w:rPr>
          <w:rFonts w:ascii="Times New Roman" w:eastAsia="Times New Roman" w:hAnsi="Times New Roman" w:cs="Times New Roman"/>
          <w:bCs/>
          <w:spacing w:val="1"/>
          <w:sz w:val="24"/>
          <w:szCs w:val="24"/>
        </w:rPr>
        <w:t>one</w:t>
      </w:r>
      <w:r w:rsidR="0097652A">
        <w:rPr>
          <w:rFonts w:ascii="Times New Roman" w:eastAsia="Times New Roman" w:hAnsi="Times New Roman" w:cs="Times New Roman"/>
          <w:bCs/>
          <w:spacing w:val="1"/>
          <w:sz w:val="24"/>
          <w:szCs w:val="24"/>
        </w:rPr>
        <w:t>.</w:t>
      </w:r>
      <w:proofErr w:type="gramEnd"/>
      <w:r w:rsidR="0097652A">
        <w:rPr>
          <w:rFonts w:ascii="Times New Roman" w:eastAsia="Times New Roman" w:hAnsi="Times New Roman" w:cs="Times New Roman"/>
          <w:bCs/>
          <w:spacing w:val="1"/>
          <w:sz w:val="24"/>
          <w:szCs w:val="24"/>
        </w:rPr>
        <w:t xml:space="preserve">  </w:t>
      </w:r>
      <w:r w:rsidR="00810218" w:rsidRPr="00810218">
        <w:rPr>
          <w:rFonts w:ascii="Times New Roman" w:eastAsia="Times New Roman" w:hAnsi="Times New Roman" w:cs="Times New Roman"/>
          <w:bCs/>
          <w:spacing w:val="1"/>
          <w:sz w:val="24"/>
          <w:szCs w:val="24"/>
        </w:rPr>
        <w:t xml:space="preserve">For details on system status, please see the </w:t>
      </w:r>
      <w:proofErr w:type="spellStart"/>
      <w:r w:rsidR="00810218" w:rsidRPr="00810218">
        <w:rPr>
          <w:rFonts w:ascii="Times New Roman" w:eastAsia="Times New Roman" w:hAnsi="Times New Roman" w:cs="Times New Roman"/>
          <w:bCs/>
          <w:spacing w:val="1"/>
          <w:sz w:val="24"/>
          <w:szCs w:val="24"/>
        </w:rPr>
        <w:t>DigitalEdge</w:t>
      </w:r>
      <w:proofErr w:type="spellEnd"/>
      <w:r w:rsidR="00810218" w:rsidRPr="00810218">
        <w:rPr>
          <w:rFonts w:ascii="Times New Roman" w:eastAsia="Times New Roman" w:hAnsi="Times New Roman" w:cs="Times New Roman"/>
          <w:bCs/>
          <w:spacing w:val="1"/>
          <w:sz w:val="24"/>
          <w:szCs w:val="24"/>
        </w:rPr>
        <w:t xml:space="preserve"> Operation Guide</w:t>
      </w:r>
      <w:r w:rsidR="00E059BA" w:rsidRPr="00E059BA">
        <w:rPr>
          <w:rFonts w:ascii="Times New Roman" w:eastAsia="Times New Roman" w:hAnsi="Times New Roman" w:cs="Times New Roman"/>
          <w:bCs/>
          <w:spacing w:val="1"/>
          <w:sz w:val="24"/>
          <w:szCs w:val="24"/>
          <w:vertAlign w:val="superscript"/>
        </w:rPr>
        <w:fldChar w:fldCharType="begin"/>
      </w:r>
      <w:r w:rsidR="00E059BA" w:rsidRPr="00E059BA">
        <w:rPr>
          <w:rFonts w:ascii="Times New Roman" w:eastAsia="Times New Roman" w:hAnsi="Times New Roman" w:cs="Times New Roman"/>
          <w:bCs/>
          <w:spacing w:val="1"/>
          <w:sz w:val="24"/>
          <w:szCs w:val="24"/>
          <w:vertAlign w:val="superscript"/>
        </w:rPr>
        <w:instrText xml:space="preserve"> NOTEREF _Ref484082967 \h </w:instrText>
      </w:r>
      <w:r w:rsidR="00E059BA">
        <w:rPr>
          <w:rFonts w:ascii="Times New Roman" w:eastAsia="Times New Roman" w:hAnsi="Times New Roman" w:cs="Times New Roman"/>
          <w:bCs/>
          <w:spacing w:val="1"/>
          <w:sz w:val="24"/>
          <w:szCs w:val="24"/>
          <w:vertAlign w:val="superscript"/>
        </w:rPr>
        <w:instrText xml:space="preserve"> \* MERGEFORMAT </w:instrText>
      </w:r>
      <w:r w:rsidR="00E059BA" w:rsidRPr="00E059BA">
        <w:rPr>
          <w:rFonts w:ascii="Times New Roman" w:eastAsia="Times New Roman" w:hAnsi="Times New Roman" w:cs="Times New Roman"/>
          <w:bCs/>
          <w:spacing w:val="1"/>
          <w:sz w:val="24"/>
          <w:szCs w:val="24"/>
          <w:vertAlign w:val="superscript"/>
        </w:rPr>
      </w:r>
      <w:r w:rsidR="00E059BA" w:rsidRPr="00E059BA">
        <w:rPr>
          <w:rFonts w:ascii="Times New Roman" w:eastAsia="Times New Roman" w:hAnsi="Times New Roman" w:cs="Times New Roman"/>
          <w:bCs/>
          <w:spacing w:val="1"/>
          <w:sz w:val="24"/>
          <w:szCs w:val="24"/>
          <w:vertAlign w:val="superscript"/>
        </w:rPr>
        <w:fldChar w:fldCharType="separate"/>
      </w:r>
      <w:r w:rsidR="00E059BA">
        <w:rPr>
          <w:rFonts w:ascii="Times New Roman" w:eastAsia="Times New Roman" w:hAnsi="Times New Roman" w:cs="Times New Roman"/>
          <w:bCs/>
          <w:spacing w:val="1"/>
          <w:sz w:val="24"/>
          <w:szCs w:val="24"/>
          <w:vertAlign w:val="superscript"/>
        </w:rPr>
        <w:t>1</w:t>
      </w:r>
      <w:r w:rsidR="00E059BA" w:rsidRPr="00E059BA">
        <w:rPr>
          <w:rFonts w:ascii="Times New Roman" w:eastAsia="Times New Roman" w:hAnsi="Times New Roman" w:cs="Times New Roman"/>
          <w:bCs/>
          <w:spacing w:val="1"/>
          <w:sz w:val="24"/>
          <w:szCs w:val="24"/>
          <w:vertAlign w:val="superscript"/>
        </w:rPr>
        <w:fldChar w:fldCharType="end"/>
      </w:r>
      <w:r w:rsidR="00810218" w:rsidRPr="00810218">
        <w:rPr>
          <w:rFonts w:ascii="Times New Roman" w:eastAsia="Times New Roman" w:hAnsi="Times New Roman" w:cs="Times New Roman"/>
          <w:bCs/>
          <w:spacing w:val="1"/>
          <w:sz w:val="24"/>
          <w:szCs w:val="24"/>
        </w:rPr>
        <w:t xml:space="preserve">, Chapter 6, </w:t>
      </w:r>
      <w:proofErr w:type="gramStart"/>
      <w:r w:rsidR="00810218" w:rsidRPr="00810218">
        <w:rPr>
          <w:rFonts w:ascii="Times New Roman" w:eastAsia="Times New Roman" w:hAnsi="Times New Roman" w:cs="Times New Roman"/>
          <w:bCs/>
          <w:i/>
          <w:spacing w:val="1"/>
          <w:sz w:val="24"/>
          <w:szCs w:val="24"/>
        </w:rPr>
        <w:t>System</w:t>
      </w:r>
      <w:proofErr w:type="gramEnd"/>
      <w:r w:rsidR="00810218" w:rsidRPr="00810218">
        <w:rPr>
          <w:rFonts w:ascii="Times New Roman" w:eastAsia="Times New Roman" w:hAnsi="Times New Roman" w:cs="Times New Roman"/>
          <w:bCs/>
          <w:i/>
          <w:spacing w:val="1"/>
          <w:sz w:val="24"/>
          <w:szCs w:val="24"/>
        </w:rPr>
        <w:t xml:space="preserve"> Monitoring</w:t>
      </w:r>
      <w:r w:rsidR="00810218" w:rsidRPr="00810218">
        <w:rPr>
          <w:rFonts w:ascii="Times New Roman" w:eastAsia="Times New Roman" w:hAnsi="Times New Roman" w:cs="Times New Roman"/>
          <w:bCs/>
          <w:spacing w:val="1"/>
          <w:sz w:val="24"/>
          <w:szCs w:val="24"/>
        </w:rPr>
        <w:t>.</w:t>
      </w:r>
    </w:p>
    <w:p w14:paraId="59AE96A6" w14:textId="77777777" w:rsidR="00810218" w:rsidRPr="00810218" w:rsidRDefault="00FF035D" w:rsidP="005F03A5">
      <w:pPr>
        <w:pStyle w:val="Heading2"/>
        <w:spacing w:before="0" w:after="240" w:line="240" w:lineRule="auto"/>
        <w:rPr>
          <w:rFonts w:eastAsia="Times New Roman"/>
        </w:rPr>
      </w:pPr>
      <w:bookmarkStart w:id="62" w:name="_Toc480886102"/>
      <w:bookmarkStart w:id="63" w:name="_Toc493659437"/>
      <w:r>
        <w:rPr>
          <w:rFonts w:eastAsia="Times New Roman"/>
        </w:rPr>
        <w:t>4.3</w:t>
      </w:r>
      <w:r>
        <w:rPr>
          <w:rFonts w:eastAsia="Times New Roman"/>
        </w:rPr>
        <w:tab/>
      </w:r>
      <w:r w:rsidR="00810218" w:rsidRPr="00810218">
        <w:rPr>
          <w:rFonts w:eastAsia="Times New Roman"/>
        </w:rPr>
        <w:t>Complete Forwarders</w:t>
      </w:r>
      <w:bookmarkEnd w:id="62"/>
      <w:bookmarkEnd w:id="63"/>
    </w:p>
    <w:p w14:paraId="19D65166" w14:textId="77777777" w:rsidR="00810218" w:rsidRPr="00810218" w:rsidRDefault="00FF035D" w:rsidP="005F03A5">
      <w:pPr>
        <w:pStyle w:val="Heading3"/>
        <w:spacing w:before="0" w:after="240" w:line="240" w:lineRule="auto"/>
        <w:rPr>
          <w:rFonts w:eastAsia="Times New Roman"/>
        </w:rPr>
      </w:pPr>
      <w:bookmarkStart w:id="64" w:name="_Toc480886103"/>
      <w:bookmarkStart w:id="65" w:name="_Toc493659438"/>
      <w:r>
        <w:rPr>
          <w:rFonts w:eastAsia="Times New Roman"/>
        </w:rPr>
        <w:t>4.3.1</w:t>
      </w:r>
      <w:r>
        <w:rPr>
          <w:rFonts w:eastAsia="Times New Roman"/>
        </w:rPr>
        <w:tab/>
      </w:r>
      <w:r w:rsidR="00810218" w:rsidRPr="00810218">
        <w:rPr>
          <w:rFonts w:eastAsia="Times New Roman"/>
        </w:rPr>
        <w:t>Configure Addresses</w:t>
      </w:r>
      <w:bookmarkEnd w:id="64"/>
      <w:bookmarkEnd w:id="65"/>
    </w:p>
    <w:p w14:paraId="4DFD6988" w14:textId="77777777" w:rsidR="00E82F28" w:rsidRPr="00E82F28" w:rsidRDefault="00E82F28" w:rsidP="005F03A5">
      <w:pPr>
        <w:spacing w:after="240" w:line="240" w:lineRule="auto"/>
        <w:rPr>
          <w:rFonts w:ascii="Times New Roman" w:hAnsi="Times New Roman" w:cs="Times New Roman"/>
          <w:sz w:val="24"/>
        </w:rPr>
      </w:pPr>
      <w:r w:rsidRPr="00E82F28">
        <w:rPr>
          <w:rFonts w:ascii="Times New Roman" w:hAnsi="Times New Roman" w:cs="Times New Roman"/>
          <w:sz w:val="24"/>
        </w:rPr>
        <w:t xml:space="preserve">The </w:t>
      </w:r>
      <w:proofErr w:type="spellStart"/>
      <w:r w:rsidRPr="00E82F28">
        <w:rPr>
          <w:rFonts w:ascii="Times New Roman" w:hAnsi="Times New Roman" w:cs="Times New Roman"/>
          <w:sz w:val="24"/>
        </w:rPr>
        <w:t>settings.properties</w:t>
      </w:r>
      <w:proofErr w:type="spellEnd"/>
      <w:r w:rsidRPr="00E82F28">
        <w:rPr>
          <w:rFonts w:ascii="Times New Roman" w:hAnsi="Times New Roman" w:cs="Times New Roman"/>
          <w:sz w:val="24"/>
        </w:rPr>
        <w:t xml:space="preserve"> files on the Rackspace forwarders now have to be updated with the IP </w:t>
      </w:r>
      <w:r w:rsidRPr="00E82F28">
        <w:rPr>
          <w:rFonts w:ascii="Times New Roman" w:hAnsi="Times New Roman" w:cs="Times New Roman"/>
          <w:sz w:val="24"/>
        </w:rPr>
        <w:lastRenderedPageBreak/>
        <w:t>addresses of the Transport nodes of the new CVCS DE systems.</w:t>
      </w:r>
    </w:p>
    <w:p w14:paraId="0DC65815" w14:textId="4DCEBFB8" w:rsidR="00E82F28" w:rsidRPr="00E82F28" w:rsidRDefault="00E82F28" w:rsidP="005F03A5">
      <w:pPr>
        <w:spacing w:after="240" w:line="240" w:lineRule="auto"/>
        <w:rPr>
          <w:rFonts w:ascii="Times New Roman" w:hAnsi="Times New Roman" w:cs="Times New Roman"/>
          <w:sz w:val="24"/>
        </w:rPr>
      </w:pPr>
      <w:r w:rsidRPr="00E82F28">
        <w:rPr>
          <w:rFonts w:ascii="Times New Roman" w:hAnsi="Times New Roman" w:cs="Times New Roman"/>
          <w:sz w:val="24"/>
        </w:rPr>
        <w:t xml:space="preserve">On the SDC/ORDS </w:t>
      </w:r>
      <w:proofErr w:type="gramStart"/>
      <w:r w:rsidRPr="00E82F28">
        <w:rPr>
          <w:rFonts w:ascii="Times New Roman" w:hAnsi="Times New Roman" w:cs="Times New Roman"/>
          <w:sz w:val="24"/>
        </w:rPr>
        <w:t>forwarder update</w:t>
      </w:r>
      <w:proofErr w:type="gramEnd"/>
      <w:r w:rsidRPr="00E82F28">
        <w:rPr>
          <w:rFonts w:ascii="Times New Roman" w:hAnsi="Times New Roman" w:cs="Times New Roman"/>
          <w:sz w:val="24"/>
        </w:rPr>
        <w:t xml:space="preserve"> the /</w:t>
      </w:r>
      <w:proofErr w:type="spellStart"/>
      <w:r w:rsidRPr="00E82F28">
        <w:rPr>
          <w:rFonts w:ascii="Times New Roman" w:hAnsi="Times New Roman" w:cs="Times New Roman"/>
          <w:sz w:val="24"/>
        </w:rPr>
        <w:t>usr</w:t>
      </w:r>
      <w:proofErr w:type="spellEnd"/>
      <w:r w:rsidRPr="00E82F28">
        <w:rPr>
          <w:rFonts w:ascii="Times New Roman" w:hAnsi="Times New Roman" w:cs="Times New Roman"/>
          <w:sz w:val="24"/>
        </w:rPr>
        <w:t>/local/</w:t>
      </w:r>
      <w:proofErr w:type="spellStart"/>
      <w:r w:rsidRPr="00E82F28">
        <w:rPr>
          <w:rFonts w:ascii="Times New Roman" w:hAnsi="Times New Roman" w:cs="Times New Roman"/>
          <w:sz w:val="24"/>
        </w:rPr>
        <w:t>cvDistribution</w:t>
      </w:r>
      <w:proofErr w:type="spellEnd"/>
      <w:r w:rsidRPr="00E82F28">
        <w:rPr>
          <w:rFonts w:ascii="Times New Roman" w:hAnsi="Times New Roman" w:cs="Times New Roman"/>
          <w:sz w:val="24"/>
        </w:rPr>
        <w:t>*/</w:t>
      </w:r>
      <w:proofErr w:type="spellStart"/>
      <w:r w:rsidRPr="00E82F28">
        <w:rPr>
          <w:rFonts w:ascii="Times New Roman" w:hAnsi="Times New Roman" w:cs="Times New Roman"/>
          <w:sz w:val="24"/>
        </w:rPr>
        <w:t>settings.properties</w:t>
      </w:r>
      <w:proofErr w:type="spellEnd"/>
      <w:r w:rsidRPr="00E82F28">
        <w:rPr>
          <w:rFonts w:ascii="Times New Roman" w:hAnsi="Times New Roman" w:cs="Times New Roman"/>
          <w:sz w:val="24"/>
        </w:rPr>
        <w:t xml:space="preserve"> files</w:t>
      </w:r>
      <w:r w:rsidR="0097652A">
        <w:rPr>
          <w:rFonts w:ascii="Times New Roman" w:hAnsi="Times New Roman" w:cs="Times New Roman"/>
          <w:sz w:val="24"/>
        </w:rPr>
        <w:t xml:space="preserve">.  </w:t>
      </w:r>
      <w:r w:rsidRPr="00E82F28">
        <w:rPr>
          <w:rFonts w:ascii="Times New Roman" w:hAnsi="Times New Roman" w:cs="Times New Roman"/>
          <w:sz w:val="24"/>
        </w:rPr>
        <w:t>Set the “</w:t>
      </w:r>
      <w:proofErr w:type="spellStart"/>
      <w:r w:rsidRPr="00E82F28">
        <w:rPr>
          <w:rFonts w:ascii="Times New Roman" w:hAnsi="Times New Roman" w:cs="Times New Roman"/>
          <w:sz w:val="24"/>
        </w:rPr>
        <w:t>TransportIP</w:t>
      </w:r>
      <w:proofErr w:type="spellEnd"/>
      <w:r w:rsidRPr="00E82F28">
        <w:rPr>
          <w:rFonts w:ascii="Times New Roman" w:hAnsi="Times New Roman" w:cs="Times New Roman"/>
          <w:sz w:val="24"/>
        </w:rPr>
        <w:t>” and “</w:t>
      </w:r>
      <w:proofErr w:type="spellStart"/>
      <w:r w:rsidRPr="00E82F28">
        <w:rPr>
          <w:rFonts w:ascii="Times New Roman" w:hAnsi="Times New Roman" w:cs="Times New Roman"/>
          <w:sz w:val="24"/>
        </w:rPr>
        <w:t>TransportIPPool</w:t>
      </w:r>
      <w:proofErr w:type="spellEnd"/>
      <w:r w:rsidRPr="00E82F28">
        <w:rPr>
          <w:rFonts w:ascii="Times New Roman" w:hAnsi="Times New Roman" w:cs="Times New Roman"/>
          <w:sz w:val="24"/>
        </w:rPr>
        <w:t>” to the new public IP Address of the ORDS Transport node.</w:t>
      </w:r>
    </w:p>
    <w:p w14:paraId="0D2DD0A9" w14:textId="0F9DC9C4" w:rsidR="00FF035D" w:rsidRPr="00E82F28" w:rsidRDefault="00E82F28" w:rsidP="005F03A5">
      <w:pPr>
        <w:spacing w:after="240" w:line="240" w:lineRule="auto"/>
        <w:rPr>
          <w:rFonts w:ascii="Times New Roman" w:hAnsi="Times New Roman" w:cs="Times New Roman"/>
          <w:sz w:val="24"/>
        </w:rPr>
      </w:pPr>
      <w:r w:rsidRPr="00E82F28">
        <w:rPr>
          <w:rFonts w:ascii="Times New Roman" w:hAnsi="Times New Roman" w:cs="Times New Roman"/>
          <w:sz w:val="24"/>
        </w:rPr>
        <w:t xml:space="preserve">After all </w:t>
      </w:r>
      <w:proofErr w:type="spellStart"/>
      <w:r w:rsidRPr="00E82F28">
        <w:rPr>
          <w:rFonts w:ascii="Times New Roman" w:hAnsi="Times New Roman" w:cs="Times New Roman"/>
          <w:sz w:val="24"/>
        </w:rPr>
        <w:t>settings.properties</w:t>
      </w:r>
      <w:proofErr w:type="spellEnd"/>
      <w:r w:rsidRPr="00E82F28">
        <w:rPr>
          <w:rFonts w:ascii="Times New Roman" w:hAnsi="Times New Roman" w:cs="Times New Roman"/>
          <w:sz w:val="24"/>
        </w:rPr>
        <w:t xml:space="preserve"> have been updated, restart the Forwarder VMs for the changes to take effect</w:t>
      </w:r>
      <w:r w:rsidR="0097652A">
        <w:rPr>
          <w:rFonts w:ascii="Times New Roman" w:hAnsi="Times New Roman" w:cs="Times New Roman"/>
          <w:sz w:val="24"/>
        </w:rPr>
        <w:t xml:space="preserve">.  </w:t>
      </w:r>
      <w:r w:rsidRPr="00E82F28">
        <w:rPr>
          <w:rFonts w:ascii="Times New Roman" w:hAnsi="Times New Roman" w:cs="Times New Roman"/>
          <w:sz w:val="24"/>
        </w:rPr>
        <w:t>The forwarders are configured to startup on boot.</w:t>
      </w:r>
    </w:p>
    <w:p w14:paraId="31AA8B42" w14:textId="77777777" w:rsidR="00810218" w:rsidRPr="00810218" w:rsidRDefault="00FF035D" w:rsidP="005F03A5">
      <w:pPr>
        <w:pStyle w:val="Heading1"/>
        <w:spacing w:before="0" w:after="240" w:line="240" w:lineRule="auto"/>
        <w:rPr>
          <w:rFonts w:eastAsia="Times New Roman"/>
        </w:rPr>
      </w:pPr>
      <w:bookmarkStart w:id="66" w:name="_Toc480886104"/>
      <w:bookmarkStart w:id="67" w:name="_Toc493659439"/>
      <w:r>
        <w:rPr>
          <w:rFonts w:eastAsia="Times New Roman"/>
        </w:rPr>
        <w:t>5</w:t>
      </w:r>
      <w:r>
        <w:rPr>
          <w:rFonts w:eastAsia="Times New Roman"/>
        </w:rPr>
        <w:tab/>
      </w:r>
      <w:r w:rsidR="00810218" w:rsidRPr="00810218">
        <w:rPr>
          <w:rFonts w:eastAsia="Times New Roman"/>
        </w:rPr>
        <w:t>Monitoring</w:t>
      </w:r>
      <w:bookmarkEnd w:id="66"/>
      <w:bookmarkEnd w:id="67"/>
    </w:p>
    <w:p w14:paraId="76AD2EBA" w14:textId="77777777" w:rsidR="00810218" w:rsidRPr="00810218" w:rsidRDefault="00FF035D" w:rsidP="005F03A5">
      <w:pPr>
        <w:pStyle w:val="Heading2"/>
        <w:spacing w:before="0" w:after="240" w:line="240" w:lineRule="auto"/>
        <w:rPr>
          <w:rFonts w:eastAsia="Times New Roman"/>
        </w:rPr>
      </w:pPr>
      <w:bookmarkStart w:id="68" w:name="_Toc480886105"/>
      <w:bookmarkStart w:id="69" w:name="_Toc493659440"/>
      <w:r>
        <w:rPr>
          <w:rFonts w:eastAsia="Times New Roman"/>
        </w:rPr>
        <w:t>5.1</w:t>
      </w:r>
      <w:r>
        <w:rPr>
          <w:rFonts w:eastAsia="Times New Roman"/>
        </w:rPr>
        <w:tab/>
      </w:r>
      <w:r w:rsidR="00810218" w:rsidRPr="00810218">
        <w:rPr>
          <w:rFonts w:eastAsia="Times New Roman"/>
        </w:rPr>
        <w:t>Management Console and System Monitor</w:t>
      </w:r>
      <w:bookmarkEnd w:id="68"/>
      <w:bookmarkEnd w:id="69"/>
    </w:p>
    <w:p w14:paraId="6CE687E9" w14:textId="77777777" w:rsidR="00FD3551" w:rsidRPr="00BE1C98" w:rsidRDefault="00810218" w:rsidP="005F03A5">
      <w:pPr>
        <w:tabs>
          <w:tab w:val="left" w:pos="580"/>
        </w:tabs>
        <w:spacing w:after="240" w:line="240" w:lineRule="auto"/>
        <w:ind w:right="-20"/>
        <w:rPr>
          <w:rFonts w:ascii="Times New Roman" w:eastAsia="Times New Roman" w:hAnsi="Times New Roman" w:cs="Times New Roman"/>
          <w:bCs/>
          <w:i/>
          <w:spacing w:val="1"/>
          <w:sz w:val="24"/>
          <w:szCs w:val="24"/>
        </w:rPr>
      </w:pPr>
      <w:r w:rsidRPr="00810218">
        <w:rPr>
          <w:rFonts w:ascii="Times New Roman" w:eastAsia="Times New Roman" w:hAnsi="Times New Roman" w:cs="Times New Roman"/>
          <w:bCs/>
          <w:spacing w:val="1"/>
          <w:sz w:val="24"/>
          <w:szCs w:val="24"/>
        </w:rPr>
        <w:t xml:space="preserve">To manage and monitor the </w:t>
      </w: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systems, please refer to the </w:t>
      </w: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Operations Guide</w:t>
      </w:r>
      <w:r w:rsidR="00E059BA" w:rsidRPr="00E059BA">
        <w:rPr>
          <w:rFonts w:ascii="Times New Roman" w:eastAsia="Times New Roman" w:hAnsi="Times New Roman" w:cs="Times New Roman"/>
          <w:bCs/>
          <w:spacing w:val="1"/>
          <w:sz w:val="24"/>
          <w:szCs w:val="24"/>
          <w:vertAlign w:val="superscript"/>
        </w:rPr>
        <w:fldChar w:fldCharType="begin"/>
      </w:r>
      <w:r w:rsidR="00E059BA" w:rsidRPr="00E059BA">
        <w:rPr>
          <w:rFonts w:ascii="Times New Roman" w:eastAsia="Times New Roman" w:hAnsi="Times New Roman" w:cs="Times New Roman"/>
          <w:bCs/>
          <w:spacing w:val="1"/>
          <w:sz w:val="24"/>
          <w:szCs w:val="24"/>
          <w:vertAlign w:val="superscript"/>
        </w:rPr>
        <w:instrText xml:space="preserve"> NOTEREF _Ref484082967 \h </w:instrText>
      </w:r>
      <w:r w:rsidR="00E059BA">
        <w:rPr>
          <w:rFonts w:ascii="Times New Roman" w:eastAsia="Times New Roman" w:hAnsi="Times New Roman" w:cs="Times New Roman"/>
          <w:bCs/>
          <w:spacing w:val="1"/>
          <w:sz w:val="24"/>
          <w:szCs w:val="24"/>
          <w:vertAlign w:val="superscript"/>
        </w:rPr>
        <w:instrText xml:space="preserve"> \* MERGEFORMAT </w:instrText>
      </w:r>
      <w:r w:rsidR="00E059BA" w:rsidRPr="00E059BA">
        <w:rPr>
          <w:rFonts w:ascii="Times New Roman" w:eastAsia="Times New Roman" w:hAnsi="Times New Roman" w:cs="Times New Roman"/>
          <w:bCs/>
          <w:spacing w:val="1"/>
          <w:sz w:val="24"/>
          <w:szCs w:val="24"/>
          <w:vertAlign w:val="superscript"/>
        </w:rPr>
      </w:r>
      <w:r w:rsidR="00E059BA" w:rsidRPr="00E059BA">
        <w:rPr>
          <w:rFonts w:ascii="Times New Roman" w:eastAsia="Times New Roman" w:hAnsi="Times New Roman" w:cs="Times New Roman"/>
          <w:bCs/>
          <w:spacing w:val="1"/>
          <w:sz w:val="24"/>
          <w:szCs w:val="24"/>
          <w:vertAlign w:val="superscript"/>
        </w:rPr>
        <w:fldChar w:fldCharType="separate"/>
      </w:r>
      <w:r w:rsidR="00E059BA">
        <w:rPr>
          <w:rFonts w:ascii="Times New Roman" w:eastAsia="Times New Roman" w:hAnsi="Times New Roman" w:cs="Times New Roman"/>
          <w:bCs/>
          <w:spacing w:val="1"/>
          <w:sz w:val="24"/>
          <w:szCs w:val="24"/>
          <w:vertAlign w:val="superscript"/>
        </w:rPr>
        <w:t>1</w:t>
      </w:r>
      <w:r w:rsidR="00E059BA" w:rsidRPr="00E059BA">
        <w:rPr>
          <w:rFonts w:ascii="Times New Roman" w:eastAsia="Times New Roman" w:hAnsi="Times New Roman" w:cs="Times New Roman"/>
          <w:bCs/>
          <w:spacing w:val="1"/>
          <w:sz w:val="24"/>
          <w:szCs w:val="24"/>
          <w:vertAlign w:val="superscript"/>
        </w:rPr>
        <w:fldChar w:fldCharType="end"/>
      </w:r>
      <w:r w:rsidRPr="00810218">
        <w:rPr>
          <w:rFonts w:ascii="Times New Roman" w:eastAsia="Times New Roman" w:hAnsi="Times New Roman" w:cs="Times New Roman"/>
          <w:bCs/>
          <w:spacing w:val="1"/>
          <w:sz w:val="24"/>
          <w:szCs w:val="24"/>
        </w:rPr>
        <w:t xml:space="preserve"> Chapter 5, </w:t>
      </w:r>
      <w:r w:rsidRPr="00810218">
        <w:rPr>
          <w:rFonts w:ascii="Times New Roman" w:eastAsia="Times New Roman" w:hAnsi="Times New Roman" w:cs="Times New Roman"/>
          <w:bCs/>
          <w:i/>
          <w:spacing w:val="1"/>
          <w:sz w:val="24"/>
          <w:szCs w:val="24"/>
        </w:rPr>
        <w:t xml:space="preserve">Managing </w:t>
      </w:r>
      <w:proofErr w:type="spellStart"/>
      <w:r w:rsidRPr="00810218">
        <w:rPr>
          <w:rFonts w:ascii="Times New Roman" w:eastAsia="Times New Roman" w:hAnsi="Times New Roman" w:cs="Times New Roman"/>
          <w:bCs/>
          <w:i/>
          <w:spacing w:val="1"/>
          <w:sz w:val="24"/>
          <w:szCs w:val="24"/>
        </w:rPr>
        <w:t>DigitalEdge</w:t>
      </w:r>
      <w:proofErr w:type="spellEnd"/>
      <w:r w:rsidRPr="00810218">
        <w:rPr>
          <w:rFonts w:ascii="Times New Roman" w:eastAsia="Times New Roman" w:hAnsi="Times New Roman" w:cs="Times New Roman"/>
          <w:bCs/>
          <w:i/>
          <w:spacing w:val="1"/>
          <w:sz w:val="24"/>
          <w:szCs w:val="24"/>
        </w:rPr>
        <w:t xml:space="preserve"> from the Management Console </w:t>
      </w:r>
      <w:r w:rsidRPr="00810218">
        <w:rPr>
          <w:rFonts w:ascii="Times New Roman" w:eastAsia="Times New Roman" w:hAnsi="Times New Roman" w:cs="Times New Roman"/>
          <w:bCs/>
          <w:spacing w:val="1"/>
          <w:sz w:val="24"/>
          <w:szCs w:val="24"/>
        </w:rPr>
        <w:t xml:space="preserve">and Chapter 6, </w:t>
      </w:r>
      <w:r w:rsidRPr="00810218">
        <w:rPr>
          <w:rFonts w:ascii="Times New Roman" w:eastAsia="Times New Roman" w:hAnsi="Times New Roman" w:cs="Times New Roman"/>
          <w:bCs/>
          <w:i/>
          <w:spacing w:val="1"/>
          <w:sz w:val="24"/>
          <w:szCs w:val="24"/>
        </w:rPr>
        <w:t>System Monitoring.</w:t>
      </w:r>
    </w:p>
    <w:p w14:paraId="62F8D6AD" w14:textId="77777777" w:rsidR="00810218" w:rsidRPr="00810218" w:rsidRDefault="00FD3551" w:rsidP="005F03A5">
      <w:pPr>
        <w:pStyle w:val="Heading2"/>
        <w:spacing w:before="0" w:after="240" w:line="240" w:lineRule="auto"/>
        <w:rPr>
          <w:rFonts w:eastAsia="Times New Roman"/>
        </w:rPr>
      </w:pPr>
      <w:bookmarkStart w:id="70" w:name="_Toc480886106"/>
      <w:bookmarkStart w:id="71" w:name="_Toc493659441"/>
      <w:r>
        <w:rPr>
          <w:rFonts w:eastAsia="Times New Roman"/>
        </w:rPr>
        <w:t>5.2</w:t>
      </w:r>
      <w:r>
        <w:rPr>
          <w:rFonts w:eastAsia="Times New Roman"/>
        </w:rPr>
        <w:tab/>
      </w:r>
      <w:r w:rsidR="00810218" w:rsidRPr="00810218">
        <w:rPr>
          <w:rFonts w:eastAsia="Times New Roman"/>
        </w:rPr>
        <w:t>Warehouse Tools</w:t>
      </w:r>
      <w:bookmarkEnd w:id="70"/>
      <w:bookmarkEnd w:id="71"/>
    </w:p>
    <w:p w14:paraId="7F508D60" w14:textId="37C49E06" w:rsidR="00810218" w:rsidRDefault="00A73D23" w:rsidP="005F03A5">
      <w:p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The </w:t>
      </w:r>
      <w:r w:rsidRPr="00810218">
        <w:rPr>
          <w:rFonts w:ascii="Times New Roman" w:eastAsia="Times New Roman" w:hAnsi="Times New Roman" w:cs="Times New Roman"/>
          <w:bCs/>
          <w:i/>
          <w:spacing w:val="1"/>
          <w:sz w:val="24"/>
          <w:szCs w:val="24"/>
        </w:rPr>
        <w:t>Warehouse Tools Set</w:t>
      </w:r>
      <w:r w:rsidRPr="00810218">
        <w:rPr>
          <w:rFonts w:ascii="Times New Roman" w:eastAsia="Times New Roman" w:hAnsi="Times New Roman" w:cs="Times New Roman"/>
          <w:bCs/>
          <w:spacing w:val="1"/>
          <w:sz w:val="24"/>
          <w:szCs w:val="24"/>
        </w:rPr>
        <w:t xml:space="preserve"> allows a user to subscribe, query, and deposit messages into the warehouses</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This also includes a mapping application that displays vehicle and signal information in real-time</w:t>
      </w:r>
      <w:r w:rsidR="0097652A">
        <w:rPr>
          <w:rFonts w:ascii="Times New Roman" w:eastAsia="Times New Roman" w:hAnsi="Times New Roman" w:cs="Times New Roman"/>
          <w:bCs/>
          <w:spacing w:val="1"/>
          <w:sz w:val="24"/>
          <w:szCs w:val="24"/>
        </w:rPr>
        <w:t xml:space="preserve">.  </w:t>
      </w:r>
      <w:r>
        <w:rPr>
          <w:rFonts w:ascii="Times New Roman" w:eastAsia="Times New Roman" w:hAnsi="Times New Roman" w:cs="Times New Roman"/>
          <w:bCs/>
          <w:spacing w:val="1"/>
          <w:sz w:val="24"/>
          <w:szCs w:val="24"/>
        </w:rPr>
        <w:t>The tools provide a way to send a unique test message through the systems to a specified warehouse</w:t>
      </w:r>
      <w:r w:rsidR="0097652A">
        <w:rPr>
          <w:rFonts w:ascii="Times New Roman" w:eastAsia="Times New Roman" w:hAnsi="Times New Roman" w:cs="Times New Roman"/>
          <w:bCs/>
          <w:spacing w:val="1"/>
          <w:sz w:val="24"/>
          <w:szCs w:val="24"/>
        </w:rPr>
        <w:t xml:space="preserve">.  </w:t>
      </w:r>
      <w:r>
        <w:rPr>
          <w:rFonts w:ascii="Times New Roman" w:eastAsia="Times New Roman" w:hAnsi="Times New Roman" w:cs="Times New Roman"/>
          <w:bCs/>
          <w:spacing w:val="1"/>
          <w:sz w:val="24"/>
          <w:szCs w:val="24"/>
        </w:rPr>
        <w:t>The tools can then be used to query for the test message to determine if a part of the data path is down, or if data is flowing completely through to the end</w:t>
      </w:r>
      <w:r w:rsidR="0097652A">
        <w:rPr>
          <w:rFonts w:ascii="Times New Roman" w:eastAsia="Times New Roman" w:hAnsi="Times New Roman" w:cs="Times New Roman"/>
          <w:bCs/>
          <w:spacing w:val="1"/>
          <w:sz w:val="24"/>
          <w:szCs w:val="24"/>
        </w:rPr>
        <w:t xml:space="preserve">.  </w:t>
      </w:r>
      <w:r>
        <w:rPr>
          <w:rFonts w:ascii="Times New Roman" w:eastAsia="Times New Roman" w:hAnsi="Times New Roman" w:cs="Times New Roman"/>
          <w:bCs/>
          <w:spacing w:val="1"/>
          <w:sz w:val="24"/>
          <w:szCs w:val="24"/>
        </w:rPr>
        <w:t xml:space="preserve">The tools themselves rely on a </w:t>
      </w:r>
      <w:proofErr w:type="spellStart"/>
      <w:r>
        <w:rPr>
          <w:rFonts w:ascii="Times New Roman" w:eastAsia="Times New Roman" w:hAnsi="Times New Roman" w:cs="Times New Roman"/>
          <w:bCs/>
          <w:spacing w:val="1"/>
          <w:sz w:val="24"/>
          <w:szCs w:val="24"/>
        </w:rPr>
        <w:t>Websocket</w:t>
      </w:r>
      <w:proofErr w:type="spellEnd"/>
      <w:r>
        <w:rPr>
          <w:rFonts w:ascii="Times New Roman" w:eastAsia="Times New Roman" w:hAnsi="Times New Roman" w:cs="Times New Roman"/>
          <w:bCs/>
          <w:spacing w:val="1"/>
          <w:sz w:val="24"/>
          <w:szCs w:val="24"/>
        </w:rPr>
        <w:t xml:space="preserve"> connection to the system</w:t>
      </w:r>
      <w:r w:rsidR="0097652A">
        <w:rPr>
          <w:rFonts w:ascii="Times New Roman" w:eastAsia="Times New Roman" w:hAnsi="Times New Roman" w:cs="Times New Roman"/>
          <w:bCs/>
          <w:spacing w:val="1"/>
          <w:sz w:val="24"/>
          <w:szCs w:val="24"/>
        </w:rPr>
        <w:t xml:space="preserve">.  </w:t>
      </w:r>
      <w:r>
        <w:rPr>
          <w:rFonts w:ascii="Times New Roman" w:eastAsia="Times New Roman" w:hAnsi="Times New Roman" w:cs="Times New Roman"/>
          <w:bCs/>
          <w:spacing w:val="1"/>
          <w:sz w:val="24"/>
          <w:szCs w:val="24"/>
        </w:rPr>
        <w:t>No connection is indicated by a red dot next to the tool’s name in the navigation panel at the top of the page, and a successful connection is indicated by a green dot</w:t>
      </w:r>
      <w:r w:rsidR="0097652A">
        <w:rPr>
          <w:rFonts w:ascii="Times New Roman" w:eastAsia="Times New Roman" w:hAnsi="Times New Roman" w:cs="Times New Roman"/>
          <w:bCs/>
          <w:spacing w:val="1"/>
          <w:sz w:val="24"/>
          <w:szCs w:val="24"/>
        </w:rPr>
        <w:t xml:space="preserve">.  </w:t>
      </w:r>
      <w:r>
        <w:rPr>
          <w:rFonts w:ascii="Times New Roman" w:eastAsia="Times New Roman" w:hAnsi="Times New Roman" w:cs="Times New Roman"/>
          <w:bCs/>
          <w:spacing w:val="1"/>
          <w:sz w:val="24"/>
          <w:szCs w:val="24"/>
        </w:rPr>
        <w:t xml:space="preserve">If the tools are unable to connect prior to deposit or query, that may indicate an issue with the </w:t>
      </w:r>
      <w:proofErr w:type="spellStart"/>
      <w:r>
        <w:rPr>
          <w:rFonts w:ascii="Times New Roman" w:eastAsia="Times New Roman" w:hAnsi="Times New Roman" w:cs="Times New Roman"/>
          <w:bCs/>
          <w:spacing w:val="1"/>
          <w:sz w:val="24"/>
          <w:szCs w:val="24"/>
        </w:rPr>
        <w:t>Websocket</w:t>
      </w:r>
      <w:proofErr w:type="spellEnd"/>
      <w:r>
        <w:rPr>
          <w:rFonts w:ascii="Times New Roman" w:eastAsia="Times New Roman" w:hAnsi="Times New Roman" w:cs="Times New Roman"/>
          <w:bCs/>
          <w:spacing w:val="1"/>
          <w:sz w:val="24"/>
          <w:szCs w:val="24"/>
        </w:rPr>
        <w:t xml:space="preserve"> server components of the systems.</w:t>
      </w:r>
    </w:p>
    <w:p w14:paraId="504C969B" w14:textId="77777777" w:rsidR="00810218" w:rsidRPr="00810218" w:rsidRDefault="00A813F2" w:rsidP="005F03A5">
      <w:pPr>
        <w:pStyle w:val="Heading2"/>
        <w:spacing w:before="0" w:after="240" w:line="240" w:lineRule="auto"/>
        <w:rPr>
          <w:rFonts w:eastAsia="Times New Roman"/>
        </w:rPr>
      </w:pPr>
      <w:bookmarkStart w:id="72" w:name="_Toc480886107"/>
      <w:bookmarkStart w:id="73" w:name="_Toc493659442"/>
      <w:r>
        <w:rPr>
          <w:rFonts w:eastAsia="Times New Roman"/>
        </w:rPr>
        <w:t>5.3</w:t>
      </w:r>
      <w:r>
        <w:rPr>
          <w:rFonts w:eastAsia="Times New Roman"/>
        </w:rPr>
        <w:tab/>
      </w:r>
      <w:r w:rsidR="00810218" w:rsidRPr="00810218">
        <w:rPr>
          <w:rFonts w:eastAsia="Times New Roman"/>
        </w:rPr>
        <w:t>Test Routine: Data Type ISD, VSD, etc.</w:t>
      </w:r>
      <w:bookmarkEnd w:id="72"/>
      <w:bookmarkEnd w:id="73"/>
    </w:p>
    <w:p w14:paraId="253AA688" w14:textId="0CEF2B1E" w:rsidR="00BE1C98" w:rsidRPr="00BE1C98" w:rsidRDefault="00BE1C98" w:rsidP="005F03A5">
      <w:pPr>
        <w:spacing w:after="240" w:line="240" w:lineRule="auto"/>
        <w:rPr>
          <w:rFonts w:ascii="Times New Roman" w:hAnsi="Times New Roman" w:cs="Times New Roman"/>
          <w:sz w:val="24"/>
        </w:rPr>
      </w:pPr>
      <w:bookmarkStart w:id="74" w:name="_Toc480886108"/>
      <w:r w:rsidRPr="00BE1C98">
        <w:rPr>
          <w:rFonts w:ascii="Times New Roman" w:hAnsi="Times New Roman" w:cs="Times New Roman"/>
          <w:sz w:val="24"/>
        </w:rPr>
        <w:t>To test ISD and VSD messages go to the Warehouse Tools Set and deposit a new unique message in the Data Deposit tab</w:t>
      </w:r>
      <w:r w:rsidR="0097652A">
        <w:rPr>
          <w:rFonts w:ascii="Times New Roman" w:hAnsi="Times New Roman" w:cs="Times New Roman"/>
          <w:sz w:val="24"/>
        </w:rPr>
        <w:t xml:space="preserve">.  </w:t>
      </w:r>
      <w:r w:rsidRPr="00BE1C98">
        <w:rPr>
          <w:rFonts w:ascii="Times New Roman" w:hAnsi="Times New Roman" w:cs="Times New Roman"/>
          <w:sz w:val="24"/>
        </w:rPr>
        <w:t xml:space="preserve">For verification, check if the message has gotten through either by doing a Warehouse Query, an SDC Subscription, or just check on the Map Application. </w:t>
      </w:r>
    </w:p>
    <w:p w14:paraId="56136A4D" w14:textId="4E55D6B2" w:rsidR="00BE1C98" w:rsidRPr="00BE1C98" w:rsidRDefault="00BE1C98" w:rsidP="005F03A5">
      <w:pPr>
        <w:spacing w:after="240" w:line="240" w:lineRule="auto"/>
        <w:rPr>
          <w:rFonts w:ascii="Times New Roman" w:hAnsi="Times New Roman" w:cs="Times New Roman"/>
          <w:sz w:val="24"/>
        </w:rPr>
      </w:pPr>
      <w:r w:rsidRPr="00BE1C98">
        <w:rPr>
          <w:rFonts w:ascii="Times New Roman" w:hAnsi="Times New Roman" w:cs="Times New Roman"/>
          <w:sz w:val="24"/>
        </w:rPr>
        <w:t>To test TIM messages go to the Warehouse Tools Set and deposit a new unique message (Data Deposit)</w:t>
      </w:r>
      <w:r w:rsidR="0097652A">
        <w:rPr>
          <w:rFonts w:ascii="Times New Roman" w:hAnsi="Times New Roman" w:cs="Times New Roman"/>
          <w:sz w:val="24"/>
        </w:rPr>
        <w:t xml:space="preserve">.  </w:t>
      </w:r>
      <w:r w:rsidRPr="00BE1C98">
        <w:rPr>
          <w:rFonts w:ascii="Times New Roman" w:hAnsi="Times New Roman" w:cs="Times New Roman"/>
          <w:sz w:val="24"/>
        </w:rPr>
        <w:t>Check if the message has gotten through by doing a Warehouse Query.</w:t>
      </w:r>
    </w:p>
    <w:p w14:paraId="41E1DCF8" w14:textId="77777777" w:rsidR="00810218" w:rsidRPr="00810218" w:rsidRDefault="00A813F2" w:rsidP="005F03A5">
      <w:pPr>
        <w:pStyle w:val="Heading2"/>
        <w:spacing w:before="0" w:after="240" w:line="240" w:lineRule="auto"/>
        <w:rPr>
          <w:rFonts w:eastAsia="Times New Roman"/>
        </w:rPr>
      </w:pPr>
      <w:bookmarkStart w:id="75" w:name="_Toc493659443"/>
      <w:r>
        <w:rPr>
          <w:rFonts w:eastAsia="Times New Roman"/>
        </w:rPr>
        <w:t>5.4</w:t>
      </w:r>
      <w:r>
        <w:rPr>
          <w:rFonts w:eastAsia="Times New Roman"/>
        </w:rPr>
        <w:tab/>
      </w:r>
      <w:r w:rsidR="00810218" w:rsidRPr="00810218">
        <w:rPr>
          <w:rFonts w:eastAsia="Times New Roman"/>
        </w:rPr>
        <w:t>Notification Scheduling</w:t>
      </w:r>
      <w:bookmarkEnd w:id="74"/>
      <w:bookmarkEnd w:id="75"/>
    </w:p>
    <w:p w14:paraId="10E6FD7F" w14:textId="4E3D9945" w:rsidR="00BE1C98" w:rsidRPr="00BE1C98" w:rsidRDefault="004626B8" w:rsidP="005F03A5">
      <w:pPr>
        <w:spacing w:after="240" w:line="240" w:lineRule="auto"/>
        <w:rPr>
          <w:rFonts w:ascii="Times New Roman" w:hAnsi="Times New Roman" w:cs="Times New Roman"/>
          <w:sz w:val="24"/>
        </w:rPr>
      </w:pPr>
      <w:bookmarkStart w:id="76" w:name="_Toc480886109"/>
      <w:r w:rsidRPr="00810218">
        <w:rPr>
          <w:rFonts w:ascii="Times New Roman" w:eastAsia="Times New Roman" w:hAnsi="Times New Roman" w:cs="Times New Roman"/>
          <w:bCs/>
          <w:spacing w:val="1"/>
          <w:sz w:val="24"/>
          <w:szCs w:val="24"/>
        </w:rPr>
        <w:t>The System Monitor application will monitor message flow via test messages and detect downtime/system failures</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 xml:space="preserve">When a failure is detected it will automatically create </w:t>
      </w:r>
      <w:r>
        <w:rPr>
          <w:rFonts w:ascii="Times New Roman" w:eastAsia="Times New Roman" w:hAnsi="Times New Roman" w:cs="Times New Roman"/>
          <w:bCs/>
          <w:spacing w:val="1"/>
          <w:sz w:val="24"/>
          <w:szCs w:val="24"/>
        </w:rPr>
        <w:t xml:space="preserve">a </w:t>
      </w:r>
      <w:proofErr w:type="spellStart"/>
      <w:r w:rsidRPr="00810218">
        <w:rPr>
          <w:rFonts w:ascii="Times New Roman" w:eastAsia="Times New Roman" w:hAnsi="Times New Roman" w:cs="Times New Roman"/>
          <w:bCs/>
          <w:spacing w:val="1"/>
          <w:sz w:val="24"/>
          <w:szCs w:val="24"/>
        </w:rPr>
        <w:t>Samanage</w:t>
      </w:r>
      <w:proofErr w:type="spellEnd"/>
      <w:r w:rsidRPr="00810218">
        <w:rPr>
          <w:rFonts w:ascii="Times New Roman" w:eastAsia="Times New Roman" w:hAnsi="Times New Roman" w:cs="Times New Roman"/>
          <w:bCs/>
          <w:spacing w:val="1"/>
          <w:sz w:val="24"/>
          <w:szCs w:val="24"/>
        </w:rPr>
        <w:t xml:space="preserve"> incident report and distribute alert emails to a configurable list</w:t>
      </w:r>
      <w:r>
        <w:rPr>
          <w:rFonts w:ascii="Times New Roman" w:eastAsia="Times New Roman" w:hAnsi="Times New Roman" w:cs="Times New Roman"/>
          <w:bCs/>
          <w:spacing w:val="1"/>
          <w:sz w:val="24"/>
          <w:szCs w:val="24"/>
        </w:rPr>
        <w:t xml:space="preserve"> of users defined in the System Monitor’s configuration</w:t>
      </w:r>
      <w:r w:rsidR="0097652A">
        <w:rPr>
          <w:rFonts w:ascii="Times New Roman" w:eastAsia="Times New Roman" w:hAnsi="Times New Roman" w:cs="Times New Roman"/>
          <w:bCs/>
          <w:spacing w:val="1"/>
          <w:sz w:val="24"/>
          <w:szCs w:val="24"/>
        </w:rPr>
        <w:t xml:space="preserve">.  </w:t>
      </w:r>
      <w:r>
        <w:rPr>
          <w:rFonts w:ascii="Times New Roman" w:eastAsia="Times New Roman" w:hAnsi="Times New Roman" w:cs="Times New Roman"/>
          <w:bCs/>
          <w:spacing w:val="1"/>
          <w:sz w:val="24"/>
          <w:szCs w:val="24"/>
        </w:rPr>
        <w:t xml:space="preserve">For a detailed description of the System Monitor and </w:t>
      </w:r>
      <w:proofErr w:type="gramStart"/>
      <w:r>
        <w:rPr>
          <w:rFonts w:ascii="Times New Roman" w:eastAsia="Times New Roman" w:hAnsi="Times New Roman" w:cs="Times New Roman"/>
          <w:bCs/>
          <w:spacing w:val="1"/>
          <w:sz w:val="24"/>
          <w:szCs w:val="24"/>
        </w:rPr>
        <w:t>it’s</w:t>
      </w:r>
      <w:proofErr w:type="gramEnd"/>
      <w:r>
        <w:rPr>
          <w:rFonts w:ascii="Times New Roman" w:eastAsia="Times New Roman" w:hAnsi="Times New Roman" w:cs="Times New Roman"/>
          <w:bCs/>
          <w:spacing w:val="1"/>
          <w:sz w:val="24"/>
          <w:szCs w:val="24"/>
        </w:rPr>
        <w:t xml:space="preserve"> configuration options, please refer to the System Monitor Operations Manual</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Upon recovery, it will send recovery emails to a different configurable list of emails</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On the first day of every month, a report of components uptimes will be generated for the previous month and emailed to a third configurable list of emails</w:t>
      </w:r>
      <w:r w:rsidR="00BE1C98" w:rsidRPr="00BE1C98">
        <w:rPr>
          <w:rFonts w:ascii="Times New Roman" w:hAnsi="Times New Roman" w:cs="Times New Roman"/>
          <w:sz w:val="24"/>
        </w:rPr>
        <w:t>.</w:t>
      </w:r>
    </w:p>
    <w:p w14:paraId="0897BE17" w14:textId="77777777" w:rsidR="00810218" w:rsidRPr="00810218" w:rsidRDefault="00A813F2" w:rsidP="005F03A5">
      <w:pPr>
        <w:pStyle w:val="Heading1"/>
        <w:spacing w:before="0" w:after="240" w:line="240" w:lineRule="auto"/>
        <w:rPr>
          <w:rFonts w:eastAsia="Times New Roman"/>
        </w:rPr>
      </w:pPr>
      <w:bookmarkStart w:id="77" w:name="_Toc493659444"/>
      <w:r>
        <w:rPr>
          <w:rFonts w:eastAsia="Times New Roman"/>
        </w:rPr>
        <w:lastRenderedPageBreak/>
        <w:t>6</w:t>
      </w:r>
      <w:r>
        <w:rPr>
          <w:rFonts w:eastAsia="Times New Roman"/>
        </w:rPr>
        <w:tab/>
      </w:r>
      <w:r w:rsidR="00810218" w:rsidRPr="00810218">
        <w:rPr>
          <w:rFonts w:eastAsia="Times New Roman"/>
        </w:rPr>
        <w:t>Troubleshooting</w:t>
      </w:r>
      <w:bookmarkEnd w:id="76"/>
      <w:bookmarkEnd w:id="77"/>
    </w:p>
    <w:p w14:paraId="406440BD" w14:textId="77777777" w:rsidR="00810218" w:rsidRPr="00810218" w:rsidRDefault="00A813F2" w:rsidP="005F03A5">
      <w:pPr>
        <w:pStyle w:val="Heading2"/>
        <w:spacing w:before="0" w:after="240" w:line="240" w:lineRule="auto"/>
        <w:rPr>
          <w:rFonts w:eastAsia="Times New Roman"/>
        </w:rPr>
      </w:pPr>
      <w:bookmarkStart w:id="78" w:name="_Toc480886110"/>
      <w:bookmarkStart w:id="79" w:name="_Toc493659445"/>
      <w:r>
        <w:rPr>
          <w:rFonts w:eastAsia="Times New Roman"/>
        </w:rPr>
        <w:t>6.1</w:t>
      </w:r>
      <w:r>
        <w:rPr>
          <w:rFonts w:eastAsia="Times New Roman"/>
        </w:rPr>
        <w:tab/>
      </w:r>
      <w:r w:rsidR="00810218" w:rsidRPr="00810218">
        <w:rPr>
          <w:rFonts w:eastAsia="Times New Roman"/>
        </w:rPr>
        <w:t>Ticketing System</w:t>
      </w:r>
      <w:bookmarkEnd w:id="78"/>
      <w:bookmarkEnd w:id="79"/>
    </w:p>
    <w:p w14:paraId="611457F8" w14:textId="2C2DD93D" w:rsidR="00810218" w:rsidRPr="00810218" w:rsidRDefault="00810218" w:rsidP="005F03A5">
      <w:p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If a problem is detected, visit </w:t>
      </w:r>
      <w:proofErr w:type="spellStart"/>
      <w:r w:rsidRPr="00810218">
        <w:rPr>
          <w:rFonts w:ascii="Times New Roman" w:eastAsia="Times New Roman" w:hAnsi="Times New Roman" w:cs="Times New Roman"/>
          <w:bCs/>
          <w:spacing w:val="1"/>
          <w:sz w:val="24"/>
          <w:szCs w:val="24"/>
        </w:rPr>
        <w:t>Samanage</w:t>
      </w:r>
      <w:proofErr w:type="spellEnd"/>
      <w:r w:rsidRPr="00810218">
        <w:rPr>
          <w:rFonts w:ascii="Times New Roman" w:eastAsia="Times New Roman" w:hAnsi="Times New Roman" w:cs="Times New Roman"/>
          <w:bCs/>
          <w:spacing w:val="1"/>
          <w:sz w:val="24"/>
          <w:szCs w:val="24"/>
        </w:rPr>
        <w:t xml:space="preserve"> portal and view the current system status by opening the incident report</w:t>
      </w:r>
      <w:r w:rsidR="0097652A">
        <w:rPr>
          <w:rFonts w:ascii="Times New Roman" w:eastAsia="Times New Roman" w:hAnsi="Times New Roman" w:cs="Times New Roman"/>
          <w:bCs/>
          <w:spacing w:val="1"/>
          <w:sz w:val="24"/>
          <w:szCs w:val="24"/>
        </w:rPr>
        <w:t xml:space="preserve">.  </w:t>
      </w:r>
    </w:p>
    <w:p w14:paraId="647F9F9B" w14:textId="77777777" w:rsidR="00810218" w:rsidRPr="007737C4" w:rsidRDefault="00AF659A" w:rsidP="005F03A5">
      <w:pPr>
        <w:tabs>
          <w:tab w:val="left" w:pos="580"/>
        </w:tabs>
        <w:spacing w:after="240" w:line="240" w:lineRule="auto"/>
        <w:ind w:right="-20"/>
        <w:rPr>
          <w:rFonts w:ascii="Times New Roman" w:eastAsia="Times New Roman" w:hAnsi="Times New Roman" w:cs="Times New Roman"/>
          <w:bCs/>
          <w:spacing w:val="1"/>
          <w:sz w:val="24"/>
          <w:szCs w:val="24"/>
        </w:rPr>
      </w:pPr>
      <w:hyperlink r:id="rId18" w:history="1">
        <w:r w:rsidR="007737C4" w:rsidRPr="007737C4">
          <w:rPr>
            <w:rStyle w:val="Hyperlink"/>
            <w:rFonts w:ascii="Times New Roman" w:hAnsi="Times New Roman" w:cs="Times New Roman"/>
            <w:sz w:val="24"/>
            <w:szCs w:val="24"/>
          </w:rPr>
          <w:t>https://cvcs.samanage.com/login</w:t>
        </w:r>
      </w:hyperlink>
      <w:r w:rsidR="007737C4" w:rsidRPr="007737C4">
        <w:rPr>
          <w:rFonts w:ascii="Times New Roman" w:hAnsi="Times New Roman" w:cs="Times New Roman"/>
          <w:sz w:val="24"/>
          <w:szCs w:val="24"/>
        </w:rPr>
        <w:t xml:space="preserve"> </w:t>
      </w:r>
    </w:p>
    <w:p w14:paraId="0F1AE756" w14:textId="77777777" w:rsidR="00810218" w:rsidRPr="00810218" w:rsidRDefault="00A813F2" w:rsidP="005F03A5">
      <w:pPr>
        <w:pStyle w:val="Heading2"/>
        <w:spacing w:before="0" w:after="240" w:line="240" w:lineRule="auto"/>
        <w:rPr>
          <w:rFonts w:eastAsia="Times New Roman"/>
        </w:rPr>
      </w:pPr>
      <w:bookmarkStart w:id="80" w:name="_Toc480886111"/>
      <w:bookmarkStart w:id="81" w:name="_Toc493659446"/>
      <w:r>
        <w:rPr>
          <w:rFonts w:eastAsia="Times New Roman"/>
        </w:rPr>
        <w:t>6.2</w:t>
      </w:r>
      <w:r>
        <w:rPr>
          <w:rFonts w:eastAsia="Times New Roman"/>
        </w:rPr>
        <w:tab/>
      </w:r>
      <w:r w:rsidR="00810218" w:rsidRPr="00810218">
        <w:rPr>
          <w:rFonts w:eastAsia="Times New Roman"/>
        </w:rPr>
        <w:t>Uptime Dashboard</w:t>
      </w:r>
      <w:bookmarkEnd w:id="80"/>
      <w:bookmarkEnd w:id="81"/>
    </w:p>
    <w:p w14:paraId="1629828C" w14:textId="23EFEFD3" w:rsidR="00810218" w:rsidRPr="00810218" w:rsidRDefault="00810218" w:rsidP="005F03A5">
      <w:p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Go to CVCS monitoring dashboard to view the system status</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When this is available, this should be the first step in troubleshooting</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 xml:space="preserve">In the meantime, </w:t>
      </w: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console, and AWS console and Rackspace console should be used for reference.</w:t>
      </w:r>
    </w:p>
    <w:p w14:paraId="5181E018" w14:textId="77777777" w:rsidR="00810218" w:rsidRPr="00810218" w:rsidRDefault="00A813F2" w:rsidP="005F03A5">
      <w:pPr>
        <w:pStyle w:val="Heading2"/>
        <w:spacing w:before="0" w:after="240" w:line="240" w:lineRule="auto"/>
        <w:rPr>
          <w:rFonts w:eastAsia="Times New Roman"/>
        </w:rPr>
      </w:pPr>
      <w:bookmarkStart w:id="82" w:name="_Toc480886112"/>
      <w:bookmarkStart w:id="83" w:name="_Toc493659447"/>
      <w:r>
        <w:rPr>
          <w:rFonts w:eastAsia="Times New Roman"/>
        </w:rPr>
        <w:t>6.3</w:t>
      </w:r>
      <w:r>
        <w:rPr>
          <w:rFonts w:eastAsia="Times New Roman"/>
        </w:rPr>
        <w:tab/>
      </w:r>
      <w:proofErr w:type="spellStart"/>
      <w:r w:rsidR="00810218" w:rsidRPr="00810218">
        <w:rPr>
          <w:rFonts w:eastAsia="Times New Roman"/>
        </w:rPr>
        <w:t>DigitalEdge</w:t>
      </w:r>
      <w:proofErr w:type="spellEnd"/>
      <w:r w:rsidR="00810218" w:rsidRPr="00810218">
        <w:rPr>
          <w:rFonts w:eastAsia="Times New Roman"/>
        </w:rPr>
        <w:t xml:space="preserve"> Console</w:t>
      </w:r>
      <w:bookmarkEnd w:id="82"/>
      <w:bookmarkEnd w:id="83"/>
    </w:p>
    <w:p w14:paraId="7E7ECB23" w14:textId="46D02D85" w:rsidR="00810218" w:rsidRPr="00810218" w:rsidRDefault="00810218" w:rsidP="005F03A5">
      <w:p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One way to monitor the state of each system is to go to the Tenant Console </w:t>
      </w:r>
      <w:hyperlink r:id="rId19" w:history="1">
        <w:r w:rsidRPr="00810218">
          <w:rPr>
            <w:rStyle w:val="Hyperlink"/>
            <w:rFonts w:ascii="Times New Roman" w:eastAsia="Times New Roman" w:hAnsi="Times New Roman" w:cs="Times New Roman"/>
            <w:bCs/>
            <w:spacing w:val="1"/>
            <w:sz w:val="24"/>
            <w:szCs w:val="24"/>
          </w:rPr>
          <w:t>https://default.tms.aws-dev.deleidos.com/tenantconsole/</w:t>
        </w:r>
      </w:hyperlink>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 xml:space="preserve">Verify that the status of a system is OK; if in the Warning state please refer to the </w:t>
      </w: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Operations Guide</w:t>
      </w:r>
      <w:r w:rsidR="00E059BA" w:rsidRPr="00E059BA">
        <w:rPr>
          <w:rFonts w:ascii="Times New Roman" w:eastAsia="Times New Roman" w:hAnsi="Times New Roman" w:cs="Times New Roman"/>
          <w:bCs/>
          <w:spacing w:val="1"/>
          <w:sz w:val="24"/>
          <w:szCs w:val="24"/>
          <w:vertAlign w:val="superscript"/>
        </w:rPr>
        <w:fldChar w:fldCharType="begin"/>
      </w:r>
      <w:r w:rsidR="00E059BA" w:rsidRPr="00E059BA">
        <w:rPr>
          <w:rFonts w:ascii="Times New Roman" w:eastAsia="Times New Roman" w:hAnsi="Times New Roman" w:cs="Times New Roman"/>
          <w:bCs/>
          <w:spacing w:val="1"/>
          <w:sz w:val="24"/>
          <w:szCs w:val="24"/>
          <w:vertAlign w:val="superscript"/>
        </w:rPr>
        <w:instrText xml:space="preserve"> NOTEREF _Ref484082967 \h </w:instrText>
      </w:r>
      <w:r w:rsidR="00E059BA">
        <w:rPr>
          <w:rFonts w:ascii="Times New Roman" w:eastAsia="Times New Roman" w:hAnsi="Times New Roman" w:cs="Times New Roman"/>
          <w:bCs/>
          <w:spacing w:val="1"/>
          <w:sz w:val="24"/>
          <w:szCs w:val="24"/>
          <w:vertAlign w:val="superscript"/>
        </w:rPr>
        <w:instrText xml:space="preserve"> \* MERGEFORMAT </w:instrText>
      </w:r>
      <w:r w:rsidR="00E059BA" w:rsidRPr="00E059BA">
        <w:rPr>
          <w:rFonts w:ascii="Times New Roman" w:eastAsia="Times New Roman" w:hAnsi="Times New Roman" w:cs="Times New Roman"/>
          <w:bCs/>
          <w:spacing w:val="1"/>
          <w:sz w:val="24"/>
          <w:szCs w:val="24"/>
          <w:vertAlign w:val="superscript"/>
        </w:rPr>
      </w:r>
      <w:r w:rsidR="00E059BA" w:rsidRPr="00E059BA">
        <w:rPr>
          <w:rFonts w:ascii="Times New Roman" w:eastAsia="Times New Roman" w:hAnsi="Times New Roman" w:cs="Times New Roman"/>
          <w:bCs/>
          <w:spacing w:val="1"/>
          <w:sz w:val="24"/>
          <w:szCs w:val="24"/>
          <w:vertAlign w:val="superscript"/>
        </w:rPr>
        <w:fldChar w:fldCharType="separate"/>
      </w:r>
      <w:r w:rsidR="00E059BA">
        <w:rPr>
          <w:rFonts w:ascii="Times New Roman" w:eastAsia="Times New Roman" w:hAnsi="Times New Roman" w:cs="Times New Roman"/>
          <w:bCs/>
          <w:spacing w:val="1"/>
          <w:sz w:val="24"/>
          <w:szCs w:val="24"/>
          <w:vertAlign w:val="superscript"/>
        </w:rPr>
        <w:t>1</w:t>
      </w:r>
      <w:r w:rsidR="00E059BA" w:rsidRPr="00E059BA">
        <w:rPr>
          <w:rFonts w:ascii="Times New Roman" w:eastAsia="Times New Roman" w:hAnsi="Times New Roman" w:cs="Times New Roman"/>
          <w:bCs/>
          <w:spacing w:val="1"/>
          <w:sz w:val="24"/>
          <w:szCs w:val="24"/>
          <w:vertAlign w:val="superscript"/>
        </w:rPr>
        <w:fldChar w:fldCharType="end"/>
      </w:r>
      <w:r w:rsidRPr="00810218">
        <w:rPr>
          <w:rFonts w:ascii="Times New Roman" w:eastAsia="Times New Roman" w:hAnsi="Times New Roman" w:cs="Times New Roman"/>
          <w:bCs/>
          <w:spacing w:val="1"/>
          <w:sz w:val="24"/>
          <w:szCs w:val="24"/>
        </w:rPr>
        <w:t xml:space="preserve"> under the sections </w:t>
      </w:r>
      <w:r w:rsidRPr="00810218">
        <w:rPr>
          <w:rFonts w:ascii="Times New Roman" w:eastAsia="Times New Roman" w:hAnsi="Times New Roman" w:cs="Times New Roman"/>
          <w:bCs/>
          <w:i/>
          <w:spacing w:val="1"/>
          <w:sz w:val="24"/>
          <w:szCs w:val="24"/>
        </w:rPr>
        <w:t xml:space="preserve">System Monitoring-&gt;Viewing system status </w:t>
      </w:r>
      <w:r w:rsidRPr="00810218">
        <w:rPr>
          <w:rFonts w:ascii="Times New Roman" w:eastAsia="Times New Roman" w:hAnsi="Times New Roman" w:cs="Times New Roman"/>
          <w:bCs/>
          <w:spacing w:val="1"/>
          <w:sz w:val="24"/>
          <w:szCs w:val="24"/>
        </w:rPr>
        <w:t xml:space="preserve">and </w:t>
      </w:r>
      <w:r w:rsidRPr="00810218">
        <w:rPr>
          <w:rFonts w:ascii="Times New Roman" w:eastAsia="Times New Roman" w:hAnsi="Times New Roman" w:cs="Times New Roman"/>
          <w:bCs/>
          <w:i/>
          <w:spacing w:val="1"/>
          <w:sz w:val="24"/>
          <w:szCs w:val="24"/>
        </w:rPr>
        <w:t>Troubleshooting</w:t>
      </w:r>
      <w:r w:rsidRPr="00810218">
        <w:rPr>
          <w:rFonts w:ascii="Times New Roman" w:eastAsia="Times New Roman" w:hAnsi="Times New Roman" w:cs="Times New Roman"/>
          <w:bCs/>
          <w:spacing w:val="1"/>
          <w:sz w:val="24"/>
          <w:szCs w:val="24"/>
        </w:rPr>
        <w:t>.</w:t>
      </w:r>
    </w:p>
    <w:p w14:paraId="6143F66C" w14:textId="3218648A" w:rsidR="00810218" w:rsidRPr="00810218" w:rsidRDefault="00810218" w:rsidP="005F03A5">
      <w:p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Another way to monitor each system is in </w:t>
      </w: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System Monitor </w:t>
      </w:r>
      <w:hyperlink r:id="rId20" w:history="1">
        <w:r w:rsidRPr="00810218">
          <w:rPr>
            <w:rStyle w:val="Hyperlink"/>
            <w:rFonts w:ascii="Times New Roman" w:eastAsia="Times New Roman" w:hAnsi="Times New Roman" w:cs="Times New Roman"/>
            <w:bCs/>
            <w:spacing w:val="1"/>
            <w:sz w:val="24"/>
            <w:szCs w:val="24"/>
          </w:rPr>
          <w:t>https://default.tms.aws-dev.deleidos.com/systemmonitor/</w:t>
        </w:r>
      </w:hyperlink>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Generally if there is zero for the Average Throughput or a very steep incline, the system is in a bad state</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 xml:space="preserve">For more information please refer to the </w:t>
      </w: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Operations Guide</w:t>
      </w:r>
      <w:r w:rsidR="00E059BA" w:rsidRPr="00E059BA">
        <w:rPr>
          <w:rFonts w:ascii="Times New Roman" w:eastAsia="Times New Roman" w:hAnsi="Times New Roman" w:cs="Times New Roman"/>
          <w:bCs/>
          <w:spacing w:val="1"/>
          <w:sz w:val="24"/>
          <w:szCs w:val="24"/>
          <w:vertAlign w:val="superscript"/>
        </w:rPr>
        <w:fldChar w:fldCharType="begin"/>
      </w:r>
      <w:r w:rsidR="00E059BA" w:rsidRPr="00E059BA">
        <w:rPr>
          <w:rFonts w:ascii="Times New Roman" w:eastAsia="Times New Roman" w:hAnsi="Times New Roman" w:cs="Times New Roman"/>
          <w:bCs/>
          <w:spacing w:val="1"/>
          <w:sz w:val="24"/>
          <w:szCs w:val="24"/>
          <w:vertAlign w:val="superscript"/>
        </w:rPr>
        <w:instrText xml:space="preserve"> NOTEREF _Ref484082967 \h </w:instrText>
      </w:r>
      <w:r w:rsidR="00E059BA">
        <w:rPr>
          <w:rFonts w:ascii="Times New Roman" w:eastAsia="Times New Roman" w:hAnsi="Times New Roman" w:cs="Times New Roman"/>
          <w:bCs/>
          <w:spacing w:val="1"/>
          <w:sz w:val="24"/>
          <w:szCs w:val="24"/>
          <w:vertAlign w:val="superscript"/>
        </w:rPr>
        <w:instrText xml:space="preserve"> \* MERGEFORMAT </w:instrText>
      </w:r>
      <w:r w:rsidR="00E059BA" w:rsidRPr="00E059BA">
        <w:rPr>
          <w:rFonts w:ascii="Times New Roman" w:eastAsia="Times New Roman" w:hAnsi="Times New Roman" w:cs="Times New Roman"/>
          <w:bCs/>
          <w:spacing w:val="1"/>
          <w:sz w:val="24"/>
          <w:szCs w:val="24"/>
          <w:vertAlign w:val="superscript"/>
        </w:rPr>
      </w:r>
      <w:r w:rsidR="00E059BA" w:rsidRPr="00E059BA">
        <w:rPr>
          <w:rFonts w:ascii="Times New Roman" w:eastAsia="Times New Roman" w:hAnsi="Times New Roman" w:cs="Times New Roman"/>
          <w:bCs/>
          <w:spacing w:val="1"/>
          <w:sz w:val="24"/>
          <w:szCs w:val="24"/>
          <w:vertAlign w:val="superscript"/>
        </w:rPr>
        <w:fldChar w:fldCharType="separate"/>
      </w:r>
      <w:r w:rsidR="00E059BA">
        <w:rPr>
          <w:rFonts w:ascii="Times New Roman" w:eastAsia="Times New Roman" w:hAnsi="Times New Roman" w:cs="Times New Roman"/>
          <w:bCs/>
          <w:spacing w:val="1"/>
          <w:sz w:val="24"/>
          <w:szCs w:val="24"/>
          <w:vertAlign w:val="superscript"/>
        </w:rPr>
        <w:t>1</w:t>
      </w:r>
      <w:r w:rsidR="00E059BA" w:rsidRPr="00E059BA">
        <w:rPr>
          <w:rFonts w:ascii="Times New Roman" w:eastAsia="Times New Roman" w:hAnsi="Times New Roman" w:cs="Times New Roman"/>
          <w:bCs/>
          <w:spacing w:val="1"/>
          <w:sz w:val="24"/>
          <w:szCs w:val="24"/>
          <w:vertAlign w:val="superscript"/>
        </w:rPr>
        <w:fldChar w:fldCharType="end"/>
      </w:r>
      <w:r w:rsidRPr="00810218">
        <w:rPr>
          <w:rFonts w:ascii="Times New Roman" w:eastAsia="Times New Roman" w:hAnsi="Times New Roman" w:cs="Times New Roman"/>
          <w:bCs/>
          <w:spacing w:val="1"/>
          <w:sz w:val="24"/>
          <w:szCs w:val="24"/>
        </w:rPr>
        <w:t xml:space="preserve"> under the section </w:t>
      </w:r>
      <w:r w:rsidRPr="00810218">
        <w:rPr>
          <w:rFonts w:ascii="Times New Roman" w:eastAsia="Times New Roman" w:hAnsi="Times New Roman" w:cs="Times New Roman"/>
          <w:bCs/>
          <w:i/>
          <w:spacing w:val="1"/>
          <w:sz w:val="24"/>
          <w:szCs w:val="24"/>
        </w:rPr>
        <w:t>System Monitoring-&gt;</w:t>
      </w:r>
      <w:proofErr w:type="gramStart"/>
      <w:r w:rsidRPr="00810218">
        <w:rPr>
          <w:rFonts w:ascii="Times New Roman" w:eastAsia="Times New Roman" w:hAnsi="Times New Roman" w:cs="Times New Roman"/>
          <w:bCs/>
          <w:i/>
          <w:spacing w:val="1"/>
          <w:sz w:val="24"/>
          <w:szCs w:val="24"/>
        </w:rPr>
        <w:t>Checking</w:t>
      </w:r>
      <w:proofErr w:type="gramEnd"/>
      <w:r w:rsidRPr="00810218">
        <w:rPr>
          <w:rFonts w:ascii="Times New Roman" w:eastAsia="Times New Roman" w:hAnsi="Times New Roman" w:cs="Times New Roman"/>
          <w:bCs/>
          <w:i/>
          <w:spacing w:val="1"/>
          <w:sz w:val="24"/>
          <w:szCs w:val="24"/>
        </w:rPr>
        <w:t xml:space="preserve"> system metrics</w:t>
      </w:r>
    </w:p>
    <w:p w14:paraId="07517F0E" w14:textId="77777777" w:rsidR="00810218" w:rsidRPr="00810218" w:rsidRDefault="00A813F2" w:rsidP="005F03A5">
      <w:pPr>
        <w:pStyle w:val="Heading2"/>
        <w:spacing w:before="0" w:after="240" w:line="240" w:lineRule="auto"/>
        <w:rPr>
          <w:rFonts w:eastAsia="Times New Roman"/>
        </w:rPr>
      </w:pPr>
      <w:bookmarkStart w:id="84" w:name="_Toc480886113"/>
      <w:bookmarkStart w:id="85" w:name="_Toc493659448"/>
      <w:r>
        <w:rPr>
          <w:rFonts w:eastAsia="Times New Roman"/>
        </w:rPr>
        <w:t>6.4</w:t>
      </w:r>
      <w:r>
        <w:rPr>
          <w:rFonts w:eastAsia="Times New Roman"/>
        </w:rPr>
        <w:tab/>
      </w:r>
      <w:r w:rsidR="00810218" w:rsidRPr="00810218">
        <w:rPr>
          <w:rFonts w:eastAsia="Times New Roman"/>
        </w:rPr>
        <w:t>AWS Console</w:t>
      </w:r>
      <w:bookmarkEnd w:id="84"/>
      <w:bookmarkEnd w:id="85"/>
    </w:p>
    <w:p w14:paraId="5C83EC30" w14:textId="6CD5D3F4" w:rsidR="00810218" w:rsidRPr="00810218" w:rsidRDefault="00810218" w:rsidP="005F03A5">
      <w:p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In AWS Console </w:t>
      </w:r>
      <w:hyperlink r:id="rId21" w:history="1">
        <w:r w:rsidRPr="00810218">
          <w:rPr>
            <w:rStyle w:val="Hyperlink"/>
            <w:rFonts w:ascii="Times New Roman" w:eastAsia="Times New Roman" w:hAnsi="Times New Roman" w:cs="Times New Roman"/>
            <w:bCs/>
            <w:spacing w:val="1"/>
            <w:sz w:val="24"/>
            <w:szCs w:val="24"/>
          </w:rPr>
          <w:t>https://console.aws.amazon.com/console/home</w:t>
        </w:r>
      </w:hyperlink>
      <w:r w:rsidRPr="00810218">
        <w:rPr>
          <w:rFonts w:ascii="Times New Roman" w:eastAsia="Times New Roman" w:hAnsi="Times New Roman" w:cs="Times New Roman"/>
          <w:bCs/>
          <w:spacing w:val="1"/>
          <w:sz w:val="24"/>
          <w:szCs w:val="24"/>
        </w:rPr>
        <w:t>, instances can be monitored by checking the Instance State of each Instance to verify that it is running</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 xml:space="preserve">If an instance is in the warning state or if there is a scheduled downtime please refer to either the support center </w:t>
      </w:r>
      <w:hyperlink r:id="rId22" w:anchor="/" w:history="1">
        <w:r w:rsidRPr="00810218">
          <w:rPr>
            <w:rStyle w:val="Hyperlink"/>
            <w:rFonts w:ascii="Times New Roman" w:eastAsia="Times New Roman" w:hAnsi="Times New Roman" w:cs="Times New Roman"/>
            <w:bCs/>
            <w:spacing w:val="1"/>
            <w:sz w:val="24"/>
            <w:szCs w:val="24"/>
          </w:rPr>
          <w:t>https://console.aws.amazon.com/support/home?region=us-east-1#/</w:t>
        </w:r>
      </w:hyperlink>
      <w:r w:rsidRPr="00810218">
        <w:rPr>
          <w:rFonts w:ascii="Times New Roman" w:eastAsia="Times New Roman" w:hAnsi="Times New Roman" w:cs="Times New Roman"/>
          <w:bCs/>
          <w:spacing w:val="1"/>
          <w:sz w:val="24"/>
          <w:szCs w:val="24"/>
        </w:rPr>
        <w:t xml:space="preserve"> or the documentation for ec2 instances </w:t>
      </w:r>
      <w:hyperlink r:id="rId23" w:history="1">
        <w:r w:rsidRPr="00810218">
          <w:rPr>
            <w:rStyle w:val="Hyperlink"/>
            <w:rFonts w:ascii="Times New Roman" w:eastAsia="Times New Roman" w:hAnsi="Times New Roman" w:cs="Times New Roman"/>
            <w:bCs/>
            <w:spacing w:val="1"/>
            <w:sz w:val="24"/>
            <w:szCs w:val="24"/>
          </w:rPr>
          <w:t>https://aws.amazon.com/documentation/ec2/</w:t>
        </w:r>
      </w:hyperlink>
      <w:r w:rsidRPr="00810218">
        <w:rPr>
          <w:rFonts w:ascii="Times New Roman" w:eastAsia="Times New Roman" w:hAnsi="Times New Roman" w:cs="Times New Roman"/>
          <w:bCs/>
          <w:spacing w:val="1"/>
          <w:sz w:val="24"/>
          <w:szCs w:val="24"/>
        </w:rPr>
        <w:t xml:space="preserve">. </w:t>
      </w:r>
    </w:p>
    <w:p w14:paraId="4C08DECE" w14:textId="77777777" w:rsidR="00810218" w:rsidRPr="00810218" w:rsidRDefault="00A813F2" w:rsidP="005F03A5">
      <w:pPr>
        <w:pStyle w:val="Heading2"/>
        <w:spacing w:before="0" w:after="240" w:line="240" w:lineRule="auto"/>
        <w:rPr>
          <w:rFonts w:eastAsia="Times New Roman"/>
        </w:rPr>
      </w:pPr>
      <w:bookmarkStart w:id="86" w:name="_Toc480886114"/>
      <w:bookmarkStart w:id="87" w:name="_Toc493659449"/>
      <w:r>
        <w:rPr>
          <w:rFonts w:eastAsia="Times New Roman"/>
        </w:rPr>
        <w:t>6.5</w:t>
      </w:r>
      <w:r>
        <w:rPr>
          <w:rFonts w:eastAsia="Times New Roman"/>
        </w:rPr>
        <w:tab/>
      </w:r>
      <w:r w:rsidR="00810218" w:rsidRPr="00810218">
        <w:rPr>
          <w:rFonts w:eastAsia="Times New Roman"/>
        </w:rPr>
        <w:t>Rackspace Console</w:t>
      </w:r>
      <w:bookmarkEnd w:id="86"/>
      <w:bookmarkEnd w:id="87"/>
    </w:p>
    <w:p w14:paraId="3C42240F" w14:textId="62311EF7" w:rsidR="009218EC" w:rsidRPr="00810218" w:rsidRDefault="00810218" w:rsidP="009218EC">
      <w:pPr>
        <w:tabs>
          <w:tab w:val="left" w:pos="580"/>
        </w:tabs>
        <w:spacing w:after="240" w:line="240" w:lineRule="auto"/>
        <w:ind w:left="160"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Login to Rackspace console </w:t>
      </w:r>
      <w:hyperlink r:id="rId24" w:history="1">
        <w:r w:rsidRPr="00810218">
          <w:rPr>
            <w:rStyle w:val="Hyperlink"/>
            <w:rFonts w:ascii="Times New Roman" w:eastAsia="Times New Roman" w:hAnsi="Times New Roman" w:cs="Times New Roman"/>
            <w:bCs/>
            <w:spacing w:val="1"/>
            <w:sz w:val="24"/>
            <w:szCs w:val="24"/>
          </w:rPr>
          <w:t>https://mycloud.rackspace.com/</w:t>
        </w:r>
      </w:hyperlink>
      <w:r w:rsidRPr="00810218">
        <w:rPr>
          <w:rFonts w:ascii="Times New Roman" w:eastAsia="Times New Roman" w:hAnsi="Times New Roman" w:cs="Times New Roman"/>
          <w:bCs/>
          <w:spacing w:val="1"/>
          <w:sz w:val="24"/>
          <w:szCs w:val="24"/>
        </w:rPr>
        <w:t xml:space="preserve"> to verify that all of the servers are green</w:t>
      </w:r>
      <w:r w:rsidR="0097652A">
        <w:rPr>
          <w:rFonts w:ascii="Times New Roman" w:eastAsia="Times New Roman" w:hAnsi="Times New Roman" w:cs="Times New Roman"/>
          <w:bCs/>
          <w:spacing w:val="1"/>
          <w:sz w:val="24"/>
          <w:szCs w:val="24"/>
        </w:rPr>
        <w:t xml:space="preserve">.  </w:t>
      </w:r>
      <w:r w:rsidRPr="00810218">
        <w:rPr>
          <w:rFonts w:ascii="Times New Roman" w:eastAsia="Times New Roman" w:hAnsi="Times New Roman" w:cs="Times New Roman"/>
          <w:bCs/>
          <w:spacing w:val="1"/>
          <w:sz w:val="24"/>
          <w:szCs w:val="24"/>
        </w:rPr>
        <w:t xml:space="preserve">If there are any warning signs (not showing up green) or if there is any scheduled downtime, please click on the </w:t>
      </w:r>
      <w:r w:rsidRPr="00810218">
        <w:rPr>
          <w:rFonts w:ascii="Times New Roman" w:eastAsia="Times New Roman" w:hAnsi="Times New Roman" w:cs="Times New Roman"/>
          <w:bCs/>
          <w:i/>
          <w:spacing w:val="1"/>
          <w:sz w:val="24"/>
          <w:szCs w:val="24"/>
        </w:rPr>
        <w:t>Support</w:t>
      </w:r>
      <w:r w:rsidRPr="00810218">
        <w:rPr>
          <w:rFonts w:ascii="Times New Roman" w:eastAsia="Times New Roman" w:hAnsi="Times New Roman" w:cs="Times New Roman"/>
          <w:bCs/>
          <w:spacing w:val="1"/>
          <w:sz w:val="24"/>
          <w:szCs w:val="24"/>
        </w:rPr>
        <w:t xml:space="preserve"> link on the console. </w:t>
      </w:r>
    </w:p>
    <w:p w14:paraId="506E2F3C" w14:textId="77777777" w:rsidR="009218EC" w:rsidRDefault="009218EC" w:rsidP="009218EC">
      <w:pPr>
        <w:pStyle w:val="Heading2"/>
        <w:rPr>
          <w:rFonts w:eastAsia="Times New Roman"/>
        </w:rPr>
      </w:pPr>
      <w:bookmarkStart w:id="88" w:name="_Toc493575898"/>
      <w:bookmarkStart w:id="89" w:name="_Toc493659450"/>
      <w:r>
        <w:rPr>
          <w:rFonts w:eastAsia="Times New Roman"/>
        </w:rPr>
        <w:t>6.6</w:t>
      </w:r>
      <w:r>
        <w:rPr>
          <w:rFonts w:eastAsia="Times New Roman"/>
        </w:rPr>
        <w:tab/>
        <w:t>Maintenance</w:t>
      </w:r>
      <w:bookmarkEnd w:id="88"/>
      <w:bookmarkEnd w:id="89"/>
    </w:p>
    <w:p w14:paraId="2E16FE32" w14:textId="0606521A" w:rsidR="009218EC" w:rsidRPr="006710E3" w:rsidRDefault="009218EC" w:rsidP="009218EC">
      <w:pPr>
        <w:ind w:left="180"/>
        <w:rPr>
          <w:rFonts w:ascii="Times New Roman" w:hAnsi="Times New Roman" w:cs="Times New Roman"/>
          <w:sz w:val="24"/>
        </w:rPr>
      </w:pPr>
      <w:r w:rsidRPr="006710E3">
        <w:rPr>
          <w:rFonts w:ascii="Times New Roman" w:hAnsi="Times New Roman" w:cs="Times New Roman"/>
          <w:sz w:val="24"/>
        </w:rPr>
        <w:t>For maintenance of the systems, please refer to</w:t>
      </w:r>
      <w:r>
        <w:rPr>
          <w:rFonts w:ascii="Times New Roman" w:hAnsi="Times New Roman" w:cs="Times New Roman"/>
          <w:sz w:val="24"/>
        </w:rPr>
        <w:t xml:space="preserve"> </w:t>
      </w:r>
      <w:r w:rsidRPr="009218EC">
        <w:rPr>
          <w:rFonts w:ascii="Times New Roman" w:hAnsi="Times New Roman" w:cs="Times New Roman"/>
          <w:sz w:val="24"/>
          <w:szCs w:val="24"/>
        </w:rPr>
        <w:fldChar w:fldCharType="begin"/>
      </w:r>
      <w:r w:rsidRPr="009218EC">
        <w:rPr>
          <w:rFonts w:ascii="Times New Roman" w:hAnsi="Times New Roman" w:cs="Times New Roman"/>
          <w:sz w:val="24"/>
          <w:szCs w:val="24"/>
        </w:rPr>
        <w:instrText xml:space="preserve"> REF _Ref493591457 \h  \* MERGEFORMAT </w:instrText>
      </w:r>
      <w:r w:rsidRPr="009218EC">
        <w:rPr>
          <w:rFonts w:ascii="Times New Roman" w:hAnsi="Times New Roman" w:cs="Times New Roman"/>
          <w:sz w:val="24"/>
          <w:szCs w:val="24"/>
        </w:rPr>
      </w:r>
      <w:r w:rsidRPr="009218EC">
        <w:rPr>
          <w:rFonts w:ascii="Times New Roman" w:hAnsi="Times New Roman" w:cs="Times New Roman"/>
          <w:sz w:val="24"/>
          <w:szCs w:val="24"/>
        </w:rPr>
        <w:fldChar w:fldCharType="separate"/>
      </w:r>
      <w:r w:rsidRPr="009218EC">
        <w:rPr>
          <w:rFonts w:ascii="Times New Roman" w:eastAsia="Times New Roman" w:hAnsi="Times New Roman" w:cs="Times New Roman"/>
          <w:sz w:val="24"/>
          <w:szCs w:val="24"/>
        </w:rPr>
        <w:t>Appendix B: Maintenance Plan</w:t>
      </w:r>
      <w:r w:rsidRPr="009218EC">
        <w:rPr>
          <w:rFonts w:ascii="Times New Roman" w:hAnsi="Times New Roman" w:cs="Times New Roman"/>
          <w:sz w:val="24"/>
          <w:szCs w:val="24"/>
        </w:rPr>
        <w:fldChar w:fldCharType="end"/>
      </w:r>
      <w:r w:rsidRPr="006710E3">
        <w:rPr>
          <w:rFonts w:ascii="Times New Roman" w:hAnsi="Times New Roman" w:cs="Times New Roman"/>
          <w:sz w:val="24"/>
        </w:rPr>
        <w:t>.</w:t>
      </w:r>
    </w:p>
    <w:p w14:paraId="0B5857DC" w14:textId="77777777" w:rsidR="00810218" w:rsidRPr="00810218" w:rsidRDefault="00810218" w:rsidP="005F03A5">
      <w:pPr>
        <w:tabs>
          <w:tab w:val="left" w:pos="580"/>
        </w:tabs>
        <w:spacing w:after="240" w:line="240" w:lineRule="auto"/>
        <w:ind w:right="-20"/>
        <w:rPr>
          <w:rFonts w:ascii="Times New Roman" w:eastAsia="Times New Roman" w:hAnsi="Times New Roman" w:cs="Times New Roman"/>
          <w:bCs/>
          <w:spacing w:val="1"/>
          <w:sz w:val="24"/>
          <w:szCs w:val="24"/>
        </w:rPr>
      </w:pPr>
    </w:p>
    <w:p w14:paraId="572F5049" w14:textId="77777777" w:rsidR="00A813F2" w:rsidRDefault="00A813F2" w:rsidP="005F03A5">
      <w:pPr>
        <w:pStyle w:val="Heading1"/>
        <w:spacing w:before="0" w:after="240" w:line="240" w:lineRule="auto"/>
        <w:rPr>
          <w:rFonts w:eastAsia="Times New Roman"/>
        </w:rPr>
      </w:pPr>
      <w:bookmarkStart w:id="90" w:name="_Toc434585038"/>
      <w:bookmarkStart w:id="91" w:name="_Toc480886115"/>
      <w:r>
        <w:rPr>
          <w:rFonts w:eastAsia="Times New Roman"/>
        </w:rPr>
        <w:br w:type="page"/>
      </w:r>
    </w:p>
    <w:p w14:paraId="47D863E6" w14:textId="77777777" w:rsidR="009218EC" w:rsidRDefault="009218EC" w:rsidP="009218EC">
      <w:pPr>
        <w:pStyle w:val="Heading1"/>
        <w:spacing w:before="0" w:after="240" w:line="240" w:lineRule="auto"/>
        <w:rPr>
          <w:rFonts w:eastAsia="Times New Roman"/>
        </w:rPr>
      </w:pPr>
      <w:bookmarkStart w:id="92" w:name="_Toc493575899"/>
      <w:bookmarkStart w:id="93" w:name="_Toc493659451"/>
      <w:r>
        <w:rPr>
          <w:rFonts w:eastAsia="Times New Roman"/>
        </w:rPr>
        <w:lastRenderedPageBreak/>
        <w:t>Appendix A: List of Acronyms</w:t>
      </w:r>
      <w:bookmarkEnd w:id="92"/>
      <w:bookmarkEnd w:id="9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7200"/>
      </w:tblGrid>
      <w:tr w:rsidR="009218EC" w:rsidRPr="00DF54EC" w14:paraId="795B1CB5" w14:textId="77777777" w:rsidTr="009531D8">
        <w:trPr>
          <w:trHeight w:hRule="exact" w:val="523"/>
        </w:trPr>
        <w:tc>
          <w:tcPr>
            <w:tcW w:w="1728" w:type="dxa"/>
            <w:vAlign w:val="center"/>
          </w:tcPr>
          <w:p w14:paraId="537D50EF"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ARC-IT</w:t>
            </w:r>
          </w:p>
        </w:tc>
        <w:tc>
          <w:tcPr>
            <w:tcW w:w="7200" w:type="dxa"/>
            <w:vAlign w:val="center"/>
          </w:tcPr>
          <w:p w14:paraId="0996CDA0"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Architecture Reference for Cooperative and Intelligent Transportation</w:t>
            </w:r>
          </w:p>
        </w:tc>
      </w:tr>
      <w:tr w:rsidR="009218EC" w:rsidRPr="00DF54EC" w14:paraId="40B7B196" w14:textId="77777777" w:rsidTr="009531D8">
        <w:trPr>
          <w:trHeight w:hRule="exact" w:val="523"/>
        </w:trPr>
        <w:tc>
          <w:tcPr>
            <w:tcW w:w="1728" w:type="dxa"/>
            <w:vAlign w:val="center"/>
          </w:tcPr>
          <w:p w14:paraId="376944B0"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AWS</w:t>
            </w:r>
          </w:p>
        </w:tc>
        <w:tc>
          <w:tcPr>
            <w:tcW w:w="7200" w:type="dxa"/>
            <w:vAlign w:val="center"/>
          </w:tcPr>
          <w:p w14:paraId="5C7CF45E"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Amazon Web Services</w:t>
            </w:r>
          </w:p>
        </w:tc>
      </w:tr>
      <w:tr w:rsidR="009218EC" w:rsidRPr="00DF54EC" w14:paraId="71A787A2" w14:textId="77777777" w:rsidTr="009531D8">
        <w:trPr>
          <w:trHeight w:hRule="exact" w:val="523"/>
        </w:trPr>
        <w:tc>
          <w:tcPr>
            <w:tcW w:w="1728" w:type="dxa"/>
            <w:vAlign w:val="center"/>
          </w:tcPr>
          <w:p w14:paraId="62248F7F"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CVCS</w:t>
            </w:r>
          </w:p>
        </w:tc>
        <w:tc>
          <w:tcPr>
            <w:tcW w:w="7200" w:type="dxa"/>
            <w:vAlign w:val="center"/>
          </w:tcPr>
          <w:p w14:paraId="2FA1EA55"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Connected Vehicles Core Services</w:t>
            </w:r>
          </w:p>
        </w:tc>
      </w:tr>
      <w:tr w:rsidR="009218EC" w:rsidRPr="00DF54EC" w14:paraId="0D7948B5" w14:textId="77777777" w:rsidTr="009531D8">
        <w:trPr>
          <w:trHeight w:hRule="exact" w:val="523"/>
        </w:trPr>
        <w:tc>
          <w:tcPr>
            <w:tcW w:w="1728" w:type="dxa"/>
            <w:vAlign w:val="center"/>
          </w:tcPr>
          <w:p w14:paraId="430B3A01"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DB</w:t>
            </w:r>
          </w:p>
        </w:tc>
        <w:tc>
          <w:tcPr>
            <w:tcW w:w="7200" w:type="dxa"/>
            <w:vAlign w:val="center"/>
          </w:tcPr>
          <w:p w14:paraId="20BCFE6C"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Database</w:t>
            </w:r>
          </w:p>
        </w:tc>
      </w:tr>
      <w:tr w:rsidR="009218EC" w:rsidRPr="00DF54EC" w14:paraId="57A4FDBC" w14:textId="77777777" w:rsidTr="009531D8">
        <w:trPr>
          <w:trHeight w:hRule="exact" w:val="523"/>
        </w:trPr>
        <w:tc>
          <w:tcPr>
            <w:tcW w:w="1728" w:type="dxa"/>
            <w:vAlign w:val="center"/>
          </w:tcPr>
          <w:p w14:paraId="00E70892"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DSRC</w:t>
            </w:r>
          </w:p>
        </w:tc>
        <w:tc>
          <w:tcPr>
            <w:tcW w:w="7200" w:type="dxa"/>
            <w:vAlign w:val="center"/>
          </w:tcPr>
          <w:p w14:paraId="3A408116"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Dedicated Short-Range Communications</w:t>
            </w:r>
          </w:p>
        </w:tc>
      </w:tr>
      <w:tr w:rsidR="009218EC" w:rsidRPr="00DF54EC" w14:paraId="4FFBAD65" w14:textId="77777777" w:rsidTr="009531D8">
        <w:trPr>
          <w:trHeight w:hRule="exact" w:val="523"/>
        </w:trPr>
        <w:tc>
          <w:tcPr>
            <w:tcW w:w="1728" w:type="dxa"/>
            <w:vAlign w:val="center"/>
          </w:tcPr>
          <w:p w14:paraId="6FA70B4E"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EBS</w:t>
            </w:r>
          </w:p>
        </w:tc>
        <w:tc>
          <w:tcPr>
            <w:tcW w:w="7200" w:type="dxa"/>
            <w:vAlign w:val="center"/>
          </w:tcPr>
          <w:p w14:paraId="7669B2C2"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Elastic Block Store</w:t>
            </w:r>
          </w:p>
        </w:tc>
      </w:tr>
      <w:tr w:rsidR="009218EC" w:rsidRPr="00DF54EC" w14:paraId="0A605B87" w14:textId="77777777" w:rsidTr="009531D8">
        <w:trPr>
          <w:trHeight w:hRule="exact" w:val="523"/>
        </w:trPr>
        <w:tc>
          <w:tcPr>
            <w:tcW w:w="1728" w:type="dxa"/>
            <w:vAlign w:val="center"/>
          </w:tcPr>
          <w:p w14:paraId="0537CB58"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EC2</w:t>
            </w:r>
          </w:p>
        </w:tc>
        <w:tc>
          <w:tcPr>
            <w:tcW w:w="7200" w:type="dxa"/>
            <w:vAlign w:val="center"/>
          </w:tcPr>
          <w:p w14:paraId="4880A5AB"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Elastic Compute Cloud</w:t>
            </w:r>
          </w:p>
        </w:tc>
      </w:tr>
      <w:tr w:rsidR="009218EC" w:rsidRPr="00DF54EC" w14:paraId="66F8F8A2" w14:textId="77777777" w:rsidTr="009531D8">
        <w:trPr>
          <w:trHeight w:hRule="exact" w:val="523"/>
        </w:trPr>
        <w:tc>
          <w:tcPr>
            <w:tcW w:w="1728" w:type="dxa"/>
            <w:vAlign w:val="center"/>
          </w:tcPr>
          <w:p w14:paraId="2DA40BAE"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IEEE</w:t>
            </w:r>
          </w:p>
        </w:tc>
        <w:tc>
          <w:tcPr>
            <w:tcW w:w="7200" w:type="dxa"/>
            <w:vAlign w:val="center"/>
          </w:tcPr>
          <w:p w14:paraId="0960F08D"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Institute of Electrical and Electronics Engineers</w:t>
            </w:r>
          </w:p>
        </w:tc>
      </w:tr>
      <w:tr w:rsidR="009218EC" w:rsidRPr="00DF54EC" w14:paraId="1540BA74" w14:textId="77777777" w:rsidTr="009531D8">
        <w:trPr>
          <w:trHeight w:hRule="exact" w:val="523"/>
        </w:trPr>
        <w:tc>
          <w:tcPr>
            <w:tcW w:w="1728" w:type="dxa"/>
            <w:vAlign w:val="center"/>
          </w:tcPr>
          <w:p w14:paraId="78674D84"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IP</w:t>
            </w:r>
          </w:p>
        </w:tc>
        <w:tc>
          <w:tcPr>
            <w:tcW w:w="7200" w:type="dxa"/>
            <w:vAlign w:val="center"/>
          </w:tcPr>
          <w:p w14:paraId="2E15CC05"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Internet Protocol</w:t>
            </w:r>
          </w:p>
        </w:tc>
      </w:tr>
      <w:tr w:rsidR="009218EC" w:rsidRPr="00DF54EC" w14:paraId="3AE814EF" w14:textId="77777777" w:rsidTr="009531D8">
        <w:trPr>
          <w:trHeight w:hRule="exact" w:val="523"/>
        </w:trPr>
        <w:tc>
          <w:tcPr>
            <w:tcW w:w="1728" w:type="dxa"/>
            <w:vAlign w:val="center"/>
          </w:tcPr>
          <w:p w14:paraId="6F3DB76C"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IPv4</w:t>
            </w:r>
          </w:p>
        </w:tc>
        <w:tc>
          <w:tcPr>
            <w:tcW w:w="7200" w:type="dxa"/>
            <w:vAlign w:val="center"/>
          </w:tcPr>
          <w:p w14:paraId="2DB2AEC9"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Internet Protocol version 4</w:t>
            </w:r>
          </w:p>
        </w:tc>
      </w:tr>
      <w:tr w:rsidR="009218EC" w:rsidRPr="00DF54EC" w14:paraId="5B819FD0" w14:textId="77777777" w:rsidTr="009531D8">
        <w:trPr>
          <w:trHeight w:hRule="exact" w:val="523"/>
        </w:trPr>
        <w:tc>
          <w:tcPr>
            <w:tcW w:w="1728" w:type="dxa"/>
            <w:vAlign w:val="center"/>
          </w:tcPr>
          <w:p w14:paraId="7477EC56"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IPv6</w:t>
            </w:r>
          </w:p>
        </w:tc>
        <w:tc>
          <w:tcPr>
            <w:tcW w:w="7200" w:type="dxa"/>
            <w:vAlign w:val="center"/>
          </w:tcPr>
          <w:p w14:paraId="37B2A571"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Internet Protocol version 6</w:t>
            </w:r>
          </w:p>
        </w:tc>
      </w:tr>
      <w:tr w:rsidR="009218EC" w:rsidRPr="00DF54EC" w14:paraId="641EF67D" w14:textId="77777777" w:rsidTr="009531D8">
        <w:trPr>
          <w:trHeight w:hRule="exact" w:val="523"/>
        </w:trPr>
        <w:tc>
          <w:tcPr>
            <w:tcW w:w="1728" w:type="dxa"/>
            <w:vAlign w:val="center"/>
          </w:tcPr>
          <w:p w14:paraId="16DCDE82"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ISD</w:t>
            </w:r>
          </w:p>
        </w:tc>
        <w:tc>
          <w:tcPr>
            <w:tcW w:w="7200" w:type="dxa"/>
            <w:vAlign w:val="center"/>
          </w:tcPr>
          <w:p w14:paraId="3250E2F1"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Intersection Data</w:t>
            </w:r>
          </w:p>
        </w:tc>
      </w:tr>
      <w:tr w:rsidR="009218EC" w:rsidRPr="00DF54EC" w14:paraId="75C639C2" w14:textId="77777777" w:rsidTr="009531D8">
        <w:trPr>
          <w:trHeight w:hRule="exact" w:val="523"/>
        </w:trPr>
        <w:tc>
          <w:tcPr>
            <w:tcW w:w="1728" w:type="dxa"/>
            <w:vAlign w:val="center"/>
          </w:tcPr>
          <w:p w14:paraId="12E3096E"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JMS</w:t>
            </w:r>
          </w:p>
        </w:tc>
        <w:tc>
          <w:tcPr>
            <w:tcW w:w="7200" w:type="dxa"/>
            <w:vAlign w:val="center"/>
          </w:tcPr>
          <w:p w14:paraId="2AED89A5"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Java Messaging Service</w:t>
            </w:r>
          </w:p>
        </w:tc>
      </w:tr>
      <w:tr w:rsidR="009218EC" w:rsidRPr="00DF54EC" w14:paraId="4FD7838F" w14:textId="77777777" w:rsidTr="009531D8">
        <w:trPr>
          <w:trHeight w:hRule="exact" w:val="523"/>
        </w:trPr>
        <w:tc>
          <w:tcPr>
            <w:tcW w:w="1728" w:type="dxa"/>
            <w:vAlign w:val="center"/>
          </w:tcPr>
          <w:p w14:paraId="50A2B7DE"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RSU</w:t>
            </w:r>
          </w:p>
        </w:tc>
        <w:tc>
          <w:tcPr>
            <w:tcW w:w="7200" w:type="dxa"/>
            <w:vAlign w:val="center"/>
          </w:tcPr>
          <w:p w14:paraId="0D74AB2D"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Roadside Unit</w:t>
            </w:r>
          </w:p>
        </w:tc>
      </w:tr>
      <w:tr w:rsidR="009218EC" w:rsidRPr="00DF54EC" w14:paraId="48AD73D5" w14:textId="77777777" w:rsidTr="009531D8">
        <w:trPr>
          <w:trHeight w:hRule="exact" w:val="523"/>
        </w:trPr>
        <w:tc>
          <w:tcPr>
            <w:tcW w:w="1728" w:type="dxa"/>
            <w:vAlign w:val="center"/>
          </w:tcPr>
          <w:p w14:paraId="19DEF738"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SAE</w:t>
            </w:r>
          </w:p>
        </w:tc>
        <w:tc>
          <w:tcPr>
            <w:tcW w:w="7200" w:type="dxa"/>
            <w:vAlign w:val="center"/>
          </w:tcPr>
          <w:p w14:paraId="19BED2E6"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Society of Automotive Engineers</w:t>
            </w:r>
          </w:p>
        </w:tc>
      </w:tr>
      <w:tr w:rsidR="009218EC" w:rsidRPr="00DF54EC" w14:paraId="65D1C183" w14:textId="77777777" w:rsidTr="009531D8">
        <w:trPr>
          <w:trHeight w:hRule="exact" w:val="523"/>
        </w:trPr>
        <w:tc>
          <w:tcPr>
            <w:tcW w:w="1728" w:type="dxa"/>
            <w:vAlign w:val="center"/>
          </w:tcPr>
          <w:p w14:paraId="414187A6"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SCP</w:t>
            </w:r>
          </w:p>
        </w:tc>
        <w:tc>
          <w:tcPr>
            <w:tcW w:w="7200" w:type="dxa"/>
            <w:vAlign w:val="center"/>
          </w:tcPr>
          <w:p w14:paraId="09FDB9E8"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Secure Copy Protocol</w:t>
            </w:r>
          </w:p>
        </w:tc>
      </w:tr>
      <w:tr w:rsidR="009218EC" w:rsidRPr="00DF54EC" w14:paraId="2FB5F38F" w14:textId="77777777" w:rsidTr="009531D8">
        <w:trPr>
          <w:trHeight w:hRule="exact" w:val="523"/>
        </w:trPr>
        <w:tc>
          <w:tcPr>
            <w:tcW w:w="1728" w:type="dxa"/>
            <w:vAlign w:val="center"/>
          </w:tcPr>
          <w:p w14:paraId="3AF99C53"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SDC</w:t>
            </w:r>
          </w:p>
        </w:tc>
        <w:tc>
          <w:tcPr>
            <w:tcW w:w="7200" w:type="dxa"/>
            <w:vAlign w:val="center"/>
          </w:tcPr>
          <w:p w14:paraId="14EEFEE9"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Situation Data Clearinghouse</w:t>
            </w:r>
          </w:p>
        </w:tc>
      </w:tr>
      <w:tr w:rsidR="009218EC" w:rsidRPr="00DF54EC" w14:paraId="7FE8720C" w14:textId="77777777" w:rsidTr="009531D8">
        <w:trPr>
          <w:trHeight w:hRule="exact" w:val="523"/>
        </w:trPr>
        <w:tc>
          <w:tcPr>
            <w:tcW w:w="1728" w:type="dxa"/>
            <w:vAlign w:val="center"/>
          </w:tcPr>
          <w:p w14:paraId="724D704A"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SDK</w:t>
            </w:r>
          </w:p>
        </w:tc>
        <w:tc>
          <w:tcPr>
            <w:tcW w:w="7200" w:type="dxa"/>
            <w:vAlign w:val="center"/>
          </w:tcPr>
          <w:p w14:paraId="1FD9C1B1"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Software Development Kit</w:t>
            </w:r>
          </w:p>
        </w:tc>
      </w:tr>
      <w:tr w:rsidR="009218EC" w:rsidRPr="00DF54EC" w14:paraId="640F2F09" w14:textId="77777777" w:rsidTr="009531D8">
        <w:trPr>
          <w:trHeight w:hRule="exact" w:val="523"/>
        </w:trPr>
        <w:tc>
          <w:tcPr>
            <w:tcW w:w="1728" w:type="dxa"/>
            <w:vAlign w:val="center"/>
          </w:tcPr>
          <w:p w14:paraId="136C32E5"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SDW</w:t>
            </w:r>
          </w:p>
        </w:tc>
        <w:tc>
          <w:tcPr>
            <w:tcW w:w="7200" w:type="dxa"/>
            <w:vAlign w:val="center"/>
          </w:tcPr>
          <w:p w14:paraId="38E92A79"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Situation Data Warehouse</w:t>
            </w:r>
          </w:p>
        </w:tc>
      </w:tr>
      <w:tr w:rsidR="009218EC" w:rsidRPr="00DF54EC" w14:paraId="282B18A4" w14:textId="77777777" w:rsidTr="009531D8">
        <w:trPr>
          <w:trHeight w:hRule="exact" w:val="523"/>
        </w:trPr>
        <w:tc>
          <w:tcPr>
            <w:tcW w:w="1728" w:type="dxa"/>
            <w:vAlign w:val="center"/>
          </w:tcPr>
          <w:p w14:paraId="358C4642"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SSH</w:t>
            </w:r>
          </w:p>
        </w:tc>
        <w:tc>
          <w:tcPr>
            <w:tcW w:w="7200" w:type="dxa"/>
            <w:vAlign w:val="center"/>
          </w:tcPr>
          <w:p w14:paraId="61703195"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Secure Socket Shell</w:t>
            </w:r>
          </w:p>
        </w:tc>
      </w:tr>
      <w:tr w:rsidR="009218EC" w:rsidRPr="00DF54EC" w14:paraId="4789F2BD" w14:textId="77777777" w:rsidTr="009531D8">
        <w:trPr>
          <w:trHeight w:hRule="exact" w:val="523"/>
        </w:trPr>
        <w:tc>
          <w:tcPr>
            <w:tcW w:w="1728" w:type="dxa"/>
            <w:vAlign w:val="center"/>
          </w:tcPr>
          <w:p w14:paraId="185D1A8E"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USDOT</w:t>
            </w:r>
          </w:p>
        </w:tc>
        <w:tc>
          <w:tcPr>
            <w:tcW w:w="7200" w:type="dxa"/>
            <w:vAlign w:val="center"/>
          </w:tcPr>
          <w:p w14:paraId="46D07E4C"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United States Department of Transportation</w:t>
            </w:r>
          </w:p>
        </w:tc>
      </w:tr>
      <w:tr w:rsidR="009218EC" w:rsidRPr="00DF54EC" w14:paraId="6AE047A1" w14:textId="77777777" w:rsidTr="009531D8">
        <w:trPr>
          <w:trHeight w:hRule="exact" w:val="523"/>
        </w:trPr>
        <w:tc>
          <w:tcPr>
            <w:tcW w:w="1728" w:type="dxa"/>
            <w:vAlign w:val="center"/>
          </w:tcPr>
          <w:p w14:paraId="1232214B"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UPD</w:t>
            </w:r>
          </w:p>
        </w:tc>
        <w:tc>
          <w:tcPr>
            <w:tcW w:w="7200" w:type="dxa"/>
            <w:vAlign w:val="center"/>
          </w:tcPr>
          <w:p w14:paraId="2833EB8D"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User Datagram Protocol</w:t>
            </w:r>
          </w:p>
        </w:tc>
      </w:tr>
      <w:tr w:rsidR="009218EC" w:rsidRPr="00DF54EC" w14:paraId="02C66C09" w14:textId="77777777" w:rsidTr="009531D8">
        <w:trPr>
          <w:trHeight w:hRule="exact" w:val="523"/>
        </w:trPr>
        <w:tc>
          <w:tcPr>
            <w:tcW w:w="1728" w:type="dxa"/>
            <w:vAlign w:val="center"/>
          </w:tcPr>
          <w:p w14:paraId="3928C94D" w14:textId="77777777" w:rsidR="009218EC" w:rsidRPr="000B1E5B" w:rsidRDefault="009218EC" w:rsidP="009531D8">
            <w:pPr>
              <w:pStyle w:val="Heading5"/>
              <w:spacing w:before="0"/>
              <w:rPr>
                <w:rFonts w:ascii="Times New Roman" w:hAnsi="Times New Roman" w:cs="Times New Roman"/>
              </w:rPr>
            </w:pPr>
            <w:r w:rsidRPr="000B1E5B">
              <w:rPr>
                <w:rFonts w:ascii="Times New Roman" w:hAnsi="Times New Roman" w:cs="Times New Roman"/>
              </w:rPr>
              <w:t>VM</w:t>
            </w:r>
          </w:p>
        </w:tc>
        <w:tc>
          <w:tcPr>
            <w:tcW w:w="7200" w:type="dxa"/>
            <w:vAlign w:val="center"/>
          </w:tcPr>
          <w:p w14:paraId="6CBF5255" w14:textId="77777777" w:rsidR="009218EC" w:rsidRPr="000B1E5B" w:rsidRDefault="009218EC" w:rsidP="009531D8">
            <w:pPr>
              <w:spacing w:after="0"/>
              <w:rPr>
                <w:rFonts w:ascii="Times New Roman" w:hAnsi="Times New Roman" w:cs="Times New Roman"/>
              </w:rPr>
            </w:pPr>
            <w:r w:rsidRPr="000B1E5B">
              <w:rPr>
                <w:rFonts w:ascii="Times New Roman" w:hAnsi="Times New Roman" w:cs="Times New Roman"/>
              </w:rPr>
              <w:t>Virtual Machine</w:t>
            </w:r>
          </w:p>
        </w:tc>
      </w:tr>
    </w:tbl>
    <w:p w14:paraId="112B5124" w14:textId="77777777" w:rsidR="009218EC" w:rsidRDefault="009218EC" w:rsidP="009218EC"/>
    <w:p w14:paraId="0AD24C2D" w14:textId="1DEE059A" w:rsidR="00810218" w:rsidRDefault="00810218" w:rsidP="005F03A5">
      <w:pPr>
        <w:pStyle w:val="Heading1"/>
        <w:spacing w:before="0" w:after="240" w:line="240" w:lineRule="auto"/>
        <w:rPr>
          <w:rFonts w:eastAsia="Times New Roman"/>
        </w:rPr>
      </w:pPr>
      <w:bookmarkStart w:id="94" w:name="_Ref493591457"/>
      <w:bookmarkStart w:id="95" w:name="_Toc493659452"/>
      <w:r w:rsidRPr="00810218">
        <w:rPr>
          <w:rFonts w:eastAsia="Times New Roman"/>
        </w:rPr>
        <w:lastRenderedPageBreak/>
        <w:t xml:space="preserve">Appendix </w:t>
      </w:r>
      <w:r w:rsidR="00BA1524">
        <w:rPr>
          <w:rFonts w:eastAsia="Times New Roman"/>
        </w:rPr>
        <w:t>B</w:t>
      </w:r>
      <w:r w:rsidRPr="00810218">
        <w:rPr>
          <w:rFonts w:eastAsia="Times New Roman"/>
        </w:rPr>
        <w:t xml:space="preserve">: </w:t>
      </w:r>
      <w:bookmarkEnd w:id="90"/>
      <w:bookmarkEnd w:id="91"/>
      <w:r w:rsidR="00BA1524">
        <w:rPr>
          <w:rFonts w:eastAsia="Times New Roman"/>
        </w:rPr>
        <w:t>Maintenance Plan</w:t>
      </w:r>
      <w:bookmarkEnd w:id="94"/>
      <w:bookmarkEnd w:id="95"/>
    </w:p>
    <w:p w14:paraId="75AE648E" w14:textId="0F061BE7" w:rsidR="005672A1" w:rsidRDefault="005672A1" w:rsidP="00921688">
      <w:pPr>
        <w:pStyle w:val="Heading2"/>
        <w:rPr>
          <w:rFonts w:eastAsia="Times New Roman"/>
        </w:rPr>
      </w:pPr>
      <w:bookmarkStart w:id="96" w:name="_Toc487185310"/>
      <w:bookmarkStart w:id="97" w:name="_Toc493659453"/>
      <w:r>
        <w:rPr>
          <w:rFonts w:eastAsia="Times New Roman"/>
        </w:rPr>
        <w:t>B.1</w:t>
      </w:r>
      <w:r>
        <w:rPr>
          <w:rFonts w:eastAsia="Times New Roman"/>
        </w:rPr>
        <w:tab/>
        <w:t>Software Updates</w:t>
      </w:r>
      <w:bookmarkEnd w:id="96"/>
      <w:bookmarkEnd w:id="97"/>
    </w:p>
    <w:p w14:paraId="3E549B90" w14:textId="3273C2BD" w:rsidR="005672A1" w:rsidRPr="001D5E1F" w:rsidRDefault="005672A1" w:rsidP="005672A1">
      <w:pPr>
        <w:spacing w:after="240" w:line="240" w:lineRule="auto"/>
        <w:rPr>
          <w:rFonts w:ascii="Times New Roman" w:hAnsi="Times New Roman" w:cs="Times New Roman"/>
          <w:sz w:val="24"/>
        </w:rPr>
      </w:pPr>
      <w:r w:rsidRPr="001D5E1F">
        <w:rPr>
          <w:rFonts w:ascii="Times New Roman" w:hAnsi="Times New Roman" w:cs="Times New Roman"/>
          <w:sz w:val="24"/>
        </w:rPr>
        <w:t xml:space="preserve">The software systems running within CVCS are operational systems. </w:t>
      </w:r>
      <w:r w:rsidR="003A5C96">
        <w:rPr>
          <w:rFonts w:ascii="Times New Roman" w:hAnsi="Times New Roman" w:cs="Times New Roman"/>
          <w:sz w:val="24"/>
        </w:rPr>
        <w:t>Therefore, determining reasonable software updates is and should be biased toward</w:t>
      </w:r>
      <w:r w:rsidRPr="001D5E1F">
        <w:rPr>
          <w:rFonts w:ascii="Times New Roman" w:hAnsi="Times New Roman" w:cs="Times New Roman"/>
          <w:sz w:val="24"/>
        </w:rPr>
        <w:t xml:space="preserve"> ensuring maximum uptime.</w:t>
      </w:r>
    </w:p>
    <w:p w14:paraId="4EE0C671" w14:textId="786932BF" w:rsidR="005672A1" w:rsidRDefault="005672A1" w:rsidP="00921688">
      <w:pPr>
        <w:pStyle w:val="Heading3"/>
        <w:rPr>
          <w:rFonts w:eastAsia="Times New Roman"/>
        </w:rPr>
      </w:pPr>
      <w:bookmarkStart w:id="98" w:name="_Toc487185311"/>
      <w:bookmarkStart w:id="99" w:name="_Toc493659454"/>
      <w:r>
        <w:rPr>
          <w:rFonts w:eastAsia="Times New Roman"/>
        </w:rPr>
        <w:t>B.1.1</w:t>
      </w:r>
      <w:r>
        <w:rPr>
          <w:rFonts w:eastAsia="Times New Roman"/>
        </w:rPr>
        <w:tab/>
        <w:t>Updating Plugins</w:t>
      </w:r>
      <w:bookmarkEnd w:id="98"/>
      <w:bookmarkEnd w:id="99"/>
    </w:p>
    <w:p w14:paraId="296C40E2" w14:textId="77777777" w:rsidR="00122002" w:rsidRDefault="00122002" w:rsidP="005672A1">
      <w:pPr>
        <w:spacing w:after="240" w:line="240" w:lineRule="auto"/>
        <w:rPr>
          <w:rFonts w:ascii="Times New Roman" w:hAnsi="Times New Roman" w:cs="Times New Roman"/>
          <w:sz w:val="24"/>
        </w:rPr>
      </w:pPr>
      <w:r>
        <w:rPr>
          <w:rFonts w:ascii="Times New Roman" w:hAnsi="Times New Roman" w:cs="Times New Roman"/>
          <w:sz w:val="24"/>
        </w:rPr>
        <w:t>Before updating plugins, please note that plugins are java based software components and familiarity with Java will be required.</w:t>
      </w:r>
    </w:p>
    <w:p w14:paraId="2029C2CE" w14:textId="29AFCFBD" w:rsidR="005672A1" w:rsidRPr="001D5E1F" w:rsidRDefault="005672A1" w:rsidP="005672A1">
      <w:pPr>
        <w:spacing w:after="240" w:line="240" w:lineRule="auto"/>
        <w:rPr>
          <w:rFonts w:ascii="Times New Roman" w:hAnsi="Times New Roman" w:cs="Times New Roman"/>
          <w:sz w:val="24"/>
        </w:rPr>
      </w:pPr>
      <w:r w:rsidRPr="001D5E1F">
        <w:rPr>
          <w:rFonts w:ascii="Times New Roman" w:hAnsi="Times New Roman" w:cs="Times New Roman"/>
          <w:sz w:val="24"/>
        </w:rPr>
        <w:t xml:space="preserve">If an existing </w:t>
      </w:r>
      <w:proofErr w:type="spellStart"/>
      <w:r w:rsidRPr="001D5E1F">
        <w:rPr>
          <w:rFonts w:ascii="Times New Roman" w:hAnsi="Times New Roman" w:cs="Times New Roman"/>
          <w:sz w:val="24"/>
        </w:rPr>
        <w:t>DigitalEdge</w:t>
      </w:r>
      <w:proofErr w:type="spellEnd"/>
      <w:r w:rsidRPr="001D5E1F">
        <w:rPr>
          <w:rFonts w:ascii="Times New Roman" w:hAnsi="Times New Roman" w:cs="Times New Roman"/>
          <w:sz w:val="24"/>
        </w:rPr>
        <w:t xml:space="preserve"> plugin needs to be updated, or a new plugin needs to be created, refer to the </w:t>
      </w:r>
      <w:proofErr w:type="spellStart"/>
      <w:r w:rsidRPr="001D5E1F">
        <w:rPr>
          <w:rFonts w:ascii="Times New Roman" w:hAnsi="Times New Roman" w:cs="Times New Roman"/>
          <w:sz w:val="24"/>
        </w:rPr>
        <w:t>DigitalEdge</w:t>
      </w:r>
      <w:proofErr w:type="spellEnd"/>
      <w:r w:rsidRPr="001D5E1F">
        <w:rPr>
          <w:rFonts w:ascii="Times New Roman" w:hAnsi="Times New Roman" w:cs="Times New Roman"/>
          <w:sz w:val="24"/>
        </w:rPr>
        <w:t xml:space="preserve"> </w:t>
      </w:r>
      <w:r w:rsidR="00122002">
        <w:rPr>
          <w:rFonts w:ascii="Times New Roman" w:hAnsi="Times New Roman" w:cs="Times New Roman"/>
          <w:sz w:val="24"/>
        </w:rPr>
        <w:t>Software Development Kit (</w:t>
      </w:r>
      <w:r w:rsidRPr="001D5E1F">
        <w:rPr>
          <w:rFonts w:ascii="Times New Roman" w:hAnsi="Times New Roman" w:cs="Times New Roman"/>
          <w:sz w:val="24"/>
        </w:rPr>
        <w:t>SDK</w:t>
      </w:r>
      <w:r w:rsidR="00122002">
        <w:rPr>
          <w:rFonts w:ascii="Times New Roman" w:hAnsi="Times New Roman" w:cs="Times New Roman"/>
          <w:sz w:val="24"/>
        </w:rPr>
        <w:t>)</w:t>
      </w:r>
      <w:r w:rsidRPr="001D5E1F">
        <w:rPr>
          <w:rFonts w:ascii="Times New Roman" w:hAnsi="Times New Roman" w:cs="Times New Roman"/>
          <w:sz w:val="24"/>
        </w:rPr>
        <w:t xml:space="preserve"> Guide for details on developing and updating a plugins</w:t>
      </w:r>
      <w:r w:rsidR="0097652A">
        <w:rPr>
          <w:rFonts w:ascii="Times New Roman" w:hAnsi="Times New Roman" w:cs="Times New Roman"/>
          <w:sz w:val="24"/>
        </w:rPr>
        <w:t xml:space="preserve">.  </w:t>
      </w:r>
      <w:r w:rsidRPr="001D5E1F">
        <w:rPr>
          <w:rFonts w:ascii="Times New Roman" w:hAnsi="Times New Roman" w:cs="Times New Roman"/>
          <w:sz w:val="24"/>
        </w:rPr>
        <w:t xml:space="preserve">Once the updated or new plugin is ready it must be uploaded to the </w:t>
      </w:r>
      <w:proofErr w:type="spellStart"/>
      <w:r w:rsidRPr="001D5E1F">
        <w:rPr>
          <w:rFonts w:ascii="Times New Roman" w:hAnsi="Times New Roman" w:cs="Times New Roman"/>
          <w:sz w:val="24"/>
        </w:rPr>
        <w:t>DigitalEdge</w:t>
      </w:r>
      <w:proofErr w:type="spellEnd"/>
      <w:r w:rsidRPr="001D5E1F">
        <w:rPr>
          <w:rFonts w:ascii="Times New Roman" w:hAnsi="Times New Roman" w:cs="Times New Roman"/>
          <w:sz w:val="24"/>
        </w:rPr>
        <w:t xml:space="preserve"> repository before it can be used in a </w:t>
      </w:r>
      <w:proofErr w:type="spellStart"/>
      <w:r w:rsidRPr="001D5E1F">
        <w:rPr>
          <w:rFonts w:ascii="Times New Roman" w:hAnsi="Times New Roman" w:cs="Times New Roman"/>
          <w:sz w:val="24"/>
        </w:rPr>
        <w:t>DigitalEdge</w:t>
      </w:r>
      <w:proofErr w:type="spellEnd"/>
      <w:r w:rsidRPr="001D5E1F">
        <w:rPr>
          <w:rFonts w:ascii="Times New Roman" w:hAnsi="Times New Roman" w:cs="Times New Roman"/>
          <w:sz w:val="24"/>
        </w:rPr>
        <w:t xml:space="preserve"> system</w:t>
      </w:r>
      <w:r w:rsidR="0097652A">
        <w:rPr>
          <w:rFonts w:ascii="Times New Roman" w:hAnsi="Times New Roman" w:cs="Times New Roman"/>
          <w:sz w:val="24"/>
        </w:rPr>
        <w:t xml:space="preserve">.  </w:t>
      </w:r>
      <w:r w:rsidRPr="001D5E1F">
        <w:rPr>
          <w:rFonts w:ascii="Times New Roman" w:hAnsi="Times New Roman" w:cs="Times New Roman"/>
          <w:sz w:val="24"/>
        </w:rPr>
        <w:t xml:space="preserve">Refer to the </w:t>
      </w:r>
      <w:proofErr w:type="spellStart"/>
      <w:r w:rsidRPr="001D5E1F">
        <w:rPr>
          <w:rFonts w:ascii="Times New Roman" w:hAnsi="Times New Roman" w:cs="Times New Roman"/>
          <w:sz w:val="24"/>
        </w:rPr>
        <w:t>DigitalEdge</w:t>
      </w:r>
      <w:proofErr w:type="spellEnd"/>
      <w:r w:rsidRPr="001D5E1F">
        <w:rPr>
          <w:rFonts w:ascii="Times New Roman" w:hAnsi="Times New Roman" w:cs="Times New Roman"/>
          <w:sz w:val="24"/>
        </w:rPr>
        <w:t xml:space="preserve"> Operations Guide</w:t>
      </w:r>
      <w:bookmarkStart w:id="100" w:name="_Ref487007719"/>
      <w:r>
        <w:rPr>
          <w:rStyle w:val="FootnoteReference"/>
          <w:rFonts w:ascii="Times New Roman" w:hAnsi="Times New Roman" w:cs="Times New Roman"/>
          <w:sz w:val="24"/>
        </w:rPr>
        <w:footnoteReference w:id="4"/>
      </w:r>
      <w:bookmarkEnd w:id="100"/>
      <w:r w:rsidRPr="001D5E1F">
        <w:rPr>
          <w:rFonts w:ascii="Times New Roman" w:hAnsi="Times New Roman" w:cs="Times New Roman"/>
          <w:sz w:val="24"/>
        </w:rPr>
        <w:t xml:space="preserve">, Chapter 5, section </w:t>
      </w:r>
      <w:proofErr w:type="gramStart"/>
      <w:r w:rsidRPr="001D5E1F">
        <w:rPr>
          <w:rFonts w:ascii="Times New Roman" w:hAnsi="Times New Roman" w:cs="Times New Roman"/>
          <w:i/>
          <w:sz w:val="24"/>
        </w:rPr>
        <w:t>Managing</w:t>
      </w:r>
      <w:proofErr w:type="gramEnd"/>
      <w:r w:rsidRPr="001D5E1F">
        <w:rPr>
          <w:rFonts w:ascii="Times New Roman" w:hAnsi="Times New Roman" w:cs="Times New Roman"/>
          <w:i/>
          <w:sz w:val="24"/>
        </w:rPr>
        <w:t xml:space="preserve"> the component </w:t>
      </w:r>
      <w:r w:rsidRPr="001D5E1F">
        <w:rPr>
          <w:rFonts w:ascii="Times New Roman" w:hAnsi="Times New Roman" w:cs="Times New Roman"/>
          <w:sz w:val="24"/>
        </w:rPr>
        <w:t>repository for instructions on uploading plugins</w:t>
      </w:r>
      <w:r w:rsidR="0097652A">
        <w:rPr>
          <w:rFonts w:ascii="Times New Roman" w:hAnsi="Times New Roman" w:cs="Times New Roman"/>
          <w:sz w:val="24"/>
        </w:rPr>
        <w:t xml:space="preserve">.  </w:t>
      </w:r>
    </w:p>
    <w:p w14:paraId="7D2325EF" w14:textId="76CCD4AD" w:rsidR="005672A1" w:rsidRDefault="005672A1" w:rsidP="00921688">
      <w:pPr>
        <w:pStyle w:val="Heading3"/>
        <w:rPr>
          <w:rFonts w:eastAsia="Times New Roman"/>
        </w:rPr>
      </w:pPr>
      <w:bookmarkStart w:id="101" w:name="_Toc483581722"/>
      <w:bookmarkStart w:id="102" w:name="_Toc487185312"/>
      <w:bookmarkStart w:id="103" w:name="_Toc493659455"/>
      <w:r>
        <w:rPr>
          <w:rFonts w:eastAsia="Times New Roman"/>
        </w:rPr>
        <w:t>B.1.2</w:t>
      </w:r>
      <w:r>
        <w:rPr>
          <w:rFonts w:eastAsia="Times New Roman"/>
        </w:rPr>
        <w:tab/>
      </w:r>
      <w:bookmarkEnd w:id="101"/>
      <w:r>
        <w:rPr>
          <w:rFonts w:eastAsia="Times New Roman"/>
        </w:rPr>
        <w:t>Updating Software Libraries Directly</w:t>
      </w:r>
      <w:bookmarkEnd w:id="102"/>
      <w:bookmarkEnd w:id="103"/>
    </w:p>
    <w:p w14:paraId="48733E81" w14:textId="4268601B" w:rsidR="005672A1" w:rsidRPr="002B365F" w:rsidRDefault="005672A1" w:rsidP="005672A1">
      <w:pPr>
        <w:spacing w:after="240" w:line="240" w:lineRule="auto"/>
        <w:rPr>
          <w:rFonts w:ascii="Times New Roman" w:hAnsi="Times New Roman" w:cs="Times New Roman"/>
          <w:sz w:val="24"/>
        </w:rPr>
      </w:pPr>
      <w:r w:rsidRPr="002B365F">
        <w:rPr>
          <w:rFonts w:ascii="Times New Roman" w:hAnsi="Times New Roman" w:cs="Times New Roman"/>
          <w:sz w:val="24"/>
        </w:rPr>
        <w:t xml:space="preserve">Sometimes a software update is required for a library that isn’t a </w:t>
      </w:r>
      <w:proofErr w:type="spellStart"/>
      <w:r w:rsidRPr="002B365F">
        <w:rPr>
          <w:rFonts w:ascii="Times New Roman" w:hAnsi="Times New Roman" w:cs="Times New Roman"/>
          <w:sz w:val="24"/>
        </w:rPr>
        <w:t>DigitalEdge</w:t>
      </w:r>
      <w:proofErr w:type="spellEnd"/>
      <w:r w:rsidRPr="002B365F">
        <w:rPr>
          <w:rFonts w:ascii="Times New Roman" w:hAnsi="Times New Roman" w:cs="Times New Roman"/>
          <w:sz w:val="24"/>
        </w:rPr>
        <w:t xml:space="preserve"> plugin</w:t>
      </w:r>
      <w:r w:rsidR="0097652A">
        <w:rPr>
          <w:rFonts w:ascii="Times New Roman" w:hAnsi="Times New Roman" w:cs="Times New Roman"/>
          <w:sz w:val="24"/>
        </w:rPr>
        <w:t xml:space="preserve">.  </w:t>
      </w:r>
      <w:r w:rsidRPr="002B365F">
        <w:rPr>
          <w:rFonts w:ascii="Times New Roman" w:hAnsi="Times New Roman" w:cs="Times New Roman"/>
          <w:sz w:val="24"/>
        </w:rPr>
        <w:t xml:space="preserve">In these </w:t>
      </w:r>
      <w:r w:rsidR="00AF1FD4">
        <w:rPr>
          <w:rFonts w:ascii="Times New Roman" w:hAnsi="Times New Roman" w:cs="Times New Roman"/>
          <w:sz w:val="24"/>
        </w:rPr>
        <w:t>situations</w:t>
      </w:r>
      <w:r w:rsidRPr="002B365F">
        <w:rPr>
          <w:rFonts w:ascii="Times New Roman" w:hAnsi="Times New Roman" w:cs="Times New Roman"/>
          <w:sz w:val="24"/>
        </w:rPr>
        <w:t xml:space="preserve">, it is necessary to access the </w:t>
      </w:r>
      <w:proofErr w:type="spellStart"/>
      <w:r w:rsidRPr="002B365F">
        <w:rPr>
          <w:rFonts w:ascii="Times New Roman" w:hAnsi="Times New Roman" w:cs="Times New Roman"/>
          <w:sz w:val="24"/>
        </w:rPr>
        <w:t>DigitalEdge</w:t>
      </w:r>
      <w:proofErr w:type="spellEnd"/>
      <w:r w:rsidRPr="002B365F">
        <w:rPr>
          <w:rFonts w:ascii="Times New Roman" w:hAnsi="Times New Roman" w:cs="Times New Roman"/>
          <w:sz w:val="24"/>
        </w:rPr>
        <w:t xml:space="preserve"> nodes directly</w:t>
      </w:r>
      <w:r w:rsidR="0097652A">
        <w:rPr>
          <w:rFonts w:ascii="Times New Roman" w:hAnsi="Times New Roman" w:cs="Times New Roman"/>
          <w:sz w:val="24"/>
        </w:rPr>
        <w:t xml:space="preserve">.  </w:t>
      </w:r>
      <w:r w:rsidRPr="002B365F">
        <w:rPr>
          <w:rFonts w:ascii="Times New Roman" w:hAnsi="Times New Roman" w:cs="Times New Roman"/>
          <w:sz w:val="24"/>
        </w:rPr>
        <w:t xml:space="preserve">The nodes are accessible via </w:t>
      </w:r>
      <w:r w:rsidR="00122002">
        <w:rPr>
          <w:rFonts w:ascii="Times New Roman" w:hAnsi="Times New Roman" w:cs="Times New Roman"/>
          <w:sz w:val="24"/>
        </w:rPr>
        <w:t>Secure Socket Shells (</w:t>
      </w:r>
      <w:r w:rsidRPr="002B365F">
        <w:rPr>
          <w:rFonts w:ascii="Times New Roman" w:hAnsi="Times New Roman" w:cs="Times New Roman"/>
          <w:sz w:val="24"/>
        </w:rPr>
        <w:t>SSH</w:t>
      </w:r>
      <w:r w:rsidR="00122002">
        <w:rPr>
          <w:rFonts w:ascii="Times New Roman" w:hAnsi="Times New Roman" w:cs="Times New Roman"/>
          <w:sz w:val="24"/>
        </w:rPr>
        <w:t>)</w:t>
      </w:r>
      <w:r w:rsidR="0097652A">
        <w:rPr>
          <w:rFonts w:ascii="Times New Roman" w:hAnsi="Times New Roman" w:cs="Times New Roman"/>
          <w:sz w:val="24"/>
        </w:rPr>
        <w:t xml:space="preserve">.  </w:t>
      </w:r>
      <w:r w:rsidRPr="002B365F">
        <w:rPr>
          <w:rFonts w:ascii="Times New Roman" w:hAnsi="Times New Roman" w:cs="Times New Roman"/>
          <w:sz w:val="24"/>
        </w:rPr>
        <w:t xml:space="preserve">In order to do so, the security group for the instance needs to be opened via the AWS Console for the </w:t>
      </w:r>
      <w:r w:rsidR="00122002">
        <w:rPr>
          <w:rFonts w:ascii="Times New Roman" w:hAnsi="Times New Roman" w:cs="Times New Roman"/>
          <w:sz w:val="24"/>
        </w:rPr>
        <w:t>Internet Protocol (</w:t>
      </w:r>
      <w:r w:rsidRPr="002B365F">
        <w:rPr>
          <w:rFonts w:ascii="Times New Roman" w:hAnsi="Times New Roman" w:cs="Times New Roman"/>
          <w:sz w:val="24"/>
        </w:rPr>
        <w:t>IP</w:t>
      </w:r>
      <w:r w:rsidR="00122002">
        <w:rPr>
          <w:rFonts w:ascii="Times New Roman" w:hAnsi="Times New Roman" w:cs="Times New Roman"/>
          <w:sz w:val="24"/>
        </w:rPr>
        <w:t>)</w:t>
      </w:r>
      <w:r w:rsidRPr="002B365F">
        <w:rPr>
          <w:rFonts w:ascii="Times New Roman" w:hAnsi="Times New Roman" w:cs="Times New Roman"/>
          <w:sz w:val="24"/>
        </w:rPr>
        <w:t xml:space="preserve"> of the machine accessing the instance</w:t>
      </w:r>
      <w:bookmarkStart w:id="104" w:name="_Ref487007638"/>
      <w:r w:rsidRPr="004C32D9">
        <w:rPr>
          <w:rStyle w:val="FootnoteReference"/>
          <w:rFonts w:ascii="Times New Roman" w:hAnsi="Times New Roman" w:cs="Times New Roman"/>
          <w:sz w:val="24"/>
        </w:rPr>
        <w:footnoteReference w:id="5"/>
      </w:r>
      <w:bookmarkEnd w:id="104"/>
      <w:r w:rsidRPr="002B365F">
        <w:rPr>
          <w:rFonts w:ascii="Times New Roman" w:hAnsi="Times New Roman" w:cs="Times New Roman"/>
          <w:sz w:val="24"/>
        </w:rPr>
        <w:t xml:space="preserve"> and a copy of the </w:t>
      </w:r>
      <w:r>
        <w:rPr>
          <w:rFonts w:ascii="Times New Roman" w:hAnsi="Times New Roman" w:cs="Times New Roman"/>
          <w:sz w:val="24"/>
        </w:rPr>
        <w:t xml:space="preserve">public </w:t>
      </w:r>
      <w:r w:rsidRPr="002B365F">
        <w:rPr>
          <w:rFonts w:ascii="Times New Roman" w:hAnsi="Times New Roman" w:cs="Times New Roman"/>
          <w:sz w:val="24"/>
        </w:rPr>
        <w:t xml:space="preserve">key </w:t>
      </w:r>
      <w:r>
        <w:rPr>
          <w:rFonts w:ascii="Times New Roman" w:hAnsi="Times New Roman" w:cs="Times New Roman"/>
          <w:sz w:val="24"/>
        </w:rPr>
        <w:t xml:space="preserve">from the key </w:t>
      </w:r>
      <w:r w:rsidRPr="002B365F">
        <w:rPr>
          <w:rFonts w:ascii="Times New Roman" w:hAnsi="Times New Roman" w:cs="Times New Roman"/>
          <w:sz w:val="24"/>
        </w:rPr>
        <w:t xml:space="preserve">pair used to start to instance must be obtained. To </w:t>
      </w:r>
      <w:r>
        <w:rPr>
          <w:rFonts w:ascii="Times New Roman" w:hAnsi="Times New Roman" w:cs="Times New Roman"/>
          <w:sz w:val="24"/>
        </w:rPr>
        <w:t>up</w:t>
      </w:r>
      <w:r w:rsidRPr="002B365F">
        <w:rPr>
          <w:rFonts w:ascii="Times New Roman" w:hAnsi="Times New Roman" w:cs="Times New Roman"/>
          <w:sz w:val="24"/>
        </w:rPr>
        <w:t xml:space="preserve">load new software onto the instance, any </w:t>
      </w:r>
      <w:r w:rsidR="00122002">
        <w:rPr>
          <w:rFonts w:ascii="Times New Roman" w:hAnsi="Times New Roman" w:cs="Times New Roman"/>
          <w:sz w:val="24"/>
        </w:rPr>
        <w:t>Secure Copy Protocol (</w:t>
      </w:r>
      <w:r w:rsidRPr="002B365F">
        <w:rPr>
          <w:rFonts w:ascii="Times New Roman" w:hAnsi="Times New Roman" w:cs="Times New Roman"/>
          <w:sz w:val="24"/>
        </w:rPr>
        <w:t>SCP</w:t>
      </w:r>
      <w:r w:rsidR="00122002">
        <w:rPr>
          <w:rFonts w:ascii="Times New Roman" w:hAnsi="Times New Roman" w:cs="Times New Roman"/>
          <w:sz w:val="24"/>
        </w:rPr>
        <w:t>)</w:t>
      </w:r>
      <w:r w:rsidRPr="002B365F">
        <w:rPr>
          <w:rFonts w:ascii="Times New Roman" w:hAnsi="Times New Roman" w:cs="Times New Roman"/>
          <w:sz w:val="24"/>
        </w:rPr>
        <w:t xml:space="preserve"> client can be used. Once the instance is accessed and the new software library files</w:t>
      </w:r>
      <w:r>
        <w:rPr>
          <w:rFonts w:ascii="Times New Roman" w:hAnsi="Times New Roman" w:cs="Times New Roman"/>
          <w:sz w:val="24"/>
        </w:rPr>
        <w:t xml:space="preserve"> are</w:t>
      </w:r>
      <w:r w:rsidRPr="002B365F">
        <w:rPr>
          <w:rFonts w:ascii="Times New Roman" w:hAnsi="Times New Roman" w:cs="Times New Roman"/>
          <w:sz w:val="24"/>
        </w:rPr>
        <w:t xml:space="preserve"> uploaded, </w:t>
      </w:r>
      <w:r w:rsidR="00122002">
        <w:rPr>
          <w:rFonts w:ascii="Times New Roman" w:hAnsi="Times New Roman" w:cs="Times New Roman"/>
          <w:sz w:val="24"/>
        </w:rPr>
        <w:t>t</w:t>
      </w:r>
      <w:r w:rsidRPr="002B365F">
        <w:rPr>
          <w:rFonts w:ascii="Times New Roman" w:hAnsi="Times New Roman" w:cs="Times New Roman"/>
          <w:sz w:val="24"/>
        </w:rPr>
        <w:t>he software update</w:t>
      </w:r>
      <w:r w:rsidR="00122002">
        <w:rPr>
          <w:rFonts w:ascii="Times New Roman" w:hAnsi="Times New Roman" w:cs="Times New Roman"/>
          <w:sz w:val="24"/>
        </w:rPr>
        <w:t xml:space="preserve"> can be performed</w:t>
      </w:r>
      <w:r w:rsidRPr="002B365F">
        <w:rPr>
          <w:rFonts w:ascii="Times New Roman" w:hAnsi="Times New Roman" w:cs="Times New Roman"/>
          <w:sz w:val="24"/>
        </w:rPr>
        <w:t>.</w:t>
      </w:r>
    </w:p>
    <w:p w14:paraId="0831BE4C" w14:textId="26DB2911" w:rsidR="005672A1" w:rsidRPr="002B365F" w:rsidRDefault="005672A1" w:rsidP="005672A1">
      <w:pPr>
        <w:spacing w:after="240" w:line="240" w:lineRule="auto"/>
        <w:rPr>
          <w:rFonts w:ascii="Times New Roman" w:hAnsi="Times New Roman" w:cs="Times New Roman"/>
          <w:sz w:val="24"/>
        </w:rPr>
      </w:pPr>
      <w:r w:rsidRPr="002B365F">
        <w:rPr>
          <w:rFonts w:ascii="Times New Roman" w:hAnsi="Times New Roman" w:cs="Times New Roman"/>
          <w:sz w:val="24"/>
        </w:rPr>
        <w:t>The location of the software depends on which software is being updated</w:t>
      </w:r>
      <w:r w:rsidR="0097652A">
        <w:rPr>
          <w:rFonts w:ascii="Times New Roman" w:hAnsi="Times New Roman" w:cs="Times New Roman"/>
          <w:sz w:val="24"/>
        </w:rPr>
        <w:t xml:space="preserve">.  </w:t>
      </w:r>
      <w:r w:rsidRPr="002B365F">
        <w:rPr>
          <w:rFonts w:ascii="Times New Roman" w:hAnsi="Times New Roman" w:cs="Times New Roman"/>
          <w:sz w:val="24"/>
        </w:rPr>
        <w:t xml:space="preserve">Any </w:t>
      </w:r>
      <w:proofErr w:type="spellStart"/>
      <w:r w:rsidRPr="002B365F">
        <w:rPr>
          <w:rFonts w:ascii="Times New Roman" w:hAnsi="Times New Roman" w:cs="Times New Roman"/>
          <w:sz w:val="24"/>
        </w:rPr>
        <w:t>DigitalEdge</w:t>
      </w:r>
      <w:proofErr w:type="spellEnd"/>
      <w:r w:rsidRPr="002B365F">
        <w:rPr>
          <w:rFonts w:ascii="Times New Roman" w:hAnsi="Times New Roman" w:cs="Times New Roman"/>
          <w:sz w:val="24"/>
        </w:rPr>
        <w:t xml:space="preserve"> software libraries can be found in the sub-directories under /</w:t>
      </w:r>
      <w:proofErr w:type="spellStart"/>
      <w:r w:rsidRPr="002B365F">
        <w:rPr>
          <w:rFonts w:ascii="Times New Roman" w:hAnsi="Times New Roman" w:cs="Times New Roman"/>
          <w:sz w:val="24"/>
        </w:rPr>
        <w:t>usr</w:t>
      </w:r>
      <w:proofErr w:type="spellEnd"/>
      <w:r w:rsidRPr="002B365F">
        <w:rPr>
          <w:rFonts w:ascii="Times New Roman" w:hAnsi="Times New Roman" w:cs="Times New Roman"/>
          <w:sz w:val="24"/>
        </w:rPr>
        <w:t>/local/</w:t>
      </w:r>
      <w:proofErr w:type="spellStart"/>
      <w:r w:rsidRPr="002B365F">
        <w:rPr>
          <w:rFonts w:ascii="Times New Roman" w:hAnsi="Times New Roman" w:cs="Times New Roman"/>
          <w:sz w:val="24"/>
        </w:rPr>
        <w:t>rtws</w:t>
      </w:r>
      <w:proofErr w:type="spellEnd"/>
      <w:r w:rsidRPr="002B365F">
        <w:rPr>
          <w:rFonts w:ascii="Times New Roman" w:hAnsi="Times New Roman" w:cs="Times New Roman"/>
          <w:sz w:val="24"/>
        </w:rPr>
        <w:t xml:space="preserve">/*. </w:t>
      </w:r>
      <w:r>
        <w:rPr>
          <w:rFonts w:ascii="Times New Roman" w:hAnsi="Times New Roman" w:cs="Times New Roman"/>
          <w:sz w:val="24"/>
        </w:rPr>
        <w:t>The libraries will be locat</w:t>
      </w:r>
      <w:r w:rsidRPr="002B365F">
        <w:rPr>
          <w:rFonts w:ascii="Times New Roman" w:hAnsi="Times New Roman" w:cs="Times New Roman"/>
          <w:sz w:val="24"/>
        </w:rPr>
        <w:t>ed in “lib” directories and there will be</w:t>
      </w:r>
      <w:r>
        <w:rPr>
          <w:rFonts w:ascii="Times New Roman" w:hAnsi="Times New Roman" w:cs="Times New Roman"/>
          <w:sz w:val="24"/>
        </w:rPr>
        <w:t xml:space="preserve"> scripts to stop and start the various services located in </w:t>
      </w:r>
      <w:r w:rsidRPr="002B365F">
        <w:rPr>
          <w:rFonts w:ascii="Times New Roman" w:hAnsi="Times New Roman" w:cs="Times New Roman"/>
          <w:sz w:val="24"/>
        </w:rPr>
        <w:t>corresponding “bin” directories</w:t>
      </w:r>
      <w:r w:rsidR="0097652A">
        <w:rPr>
          <w:rFonts w:ascii="Times New Roman" w:hAnsi="Times New Roman" w:cs="Times New Roman"/>
          <w:sz w:val="24"/>
        </w:rPr>
        <w:t xml:space="preserve">.  </w:t>
      </w:r>
      <w:r w:rsidRPr="002B365F">
        <w:rPr>
          <w:rFonts w:ascii="Times New Roman" w:hAnsi="Times New Roman" w:cs="Times New Roman"/>
          <w:sz w:val="24"/>
        </w:rPr>
        <w:t xml:space="preserve">On transport instances, </w:t>
      </w:r>
      <w:proofErr w:type="spellStart"/>
      <w:r w:rsidRPr="002B365F">
        <w:rPr>
          <w:rFonts w:ascii="Times New Roman" w:hAnsi="Times New Roman" w:cs="Times New Roman"/>
          <w:sz w:val="24"/>
        </w:rPr>
        <w:t>DigitalEdge</w:t>
      </w:r>
      <w:proofErr w:type="spellEnd"/>
      <w:r w:rsidRPr="002B365F">
        <w:rPr>
          <w:rFonts w:ascii="Times New Roman" w:hAnsi="Times New Roman" w:cs="Times New Roman"/>
          <w:sz w:val="24"/>
        </w:rPr>
        <w:t xml:space="preserve"> transport specific software is located in /</w:t>
      </w:r>
      <w:proofErr w:type="spellStart"/>
      <w:r w:rsidRPr="002B365F">
        <w:rPr>
          <w:rFonts w:ascii="Times New Roman" w:hAnsi="Times New Roman" w:cs="Times New Roman"/>
          <w:sz w:val="24"/>
        </w:rPr>
        <w:t>usr</w:t>
      </w:r>
      <w:proofErr w:type="spellEnd"/>
      <w:r w:rsidRPr="002B365F">
        <w:rPr>
          <w:rFonts w:ascii="Times New Roman" w:hAnsi="Times New Roman" w:cs="Times New Roman"/>
          <w:sz w:val="24"/>
        </w:rPr>
        <w:t>/local/</w:t>
      </w:r>
      <w:proofErr w:type="spellStart"/>
      <w:r w:rsidRPr="002B365F">
        <w:rPr>
          <w:rFonts w:ascii="Times New Roman" w:hAnsi="Times New Roman" w:cs="Times New Roman"/>
          <w:sz w:val="24"/>
        </w:rPr>
        <w:t>rtws</w:t>
      </w:r>
      <w:proofErr w:type="spellEnd"/>
      <w:r w:rsidRPr="002B365F">
        <w:rPr>
          <w:rFonts w:ascii="Times New Roman" w:hAnsi="Times New Roman" w:cs="Times New Roman"/>
          <w:sz w:val="24"/>
        </w:rPr>
        <w:t>/transport/*</w:t>
      </w:r>
      <w:r w:rsidR="0097652A">
        <w:rPr>
          <w:rFonts w:ascii="Times New Roman" w:hAnsi="Times New Roman" w:cs="Times New Roman"/>
          <w:sz w:val="24"/>
        </w:rPr>
        <w:t xml:space="preserve">.  </w:t>
      </w:r>
      <w:proofErr w:type="spellStart"/>
      <w:r w:rsidRPr="002B365F">
        <w:rPr>
          <w:rFonts w:ascii="Times New Roman" w:hAnsi="Times New Roman" w:cs="Times New Roman"/>
          <w:sz w:val="24"/>
        </w:rPr>
        <w:t>DigitalEdge</w:t>
      </w:r>
      <w:proofErr w:type="spellEnd"/>
      <w:r w:rsidRPr="002B365F">
        <w:rPr>
          <w:rFonts w:ascii="Times New Roman" w:hAnsi="Times New Roman" w:cs="Times New Roman"/>
          <w:sz w:val="24"/>
        </w:rPr>
        <w:t xml:space="preserve"> </w:t>
      </w:r>
      <w:proofErr w:type="spellStart"/>
      <w:r w:rsidRPr="002B365F">
        <w:rPr>
          <w:rFonts w:ascii="Times New Roman" w:hAnsi="Times New Roman" w:cs="Times New Roman"/>
          <w:sz w:val="24"/>
        </w:rPr>
        <w:t>datasink</w:t>
      </w:r>
      <w:proofErr w:type="spellEnd"/>
      <w:r w:rsidRPr="002B365F">
        <w:rPr>
          <w:rFonts w:ascii="Times New Roman" w:hAnsi="Times New Roman" w:cs="Times New Roman"/>
          <w:sz w:val="24"/>
        </w:rPr>
        <w:t xml:space="preserve"> and enrichment specific software is located on their corresponding ingest instances under the directory /</w:t>
      </w:r>
      <w:proofErr w:type="spellStart"/>
      <w:r w:rsidRPr="002B365F">
        <w:rPr>
          <w:rFonts w:ascii="Times New Roman" w:hAnsi="Times New Roman" w:cs="Times New Roman"/>
          <w:sz w:val="24"/>
        </w:rPr>
        <w:t>usr</w:t>
      </w:r>
      <w:proofErr w:type="spellEnd"/>
      <w:r w:rsidRPr="002B365F">
        <w:rPr>
          <w:rFonts w:ascii="Times New Roman" w:hAnsi="Times New Roman" w:cs="Times New Roman"/>
          <w:sz w:val="24"/>
        </w:rPr>
        <w:t>/local/</w:t>
      </w:r>
      <w:proofErr w:type="spellStart"/>
      <w:r w:rsidRPr="002B365F">
        <w:rPr>
          <w:rFonts w:ascii="Times New Roman" w:hAnsi="Times New Roman" w:cs="Times New Roman"/>
          <w:sz w:val="24"/>
        </w:rPr>
        <w:t>rtws</w:t>
      </w:r>
      <w:proofErr w:type="spellEnd"/>
      <w:r w:rsidRPr="002B365F">
        <w:rPr>
          <w:rFonts w:ascii="Times New Roman" w:hAnsi="Times New Roman" w:cs="Times New Roman"/>
          <w:sz w:val="24"/>
        </w:rPr>
        <w:t>/ingest/*</w:t>
      </w:r>
      <w:r w:rsidR="0097652A">
        <w:rPr>
          <w:rFonts w:ascii="Times New Roman" w:hAnsi="Times New Roman" w:cs="Times New Roman"/>
          <w:sz w:val="24"/>
        </w:rPr>
        <w:t xml:space="preserve">.  </w:t>
      </w:r>
      <w:r w:rsidRPr="002B365F">
        <w:rPr>
          <w:rFonts w:ascii="Times New Roman" w:hAnsi="Times New Roman" w:cs="Times New Roman"/>
          <w:sz w:val="24"/>
        </w:rPr>
        <w:t>Non-</w:t>
      </w:r>
      <w:proofErr w:type="spellStart"/>
      <w:r w:rsidRPr="002B365F">
        <w:rPr>
          <w:rFonts w:ascii="Times New Roman" w:hAnsi="Times New Roman" w:cs="Times New Roman"/>
          <w:sz w:val="24"/>
        </w:rPr>
        <w:t>DigitalEdge</w:t>
      </w:r>
      <w:proofErr w:type="spellEnd"/>
      <w:r w:rsidRPr="002B365F">
        <w:rPr>
          <w:rFonts w:ascii="Times New Roman" w:hAnsi="Times New Roman" w:cs="Times New Roman"/>
          <w:sz w:val="24"/>
        </w:rPr>
        <w:t xml:space="preserve"> </w:t>
      </w:r>
      <w:proofErr w:type="spellStart"/>
      <w:r w:rsidRPr="002B365F">
        <w:rPr>
          <w:rFonts w:ascii="Times New Roman" w:hAnsi="Times New Roman" w:cs="Times New Roman"/>
          <w:sz w:val="24"/>
        </w:rPr>
        <w:t>datasink</w:t>
      </w:r>
      <w:proofErr w:type="spellEnd"/>
      <w:r w:rsidRPr="002B365F">
        <w:rPr>
          <w:rFonts w:ascii="Times New Roman" w:hAnsi="Times New Roman" w:cs="Times New Roman"/>
          <w:sz w:val="24"/>
        </w:rPr>
        <w:t xml:space="preserve"> software locations depend on how the instance is configured to install the software</w:t>
      </w:r>
      <w:r w:rsidR="0097652A">
        <w:rPr>
          <w:rFonts w:ascii="Times New Roman" w:hAnsi="Times New Roman" w:cs="Times New Roman"/>
          <w:sz w:val="24"/>
        </w:rPr>
        <w:t xml:space="preserve">.  </w:t>
      </w:r>
      <w:r w:rsidRPr="002B365F">
        <w:rPr>
          <w:rFonts w:ascii="Times New Roman" w:hAnsi="Times New Roman" w:cs="Times New Roman"/>
          <w:sz w:val="24"/>
        </w:rPr>
        <w:t xml:space="preserve">For example, a MongoDB </w:t>
      </w:r>
      <w:proofErr w:type="spellStart"/>
      <w:r w:rsidRPr="002B365F">
        <w:rPr>
          <w:rFonts w:ascii="Times New Roman" w:hAnsi="Times New Roman" w:cs="Times New Roman"/>
          <w:sz w:val="24"/>
        </w:rPr>
        <w:t>Datasink</w:t>
      </w:r>
      <w:proofErr w:type="spellEnd"/>
      <w:r w:rsidRPr="002B365F">
        <w:rPr>
          <w:rFonts w:ascii="Times New Roman" w:hAnsi="Times New Roman" w:cs="Times New Roman"/>
          <w:sz w:val="24"/>
        </w:rPr>
        <w:t xml:space="preserve"> instance is configured to store the </w:t>
      </w:r>
      <w:r w:rsidR="00AF1FD4">
        <w:rPr>
          <w:rFonts w:ascii="Times New Roman" w:hAnsi="Times New Roman" w:cs="Times New Roman"/>
          <w:sz w:val="24"/>
        </w:rPr>
        <w:t>Database (</w:t>
      </w:r>
      <w:r w:rsidRPr="002B365F">
        <w:rPr>
          <w:rFonts w:ascii="Times New Roman" w:hAnsi="Times New Roman" w:cs="Times New Roman"/>
          <w:sz w:val="24"/>
        </w:rPr>
        <w:t>DB</w:t>
      </w:r>
      <w:r w:rsidR="00AF1FD4">
        <w:rPr>
          <w:rFonts w:ascii="Times New Roman" w:hAnsi="Times New Roman" w:cs="Times New Roman"/>
          <w:sz w:val="24"/>
        </w:rPr>
        <w:t>)</w:t>
      </w:r>
      <w:r w:rsidRPr="002B365F">
        <w:rPr>
          <w:rFonts w:ascii="Times New Roman" w:hAnsi="Times New Roman" w:cs="Times New Roman"/>
          <w:sz w:val="24"/>
        </w:rPr>
        <w:t xml:space="preserve"> on a mounted volume under /</w:t>
      </w:r>
      <w:proofErr w:type="spellStart"/>
      <w:r w:rsidRPr="002B365F">
        <w:rPr>
          <w:rFonts w:ascii="Times New Roman" w:hAnsi="Times New Roman" w:cs="Times New Roman"/>
          <w:sz w:val="24"/>
        </w:rPr>
        <w:t>mnt</w:t>
      </w:r>
      <w:proofErr w:type="spellEnd"/>
      <w:r w:rsidRPr="002B365F">
        <w:rPr>
          <w:rFonts w:ascii="Times New Roman" w:hAnsi="Times New Roman" w:cs="Times New Roman"/>
          <w:sz w:val="24"/>
        </w:rPr>
        <w:t>/</w:t>
      </w:r>
      <w:proofErr w:type="spellStart"/>
      <w:r w:rsidRPr="002B365F">
        <w:rPr>
          <w:rFonts w:ascii="Times New Roman" w:hAnsi="Times New Roman" w:cs="Times New Roman"/>
          <w:sz w:val="24"/>
        </w:rPr>
        <w:t>rdafs</w:t>
      </w:r>
      <w:proofErr w:type="spellEnd"/>
      <w:r w:rsidRPr="002B365F">
        <w:rPr>
          <w:rFonts w:ascii="Times New Roman" w:hAnsi="Times New Roman" w:cs="Times New Roman"/>
          <w:sz w:val="24"/>
        </w:rPr>
        <w:t>/</w:t>
      </w:r>
      <w:proofErr w:type="spellStart"/>
      <w:r w:rsidRPr="002B365F">
        <w:rPr>
          <w:rFonts w:ascii="Times New Roman" w:hAnsi="Times New Roman" w:cs="Times New Roman"/>
          <w:sz w:val="24"/>
        </w:rPr>
        <w:t>mongodb</w:t>
      </w:r>
      <w:proofErr w:type="spellEnd"/>
      <w:r w:rsidRPr="002B365F">
        <w:rPr>
          <w:rFonts w:ascii="Times New Roman" w:hAnsi="Times New Roman" w:cs="Times New Roman"/>
          <w:sz w:val="24"/>
        </w:rPr>
        <w:t>/</w:t>
      </w:r>
      <w:r w:rsidR="0097652A">
        <w:rPr>
          <w:rFonts w:ascii="Times New Roman" w:hAnsi="Times New Roman" w:cs="Times New Roman"/>
          <w:sz w:val="24"/>
        </w:rPr>
        <w:t xml:space="preserve">.  </w:t>
      </w:r>
      <w:r w:rsidRPr="002B365F">
        <w:rPr>
          <w:rFonts w:ascii="Times New Roman" w:hAnsi="Times New Roman" w:cs="Times New Roman"/>
          <w:sz w:val="24"/>
        </w:rPr>
        <w:t xml:space="preserve">JMS instances key software is Apache </w:t>
      </w:r>
      <w:proofErr w:type="spellStart"/>
      <w:r w:rsidRPr="002B365F">
        <w:rPr>
          <w:rFonts w:ascii="Times New Roman" w:hAnsi="Times New Roman" w:cs="Times New Roman"/>
          <w:sz w:val="24"/>
        </w:rPr>
        <w:t>ActiveMQ</w:t>
      </w:r>
      <w:proofErr w:type="spellEnd"/>
      <w:r w:rsidRPr="002B365F">
        <w:rPr>
          <w:rFonts w:ascii="Times New Roman" w:hAnsi="Times New Roman" w:cs="Times New Roman"/>
          <w:sz w:val="24"/>
        </w:rPr>
        <w:t xml:space="preserve"> located at /</w:t>
      </w:r>
      <w:proofErr w:type="spellStart"/>
      <w:r w:rsidRPr="002B365F">
        <w:rPr>
          <w:rFonts w:ascii="Times New Roman" w:hAnsi="Times New Roman" w:cs="Times New Roman"/>
          <w:sz w:val="24"/>
        </w:rPr>
        <w:t>usr</w:t>
      </w:r>
      <w:proofErr w:type="spellEnd"/>
      <w:r w:rsidRPr="002B365F">
        <w:rPr>
          <w:rFonts w:ascii="Times New Roman" w:hAnsi="Times New Roman" w:cs="Times New Roman"/>
          <w:sz w:val="24"/>
        </w:rPr>
        <w:t>/local/apache-</w:t>
      </w:r>
      <w:proofErr w:type="spellStart"/>
      <w:r w:rsidRPr="002B365F">
        <w:rPr>
          <w:rFonts w:ascii="Times New Roman" w:hAnsi="Times New Roman" w:cs="Times New Roman"/>
          <w:sz w:val="24"/>
        </w:rPr>
        <w:t>activemq</w:t>
      </w:r>
      <w:proofErr w:type="spellEnd"/>
      <w:r w:rsidRPr="002B365F">
        <w:rPr>
          <w:rFonts w:ascii="Times New Roman" w:hAnsi="Times New Roman" w:cs="Times New Roman"/>
          <w:sz w:val="24"/>
        </w:rPr>
        <w:t>/* with scripts to start and stop the service located under /</w:t>
      </w:r>
      <w:proofErr w:type="spellStart"/>
      <w:r w:rsidRPr="002B365F">
        <w:rPr>
          <w:rFonts w:ascii="Times New Roman" w:hAnsi="Times New Roman" w:cs="Times New Roman"/>
          <w:sz w:val="24"/>
        </w:rPr>
        <w:t>usr</w:t>
      </w:r>
      <w:proofErr w:type="spellEnd"/>
      <w:r w:rsidRPr="002B365F">
        <w:rPr>
          <w:rFonts w:ascii="Times New Roman" w:hAnsi="Times New Roman" w:cs="Times New Roman"/>
          <w:sz w:val="24"/>
        </w:rPr>
        <w:t>/local/</w:t>
      </w:r>
      <w:proofErr w:type="spellStart"/>
      <w:r w:rsidRPr="002B365F">
        <w:rPr>
          <w:rFonts w:ascii="Times New Roman" w:hAnsi="Times New Roman" w:cs="Times New Roman"/>
          <w:sz w:val="24"/>
        </w:rPr>
        <w:t>rtws</w:t>
      </w:r>
      <w:proofErr w:type="spellEnd"/>
      <w:r w:rsidRPr="002B365F">
        <w:rPr>
          <w:rFonts w:ascii="Times New Roman" w:hAnsi="Times New Roman" w:cs="Times New Roman"/>
          <w:sz w:val="24"/>
        </w:rPr>
        <w:t>/commons-core/bin/boot/.</w:t>
      </w:r>
    </w:p>
    <w:p w14:paraId="775E1E81" w14:textId="1C8C87DF" w:rsidR="005672A1" w:rsidRPr="000A2F69" w:rsidRDefault="00AF1FD4" w:rsidP="005672A1">
      <w:pPr>
        <w:spacing w:after="240" w:line="240" w:lineRule="auto"/>
      </w:pPr>
      <w:r>
        <w:rPr>
          <w:rFonts w:ascii="Times New Roman" w:hAnsi="Times New Roman" w:cs="Times New Roman"/>
          <w:sz w:val="24"/>
        </w:rPr>
        <w:t>In order to perform the update, after locating the correct</w:t>
      </w:r>
      <w:r w:rsidR="005672A1" w:rsidRPr="002B365F">
        <w:rPr>
          <w:rFonts w:ascii="Times New Roman" w:hAnsi="Times New Roman" w:cs="Times New Roman"/>
          <w:sz w:val="24"/>
        </w:rPr>
        <w:t xml:space="preserve"> software library, the service needs to be stopped, the correct library files need to be replaced with new copies, and the service needs to be started again</w:t>
      </w:r>
      <w:r w:rsidR="0097652A">
        <w:rPr>
          <w:rFonts w:ascii="Times New Roman" w:hAnsi="Times New Roman" w:cs="Times New Roman"/>
          <w:sz w:val="24"/>
        </w:rPr>
        <w:t xml:space="preserve">.  </w:t>
      </w:r>
      <w:r>
        <w:rPr>
          <w:rFonts w:ascii="Times New Roman" w:hAnsi="Times New Roman" w:cs="Times New Roman"/>
          <w:sz w:val="24"/>
        </w:rPr>
        <w:t>I</w:t>
      </w:r>
      <w:r w:rsidR="005672A1" w:rsidRPr="002B365F">
        <w:rPr>
          <w:rFonts w:ascii="Times New Roman" w:hAnsi="Times New Roman" w:cs="Times New Roman"/>
          <w:sz w:val="24"/>
        </w:rPr>
        <w:t>t is recommended to create backup copies of the original library files before replacing them with the new version</w:t>
      </w:r>
      <w:r w:rsidR="0097652A">
        <w:rPr>
          <w:rFonts w:ascii="Times New Roman" w:hAnsi="Times New Roman" w:cs="Times New Roman"/>
          <w:sz w:val="24"/>
        </w:rPr>
        <w:t xml:space="preserve">.  </w:t>
      </w:r>
      <w:r w:rsidR="005672A1" w:rsidRPr="002B365F">
        <w:rPr>
          <w:rFonts w:ascii="Times New Roman" w:hAnsi="Times New Roman" w:cs="Times New Roman"/>
          <w:sz w:val="24"/>
        </w:rPr>
        <w:t xml:space="preserve">This </w:t>
      </w:r>
      <w:r>
        <w:rPr>
          <w:rFonts w:ascii="Times New Roman" w:hAnsi="Times New Roman" w:cs="Times New Roman"/>
          <w:sz w:val="24"/>
        </w:rPr>
        <w:t>will ensure old versions can be restored if there is an issue with the new software.</w:t>
      </w:r>
    </w:p>
    <w:p w14:paraId="70C54434" w14:textId="2B07E477" w:rsidR="005672A1" w:rsidRDefault="005672A1" w:rsidP="00921688">
      <w:pPr>
        <w:pStyle w:val="Heading3"/>
        <w:rPr>
          <w:rFonts w:eastAsia="Times New Roman"/>
        </w:rPr>
      </w:pPr>
      <w:bookmarkStart w:id="105" w:name="_Ref487007495"/>
      <w:bookmarkStart w:id="106" w:name="_Toc487185313"/>
      <w:bookmarkStart w:id="107" w:name="_Toc493659456"/>
      <w:r>
        <w:rPr>
          <w:rFonts w:eastAsia="Times New Roman"/>
        </w:rPr>
        <w:t>B.1.3</w:t>
      </w:r>
      <w:r>
        <w:rPr>
          <w:rFonts w:eastAsia="Times New Roman"/>
        </w:rPr>
        <w:tab/>
        <w:t>Reb</w:t>
      </w:r>
      <w:r w:rsidRPr="00810218">
        <w:rPr>
          <w:rFonts w:eastAsia="Times New Roman"/>
        </w:rPr>
        <w:t>uild</w:t>
      </w:r>
      <w:r>
        <w:rPr>
          <w:rFonts w:eastAsia="Times New Roman"/>
        </w:rPr>
        <w:t xml:space="preserve"> and Cycle Affected </w:t>
      </w:r>
      <w:r w:rsidRPr="00810218">
        <w:rPr>
          <w:rFonts w:eastAsia="Times New Roman"/>
        </w:rPr>
        <w:t>System</w:t>
      </w:r>
      <w:bookmarkEnd w:id="105"/>
      <w:bookmarkEnd w:id="106"/>
      <w:bookmarkEnd w:id="107"/>
    </w:p>
    <w:p w14:paraId="5AD67D25" w14:textId="32173B3A" w:rsidR="005672A1" w:rsidRPr="001D5E1F" w:rsidRDefault="005672A1" w:rsidP="005672A1">
      <w:pPr>
        <w:spacing w:after="240" w:line="240" w:lineRule="auto"/>
        <w:rPr>
          <w:rFonts w:ascii="Times New Roman" w:hAnsi="Times New Roman" w:cs="Times New Roman"/>
          <w:sz w:val="24"/>
        </w:rPr>
      </w:pPr>
      <w:r w:rsidRPr="001D5E1F">
        <w:rPr>
          <w:rFonts w:ascii="Times New Roman" w:hAnsi="Times New Roman" w:cs="Times New Roman"/>
          <w:sz w:val="24"/>
        </w:rPr>
        <w:t xml:space="preserve">After new or updated plugins have been uploaded or a </w:t>
      </w:r>
      <w:r w:rsidR="00DE2897">
        <w:rPr>
          <w:rFonts w:ascii="Times New Roman" w:hAnsi="Times New Roman" w:cs="Times New Roman"/>
          <w:sz w:val="24"/>
        </w:rPr>
        <w:t>virtual machine (</w:t>
      </w:r>
      <w:r w:rsidRPr="001D5E1F">
        <w:rPr>
          <w:rFonts w:ascii="Times New Roman" w:hAnsi="Times New Roman" w:cs="Times New Roman"/>
          <w:sz w:val="24"/>
        </w:rPr>
        <w:t>VM</w:t>
      </w:r>
      <w:r w:rsidR="00DE2897">
        <w:rPr>
          <w:rFonts w:ascii="Times New Roman" w:hAnsi="Times New Roman" w:cs="Times New Roman"/>
          <w:sz w:val="24"/>
        </w:rPr>
        <w:t>)</w:t>
      </w:r>
      <w:r w:rsidRPr="001D5E1F">
        <w:rPr>
          <w:rFonts w:ascii="Times New Roman" w:hAnsi="Times New Roman" w:cs="Times New Roman"/>
          <w:sz w:val="24"/>
        </w:rPr>
        <w:t xml:space="preserve"> has been retired, the </w:t>
      </w:r>
      <w:r w:rsidRPr="001D5E1F">
        <w:rPr>
          <w:rFonts w:ascii="Times New Roman" w:hAnsi="Times New Roman" w:cs="Times New Roman"/>
          <w:sz w:val="24"/>
        </w:rPr>
        <w:lastRenderedPageBreak/>
        <w:t xml:space="preserve">effected </w:t>
      </w:r>
      <w:proofErr w:type="spellStart"/>
      <w:r w:rsidRPr="001D5E1F">
        <w:rPr>
          <w:rFonts w:ascii="Times New Roman" w:hAnsi="Times New Roman" w:cs="Times New Roman"/>
          <w:sz w:val="24"/>
        </w:rPr>
        <w:t>DigitalEdge</w:t>
      </w:r>
      <w:proofErr w:type="spellEnd"/>
      <w:r w:rsidRPr="001D5E1F">
        <w:rPr>
          <w:rFonts w:ascii="Times New Roman" w:hAnsi="Times New Roman" w:cs="Times New Roman"/>
          <w:sz w:val="24"/>
        </w:rPr>
        <w:t xml:space="preserve"> system(s) must be rebuilt and restarted for the software updates to take effect</w:t>
      </w:r>
      <w:r w:rsidR="0097652A">
        <w:rPr>
          <w:rFonts w:ascii="Times New Roman" w:hAnsi="Times New Roman" w:cs="Times New Roman"/>
          <w:sz w:val="24"/>
        </w:rPr>
        <w:t xml:space="preserve">.  </w:t>
      </w:r>
      <w:r w:rsidRPr="001D5E1F">
        <w:rPr>
          <w:rFonts w:ascii="Times New Roman" w:hAnsi="Times New Roman" w:cs="Times New Roman"/>
          <w:sz w:val="24"/>
        </w:rPr>
        <w:t>To do this, first open the target system in System Builder</w:t>
      </w:r>
      <w:r w:rsidR="0097652A">
        <w:rPr>
          <w:rFonts w:ascii="Times New Roman" w:hAnsi="Times New Roman" w:cs="Times New Roman"/>
          <w:sz w:val="24"/>
        </w:rPr>
        <w:t xml:space="preserve">.  </w:t>
      </w:r>
      <w:r w:rsidRPr="001D5E1F">
        <w:rPr>
          <w:rFonts w:ascii="Times New Roman" w:hAnsi="Times New Roman" w:cs="Times New Roman"/>
          <w:sz w:val="24"/>
        </w:rPr>
        <w:t>Add and/or update the required plugins (including plugin parameters) for the system and give the system a new unique name</w:t>
      </w:r>
      <w:r w:rsidR="00DE5785">
        <w:rPr>
          <w:rFonts w:ascii="Times New Roman" w:hAnsi="Times New Roman" w:cs="Times New Roman"/>
          <w:sz w:val="24"/>
        </w:rPr>
        <w:t xml:space="preserve">. </w:t>
      </w:r>
      <w:r w:rsidRPr="001D5E1F">
        <w:rPr>
          <w:rFonts w:ascii="Times New Roman" w:hAnsi="Times New Roman" w:cs="Times New Roman"/>
          <w:sz w:val="24"/>
        </w:rPr>
        <w:t>This system, with the software updates and new name, will run in parallel with the old system until it can be confirmed the changes were successful</w:t>
      </w:r>
      <w:r w:rsidR="0097652A">
        <w:rPr>
          <w:rFonts w:ascii="Times New Roman" w:hAnsi="Times New Roman" w:cs="Times New Roman"/>
          <w:sz w:val="24"/>
        </w:rPr>
        <w:t xml:space="preserve">.  </w:t>
      </w:r>
      <w:r w:rsidRPr="001D5E1F">
        <w:rPr>
          <w:rFonts w:ascii="Times New Roman" w:hAnsi="Times New Roman" w:cs="Times New Roman"/>
          <w:sz w:val="24"/>
        </w:rPr>
        <w:t>Build the new system and start it in the Management Console</w:t>
      </w:r>
      <w:r w:rsidR="0097652A">
        <w:rPr>
          <w:rFonts w:ascii="Times New Roman" w:hAnsi="Times New Roman" w:cs="Times New Roman"/>
          <w:sz w:val="24"/>
        </w:rPr>
        <w:t xml:space="preserve">.  </w:t>
      </w:r>
      <w:r w:rsidRPr="001D5E1F">
        <w:rPr>
          <w:rFonts w:ascii="Times New Roman" w:hAnsi="Times New Roman" w:cs="Times New Roman"/>
          <w:sz w:val="24"/>
        </w:rPr>
        <w:t xml:space="preserve">For detailed instructions on building and starting a </w:t>
      </w:r>
      <w:proofErr w:type="spellStart"/>
      <w:r w:rsidRPr="001D5E1F">
        <w:rPr>
          <w:rFonts w:ascii="Times New Roman" w:hAnsi="Times New Roman" w:cs="Times New Roman"/>
          <w:sz w:val="24"/>
        </w:rPr>
        <w:t>DigitalEdge</w:t>
      </w:r>
      <w:proofErr w:type="spellEnd"/>
      <w:r w:rsidRPr="001D5E1F">
        <w:rPr>
          <w:rFonts w:ascii="Times New Roman" w:hAnsi="Times New Roman" w:cs="Times New Roman"/>
          <w:sz w:val="24"/>
        </w:rPr>
        <w:t xml:space="preserve"> system, please refer to the </w:t>
      </w:r>
      <w:proofErr w:type="spellStart"/>
      <w:r w:rsidRPr="001D5E1F">
        <w:rPr>
          <w:rFonts w:ascii="Times New Roman" w:hAnsi="Times New Roman" w:cs="Times New Roman"/>
          <w:sz w:val="24"/>
        </w:rPr>
        <w:t>DigitalEdge</w:t>
      </w:r>
      <w:proofErr w:type="spellEnd"/>
      <w:r w:rsidRPr="001D5E1F">
        <w:rPr>
          <w:rFonts w:ascii="Times New Roman" w:hAnsi="Times New Roman" w:cs="Times New Roman"/>
          <w:sz w:val="24"/>
        </w:rPr>
        <w:t xml:space="preserve"> Configuration Guide</w:t>
      </w:r>
      <w:r>
        <w:rPr>
          <w:rStyle w:val="FootnoteReference"/>
          <w:rFonts w:ascii="Times New Roman" w:hAnsi="Times New Roman" w:cs="Times New Roman"/>
          <w:sz w:val="24"/>
        </w:rPr>
        <w:footnoteReference w:id="6"/>
      </w:r>
      <w:r w:rsidRPr="001D5E1F">
        <w:rPr>
          <w:rFonts w:ascii="Times New Roman" w:hAnsi="Times New Roman" w:cs="Times New Roman"/>
          <w:sz w:val="24"/>
        </w:rPr>
        <w:t xml:space="preserve">, chapter 5, </w:t>
      </w:r>
      <w:r w:rsidRPr="001D5E1F">
        <w:rPr>
          <w:rFonts w:ascii="Times New Roman" w:hAnsi="Times New Roman" w:cs="Times New Roman"/>
          <w:i/>
          <w:sz w:val="24"/>
        </w:rPr>
        <w:t>Building the System</w:t>
      </w:r>
      <w:r w:rsidRPr="001D5E1F">
        <w:rPr>
          <w:rFonts w:ascii="Times New Roman" w:hAnsi="Times New Roman" w:cs="Times New Roman"/>
          <w:sz w:val="24"/>
        </w:rPr>
        <w:t>.</w:t>
      </w:r>
    </w:p>
    <w:p w14:paraId="718BD0D3" w14:textId="68D46732" w:rsidR="005672A1" w:rsidRDefault="005672A1" w:rsidP="00921688">
      <w:pPr>
        <w:pStyle w:val="Heading3"/>
        <w:rPr>
          <w:rFonts w:eastAsia="Times New Roman"/>
        </w:rPr>
      </w:pPr>
      <w:bookmarkStart w:id="108" w:name="_Ref487007502"/>
      <w:bookmarkStart w:id="109" w:name="_Toc487185314"/>
      <w:bookmarkStart w:id="110" w:name="_Toc493659457"/>
      <w:r>
        <w:rPr>
          <w:rFonts w:eastAsia="Times New Roman"/>
        </w:rPr>
        <w:t>B.1.4</w:t>
      </w:r>
      <w:r>
        <w:rPr>
          <w:rFonts w:eastAsia="Times New Roman"/>
        </w:rPr>
        <w:tab/>
        <w:t>Upda</w:t>
      </w:r>
      <w:r w:rsidRPr="00810218">
        <w:rPr>
          <w:rFonts w:eastAsia="Times New Roman"/>
        </w:rPr>
        <w:t>te Forwarders</w:t>
      </w:r>
      <w:bookmarkEnd w:id="108"/>
      <w:bookmarkEnd w:id="109"/>
      <w:bookmarkEnd w:id="110"/>
    </w:p>
    <w:p w14:paraId="1BD72D6F" w14:textId="774D27F4" w:rsidR="005672A1" w:rsidRPr="001D5E1F" w:rsidRDefault="005672A1" w:rsidP="005672A1">
      <w:pPr>
        <w:spacing w:after="240" w:line="240" w:lineRule="auto"/>
        <w:rPr>
          <w:rFonts w:ascii="Times New Roman" w:hAnsi="Times New Roman" w:cs="Times New Roman"/>
          <w:color w:val="FF0000"/>
          <w:sz w:val="24"/>
        </w:rPr>
      </w:pPr>
      <w:r w:rsidRPr="001D5E1F">
        <w:rPr>
          <w:rFonts w:ascii="Times New Roman" w:hAnsi="Times New Roman" w:cs="Times New Roman"/>
          <w:sz w:val="24"/>
        </w:rPr>
        <w:t xml:space="preserve">After starting the new system, the respective forwarder’s </w:t>
      </w:r>
      <w:proofErr w:type="spellStart"/>
      <w:r w:rsidRPr="001D5E1F">
        <w:rPr>
          <w:rFonts w:ascii="Times New Roman" w:hAnsi="Times New Roman" w:cs="Times New Roman"/>
          <w:sz w:val="24"/>
        </w:rPr>
        <w:t>settings.properties</w:t>
      </w:r>
      <w:proofErr w:type="spellEnd"/>
      <w:r w:rsidRPr="001D5E1F">
        <w:rPr>
          <w:rFonts w:ascii="Times New Roman" w:hAnsi="Times New Roman" w:cs="Times New Roman"/>
          <w:sz w:val="24"/>
        </w:rPr>
        <w:t xml:space="preserve"> files need to be updated</w:t>
      </w:r>
      <w:r w:rsidR="0097652A">
        <w:rPr>
          <w:rFonts w:ascii="Times New Roman" w:hAnsi="Times New Roman" w:cs="Times New Roman"/>
          <w:sz w:val="24"/>
        </w:rPr>
        <w:t xml:space="preserve">.  </w:t>
      </w:r>
      <w:r w:rsidRPr="001D5E1F">
        <w:rPr>
          <w:rFonts w:ascii="Times New Roman" w:hAnsi="Times New Roman" w:cs="Times New Roman"/>
          <w:sz w:val="24"/>
        </w:rPr>
        <w:t xml:space="preserve">Refer to the </w:t>
      </w:r>
      <w:r w:rsidRPr="001D5E1F">
        <w:rPr>
          <w:rFonts w:ascii="Times New Roman" w:hAnsi="Times New Roman" w:cs="Times New Roman"/>
          <w:i/>
          <w:sz w:val="24"/>
        </w:rPr>
        <w:t xml:space="preserve">CVCS Configuration Report </w:t>
      </w:r>
      <w:r w:rsidR="00175997" w:rsidRPr="001D5E1F">
        <w:rPr>
          <w:rFonts w:ascii="Times New Roman" w:hAnsi="Times New Roman" w:cs="Times New Roman"/>
          <w:i/>
          <w:sz w:val="24"/>
        </w:rPr>
        <w:t>20170</w:t>
      </w:r>
      <w:r w:rsidR="00175997">
        <w:rPr>
          <w:rFonts w:ascii="Times New Roman" w:hAnsi="Times New Roman" w:cs="Times New Roman"/>
          <w:i/>
          <w:sz w:val="24"/>
        </w:rPr>
        <w:t>912</w:t>
      </w:r>
      <w:r w:rsidRPr="001D5E1F">
        <w:rPr>
          <w:rFonts w:ascii="Times New Roman" w:hAnsi="Times New Roman" w:cs="Times New Roman"/>
          <w:i/>
          <w:sz w:val="24"/>
        </w:rPr>
        <w:t>.xlsx</w:t>
      </w:r>
      <w:r w:rsidR="00270175" w:rsidRPr="00270175">
        <w:rPr>
          <w:rStyle w:val="FootnoteReference"/>
          <w:rFonts w:ascii="Times New Roman" w:hAnsi="Times New Roman" w:cs="Times New Roman"/>
          <w:sz w:val="24"/>
        </w:rPr>
        <w:fldChar w:fldCharType="begin"/>
      </w:r>
      <w:r w:rsidR="00270175" w:rsidRPr="00270175">
        <w:rPr>
          <w:rStyle w:val="FootnoteReference"/>
          <w:rFonts w:ascii="Times New Roman" w:hAnsi="Times New Roman" w:cs="Times New Roman"/>
          <w:sz w:val="24"/>
        </w:rPr>
        <w:instrText xml:space="preserve"> NOTEREF _Ref493656416 \h  \* MERGEFORMAT </w:instrText>
      </w:r>
      <w:r w:rsidR="00270175" w:rsidRPr="00270175">
        <w:rPr>
          <w:rStyle w:val="FootnoteReference"/>
          <w:rFonts w:ascii="Times New Roman" w:hAnsi="Times New Roman" w:cs="Times New Roman"/>
          <w:sz w:val="24"/>
        </w:rPr>
      </w:r>
      <w:r w:rsidR="00270175" w:rsidRPr="00270175">
        <w:rPr>
          <w:rStyle w:val="FootnoteReference"/>
          <w:rFonts w:ascii="Times New Roman" w:hAnsi="Times New Roman" w:cs="Times New Roman"/>
          <w:sz w:val="24"/>
        </w:rPr>
        <w:fldChar w:fldCharType="separate"/>
      </w:r>
      <w:r w:rsidR="00270175" w:rsidRPr="00270175">
        <w:rPr>
          <w:rStyle w:val="FootnoteReference"/>
          <w:rFonts w:ascii="Times New Roman" w:hAnsi="Times New Roman" w:cs="Times New Roman"/>
          <w:sz w:val="24"/>
        </w:rPr>
        <w:t>1</w:t>
      </w:r>
      <w:r w:rsidR="00270175" w:rsidRPr="00270175">
        <w:rPr>
          <w:rStyle w:val="FootnoteReference"/>
          <w:rFonts w:ascii="Times New Roman" w:hAnsi="Times New Roman" w:cs="Times New Roman"/>
          <w:sz w:val="24"/>
        </w:rPr>
        <w:fldChar w:fldCharType="end"/>
      </w:r>
      <w:r w:rsidRPr="00270175">
        <w:rPr>
          <w:rStyle w:val="FootnoteReference"/>
        </w:rPr>
        <w:t xml:space="preserve"> </w:t>
      </w:r>
      <w:r w:rsidRPr="001D5E1F">
        <w:rPr>
          <w:rFonts w:ascii="Times New Roman" w:hAnsi="Times New Roman" w:cs="Times New Roman"/>
          <w:sz w:val="24"/>
        </w:rPr>
        <w:t xml:space="preserve">file for the names and locations of these files. Change the </w:t>
      </w:r>
      <w:proofErr w:type="spellStart"/>
      <w:r w:rsidRPr="001D5E1F">
        <w:rPr>
          <w:rFonts w:ascii="Times New Roman" w:hAnsi="Times New Roman" w:cs="Times New Roman"/>
          <w:sz w:val="24"/>
        </w:rPr>
        <w:t>TransportIP</w:t>
      </w:r>
      <w:proofErr w:type="spellEnd"/>
      <w:r w:rsidRPr="001D5E1F">
        <w:rPr>
          <w:rFonts w:ascii="Times New Roman" w:hAnsi="Times New Roman" w:cs="Times New Roman"/>
          <w:sz w:val="24"/>
        </w:rPr>
        <w:t xml:space="preserve"> in each of the files from the public IP of the Transport of the old system to the public IP of the Transport of the new system</w:t>
      </w:r>
      <w:r w:rsidR="0097652A">
        <w:rPr>
          <w:rFonts w:ascii="Times New Roman" w:hAnsi="Times New Roman" w:cs="Times New Roman"/>
          <w:sz w:val="24"/>
        </w:rPr>
        <w:t xml:space="preserve">.  </w:t>
      </w:r>
      <w:r w:rsidRPr="001D5E1F">
        <w:rPr>
          <w:rFonts w:ascii="Times New Roman" w:hAnsi="Times New Roman" w:cs="Times New Roman"/>
          <w:sz w:val="24"/>
        </w:rPr>
        <w:t>After doing this, restart the forwarder</w:t>
      </w:r>
      <w:r w:rsidR="0097652A">
        <w:rPr>
          <w:rFonts w:ascii="Times New Roman" w:hAnsi="Times New Roman" w:cs="Times New Roman"/>
          <w:sz w:val="24"/>
        </w:rPr>
        <w:t xml:space="preserve">.  </w:t>
      </w:r>
      <w:r w:rsidRPr="001D5E1F">
        <w:rPr>
          <w:rFonts w:ascii="Times New Roman" w:hAnsi="Times New Roman" w:cs="Times New Roman"/>
          <w:sz w:val="24"/>
        </w:rPr>
        <w:t xml:space="preserve">To verify that data is getting through, use the </w:t>
      </w:r>
      <w:proofErr w:type="spellStart"/>
      <w:r w:rsidRPr="001D5E1F">
        <w:rPr>
          <w:rFonts w:ascii="Times New Roman" w:hAnsi="Times New Roman" w:cs="Times New Roman"/>
          <w:sz w:val="24"/>
        </w:rPr>
        <w:t>webtools</w:t>
      </w:r>
      <w:proofErr w:type="spellEnd"/>
      <w:r w:rsidRPr="001D5E1F">
        <w:rPr>
          <w:rFonts w:ascii="Times New Roman" w:hAnsi="Times New Roman" w:cs="Times New Roman"/>
          <w:sz w:val="24"/>
        </w:rPr>
        <w:t xml:space="preserve"> (such as Warehouse Tools Set)</w:t>
      </w:r>
      <w:r w:rsidR="0097652A">
        <w:rPr>
          <w:rFonts w:ascii="Times New Roman" w:hAnsi="Times New Roman" w:cs="Times New Roman"/>
          <w:sz w:val="24"/>
        </w:rPr>
        <w:t xml:space="preserve">.  </w:t>
      </w:r>
      <w:r w:rsidR="009C67E6">
        <w:rPr>
          <w:rFonts w:ascii="Times New Roman" w:hAnsi="Times New Roman" w:cs="Times New Roman"/>
          <w:sz w:val="24"/>
        </w:rPr>
        <w:t>It is recommended to track Intersection Data (</w:t>
      </w:r>
      <w:r w:rsidRPr="001D5E1F">
        <w:rPr>
          <w:rFonts w:ascii="Times New Roman" w:hAnsi="Times New Roman" w:cs="Times New Roman"/>
          <w:sz w:val="24"/>
        </w:rPr>
        <w:t>ISD</w:t>
      </w:r>
      <w:r w:rsidR="009C67E6">
        <w:rPr>
          <w:rFonts w:ascii="Times New Roman" w:hAnsi="Times New Roman" w:cs="Times New Roman"/>
          <w:sz w:val="24"/>
        </w:rPr>
        <w:t>)</w:t>
      </w:r>
      <w:r w:rsidRPr="001D5E1F">
        <w:rPr>
          <w:rFonts w:ascii="Times New Roman" w:hAnsi="Times New Roman" w:cs="Times New Roman"/>
          <w:sz w:val="24"/>
        </w:rPr>
        <w:t xml:space="preserve"> messages </w:t>
      </w:r>
      <w:r w:rsidR="009C67E6">
        <w:rPr>
          <w:rFonts w:ascii="Times New Roman" w:hAnsi="Times New Roman" w:cs="Times New Roman"/>
          <w:sz w:val="24"/>
        </w:rPr>
        <w:t>through the system to verify the software update has worked</w:t>
      </w:r>
      <w:r w:rsidR="0097652A">
        <w:rPr>
          <w:rFonts w:ascii="Times New Roman" w:hAnsi="Times New Roman" w:cs="Times New Roman"/>
          <w:sz w:val="24"/>
        </w:rPr>
        <w:t xml:space="preserve">.  </w:t>
      </w:r>
      <w:r w:rsidRPr="001D5E1F">
        <w:rPr>
          <w:rFonts w:ascii="Times New Roman" w:hAnsi="Times New Roman" w:cs="Times New Roman"/>
          <w:sz w:val="24"/>
        </w:rPr>
        <w:t>If s</w:t>
      </w:r>
      <w:r w:rsidR="009C67E6">
        <w:rPr>
          <w:rFonts w:ascii="Times New Roman" w:hAnsi="Times New Roman" w:cs="Times New Roman"/>
          <w:sz w:val="24"/>
        </w:rPr>
        <w:t>uccessful</w:t>
      </w:r>
      <w:r w:rsidRPr="001D5E1F">
        <w:rPr>
          <w:rFonts w:ascii="Times New Roman" w:hAnsi="Times New Roman" w:cs="Times New Roman"/>
          <w:sz w:val="24"/>
        </w:rPr>
        <w:t xml:space="preserve"> the old system can be stopped.</w:t>
      </w:r>
    </w:p>
    <w:p w14:paraId="28F6BBB0" w14:textId="3787CB52" w:rsidR="005672A1" w:rsidRPr="00810218" w:rsidRDefault="005672A1" w:rsidP="00921688">
      <w:pPr>
        <w:pStyle w:val="Heading2"/>
        <w:rPr>
          <w:rFonts w:eastAsia="Times New Roman"/>
        </w:rPr>
      </w:pPr>
      <w:bookmarkStart w:id="111" w:name="_Toc487185315"/>
      <w:bookmarkStart w:id="112" w:name="_Toc493659458"/>
      <w:r>
        <w:rPr>
          <w:rFonts w:eastAsia="Times New Roman"/>
        </w:rPr>
        <w:t>B.2</w:t>
      </w:r>
      <w:r>
        <w:rPr>
          <w:rFonts w:eastAsia="Times New Roman"/>
        </w:rPr>
        <w:tab/>
        <w:t>Continued Operations &amp; Infrastructure Maintenance</w:t>
      </w:r>
      <w:bookmarkEnd w:id="111"/>
      <w:bookmarkEnd w:id="112"/>
    </w:p>
    <w:p w14:paraId="1C8B29E7" w14:textId="6F8FE0AD" w:rsidR="005672A1" w:rsidRDefault="005672A1" w:rsidP="00921688">
      <w:pPr>
        <w:pStyle w:val="Heading3"/>
        <w:rPr>
          <w:rFonts w:eastAsia="Times New Roman"/>
        </w:rPr>
      </w:pPr>
      <w:bookmarkStart w:id="113" w:name="_Toc487185316"/>
      <w:bookmarkStart w:id="114" w:name="_Toc493659459"/>
      <w:r>
        <w:rPr>
          <w:rFonts w:eastAsia="Times New Roman"/>
        </w:rPr>
        <w:t>B.2.1</w:t>
      </w:r>
      <w:r>
        <w:rPr>
          <w:rFonts w:eastAsia="Times New Roman"/>
        </w:rPr>
        <w:tab/>
        <w:t>AWS VM Retirement</w:t>
      </w:r>
      <w:bookmarkEnd w:id="113"/>
      <w:bookmarkEnd w:id="114"/>
    </w:p>
    <w:p w14:paraId="21D34A07" w14:textId="4306B077" w:rsidR="005672A1" w:rsidRPr="005766AE" w:rsidRDefault="005672A1" w:rsidP="005672A1">
      <w:pPr>
        <w:tabs>
          <w:tab w:val="left" w:pos="580"/>
        </w:tabs>
        <w:spacing w:after="240" w:line="240" w:lineRule="auto"/>
        <w:ind w:right="-14"/>
        <w:rPr>
          <w:rFonts w:ascii="Times New Roman" w:eastAsia="Times New Roman" w:hAnsi="Times New Roman" w:cs="Times New Roman"/>
          <w:bCs/>
          <w:i/>
          <w:spacing w:val="1"/>
          <w:sz w:val="28"/>
          <w:szCs w:val="24"/>
        </w:rPr>
      </w:pPr>
      <w:r w:rsidRPr="00B14462">
        <w:rPr>
          <w:rFonts w:ascii="Times New Roman" w:hAnsi="Times New Roman" w:cs="Times New Roman"/>
          <w:sz w:val="24"/>
        </w:rPr>
        <w:t xml:space="preserve">Periodically, AWS needs to retire (shutdown, restart, etc.) 1 or more of the virtual machines (nodes) that make up a </w:t>
      </w:r>
      <w:proofErr w:type="spellStart"/>
      <w:r w:rsidRPr="00B14462">
        <w:rPr>
          <w:rFonts w:ascii="Times New Roman" w:hAnsi="Times New Roman" w:cs="Times New Roman"/>
          <w:sz w:val="24"/>
        </w:rPr>
        <w:t>DigitalEdge</w:t>
      </w:r>
      <w:proofErr w:type="spellEnd"/>
      <w:r w:rsidRPr="00B14462">
        <w:rPr>
          <w:rFonts w:ascii="Times New Roman" w:hAnsi="Times New Roman" w:cs="Times New Roman"/>
          <w:sz w:val="24"/>
        </w:rPr>
        <w:t xml:space="preserve"> system</w:t>
      </w:r>
      <w:r w:rsidR="0097652A">
        <w:rPr>
          <w:rFonts w:ascii="Times New Roman" w:hAnsi="Times New Roman" w:cs="Times New Roman"/>
          <w:sz w:val="24"/>
        </w:rPr>
        <w:t xml:space="preserve">.  </w:t>
      </w:r>
      <w:r w:rsidRPr="00B14462">
        <w:rPr>
          <w:rFonts w:ascii="Times New Roman" w:hAnsi="Times New Roman" w:cs="Times New Roman"/>
          <w:sz w:val="24"/>
        </w:rPr>
        <w:t>If there is ever an issue with an AWS node, an email will be sent</w:t>
      </w:r>
      <w:r w:rsidR="00C51B0A">
        <w:rPr>
          <w:rFonts w:ascii="Times New Roman" w:hAnsi="Times New Roman" w:cs="Times New Roman"/>
          <w:sz w:val="24"/>
        </w:rPr>
        <w:t xml:space="preserve"> to the AWS account administrator</w:t>
      </w:r>
      <w:r w:rsidRPr="00B14462">
        <w:rPr>
          <w:rFonts w:ascii="Times New Roman" w:hAnsi="Times New Roman" w:cs="Times New Roman"/>
          <w:sz w:val="24"/>
        </w:rPr>
        <w:t xml:space="preserve"> about the node </w:t>
      </w:r>
      <w:r w:rsidR="00C51B0A">
        <w:rPr>
          <w:rFonts w:ascii="Times New Roman" w:hAnsi="Times New Roman" w:cs="Times New Roman"/>
          <w:sz w:val="24"/>
        </w:rPr>
        <w:t>in question</w:t>
      </w:r>
      <w:r w:rsidR="0097652A">
        <w:rPr>
          <w:rFonts w:ascii="Times New Roman" w:hAnsi="Times New Roman" w:cs="Times New Roman"/>
          <w:sz w:val="24"/>
        </w:rPr>
        <w:t xml:space="preserve">.  </w:t>
      </w:r>
      <w:r>
        <w:rPr>
          <w:rFonts w:ascii="Times New Roman" w:hAnsi="Times New Roman" w:cs="Times New Roman"/>
          <w:sz w:val="24"/>
        </w:rPr>
        <w:t xml:space="preserve">In addition to the email, </w:t>
      </w:r>
      <w:r w:rsidR="00C51B0A">
        <w:rPr>
          <w:rFonts w:ascii="Times New Roman" w:hAnsi="Times New Roman" w:cs="Times New Roman"/>
          <w:sz w:val="24"/>
        </w:rPr>
        <w:t xml:space="preserve">EC2 </w:t>
      </w:r>
      <w:r>
        <w:rPr>
          <w:rFonts w:ascii="Times New Roman" w:hAnsi="Times New Roman" w:cs="Times New Roman"/>
          <w:sz w:val="24"/>
        </w:rPr>
        <w:t xml:space="preserve">instances which require maintenance will have a scheduled event listed for them on the AWS Console. To view which </w:t>
      </w:r>
      <w:r w:rsidR="00C51B0A">
        <w:rPr>
          <w:rFonts w:ascii="Times New Roman" w:hAnsi="Times New Roman" w:cs="Times New Roman"/>
          <w:sz w:val="24"/>
        </w:rPr>
        <w:t xml:space="preserve">EC2 </w:t>
      </w:r>
      <w:r>
        <w:rPr>
          <w:rFonts w:ascii="Times New Roman" w:hAnsi="Times New Roman" w:cs="Times New Roman"/>
          <w:sz w:val="24"/>
        </w:rPr>
        <w:t>instances have scheduled events, please refer to the AWS documentation</w:t>
      </w:r>
      <w:r>
        <w:rPr>
          <w:rStyle w:val="FootnoteReference"/>
          <w:rFonts w:ascii="Times New Roman" w:hAnsi="Times New Roman" w:cs="Times New Roman"/>
          <w:sz w:val="24"/>
        </w:rPr>
        <w:footnoteReference w:id="7"/>
      </w:r>
      <w:r>
        <w:rPr>
          <w:rFonts w:ascii="Times New Roman" w:hAnsi="Times New Roman" w:cs="Times New Roman"/>
          <w:sz w:val="24"/>
        </w:rPr>
        <w:t xml:space="preserve">. </w:t>
      </w:r>
      <w:r w:rsidRPr="00B14462">
        <w:rPr>
          <w:rFonts w:ascii="Times New Roman" w:hAnsi="Times New Roman" w:cs="Times New Roman"/>
          <w:sz w:val="24"/>
        </w:rPr>
        <w:t xml:space="preserve">When this happens, use the </w:t>
      </w:r>
      <w:proofErr w:type="spellStart"/>
      <w:r w:rsidRPr="00B14462">
        <w:rPr>
          <w:rFonts w:ascii="Times New Roman" w:hAnsi="Times New Roman" w:cs="Times New Roman"/>
          <w:sz w:val="24"/>
        </w:rPr>
        <w:t>DigitalEdge</w:t>
      </w:r>
      <w:proofErr w:type="spellEnd"/>
      <w:r w:rsidRPr="00B14462">
        <w:rPr>
          <w:rFonts w:ascii="Times New Roman" w:hAnsi="Times New Roman" w:cs="Times New Roman"/>
          <w:sz w:val="24"/>
        </w:rPr>
        <w:t xml:space="preserve"> or AWS </w:t>
      </w:r>
      <w:r w:rsidR="00C51B0A">
        <w:rPr>
          <w:rFonts w:ascii="Times New Roman" w:hAnsi="Times New Roman" w:cs="Times New Roman"/>
          <w:sz w:val="24"/>
        </w:rPr>
        <w:t>C</w:t>
      </w:r>
      <w:r w:rsidR="00C51B0A" w:rsidRPr="00B14462">
        <w:rPr>
          <w:rFonts w:ascii="Times New Roman" w:hAnsi="Times New Roman" w:cs="Times New Roman"/>
          <w:sz w:val="24"/>
        </w:rPr>
        <w:t xml:space="preserve">onsole </w:t>
      </w:r>
      <w:r w:rsidRPr="00B14462">
        <w:rPr>
          <w:rFonts w:ascii="Times New Roman" w:hAnsi="Times New Roman" w:cs="Times New Roman"/>
          <w:sz w:val="24"/>
        </w:rPr>
        <w:t xml:space="preserve">to determine the </w:t>
      </w:r>
      <w:proofErr w:type="spellStart"/>
      <w:r w:rsidRPr="00B14462">
        <w:rPr>
          <w:rFonts w:ascii="Times New Roman" w:hAnsi="Times New Roman" w:cs="Times New Roman"/>
          <w:sz w:val="24"/>
        </w:rPr>
        <w:t>DigitalEdge</w:t>
      </w:r>
      <w:proofErr w:type="spellEnd"/>
      <w:r w:rsidRPr="00B14462">
        <w:rPr>
          <w:rFonts w:ascii="Times New Roman" w:hAnsi="Times New Roman" w:cs="Times New Roman"/>
          <w:sz w:val="24"/>
        </w:rPr>
        <w:t xml:space="preserve"> system(s) that will be affected</w:t>
      </w:r>
      <w:r w:rsidR="0097652A">
        <w:rPr>
          <w:rFonts w:ascii="Times New Roman" w:hAnsi="Times New Roman" w:cs="Times New Roman"/>
          <w:sz w:val="24"/>
        </w:rPr>
        <w:t xml:space="preserve">.  </w:t>
      </w:r>
      <w:r w:rsidRPr="00B14462">
        <w:rPr>
          <w:rFonts w:ascii="Times New Roman" w:hAnsi="Times New Roman" w:cs="Times New Roman"/>
          <w:sz w:val="24"/>
        </w:rPr>
        <w:t xml:space="preserve">Rebuild and restart the affected </w:t>
      </w:r>
      <w:r w:rsidRPr="00AE73AD">
        <w:rPr>
          <w:rFonts w:ascii="Times New Roman" w:hAnsi="Times New Roman" w:cs="Times New Roman"/>
          <w:sz w:val="24"/>
          <w:szCs w:val="24"/>
        </w:rPr>
        <w:t xml:space="preserve">as discussed in </w:t>
      </w:r>
      <w:r w:rsidR="00C51B0A">
        <w:rPr>
          <w:rFonts w:ascii="Times New Roman" w:hAnsi="Times New Roman" w:cs="Times New Roman"/>
          <w:sz w:val="24"/>
          <w:szCs w:val="24"/>
        </w:rPr>
        <w:t>sections</w:t>
      </w:r>
      <w:r w:rsidR="00C51B0A" w:rsidRPr="00395E29">
        <w:rPr>
          <w:rFonts w:ascii="Times New Roman" w:hAnsi="Times New Roman" w:cs="Times New Roman"/>
          <w:sz w:val="24"/>
          <w:szCs w:val="24"/>
        </w:rPr>
        <w:t xml:space="preserve"> </w:t>
      </w:r>
      <w:r w:rsidRPr="00395E29">
        <w:rPr>
          <w:rFonts w:ascii="Times New Roman" w:hAnsi="Times New Roman" w:cs="Times New Roman"/>
          <w:sz w:val="24"/>
          <w:szCs w:val="24"/>
        </w:rPr>
        <w:fldChar w:fldCharType="begin"/>
      </w:r>
      <w:r w:rsidRPr="00395E29">
        <w:rPr>
          <w:rFonts w:ascii="Times New Roman" w:hAnsi="Times New Roman" w:cs="Times New Roman"/>
          <w:sz w:val="24"/>
          <w:szCs w:val="24"/>
        </w:rPr>
        <w:instrText xml:space="preserve"> REF _Ref487007495 \h  \* MERGEFORMAT </w:instrText>
      </w:r>
      <w:r w:rsidRPr="00395E29">
        <w:rPr>
          <w:rFonts w:ascii="Times New Roman" w:hAnsi="Times New Roman" w:cs="Times New Roman"/>
          <w:sz w:val="24"/>
          <w:szCs w:val="24"/>
        </w:rPr>
      </w:r>
      <w:r w:rsidRPr="00395E29">
        <w:rPr>
          <w:rFonts w:ascii="Times New Roman" w:hAnsi="Times New Roman" w:cs="Times New Roman"/>
          <w:sz w:val="24"/>
          <w:szCs w:val="24"/>
        </w:rPr>
        <w:fldChar w:fldCharType="separate"/>
      </w:r>
      <w:r w:rsidRPr="00395E29">
        <w:rPr>
          <w:rFonts w:ascii="Times New Roman" w:eastAsia="Times New Roman" w:hAnsi="Times New Roman" w:cs="Times New Roman"/>
          <w:sz w:val="24"/>
          <w:szCs w:val="24"/>
        </w:rPr>
        <w:t>4.3 Rebuild and Cycle Affected System</w:t>
      </w:r>
      <w:r w:rsidRPr="00395E29">
        <w:rPr>
          <w:rFonts w:ascii="Times New Roman" w:hAnsi="Times New Roman" w:cs="Times New Roman"/>
          <w:sz w:val="24"/>
          <w:szCs w:val="24"/>
        </w:rPr>
        <w:fldChar w:fldCharType="end"/>
      </w:r>
      <w:r w:rsidRPr="00395E29">
        <w:rPr>
          <w:rFonts w:ascii="Times New Roman" w:hAnsi="Times New Roman" w:cs="Times New Roman"/>
          <w:sz w:val="24"/>
          <w:szCs w:val="24"/>
        </w:rPr>
        <w:t xml:space="preserve"> and </w:t>
      </w:r>
      <w:r w:rsidRPr="00395E29">
        <w:rPr>
          <w:rFonts w:ascii="Times New Roman" w:hAnsi="Times New Roman" w:cs="Times New Roman"/>
          <w:sz w:val="24"/>
          <w:szCs w:val="24"/>
        </w:rPr>
        <w:fldChar w:fldCharType="begin"/>
      </w:r>
      <w:r w:rsidRPr="00395E29">
        <w:rPr>
          <w:rFonts w:ascii="Times New Roman" w:hAnsi="Times New Roman" w:cs="Times New Roman"/>
          <w:sz w:val="24"/>
          <w:szCs w:val="24"/>
        </w:rPr>
        <w:instrText xml:space="preserve"> REF _Ref487007502 \h  \* MERGEFORMAT </w:instrText>
      </w:r>
      <w:r w:rsidRPr="00395E29">
        <w:rPr>
          <w:rFonts w:ascii="Times New Roman" w:hAnsi="Times New Roman" w:cs="Times New Roman"/>
          <w:sz w:val="24"/>
          <w:szCs w:val="24"/>
        </w:rPr>
      </w:r>
      <w:r w:rsidRPr="00395E29">
        <w:rPr>
          <w:rFonts w:ascii="Times New Roman" w:hAnsi="Times New Roman" w:cs="Times New Roman"/>
          <w:sz w:val="24"/>
          <w:szCs w:val="24"/>
        </w:rPr>
        <w:fldChar w:fldCharType="separate"/>
      </w:r>
      <w:r w:rsidRPr="00395E29">
        <w:rPr>
          <w:rFonts w:ascii="Times New Roman" w:eastAsia="Times New Roman" w:hAnsi="Times New Roman" w:cs="Times New Roman"/>
          <w:sz w:val="24"/>
          <w:szCs w:val="24"/>
        </w:rPr>
        <w:t>4.4 Update Forwarders</w:t>
      </w:r>
      <w:r w:rsidRPr="00395E29">
        <w:rPr>
          <w:rFonts w:ascii="Times New Roman" w:hAnsi="Times New Roman" w:cs="Times New Roman"/>
          <w:sz w:val="24"/>
          <w:szCs w:val="24"/>
        </w:rPr>
        <w:fldChar w:fldCharType="end"/>
      </w:r>
      <w:r w:rsidR="00C51B0A">
        <w:rPr>
          <w:rFonts w:ascii="Times New Roman" w:hAnsi="Times New Roman" w:cs="Times New Roman"/>
          <w:sz w:val="24"/>
          <w:szCs w:val="24"/>
        </w:rPr>
        <w:t>.</w:t>
      </w:r>
    </w:p>
    <w:p w14:paraId="41CBB07B" w14:textId="7DAB4F85" w:rsidR="005672A1" w:rsidRDefault="005672A1" w:rsidP="00921688">
      <w:pPr>
        <w:pStyle w:val="Heading2"/>
        <w:rPr>
          <w:rFonts w:eastAsia="Times New Roman"/>
        </w:rPr>
      </w:pPr>
      <w:bookmarkStart w:id="115" w:name="_Toc487185317"/>
      <w:bookmarkStart w:id="116" w:name="_Toc493659460"/>
      <w:r>
        <w:rPr>
          <w:rFonts w:eastAsia="Times New Roman"/>
        </w:rPr>
        <w:t>B.3</w:t>
      </w:r>
      <w:r>
        <w:rPr>
          <w:rFonts w:eastAsia="Times New Roman"/>
        </w:rPr>
        <w:tab/>
        <w:t>Periodic Diagnostics</w:t>
      </w:r>
      <w:bookmarkEnd w:id="115"/>
      <w:bookmarkEnd w:id="116"/>
    </w:p>
    <w:p w14:paraId="3E3E3287" w14:textId="61769D32" w:rsidR="005672A1" w:rsidRPr="00632438" w:rsidRDefault="005672A1" w:rsidP="005672A1">
      <w:pPr>
        <w:spacing w:line="240" w:lineRule="auto"/>
      </w:pPr>
      <w:r>
        <w:rPr>
          <w:rFonts w:ascii="Times New Roman" w:hAnsi="Times New Roman" w:cs="Times New Roman"/>
          <w:sz w:val="24"/>
        </w:rPr>
        <w:t>There are a few places where diagnostics can be done for a running system</w:t>
      </w:r>
      <w:r w:rsidR="0097652A">
        <w:rPr>
          <w:rFonts w:ascii="Times New Roman" w:hAnsi="Times New Roman" w:cs="Times New Roman"/>
          <w:sz w:val="24"/>
        </w:rPr>
        <w:t xml:space="preserve">.  </w:t>
      </w:r>
      <w:r>
        <w:rPr>
          <w:rFonts w:ascii="Times New Roman" w:hAnsi="Times New Roman" w:cs="Times New Roman"/>
          <w:sz w:val="24"/>
        </w:rPr>
        <w:t xml:space="preserve">To view the status the </w:t>
      </w:r>
      <w:proofErr w:type="spellStart"/>
      <w:r>
        <w:rPr>
          <w:rFonts w:ascii="Times New Roman" w:hAnsi="Times New Roman" w:cs="Times New Roman"/>
          <w:sz w:val="24"/>
        </w:rPr>
        <w:t>DigitalEdge</w:t>
      </w:r>
      <w:proofErr w:type="spellEnd"/>
      <w:r>
        <w:rPr>
          <w:rFonts w:ascii="Times New Roman" w:hAnsi="Times New Roman" w:cs="Times New Roman"/>
          <w:sz w:val="24"/>
        </w:rPr>
        <w:t xml:space="preserve"> system as a whole, there are two tools available: the </w:t>
      </w:r>
      <w:proofErr w:type="spellStart"/>
      <w:r>
        <w:rPr>
          <w:rFonts w:ascii="Times New Roman" w:hAnsi="Times New Roman" w:cs="Times New Roman"/>
          <w:sz w:val="24"/>
        </w:rPr>
        <w:t>DigitalEdge</w:t>
      </w:r>
      <w:proofErr w:type="spellEnd"/>
      <w:r>
        <w:rPr>
          <w:rFonts w:ascii="Times New Roman" w:hAnsi="Times New Roman" w:cs="Times New Roman"/>
          <w:sz w:val="24"/>
        </w:rPr>
        <w:t xml:space="preserve"> Management Console and the </w:t>
      </w:r>
      <w:proofErr w:type="spellStart"/>
      <w:r>
        <w:rPr>
          <w:rFonts w:ascii="Times New Roman" w:hAnsi="Times New Roman" w:cs="Times New Roman"/>
          <w:sz w:val="24"/>
        </w:rPr>
        <w:t>DigitalEdge</w:t>
      </w:r>
      <w:proofErr w:type="spellEnd"/>
      <w:r>
        <w:rPr>
          <w:rFonts w:ascii="Times New Roman" w:hAnsi="Times New Roman" w:cs="Times New Roman"/>
          <w:sz w:val="24"/>
        </w:rPr>
        <w:t xml:space="preserve"> System Monitor</w:t>
      </w:r>
      <w:r w:rsidR="0097652A">
        <w:rPr>
          <w:rFonts w:ascii="Times New Roman" w:hAnsi="Times New Roman" w:cs="Times New Roman"/>
          <w:sz w:val="24"/>
        </w:rPr>
        <w:t xml:space="preserve">.  </w:t>
      </w:r>
      <w:r>
        <w:rPr>
          <w:rFonts w:ascii="Times New Roman" w:hAnsi="Times New Roman" w:cs="Times New Roman"/>
          <w:sz w:val="24"/>
        </w:rPr>
        <w:t>To view the health of individual instances that compose the systems, the AWS Console can be used.</w:t>
      </w:r>
    </w:p>
    <w:p w14:paraId="732548B2" w14:textId="30169921" w:rsidR="005672A1" w:rsidRDefault="005672A1" w:rsidP="00921688">
      <w:pPr>
        <w:pStyle w:val="Heading3"/>
        <w:rPr>
          <w:rFonts w:eastAsia="Times New Roman"/>
        </w:rPr>
      </w:pPr>
      <w:bookmarkStart w:id="117" w:name="_Toc487185318"/>
      <w:bookmarkStart w:id="118" w:name="_Toc493659461"/>
      <w:r>
        <w:rPr>
          <w:rFonts w:eastAsia="Times New Roman"/>
        </w:rPr>
        <w:t>B.3.1</w:t>
      </w:r>
      <w:r>
        <w:rPr>
          <w:rFonts w:eastAsia="Times New Roman"/>
        </w:rPr>
        <w:tab/>
      </w:r>
      <w:proofErr w:type="spellStart"/>
      <w:r>
        <w:rPr>
          <w:rFonts w:eastAsia="Times New Roman"/>
        </w:rPr>
        <w:t>DigitalEdge</w:t>
      </w:r>
      <w:proofErr w:type="spellEnd"/>
      <w:r>
        <w:rPr>
          <w:rFonts w:eastAsia="Times New Roman"/>
        </w:rPr>
        <w:t xml:space="preserve"> Management Console</w:t>
      </w:r>
      <w:bookmarkEnd w:id="117"/>
      <w:bookmarkEnd w:id="118"/>
    </w:p>
    <w:p w14:paraId="7862C4D4" w14:textId="1E796A99" w:rsidR="005672A1" w:rsidRPr="007C4B4F" w:rsidRDefault="005672A1" w:rsidP="005672A1">
      <w:pPr>
        <w:spacing w:line="240" w:lineRule="auto"/>
      </w:pPr>
      <w:r>
        <w:rPr>
          <w:rFonts w:ascii="Times New Roman" w:hAnsi="Times New Roman" w:cs="Times New Roman"/>
          <w:sz w:val="24"/>
        </w:rPr>
        <w:t xml:space="preserve">The </w:t>
      </w:r>
      <w:proofErr w:type="spellStart"/>
      <w:r>
        <w:rPr>
          <w:rFonts w:ascii="Times New Roman" w:hAnsi="Times New Roman" w:cs="Times New Roman"/>
          <w:sz w:val="24"/>
        </w:rPr>
        <w:t>DigitalEdge</w:t>
      </w:r>
      <w:proofErr w:type="spellEnd"/>
      <w:r>
        <w:rPr>
          <w:rFonts w:ascii="Times New Roman" w:hAnsi="Times New Roman" w:cs="Times New Roman"/>
          <w:sz w:val="24"/>
        </w:rPr>
        <w:t xml:space="preserve"> Management Console provides a two ways to perform diagnostics for a system. The first is the system view list which provides a quick snapshot of a running system, including what process groups are running, the number of instances and types, and the number of volumes and sizes</w:t>
      </w:r>
      <w:r w:rsidR="0097652A">
        <w:rPr>
          <w:rFonts w:ascii="Times New Roman" w:hAnsi="Times New Roman" w:cs="Times New Roman"/>
          <w:sz w:val="24"/>
        </w:rPr>
        <w:t xml:space="preserve">.  </w:t>
      </w:r>
      <w:r>
        <w:rPr>
          <w:rFonts w:ascii="Times New Roman" w:hAnsi="Times New Roman" w:cs="Times New Roman"/>
          <w:sz w:val="24"/>
        </w:rPr>
        <w:t xml:space="preserve">The second tool is the log viewer which allows access to the logs of each node in a </w:t>
      </w:r>
      <w:proofErr w:type="spellStart"/>
      <w:r>
        <w:rPr>
          <w:rFonts w:ascii="Times New Roman" w:hAnsi="Times New Roman" w:cs="Times New Roman"/>
          <w:sz w:val="24"/>
        </w:rPr>
        <w:t>DigitalEdge</w:t>
      </w:r>
      <w:proofErr w:type="spellEnd"/>
      <w:r>
        <w:rPr>
          <w:rFonts w:ascii="Times New Roman" w:hAnsi="Times New Roman" w:cs="Times New Roman"/>
          <w:sz w:val="24"/>
        </w:rPr>
        <w:t xml:space="preserve"> system. The use of both of these is described in the </w:t>
      </w:r>
      <w:proofErr w:type="spellStart"/>
      <w:r>
        <w:rPr>
          <w:rFonts w:ascii="Times New Roman" w:hAnsi="Times New Roman" w:cs="Times New Roman"/>
          <w:sz w:val="24"/>
        </w:rPr>
        <w:t>DigitalEdge</w:t>
      </w:r>
      <w:proofErr w:type="spellEnd"/>
      <w:r>
        <w:rPr>
          <w:rFonts w:ascii="Times New Roman" w:hAnsi="Times New Roman" w:cs="Times New Roman"/>
          <w:sz w:val="24"/>
        </w:rPr>
        <w:t xml:space="preserve"> Operations Guide</w:t>
      </w:r>
      <w:r w:rsidRPr="00A027D1">
        <w:rPr>
          <w:rStyle w:val="FootnoteReference"/>
          <w:rFonts w:ascii="Times New Roman" w:hAnsi="Times New Roman" w:cs="Times New Roman"/>
          <w:sz w:val="24"/>
        </w:rPr>
        <w:fldChar w:fldCharType="begin"/>
      </w:r>
      <w:r w:rsidRPr="00A027D1">
        <w:rPr>
          <w:rStyle w:val="FootnoteReference"/>
        </w:rPr>
        <w:instrText xml:space="preserve"> NOTEREF _Ref487007719 \h </w:instrText>
      </w:r>
      <w:r>
        <w:rPr>
          <w:rStyle w:val="FootnoteReference"/>
          <w:rFonts w:ascii="Times New Roman" w:hAnsi="Times New Roman" w:cs="Times New Roman"/>
          <w:sz w:val="24"/>
        </w:rPr>
        <w:instrText xml:space="preserve"> \* MERGEFORMAT </w:instrText>
      </w:r>
      <w:r w:rsidRPr="00A027D1">
        <w:rPr>
          <w:rStyle w:val="FootnoteReference"/>
          <w:rFonts w:ascii="Times New Roman" w:hAnsi="Times New Roman" w:cs="Times New Roman"/>
          <w:sz w:val="24"/>
        </w:rPr>
      </w:r>
      <w:r w:rsidRPr="00A027D1">
        <w:rPr>
          <w:rStyle w:val="FootnoteReference"/>
          <w:rFonts w:ascii="Times New Roman" w:hAnsi="Times New Roman" w:cs="Times New Roman"/>
          <w:sz w:val="24"/>
        </w:rPr>
        <w:fldChar w:fldCharType="separate"/>
      </w:r>
      <w:r w:rsidRPr="00A027D1">
        <w:rPr>
          <w:rStyle w:val="FootnoteReference"/>
        </w:rPr>
        <w:t>1</w:t>
      </w:r>
      <w:r w:rsidRPr="00A027D1">
        <w:rPr>
          <w:rStyle w:val="FootnoteReference"/>
          <w:rFonts w:ascii="Times New Roman" w:hAnsi="Times New Roman" w:cs="Times New Roman"/>
          <w:sz w:val="24"/>
        </w:rPr>
        <w:fldChar w:fldCharType="end"/>
      </w:r>
      <w:r w:rsidRPr="005340A4">
        <w:rPr>
          <w:rFonts w:ascii="Times New Roman" w:hAnsi="Times New Roman" w:cs="Times New Roman"/>
          <w:sz w:val="24"/>
        </w:rPr>
        <w:t xml:space="preserve">, Chapter 6, in sections </w:t>
      </w:r>
      <w:r w:rsidRPr="005734B5">
        <w:rPr>
          <w:rFonts w:ascii="Times New Roman" w:hAnsi="Times New Roman" w:cs="Times New Roman"/>
          <w:i/>
          <w:sz w:val="24"/>
        </w:rPr>
        <w:t>Viewing system status</w:t>
      </w:r>
      <w:r w:rsidRPr="005340A4">
        <w:rPr>
          <w:rFonts w:ascii="Times New Roman" w:hAnsi="Times New Roman" w:cs="Times New Roman"/>
          <w:sz w:val="24"/>
        </w:rPr>
        <w:t xml:space="preserve"> and </w:t>
      </w:r>
      <w:r w:rsidRPr="005734B5">
        <w:rPr>
          <w:rFonts w:ascii="Times New Roman" w:hAnsi="Times New Roman" w:cs="Times New Roman"/>
          <w:i/>
          <w:sz w:val="24"/>
        </w:rPr>
        <w:t>Checking log files</w:t>
      </w:r>
      <w:r w:rsidRPr="005340A4">
        <w:rPr>
          <w:rFonts w:ascii="Times New Roman" w:hAnsi="Times New Roman" w:cs="Times New Roman"/>
          <w:sz w:val="24"/>
        </w:rPr>
        <w:t>.</w:t>
      </w:r>
    </w:p>
    <w:p w14:paraId="0025F613" w14:textId="6DFD4B8C" w:rsidR="005672A1" w:rsidRDefault="005672A1" w:rsidP="00921688">
      <w:pPr>
        <w:pStyle w:val="Heading3"/>
        <w:rPr>
          <w:rFonts w:eastAsia="Times New Roman"/>
        </w:rPr>
      </w:pPr>
      <w:bookmarkStart w:id="119" w:name="_Toc487185319"/>
      <w:bookmarkStart w:id="120" w:name="_Toc493659462"/>
      <w:r>
        <w:rPr>
          <w:rFonts w:eastAsia="Times New Roman"/>
        </w:rPr>
        <w:t>B.3.2</w:t>
      </w:r>
      <w:r>
        <w:rPr>
          <w:rFonts w:eastAsia="Times New Roman"/>
        </w:rPr>
        <w:tab/>
      </w:r>
      <w:proofErr w:type="spellStart"/>
      <w:r>
        <w:rPr>
          <w:rFonts w:eastAsia="Times New Roman"/>
        </w:rPr>
        <w:t>DigitalEdge</w:t>
      </w:r>
      <w:proofErr w:type="spellEnd"/>
      <w:r>
        <w:rPr>
          <w:rFonts w:eastAsia="Times New Roman"/>
        </w:rPr>
        <w:t xml:space="preserve"> System Monitor</w:t>
      </w:r>
      <w:bookmarkEnd w:id="119"/>
      <w:bookmarkEnd w:id="120"/>
    </w:p>
    <w:p w14:paraId="4B5DF086" w14:textId="67B365A9" w:rsidR="005672A1" w:rsidRPr="005734B5" w:rsidRDefault="005672A1" w:rsidP="005672A1">
      <w:pPr>
        <w:spacing w:line="240" w:lineRule="auto"/>
      </w:pPr>
      <w:r>
        <w:rPr>
          <w:rFonts w:ascii="Times New Roman" w:hAnsi="Times New Roman" w:cs="Times New Roman"/>
          <w:sz w:val="24"/>
        </w:rPr>
        <w:t xml:space="preserve">The </w:t>
      </w:r>
      <w:proofErr w:type="spellStart"/>
      <w:r>
        <w:rPr>
          <w:rFonts w:ascii="Times New Roman" w:hAnsi="Times New Roman" w:cs="Times New Roman"/>
          <w:sz w:val="24"/>
        </w:rPr>
        <w:t>DigitalEdge</w:t>
      </w:r>
      <w:proofErr w:type="spellEnd"/>
      <w:r>
        <w:rPr>
          <w:rFonts w:ascii="Times New Roman" w:hAnsi="Times New Roman" w:cs="Times New Roman"/>
          <w:sz w:val="24"/>
        </w:rPr>
        <w:t xml:space="preserve"> System Monitor is a dynamic console tool for monitoring system health and </w:t>
      </w:r>
      <w:r>
        <w:rPr>
          <w:rFonts w:ascii="Times New Roman" w:hAnsi="Times New Roman" w:cs="Times New Roman"/>
          <w:sz w:val="24"/>
        </w:rPr>
        <w:lastRenderedPageBreak/>
        <w:t>potential problems in real time by visually depicting system activity and resource scaling</w:t>
      </w:r>
      <w:r w:rsidR="0097652A">
        <w:rPr>
          <w:rFonts w:ascii="Times New Roman" w:hAnsi="Times New Roman" w:cs="Times New Roman"/>
          <w:sz w:val="24"/>
        </w:rPr>
        <w:t xml:space="preserve">.  </w:t>
      </w:r>
      <w:r>
        <w:rPr>
          <w:rFonts w:ascii="Times New Roman" w:hAnsi="Times New Roman" w:cs="Times New Roman"/>
          <w:sz w:val="24"/>
        </w:rPr>
        <w:t xml:space="preserve">It provides the capability to see the throughput of ingest instances, the amount of data on the internal system queues, and the current storage capacity of the </w:t>
      </w:r>
      <w:proofErr w:type="spellStart"/>
      <w:r>
        <w:rPr>
          <w:rFonts w:ascii="Times New Roman" w:hAnsi="Times New Roman" w:cs="Times New Roman"/>
          <w:sz w:val="24"/>
        </w:rPr>
        <w:t>datasink</w:t>
      </w:r>
      <w:proofErr w:type="spellEnd"/>
      <w:r>
        <w:rPr>
          <w:rFonts w:ascii="Times New Roman" w:hAnsi="Times New Roman" w:cs="Times New Roman"/>
          <w:sz w:val="24"/>
        </w:rPr>
        <w:t xml:space="preserve"> instances</w:t>
      </w:r>
      <w:r w:rsidR="0097652A">
        <w:rPr>
          <w:rFonts w:ascii="Times New Roman" w:hAnsi="Times New Roman" w:cs="Times New Roman"/>
          <w:sz w:val="24"/>
        </w:rPr>
        <w:t xml:space="preserve">.  </w:t>
      </w:r>
      <w:r>
        <w:rPr>
          <w:rFonts w:ascii="Times New Roman" w:hAnsi="Times New Roman" w:cs="Times New Roman"/>
          <w:sz w:val="24"/>
        </w:rPr>
        <w:t xml:space="preserve">The use of the </w:t>
      </w:r>
      <w:proofErr w:type="spellStart"/>
      <w:r>
        <w:rPr>
          <w:rFonts w:ascii="Times New Roman" w:hAnsi="Times New Roman" w:cs="Times New Roman"/>
          <w:sz w:val="24"/>
        </w:rPr>
        <w:t>DigitalEdge</w:t>
      </w:r>
      <w:proofErr w:type="spellEnd"/>
      <w:r>
        <w:rPr>
          <w:rFonts w:ascii="Times New Roman" w:hAnsi="Times New Roman" w:cs="Times New Roman"/>
          <w:sz w:val="24"/>
        </w:rPr>
        <w:t xml:space="preserve"> System Monitor is outlined in the </w:t>
      </w:r>
      <w:proofErr w:type="spellStart"/>
      <w:r>
        <w:rPr>
          <w:rFonts w:ascii="Times New Roman" w:hAnsi="Times New Roman" w:cs="Times New Roman"/>
          <w:sz w:val="24"/>
        </w:rPr>
        <w:t>DigitalEdge</w:t>
      </w:r>
      <w:proofErr w:type="spellEnd"/>
      <w:r>
        <w:rPr>
          <w:rFonts w:ascii="Times New Roman" w:hAnsi="Times New Roman" w:cs="Times New Roman"/>
          <w:sz w:val="24"/>
        </w:rPr>
        <w:t xml:space="preserve"> Operations Guide</w:t>
      </w:r>
      <w:r w:rsidRPr="00A027D1">
        <w:rPr>
          <w:rStyle w:val="FootnoteReference"/>
          <w:rFonts w:ascii="Times New Roman" w:hAnsi="Times New Roman" w:cs="Times New Roman"/>
          <w:sz w:val="24"/>
        </w:rPr>
        <w:fldChar w:fldCharType="begin"/>
      </w:r>
      <w:r w:rsidRPr="00A027D1">
        <w:rPr>
          <w:rStyle w:val="FootnoteReference"/>
        </w:rPr>
        <w:instrText xml:space="preserve"> NOTEREF _Ref487007719 \h </w:instrText>
      </w:r>
      <w:r>
        <w:rPr>
          <w:rStyle w:val="FootnoteReference"/>
          <w:rFonts w:ascii="Times New Roman" w:hAnsi="Times New Roman" w:cs="Times New Roman"/>
          <w:sz w:val="24"/>
        </w:rPr>
        <w:instrText xml:space="preserve"> \* MERGEFORMAT </w:instrText>
      </w:r>
      <w:r w:rsidRPr="00A027D1">
        <w:rPr>
          <w:rStyle w:val="FootnoteReference"/>
          <w:rFonts w:ascii="Times New Roman" w:hAnsi="Times New Roman" w:cs="Times New Roman"/>
          <w:sz w:val="24"/>
        </w:rPr>
      </w:r>
      <w:r w:rsidRPr="00A027D1">
        <w:rPr>
          <w:rStyle w:val="FootnoteReference"/>
          <w:rFonts w:ascii="Times New Roman" w:hAnsi="Times New Roman" w:cs="Times New Roman"/>
          <w:sz w:val="24"/>
        </w:rPr>
        <w:fldChar w:fldCharType="separate"/>
      </w:r>
      <w:r w:rsidRPr="00A027D1">
        <w:rPr>
          <w:rStyle w:val="FootnoteReference"/>
        </w:rPr>
        <w:t>1</w:t>
      </w:r>
      <w:r w:rsidRPr="00A027D1">
        <w:rPr>
          <w:rStyle w:val="FootnoteReference"/>
          <w:rFonts w:ascii="Times New Roman" w:hAnsi="Times New Roman" w:cs="Times New Roman"/>
          <w:sz w:val="24"/>
        </w:rPr>
        <w:fldChar w:fldCharType="end"/>
      </w:r>
      <w:r w:rsidRPr="005340A4">
        <w:rPr>
          <w:rFonts w:ascii="Times New Roman" w:hAnsi="Times New Roman" w:cs="Times New Roman"/>
          <w:sz w:val="24"/>
        </w:rPr>
        <w:t xml:space="preserve">, Chapter 6, </w:t>
      </w:r>
      <w:r>
        <w:rPr>
          <w:rFonts w:ascii="Times New Roman" w:hAnsi="Times New Roman" w:cs="Times New Roman"/>
          <w:sz w:val="24"/>
        </w:rPr>
        <w:t xml:space="preserve">section </w:t>
      </w:r>
      <w:proofErr w:type="gramStart"/>
      <w:r>
        <w:rPr>
          <w:rFonts w:ascii="Times New Roman" w:hAnsi="Times New Roman" w:cs="Times New Roman"/>
          <w:i/>
          <w:sz w:val="24"/>
        </w:rPr>
        <w:t>Checking</w:t>
      </w:r>
      <w:proofErr w:type="gramEnd"/>
      <w:r>
        <w:rPr>
          <w:rFonts w:ascii="Times New Roman" w:hAnsi="Times New Roman" w:cs="Times New Roman"/>
          <w:i/>
          <w:sz w:val="24"/>
        </w:rPr>
        <w:t xml:space="preserve"> system metrics</w:t>
      </w:r>
      <w:r>
        <w:rPr>
          <w:rFonts w:ascii="Times New Roman" w:hAnsi="Times New Roman" w:cs="Times New Roman"/>
          <w:sz w:val="24"/>
        </w:rPr>
        <w:t>.</w:t>
      </w:r>
    </w:p>
    <w:p w14:paraId="6DE1124E" w14:textId="29481B6B" w:rsidR="005672A1" w:rsidRPr="00810218" w:rsidRDefault="005672A1" w:rsidP="00921688">
      <w:pPr>
        <w:pStyle w:val="Heading3"/>
        <w:rPr>
          <w:rFonts w:eastAsia="Times New Roman"/>
        </w:rPr>
      </w:pPr>
      <w:bookmarkStart w:id="121" w:name="_Toc487185320"/>
      <w:bookmarkStart w:id="122" w:name="_Toc493659463"/>
      <w:r>
        <w:rPr>
          <w:rFonts w:eastAsia="Times New Roman"/>
        </w:rPr>
        <w:t>B.3.3</w:t>
      </w:r>
      <w:r>
        <w:rPr>
          <w:rFonts w:eastAsia="Times New Roman"/>
        </w:rPr>
        <w:tab/>
        <w:t>AWS Console</w:t>
      </w:r>
      <w:bookmarkEnd w:id="121"/>
      <w:bookmarkEnd w:id="122"/>
    </w:p>
    <w:p w14:paraId="6E882974" w14:textId="19C6F2F5" w:rsidR="005672A1" w:rsidRDefault="00C40A6E" w:rsidP="005672A1">
      <w:pPr>
        <w:spacing w:line="240" w:lineRule="auto"/>
        <w:rPr>
          <w:rFonts w:ascii="Times New Roman" w:hAnsi="Times New Roman" w:cs="Times New Roman"/>
          <w:sz w:val="24"/>
        </w:rPr>
      </w:pPr>
      <w:r>
        <w:rPr>
          <w:rFonts w:ascii="Times New Roman" w:hAnsi="Times New Roman" w:cs="Times New Roman"/>
          <w:sz w:val="24"/>
        </w:rPr>
        <w:t xml:space="preserve">The AWS Console can be used to check the health and status of the individual instances that compose the </w:t>
      </w:r>
      <w:proofErr w:type="spellStart"/>
      <w:r>
        <w:rPr>
          <w:rFonts w:ascii="Times New Roman" w:hAnsi="Times New Roman" w:cs="Times New Roman"/>
          <w:sz w:val="24"/>
        </w:rPr>
        <w:t>DigitalEdge</w:t>
      </w:r>
      <w:proofErr w:type="spellEnd"/>
      <w:r>
        <w:rPr>
          <w:rFonts w:ascii="Times New Roman" w:hAnsi="Times New Roman" w:cs="Times New Roman"/>
          <w:sz w:val="24"/>
        </w:rPr>
        <w:t xml:space="preserve"> systems</w:t>
      </w:r>
      <w:r w:rsidR="0097652A">
        <w:rPr>
          <w:rFonts w:ascii="Times New Roman" w:hAnsi="Times New Roman" w:cs="Times New Roman"/>
          <w:sz w:val="24"/>
        </w:rPr>
        <w:t xml:space="preserve">.  </w:t>
      </w:r>
      <w:r>
        <w:rPr>
          <w:rFonts w:ascii="Times New Roman" w:hAnsi="Times New Roman" w:cs="Times New Roman"/>
          <w:sz w:val="24"/>
        </w:rPr>
        <w:t xml:space="preserve">Using the AWS Elastic Compute Cloud (EC2) service, a web service that provides secure, resizable compute capacity in the cloud, each instance can be selected in order to show: its current state, a detailed description of the instance and its attributes, status checks, monitoring, and much more. Detailed documentation on how to use AWS EC2 is available through AWS EC2 </w:t>
      </w:r>
      <w:r w:rsidR="005672A1">
        <w:rPr>
          <w:rFonts w:ascii="Times New Roman" w:hAnsi="Times New Roman" w:cs="Times New Roman"/>
          <w:sz w:val="24"/>
        </w:rPr>
        <w:t>Documentation</w:t>
      </w:r>
      <w:r w:rsidR="005672A1">
        <w:rPr>
          <w:rStyle w:val="FootnoteReference"/>
          <w:rFonts w:ascii="Times New Roman" w:hAnsi="Times New Roman" w:cs="Times New Roman"/>
          <w:sz w:val="24"/>
        </w:rPr>
        <w:footnoteReference w:id="8"/>
      </w:r>
      <w:r w:rsidR="0097652A">
        <w:rPr>
          <w:rFonts w:ascii="Times New Roman" w:hAnsi="Times New Roman" w:cs="Times New Roman"/>
          <w:sz w:val="24"/>
        </w:rPr>
        <w:t xml:space="preserve">.  </w:t>
      </w:r>
      <w:r>
        <w:rPr>
          <w:rFonts w:ascii="Times New Roman" w:hAnsi="Times New Roman" w:cs="Times New Roman"/>
          <w:sz w:val="24"/>
        </w:rPr>
        <w:t>For ease of system use, the AWS Elastic Block Store (EBS) is also utilized to provide persistent block storage volumes for use with AWS EC2 instances.</w:t>
      </w:r>
    </w:p>
    <w:p w14:paraId="78AB2F5D" w14:textId="6B62C040" w:rsidR="005672A1" w:rsidRDefault="005672A1" w:rsidP="00921688">
      <w:pPr>
        <w:pStyle w:val="Heading2"/>
        <w:rPr>
          <w:rFonts w:eastAsia="Times New Roman"/>
        </w:rPr>
      </w:pPr>
      <w:bookmarkStart w:id="123" w:name="_Toc487185321"/>
      <w:bookmarkStart w:id="124" w:name="_Toc493659464"/>
      <w:r>
        <w:rPr>
          <w:rFonts w:eastAsia="Times New Roman"/>
        </w:rPr>
        <w:t>B.4</w:t>
      </w:r>
      <w:r>
        <w:rPr>
          <w:rFonts w:eastAsia="Times New Roman"/>
        </w:rPr>
        <w:tab/>
        <w:t>Backup Procedure</w:t>
      </w:r>
      <w:bookmarkEnd w:id="123"/>
      <w:r w:rsidR="002E3D9F">
        <w:rPr>
          <w:rFonts w:eastAsia="Times New Roman"/>
        </w:rPr>
        <w:t xml:space="preserve"> for the Situation </w:t>
      </w:r>
      <w:proofErr w:type="spellStart"/>
      <w:r w:rsidR="002E3D9F">
        <w:rPr>
          <w:rFonts w:eastAsia="Times New Roman"/>
        </w:rPr>
        <w:t>Datawarehouse</w:t>
      </w:r>
      <w:bookmarkEnd w:id="124"/>
      <w:proofErr w:type="spellEnd"/>
    </w:p>
    <w:p w14:paraId="5A44F619" w14:textId="002AE7A6" w:rsidR="005672A1" w:rsidRPr="007A7440" w:rsidRDefault="005672A1" w:rsidP="005672A1">
      <w:pPr>
        <w:spacing w:line="240" w:lineRule="auto"/>
      </w:pPr>
      <w:r>
        <w:rPr>
          <w:rFonts w:ascii="Times New Roman" w:hAnsi="Times New Roman" w:cs="Times New Roman"/>
          <w:sz w:val="24"/>
        </w:rPr>
        <w:t>In the SDW, the technology used to store the data is the NoSQL document database, MongoDB</w:t>
      </w:r>
      <w:r w:rsidR="0097652A">
        <w:rPr>
          <w:rFonts w:ascii="Times New Roman" w:hAnsi="Times New Roman" w:cs="Times New Roman"/>
          <w:sz w:val="24"/>
        </w:rPr>
        <w:t xml:space="preserve">.  </w:t>
      </w:r>
      <w:r>
        <w:rPr>
          <w:rFonts w:ascii="Times New Roman" w:hAnsi="Times New Roman" w:cs="Times New Roman"/>
          <w:sz w:val="24"/>
        </w:rPr>
        <w:t xml:space="preserve">The database is stored on </w:t>
      </w:r>
      <w:proofErr w:type="spellStart"/>
      <w:r>
        <w:rPr>
          <w:rFonts w:ascii="Times New Roman" w:hAnsi="Times New Roman" w:cs="Times New Roman"/>
          <w:sz w:val="24"/>
        </w:rPr>
        <w:t>RAIDed</w:t>
      </w:r>
      <w:proofErr w:type="spellEnd"/>
      <w:r>
        <w:rPr>
          <w:rFonts w:ascii="Times New Roman" w:hAnsi="Times New Roman" w:cs="Times New Roman"/>
          <w:sz w:val="24"/>
        </w:rPr>
        <w:t xml:space="preserve"> EBS volumes attached to the </w:t>
      </w:r>
      <w:proofErr w:type="spellStart"/>
      <w:r>
        <w:rPr>
          <w:rFonts w:ascii="Times New Roman" w:hAnsi="Times New Roman" w:cs="Times New Roman"/>
          <w:sz w:val="24"/>
        </w:rPr>
        <w:t>DigitalEdge</w:t>
      </w:r>
      <w:proofErr w:type="spellEnd"/>
      <w:r>
        <w:rPr>
          <w:rFonts w:ascii="Times New Roman" w:hAnsi="Times New Roman" w:cs="Times New Roman"/>
          <w:sz w:val="24"/>
        </w:rPr>
        <w:t xml:space="preserve"> </w:t>
      </w:r>
      <w:proofErr w:type="spellStart"/>
      <w:r>
        <w:rPr>
          <w:rFonts w:ascii="Times New Roman" w:hAnsi="Times New Roman" w:cs="Times New Roman"/>
          <w:sz w:val="24"/>
        </w:rPr>
        <w:t>datasink</w:t>
      </w:r>
      <w:proofErr w:type="spellEnd"/>
      <w:r>
        <w:rPr>
          <w:rFonts w:ascii="Times New Roman" w:hAnsi="Times New Roman" w:cs="Times New Roman"/>
          <w:sz w:val="24"/>
        </w:rPr>
        <w:t xml:space="preserve"> instance</w:t>
      </w:r>
      <w:r w:rsidR="0097652A">
        <w:rPr>
          <w:rFonts w:ascii="Times New Roman" w:hAnsi="Times New Roman" w:cs="Times New Roman"/>
          <w:sz w:val="24"/>
        </w:rPr>
        <w:t xml:space="preserve">.  </w:t>
      </w:r>
      <w:r>
        <w:rPr>
          <w:rFonts w:ascii="Times New Roman" w:hAnsi="Times New Roman" w:cs="Times New Roman"/>
          <w:sz w:val="24"/>
        </w:rPr>
        <w:t>Since the database is completely stored on volumes separate from the instance, this makes using an AWS EBS snapshot the ideal way to create a backup of the data.</w:t>
      </w:r>
    </w:p>
    <w:p w14:paraId="22A20BE7" w14:textId="05DE85E6" w:rsidR="005672A1" w:rsidRDefault="005672A1" w:rsidP="00921688">
      <w:pPr>
        <w:pStyle w:val="Heading3"/>
        <w:rPr>
          <w:rFonts w:eastAsia="Times New Roman"/>
        </w:rPr>
      </w:pPr>
      <w:bookmarkStart w:id="125" w:name="_Toc487185322"/>
      <w:bookmarkStart w:id="126" w:name="_Toc493659465"/>
      <w:r>
        <w:rPr>
          <w:rFonts w:eastAsia="Times New Roman"/>
        </w:rPr>
        <w:t>B.4.1</w:t>
      </w:r>
      <w:r>
        <w:rPr>
          <w:rFonts w:eastAsia="Times New Roman"/>
        </w:rPr>
        <w:tab/>
        <w:t>Volume Snapshots</w:t>
      </w:r>
      <w:bookmarkEnd w:id="125"/>
      <w:bookmarkEnd w:id="126"/>
      <w:r>
        <w:rPr>
          <w:rFonts w:eastAsia="Times New Roman"/>
        </w:rPr>
        <w:t xml:space="preserve"> </w:t>
      </w:r>
    </w:p>
    <w:p w14:paraId="3DAF6932" w14:textId="33AC9564" w:rsidR="005672A1" w:rsidRPr="003F7DD5" w:rsidRDefault="005672A1" w:rsidP="005672A1">
      <w:pPr>
        <w:spacing w:line="240" w:lineRule="auto"/>
      </w:pPr>
      <w:r>
        <w:rPr>
          <w:rFonts w:ascii="Times New Roman" w:hAnsi="Times New Roman" w:cs="Times New Roman"/>
          <w:sz w:val="24"/>
        </w:rPr>
        <w:t>Creating a volume snapshot is an easy process using the AWS console and is documented by AWS EC2 Documentation</w:t>
      </w:r>
      <w:r>
        <w:rPr>
          <w:rStyle w:val="FootnoteReference"/>
          <w:rFonts w:ascii="Times New Roman" w:hAnsi="Times New Roman" w:cs="Times New Roman"/>
          <w:sz w:val="24"/>
        </w:rPr>
        <w:footnoteReference w:id="9"/>
      </w:r>
      <w:r w:rsidR="0097652A">
        <w:rPr>
          <w:rFonts w:ascii="Times New Roman" w:hAnsi="Times New Roman" w:cs="Times New Roman"/>
          <w:sz w:val="24"/>
        </w:rPr>
        <w:t xml:space="preserve">.  </w:t>
      </w:r>
      <w:r>
        <w:rPr>
          <w:rFonts w:ascii="Times New Roman" w:hAnsi="Times New Roman" w:cs="Times New Roman"/>
          <w:sz w:val="24"/>
        </w:rPr>
        <w:t xml:space="preserve">Since multiple volumes are used and </w:t>
      </w:r>
      <w:proofErr w:type="spellStart"/>
      <w:r>
        <w:rPr>
          <w:rFonts w:ascii="Times New Roman" w:hAnsi="Times New Roman" w:cs="Times New Roman"/>
          <w:sz w:val="24"/>
        </w:rPr>
        <w:t>RAIDed</w:t>
      </w:r>
      <w:proofErr w:type="spellEnd"/>
      <w:r>
        <w:rPr>
          <w:rFonts w:ascii="Times New Roman" w:hAnsi="Times New Roman" w:cs="Times New Roman"/>
          <w:sz w:val="24"/>
        </w:rPr>
        <w:t xml:space="preserve"> by the </w:t>
      </w:r>
      <w:proofErr w:type="spellStart"/>
      <w:r>
        <w:rPr>
          <w:rFonts w:ascii="Times New Roman" w:hAnsi="Times New Roman" w:cs="Times New Roman"/>
          <w:sz w:val="24"/>
        </w:rPr>
        <w:t>DigitalEdge</w:t>
      </w:r>
      <w:proofErr w:type="spellEnd"/>
      <w:r>
        <w:rPr>
          <w:rFonts w:ascii="Times New Roman" w:hAnsi="Times New Roman" w:cs="Times New Roman"/>
          <w:sz w:val="24"/>
        </w:rPr>
        <w:t xml:space="preserve"> system, it is necessary to complete the snapshot process for each volume on the instance</w:t>
      </w:r>
      <w:r w:rsidR="0097652A">
        <w:rPr>
          <w:rFonts w:ascii="Times New Roman" w:hAnsi="Times New Roman" w:cs="Times New Roman"/>
          <w:sz w:val="24"/>
        </w:rPr>
        <w:t xml:space="preserve">.  </w:t>
      </w:r>
      <w:r>
        <w:rPr>
          <w:rFonts w:ascii="Times New Roman" w:hAnsi="Times New Roman" w:cs="Times New Roman"/>
          <w:sz w:val="24"/>
        </w:rPr>
        <w:t>Once the process is completed, the snapshots will remain stored by AWS indefinitely until manually deleted from the AWS EC2 Console.</w:t>
      </w:r>
    </w:p>
    <w:p w14:paraId="3C3B26FC" w14:textId="51654393" w:rsidR="005672A1" w:rsidRDefault="005672A1" w:rsidP="00921688">
      <w:pPr>
        <w:pStyle w:val="Heading2"/>
        <w:rPr>
          <w:rFonts w:eastAsia="Times New Roman"/>
        </w:rPr>
      </w:pPr>
      <w:bookmarkStart w:id="127" w:name="_Toc487185323"/>
      <w:bookmarkStart w:id="128" w:name="_Toc493659466"/>
      <w:r>
        <w:rPr>
          <w:rFonts w:eastAsia="Times New Roman"/>
        </w:rPr>
        <w:t>B.5</w:t>
      </w:r>
      <w:r>
        <w:rPr>
          <w:rFonts w:eastAsia="Times New Roman"/>
        </w:rPr>
        <w:tab/>
        <w:t>Maintenance Issues</w:t>
      </w:r>
      <w:bookmarkEnd w:id="127"/>
      <w:bookmarkEnd w:id="128"/>
    </w:p>
    <w:p w14:paraId="445368B0" w14:textId="769EC143" w:rsidR="005672A1" w:rsidRPr="00897E09" w:rsidRDefault="005672A1" w:rsidP="005672A1">
      <w:pPr>
        <w:spacing w:line="240" w:lineRule="auto"/>
        <w:rPr>
          <w:rFonts w:ascii="Times New Roman" w:hAnsi="Times New Roman" w:cs="Times New Roman"/>
          <w:sz w:val="24"/>
          <w:szCs w:val="24"/>
        </w:rPr>
      </w:pPr>
      <w:r w:rsidRPr="00897E09">
        <w:rPr>
          <w:rFonts w:ascii="Times New Roman" w:hAnsi="Times New Roman" w:cs="Times New Roman"/>
          <w:sz w:val="24"/>
          <w:szCs w:val="24"/>
        </w:rPr>
        <w:t xml:space="preserve">Maintenance issues are currently reported </w:t>
      </w:r>
      <w:r>
        <w:rPr>
          <w:rFonts w:ascii="Times New Roman" w:hAnsi="Times New Roman" w:cs="Times New Roman"/>
          <w:sz w:val="24"/>
          <w:szCs w:val="24"/>
        </w:rPr>
        <w:t xml:space="preserve">by customers </w:t>
      </w:r>
      <w:r w:rsidRPr="00897E09">
        <w:rPr>
          <w:rFonts w:ascii="Times New Roman" w:hAnsi="Times New Roman" w:cs="Times New Roman"/>
          <w:sz w:val="24"/>
          <w:szCs w:val="24"/>
        </w:rPr>
        <w:t xml:space="preserve">using </w:t>
      </w:r>
      <w:r>
        <w:rPr>
          <w:rFonts w:ascii="Times New Roman" w:hAnsi="Times New Roman" w:cs="Times New Roman"/>
          <w:sz w:val="24"/>
          <w:szCs w:val="24"/>
        </w:rPr>
        <w:t>the ticketing system</w:t>
      </w:r>
      <w:r w:rsidRPr="00897E09">
        <w:rPr>
          <w:rFonts w:ascii="Times New Roman" w:hAnsi="Times New Roman" w:cs="Times New Roman"/>
          <w:sz w:val="24"/>
          <w:szCs w:val="24"/>
        </w:rPr>
        <w:t xml:space="preserve"> from the </w:t>
      </w:r>
      <w:proofErr w:type="spellStart"/>
      <w:r w:rsidRPr="00897E09">
        <w:rPr>
          <w:rFonts w:ascii="Times New Roman" w:hAnsi="Times New Roman" w:cs="Times New Roman"/>
          <w:sz w:val="24"/>
          <w:szCs w:val="24"/>
        </w:rPr>
        <w:t>Samanage</w:t>
      </w:r>
      <w:proofErr w:type="spellEnd"/>
      <w:r w:rsidRPr="00897E09">
        <w:rPr>
          <w:rFonts w:ascii="Times New Roman" w:hAnsi="Times New Roman" w:cs="Times New Roman"/>
          <w:sz w:val="24"/>
          <w:szCs w:val="24"/>
        </w:rPr>
        <w:t xml:space="preserve"> Service Desk</w:t>
      </w:r>
      <w:r w:rsidRPr="00897E09">
        <w:rPr>
          <w:rStyle w:val="FootnoteReference"/>
          <w:rFonts w:ascii="Times New Roman" w:hAnsi="Times New Roman" w:cs="Times New Roman"/>
          <w:sz w:val="24"/>
          <w:szCs w:val="24"/>
        </w:rPr>
        <w:footnoteReference w:id="10"/>
      </w:r>
      <w:r w:rsidR="0097652A">
        <w:rPr>
          <w:rFonts w:ascii="Times New Roman" w:hAnsi="Times New Roman" w:cs="Times New Roman"/>
          <w:sz w:val="24"/>
          <w:szCs w:val="24"/>
        </w:rPr>
        <w:t xml:space="preserve">.  </w:t>
      </w:r>
      <w:r w:rsidRPr="00897E09">
        <w:rPr>
          <w:rFonts w:ascii="Times New Roman" w:hAnsi="Times New Roman" w:cs="Times New Roman"/>
          <w:sz w:val="24"/>
          <w:szCs w:val="24"/>
        </w:rPr>
        <w:t>The service desk is accessible from the “Support” link in the top right corner of the Connected Vehicles Tool Library page</w:t>
      </w:r>
      <w:r w:rsidR="0097652A">
        <w:rPr>
          <w:rFonts w:ascii="Times New Roman" w:hAnsi="Times New Roman" w:cs="Times New Roman"/>
          <w:sz w:val="24"/>
          <w:szCs w:val="24"/>
        </w:rPr>
        <w:t xml:space="preserve">.  </w:t>
      </w:r>
      <w:r>
        <w:rPr>
          <w:rFonts w:ascii="Times New Roman" w:hAnsi="Times New Roman" w:cs="Times New Roman"/>
          <w:sz w:val="24"/>
          <w:szCs w:val="24"/>
        </w:rPr>
        <w:t>Once a ticket is submitted, it will be addressed as quickly as possible and closed upon resolution.</w:t>
      </w:r>
    </w:p>
    <w:p w14:paraId="4EE40B4B" w14:textId="089E3FD3" w:rsidR="005672A1" w:rsidRDefault="005672A1" w:rsidP="00921688">
      <w:pPr>
        <w:pStyle w:val="Heading2"/>
        <w:rPr>
          <w:rFonts w:eastAsia="Times New Roman"/>
        </w:rPr>
      </w:pPr>
      <w:bookmarkStart w:id="129" w:name="_Toc487185325"/>
      <w:bookmarkStart w:id="130" w:name="_Toc493659467"/>
      <w:r>
        <w:rPr>
          <w:rFonts w:eastAsia="Times New Roman"/>
        </w:rPr>
        <w:t>B.6</w:t>
      </w:r>
      <w:r>
        <w:rPr>
          <w:rFonts w:eastAsia="Times New Roman"/>
        </w:rPr>
        <w:tab/>
        <w:t>Security Monitoring and Patching</w:t>
      </w:r>
      <w:bookmarkEnd w:id="129"/>
      <w:bookmarkEnd w:id="130"/>
    </w:p>
    <w:p w14:paraId="1D92108B" w14:textId="3A033A73" w:rsidR="005672A1" w:rsidRDefault="005672A1" w:rsidP="00921688">
      <w:pPr>
        <w:pStyle w:val="Heading3"/>
        <w:rPr>
          <w:rFonts w:eastAsia="Times New Roman"/>
        </w:rPr>
      </w:pPr>
      <w:bookmarkStart w:id="131" w:name="_Toc487185326"/>
      <w:bookmarkStart w:id="132" w:name="_Toc493659468"/>
      <w:r>
        <w:rPr>
          <w:rFonts w:eastAsia="Times New Roman"/>
        </w:rPr>
        <w:t>B.6.1</w:t>
      </w:r>
      <w:r>
        <w:rPr>
          <w:rFonts w:eastAsia="Times New Roman"/>
        </w:rPr>
        <w:tab/>
        <w:t>Software</w:t>
      </w:r>
      <w:bookmarkEnd w:id="131"/>
      <w:bookmarkEnd w:id="132"/>
    </w:p>
    <w:p w14:paraId="0791653D" w14:textId="325B85A0" w:rsidR="005672A1" w:rsidRPr="004B2E2B" w:rsidRDefault="003B63B2" w:rsidP="005672A1">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Due to the nature of Connected Vehicle environments, security must be built into every facet of a Connected Vehicle network. The SDC and SDW were developed using the security libraries, recommended by the USDOT and industry experts, in the following industry standards: IEEE 1609.2-2016 and SAE J2735</w:t>
      </w:r>
      <w:r w:rsidR="0097652A">
        <w:rPr>
          <w:rFonts w:ascii="Times New Roman" w:hAnsi="Times New Roman" w:cs="Times New Roman"/>
          <w:sz w:val="24"/>
          <w:szCs w:val="24"/>
        </w:rPr>
        <w:t xml:space="preserve">.  </w:t>
      </w:r>
      <w:r w:rsidRPr="004B2E2B">
        <w:rPr>
          <w:rFonts w:ascii="Times New Roman" w:hAnsi="Times New Roman" w:cs="Times New Roman"/>
          <w:sz w:val="24"/>
          <w:szCs w:val="24"/>
        </w:rPr>
        <w:t xml:space="preserve">Because security is built directly into the software, any patches or updates </w:t>
      </w:r>
      <w:r>
        <w:rPr>
          <w:rFonts w:ascii="Times New Roman" w:hAnsi="Times New Roman" w:cs="Times New Roman"/>
          <w:sz w:val="24"/>
          <w:szCs w:val="24"/>
        </w:rPr>
        <w:t>to the security of the system can be applied using the, above, instructions for software updates in Section B.1.</w:t>
      </w:r>
      <w:r w:rsidR="005672A1" w:rsidRPr="004B2E2B">
        <w:rPr>
          <w:rFonts w:ascii="Times New Roman" w:eastAsia="Times New Roman" w:hAnsi="Times New Roman" w:cs="Times New Roman"/>
          <w:sz w:val="24"/>
          <w:szCs w:val="24"/>
        </w:rPr>
        <w:t xml:space="preserve"> </w:t>
      </w:r>
    </w:p>
    <w:p w14:paraId="6FE5863C" w14:textId="28E61B7B" w:rsidR="005672A1" w:rsidRDefault="005672A1" w:rsidP="00921688">
      <w:pPr>
        <w:pStyle w:val="Heading3"/>
        <w:rPr>
          <w:rFonts w:eastAsia="Times New Roman"/>
        </w:rPr>
      </w:pPr>
      <w:bookmarkStart w:id="133" w:name="_Toc487185327"/>
      <w:bookmarkStart w:id="134" w:name="_Toc493659469"/>
      <w:r>
        <w:rPr>
          <w:rFonts w:eastAsia="Times New Roman"/>
        </w:rPr>
        <w:lastRenderedPageBreak/>
        <w:t>B.6.2</w:t>
      </w:r>
      <w:r>
        <w:rPr>
          <w:rFonts w:eastAsia="Times New Roman"/>
        </w:rPr>
        <w:tab/>
        <w:t>Instance Access</w:t>
      </w:r>
      <w:bookmarkEnd w:id="133"/>
      <w:bookmarkEnd w:id="134"/>
    </w:p>
    <w:p w14:paraId="4CAE43EB" w14:textId="632436FD" w:rsidR="005672A1" w:rsidRDefault="005672A1" w:rsidP="005672A1">
      <w:r w:rsidRPr="004B2E2B">
        <w:rPr>
          <w:rFonts w:ascii="Times New Roman" w:hAnsi="Times New Roman" w:cs="Times New Roman"/>
          <w:sz w:val="24"/>
          <w:szCs w:val="24"/>
        </w:rPr>
        <w:t>S</w:t>
      </w:r>
      <w:r>
        <w:rPr>
          <w:rFonts w:ascii="Times New Roman" w:hAnsi="Times New Roman" w:cs="Times New Roman"/>
          <w:sz w:val="24"/>
          <w:szCs w:val="24"/>
        </w:rPr>
        <w:t xml:space="preserve">ecurity for the access of the </w:t>
      </w:r>
      <w:proofErr w:type="spellStart"/>
      <w:r>
        <w:rPr>
          <w:rFonts w:ascii="Times New Roman" w:hAnsi="Times New Roman" w:cs="Times New Roman"/>
          <w:sz w:val="24"/>
          <w:szCs w:val="24"/>
        </w:rPr>
        <w:t>DigitalEdge</w:t>
      </w:r>
      <w:proofErr w:type="spellEnd"/>
      <w:r>
        <w:rPr>
          <w:rFonts w:ascii="Times New Roman" w:hAnsi="Times New Roman" w:cs="Times New Roman"/>
          <w:sz w:val="24"/>
          <w:szCs w:val="24"/>
        </w:rPr>
        <w:t xml:space="preserve"> instances is provided by multiple means</w:t>
      </w:r>
      <w:r w:rsidR="0097652A">
        <w:rPr>
          <w:rFonts w:ascii="Times New Roman" w:hAnsi="Times New Roman" w:cs="Times New Roman"/>
          <w:sz w:val="24"/>
          <w:szCs w:val="24"/>
        </w:rPr>
        <w:t xml:space="preserve">.  </w:t>
      </w:r>
      <w:r>
        <w:rPr>
          <w:rFonts w:ascii="Times New Roman" w:hAnsi="Times New Roman" w:cs="Times New Roman"/>
          <w:sz w:val="24"/>
          <w:szCs w:val="24"/>
        </w:rPr>
        <w:t>When a new instance is launched, it is done so using the public key from an RSA key pair. This public key is controlled by AWS and not accessible to anyone else</w:t>
      </w:r>
      <w:r w:rsidR="0097652A">
        <w:rPr>
          <w:rFonts w:ascii="Times New Roman" w:hAnsi="Times New Roman" w:cs="Times New Roman"/>
          <w:sz w:val="24"/>
          <w:szCs w:val="24"/>
        </w:rPr>
        <w:t xml:space="preserve">.  </w:t>
      </w:r>
      <w:r>
        <w:rPr>
          <w:rFonts w:ascii="Times New Roman" w:hAnsi="Times New Roman" w:cs="Times New Roman"/>
          <w:sz w:val="24"/>
          <w:szCs w:val="24"/>
        </w:rPr>
        <w:t>In order to access an EC2 instance launched using the public key, a copy of the private key that was generated with the public key must be used for authentication</w:t>
      </w:r>
      <w:r w:rsidR="0097652A">
        <w:rPr>
          <w:rFonts w:ascii="Times New Roman" w:hAnsi="Times New Roman" w:cs="Times New Roman"/>
          <w:sz w:val="24"/>
          <w:szCs w:val="24"/>
        </w:rPr>
        <w:t xml:space="preserve">.  </w:t>
      </w:r>
      <w:r>
        <w:rPr>
          <w:rFonts w:ascii="Times New Roman" w:hAnsi="Times New Roman" w:cs="Times New Roman"/>
          <w:sz w:val="24"/>
          <w:szCs w:val="24"/>
        </w:rPr>
        <w:t>Without the private key, it is not possible to access the instance</w:t>
      </w:r>
      <w:r w:rsidR="0097652A">
        <w:rPr>
          <w:rFonts w:ascii="Times New Roman" w:hAnsi="Times New Roman" w:cs="Times New Roman"/>
          <w:sz w:val="24"/>
          <w:szCs w:val="24"/>
        </w:rPr>
        <w:t xml:space="preserve">.  </w:t>
      </w:r>
      <w:r>
        <w:rPr>
          <w:rFonts w:ascii="Times New Roman" w:hAnsi="Times New Roman" w:cs="Times New Roman"/>
          <w:sz w:val="24"/>
          <w:szCs w:val="24"/>
        </w:rPr>
        <w:t>In addition to the use of key pairs, AWS implements Security Groups</w:t>
      </w:r>
      <w:r w:rsidR="0097652A">
        <w:rPr>
          <w:rFonts w:ascii="Times New Roman" w:hAnsi="Times New Roman" w:cs="Times New Roman"/>
          <w:sz w:val="24"/>
          <w:szCs w:val="24"/>
        </w:rPr>
        <w:t xml:space="preserve">.  </w:t>
      </w:r>
      <w:r>
        <w:rPr>
          <w:rFonts w:ascii="Times New Roman" w:hAnsi="Times New Roman" w:cs="Times New Roman"/>
          <w:sz w:val="24"/>
          <w:szCs w:val="24"/>
        </w:rPr>
        <w:t>A Security Group is a virtual firewall that can be used to control traffic to instances</w:t>
      </w:r>
      <w:r w:rsidR="0097652A">
        <w:rPr>
          <w:rFonts w:ascii="Times New Roman" w:hAnsi="Times New Roman" w:cs="Times New Roman"/>
          <w:sz w:val="24"/>
          <w:szCs w:val="24"/>
        </w:rPr>
        <w:t xml:space="preserve">.  </w:t>
      </w:r>
      <w:r>
        <w:rPr>
          <w:rFonts w:ascii="Times New Roman" w:hAnsi="Times New Roman" w:cs="Times New Roman"/>
          <w:sz w:val="24"/>
          <w:szCs w:val="24"/>
        </w:rPr>
        <w:t>The Security Group maps IPs, IP ranges, or other Security Groups to specific port or port ranges</w:t>
      </w:r>
      <w:r w:rsidR="0097652A">
        <w:rPr>
          <w:rFonts w:ascii="Times New Roman" w:hAnsi="Times New Roman" w:cs="Times New Roman"/>
          <w:sz w:val="24"/>
          <w:szCs w:val="24"/>
        </w:rPr>
        <w:t xml:space="preserve">.  </w:t>
      </w:r>
      <w:r>
        <w:rPr>
          <w:rFonts w:ascii="Times New Roman" w:hAnsi="Times New Roman" w:cs="Times New Roman"/>
          <w:sz w:val="24"/>
          <w:szCs w:val="24"/>
        </w:rPr>
        <w:t>Each instance must be part of a Security Group, and only specified IPs or other instances in specified Security Groups will be allowed to access the instance on the specified ports</w:t>
      </w:r>
      <w:r w:rsidR="0097652A">
        <w:rPr>
          <w:rFonts w:ascii="Times New Roman" w:hAnsi="Times New Roman" w:cs="Times New Roman"/>
          <w:sz w:val="24"/>
          <w:szCs w:val="24"/>
        </w:rPr>
        <w:t xml:space="preserve">.  </w:t>
      </w:r>
      <w:r>
        <w:rPr>
          <w:rFonts w:ascii="Times New Roman" w:hAnsi="Times New Roman" w:cs="Times New Roman"/>
          <w:sz w:val="24"/>
          <w:szCs w:val="24"/>
        </w:rPr>
        <w:t>Therefore, the Security Group needs to be maintained to only ensure specific access to the instance</w:t>
      </w:r>
      <w:r w:rsidR="0097652A">
        <w:rPr>
          <w:rFonts w:ascii="Times New Roman" w:hAnsi="Times New Roman" w:cs="Times New Roman"/>
          <w:sz w:val="24"/>
          <w:szCs w:val="24"/>
        </w:rPr>
        <w:t xml:space="preserve">.  </w:t>
      </w:r>
      <w:r>
        <w:rPr>
          <w:rFonts w:ascii="Times New Roman" w:hAnsi="Times New Roman" w:cs="Times New Roman"/>
          <w:sz w:val="24"/>
          <w:szCs w:val="24"/>
        </w:rPr>
        <w:t>Description on how to configure the Security group can be found in AWS Documentation</w:t>
      </w:r>
      <w:r w:rsidRPr="00794123">
        <w:rPr>
          <w:rStyle w:val="FootnoteReference"/>
        </w:rPr>
        <w:fldChar w:fldCharType="begin"/>
      </w:r>
      <w:r w:rsidRPr="00794123">
        <w:rPr>
          <w:rStyle w:val="FootnoteReference"/>
        </w:rPr>
        <w:instrText xml:space="preserve"> NOTEREF _Ref487007638 \h </w:instrText>
      </w:r>
      <w:r>
        <w:rPr>
          <w:rStyle w:val="FootnoteReference"/>
        </w:rPr>
        <w:instrText xml:space="preserve"> \* MERGEFORMAT </w:instrText>
      </w:r>
      <w:r w:rsidRPr="00794123">
        <w:rPr>
          <w:rStyle w:val="FootnoteReference"/>
        </w:rPr>
      </w:r>
      <w:r w:rsidRPr="00794123">
        <w:rPr>
          <w:rStyle w:val="FootnoteReference"/>
        </w:rPr>
        <w:fldChar w:fldCharType="separate"/>
      </w:r>
      <w:r w:rsidRPr="00794123">
        <w:rPr>
          <w:rStyle w:val="FootnoteReference"/>
        </w:rPr>
        <w:t>2</w:t>
      </w:r>
      <w:r w:rsidRPr="00794123">
        <w:rPr>
          <w:rStyle w:val="FootnoteReference"/>
        </w:rPr>
        <w:fldChar w:fldCharType="end"/>
      </w:r>
      <w:r>
        <w:rPr>
          <w:rFonts w:ascii="Times New Roman" w:hAnsi="Times New Roman" w:cs="Times New Roman"/>
          <w:sz w:val="24"/>
          <w:szCs w:val="24"/>
        </w:rPr>
        <w:t>.</w:t>
      </w:r>
    </w:p>
    <w:p w14:paraId="54705D0B" w14:textId="77777777" w:rsidR="005672A1" w:rsidRDefault="005672A1" w:rsidP="00051224">
      <w:pPr>
        <w:sectPr w:rsidR="005672A1" w:rsidSect="00692C1C">
          <w:footerReference w:type="default" r:id="rId25"/>
          <w:pgSz w:w="12240" w:h="15840"/>
          <w:pgMar w:top="980" w:right="1280" w:bottom="1160" w:left="1280" w:header="792" w:footer="901" w:gutter="0"/>
          <w:pgNumType w:start="1"/>
          <w:cols w:space="720"/>
        </w:sectPr>
      </w:pPr>
    </w:p>
    <w:p w14:paraId="47258161" w14:textId="77777777" w:rsidR="00BA1524" w:rsidRPr="00810218" w:rsidRDefault="00BA1524" w:rsidP="00BA1524">
      <w:pPr>
        <w:pStyle w:val="Heading1"/>
        <w:spacing w:before="0" w:after="240" w:line="240" w:lineRule="auto"/>
        <w:rPr>
          <w:rFonts w:eastAsia="Times New Roman"/>
        </w:rPr>
      </w:pPr>
      <w:bookmarkStart w:id="135" w:name="_Toc493659470"/>
      <w:r w:rsidRPr="00810218">
        <w:rPr>
          <w:rFonts w:eastAsia="Times New Roman"/>
        </w:rPr>
        <w:lastRenderedPageBreak/>
        <w:t xml:space="preserve">Appendix </w:t>
      </w:r>
      <w:r>
        <w:rPr>
          <w:rFonts w:eastAsia="Times New Roman"/>
        </w:rPr>
        <w:t>C</w:t>
      </w:r>
      <w:r w:rsidRPr="00810218">
        <w:rPr>
          <w:rFonts w:eastAsia="Times New Roman"/>
        </w:rPr>
        <w:t>: Background</w:t>
      </w:r>
      <w:bookmarkEnd w:id="135"/>
    </w:p>
    <w:p w14:paraId="50361302" w14:textId="77777777" w:rsidR="00BA1524" w:rsidRDefault="00BA1524" w:rsidP="00BA1524">
      <w:pPr>
        <w:tabs>
          <w:tab w:val="left" w:pos="580"/>
        </w:tabs>
        <w:spacing w:after="240" w:line="240" w:lineRule="auto"/>
        <w:ind w:left="160" w:right="-20"/>
        <w:rPr>
          <w:rFonts w:ascii="Times New Roman" w:eastAsia="Times New Roman" w:hAnsi="Times New Roman" w:cs="Times New Roman"/>
          <w:bCs/>
          <w:spacing w:val="1"/>
          <w:sz w:val="24"/>
          <w:szCs w:val="24"/>
        </w:rPr>
      </w:pPr>
      <w:r>
        <w:rPr>
          <w:rFonts w:ascii="Times New Roman" w:eastAsia="Times New Roman" w:hAnsi="Times New Roman" w:cs="Times New Roman"/>
          <w:bCs/>
          <w:spacing w:val="1"/>
          <w:sz w:val="24"/>
          <w:szCs w:val="24"/>
        </w:rPr>
        <w:t xml:space="preserve">In 2007, the United States Department of Transportation (USDOT) established a Connected Vehicle (CV) Test Bed in Oakland County, Michigan (known as both the Unified Implementation of the Reference Architecture and the Southeast Michigan Test bed – referred herein as the SEMI Test Bed) as a test facility for Proof of Concept (POC) testing of Dedicated Short-Range Communications (DSRC) using allocated bandwidth within 5.9 GHz. The SEMI Test Bed comprises all of the required elements for a functional V2V and V2I/I2V, 2016 standards compliant, real-world deployment. To date the SEMI Test Bed has been used as a testing facility for stakeholders to evaluate prototype equipment, applications, and services. In order to meet the evolving needs of the CV industry and remain a leader in the implementation of best practices and advances in technology and architecture, the Test Bed has implemented numerous enhancements, such as various approaches and improvements in data distribution systems, advances in mapping tools, and updates to the most up to date standards. </w:t>
      </w:r>
    </w:p>
    <w:p w14:paraId="745A18BE" w14:textId="693320C9" w:rsidR="00810218" w:rsidRPr="00810218" w:rsidRDefault="00BA1524" w:rsidP="005F03A5">
      <w:pPr>
        <w:tabs>
          <w:tab w:val="left" w:pos="580"/>
        </w:tabs>
        <w:spacing w:after="240" w:line="240" w:lineRule="auto"/>
        <w:ind w:left="160" w:right="-20"/>
        <w:rPr>
          <w:rFonts w:ascii="Times New Roman" w:eastAsia="Times New Roman" w:hAnsi="Times New Roman" w:cs="Times New Roman"/>
          <w:bCs/>
          <w:spacing w:val="1"/>
          <w:sz w:val="24"/>
          <w:szCs w:val="24"/>
        </w:rPr>
      </w:pPr>
      <w:r>
        <w:rPr>
          <w:rFonts w:ascii="Times New Roman" w:eastAsia="Times New Roman" w:hAnsi="Times New Roman" w:cs="Times New Roman"/>
          <w:bCs/>
          <w:spacing w:val="1"/>
          <w:sz w:val="24"/>
          <w:szCs w:val="24"/>
        </w:rPr>
        <w:t xml:space="preserve">The Connected Vehicle Core Services discussed throughout this document can be found within the SEMI Test Bed. For further information on these or any other services within the SEMI Test Bed please refer to the Architecture Reference for Cooperative and Intelligent Transportation (ARC-IT). This reference will provide the communications, physical, functional, and enterprise views of the SEMI Test Bed architecture. </w:t>
      </w:r>
      <w:proofErr w:type="gramStart"/>
      <w:r>
        <w:rPr>
          <w:rFonts w:ascii="Times New Roman" w:eastAsia="Times New Roman" w:hAnsi="Times New Roman" w:cs="Times New Roman"/>
          <w:bCs/>
          <w:spacing w:val="1"/>
          <w:sz w:val="24"/>
          <w:szCs w:val="24"/>
        </w:rPr>
        <w:t>The below image, shows the physical view of the SEMI Test Bed architecture, capturing all of the physical components and their high-level interactions.</w:t>
      </w:r>
      <w:proofErr w:type="gramEnd"/>
      <w:r>
        <w:rPr>
          <w:rFonts w:ascii="Times New Roman" w:eastAsia="Times New Roman" w:hAnsi="Times New Roman" w:cs="Times New Roman"/>
          <w:bCs/>
          <w:spacing w:val="1"/>
          <w:sz w:val="24"/>
          <w:szCs w:val="24"/>
        </w:rPr>
        <w:t xml:space="preserve"> The ARC-IT supporting tool, System Engineering Tool for Intelligent Transportation (SET-IT), also provides the SEMI Test Bed architecture as a sample project</w:t>
      </w:r>
      <w:r w:rsidR="00DE5785">
        <w:rPr>
          <w:rFonts w:ascii="Times New Roman" w:eastAsia="Times New Roman" w:hAnsi="Times New Roman" w:cs="Times New Roman"/>
          <w:bCs/>
          <w:spacing w:val="1"/>
          <w:sz w:val="24"/>
          <w:szCs w:val="24"/>
        </w:rPr>
        <w:t xml:space="preserve">. </w:t>
      </w:r>
      <w:r w:rsidR="00810218" w:rsidRPr="00810218">
        <w:rPr>
          <w:rFonts w:ascii="Times New Roman" w:eastAsia="Times New Roman" w:hAnsi="Times New Roman" w:cs="Times New Roman"/>
          <w:bCs/>
          <w:noProof/>
          <w:spacing w:val="1"/>
          <w:sz w:val="24"/>
          <w:szCs w:val="24"/>
        </w:rPr>
        <w:lastRenderedPageBreak/>
        <w:drawing>
          <wp:inline distT="0" distB="0" distL="0" distR="0" wp14:anchorId="1AE38CFC" wp14:editId="26A46635">
            <wp:extent cx="6118437" cy="463238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0177" cy="4633703"/>
                    </a:xfrm>
                    <a:prstGeom prst="rect">
                      <a:avLst/>
                    </a:prstGeom>
                    <a:noFill/>
                    <a:ln>
                      <a:noFill/>
                    </a:ln>
                  </pic:spPr>
                </pic:pic>
              </a:graphicData>
            </a:graphic>
          </wp:inline>
        </w:drawing>
      </w:r>
    </w:p>
    <w:p w14:paraId="3F74351F" w14:textId="4E82404C" w:rsidR="00810218" w:rsidRPr="00A813F2" w:rsidRDefault="00810218" w:rsidP="005F03A5">
      <w:pPr>
        <w:tabs>
          <w:tab w:val="left" w:pos="580"/>
        </w:tabs>
        <w:spacing w:after="240" w:line="240" w:lineRule="auto"/>
        <w:ind w:left="160" w:right="-20"/>
        <w:jc w:val="center"/>
        <w:rPr>
          <w:rFonts w:ascii="Times New Roman" w:eastAsia="Times New Roman" w:hAnsi="Times New Roman" w:cs="Times New Roman"/>
          <w:b/>
          <w:bCs/>
          <w:spacing w:val="1"/>
          <w:sz w:val="24"/>
          <w:szCs w:val="24"/>
        </w:rPr>
      </w:pPr>
      <w:bookmarkStart w:id="136" w:name="_Toc434585086"/>
      <w:bookmarkStart w:id="137" w:name="_Ref480882796"/>
      <w:bookmarkStart w:id="138" w:name="_Toc480886132"/>
      <w:bookmarkStart w:id="139" w:name="_Toc493659484"/>
      <w:r w:rsidRPr="00A813F2">
        <w:rPr>
          <w:rFonts w:ascii="Times New Roman" w:eastAsia="Times New Roman" w:hAnsi="Times New Roman" w:cs="Times New Roman"/>
          <w:b/>
          <w:bCs/>
          <w:spacing w:val="1"/>
          <w:sz w:val="24"/>
          <w:szCs w:val="24"/>
        </w:rPr>
        <w:t xml:space="preserve">Figure </w:t>
      </w:r>
      <w:r w:rsidRPr="00A813F2">
        <w:rPr>
          <w:rFonts w:ascii="Times New Roman" w:eastAsia="Times New Roman" w:hAnsi="Times New Roman" w:cs="Times New Roman"/>
          <w:b/>
          <w:bCs/>
          <w:spacing w:val="1"/>
          <w:sz w:val="24"/>
          <w:szCs w:val="24"/>
        </w:rPr>
        <w:fldChar w:fldCharType="begin"/>
      </w:r>
      <w:r w:rsidRPr="00A813F2">
        <w:rPr>
          <w:rFonts w:ascii="Times New Roman" w:eastAsia="Times New Roman" w:hAnsi="Times New Roman" w:cs="Times New Roman"/>
          <w:b/>
          <w:bCs/>
          <w:spacing w:val="1"/>
          <w:sz w:val="24"/>
          <w:szCs w:val="24"/>
        </w:rPr>
        <w:instrText xml:space="preserve"> SEQ Figure \* ARABIC </w:instrText>
      </w:r>
      <w:r w:rsidRPr="00A813F2">
        <w:rPr>
          <w:rFonts w:ascii="Times New Roman" w:eastAsia="Times New Roman" w:hAnsi="Times New Roman" w:cs="Times New Roman"/>
          <w:b/>
          <w:bCs/>
          <w:spacing w:val="1"/>
          <w:sz w:val="24"/>
          <w:szCs w:val="24"/>
        </w:rPr>
        <w:fldChar w:fldCharType="separate"/>
      </w:r>
      <w:r w:rsidR="00E059BA">
        <w:rPr>
          <w:rFonts w:ascii="Times New Roman" w:eastAsia="Times New Roman" w:hAnsi="Times New Roman" w:cs="Times New Roman"/>
          <w:b/>
          <w:bCs/>
          <w:noProof/>
          <w:spacing w:val="1"/>
          <w:sz w:val="24"/>
          <w:szCs w:val="24"/>
        </w:rPr>
        <w:t>3</w:t>
      </w:r>
      <w:r w:rsidRPr="00A813F2">
        <w:rPr>
          <w:rFonts w:ascii="Times New Roman" w:eastAsia="Times New Roman" w:hAnsi="Times New Roman" w:cs="Times New Roman"/>
          <w:b/>
          <w:bCs/>
          <w:spacing w:val="1"/>
          <w:sz w:val="24"/>
          <w:szCs w:val="24"/>
        </w:rPr>
        <w:fldChar w:fldCharType="end"/>
      </w:r>
      <w:r w:rsidRPr="00A813F2">
        <w:rPr>
          <w:rFonts w:ascii="Times New Roman" w:eastAsia="Times New Roman" w:hAnsi="Times New Roman" w:cs="Times New Roman"/>
          <w:b/>
          <w:bCs/>
          <w:spacing w:val="1"/>
          <w:sz w:val="24"/>
          <w:szCs w:val="24"/>
        </w:rPr>
        <w:t xml:space="preserve">- </w:t>
      </w:r>
      <w:r w:rsidR="00BA1524">
        <w:rPr>
          <w:rFonts w:ascii="Times New Roman" w:eastAsia="Times New Roman" w:hAnsi="Times New Roman" w:cs="Times New Roman"/>
          <w:b/>
          <w:bCs/>
          <w:spacing w:val="1"/>
          <w:sz w:val="24"/>
          <w:szCs w:val="24"/>
        </w:rPr>
        <w:t>SEMI Test Bed</w:t>
      </w:r>
      <w:r w:rsidR="00BA1524" w:rsidRPr="00A813F2">
        <w:rPr>
          <w:rFonts w:ascii="Times New Roman" w:eastAsia="Times New Roman" w:hAnsi="Times New Roman" w:cs="Times New Roman"/>
          <w:b/>
          <w:bCs/>
          <w:spacing w:val="1"/>
          <w:sz w:val="24"/>
          <w:szCs w:val="24"/>
        </w:rPr>
        <w:t xml:space="preserve"> </w:t>
      </w:r>
      <w:r w:rsidR="00BA1524">
        <w:rPr>
          <w:rFonts w:ascii="Times New Roman" w:eastAsia="Times New Roman" w:hAnsi="Times New Roman" w:cs="Times New Roman"/>
          <w:b/>
          <w:bCs/>
          <w:spacing w:val="1"/>
          <w:sz w:val="24"/>
          <w:szCs w:val="24"/>
        </w:rPr>
        <w:t xml:space="preserve">Architecture - </w:t>
      </w:r>
      <w:r w:rsidR="00BA1524" w:rsidRPr="00A813F2">
        <w:rPr>
          <w:rFonts w:ascii="Times New Roman" w:eastAsia="Times New Roman" w:hAnsi="Times New Roman" w:cs="Times New Roman"/>
          <w:b/>
          <w:bCs/>
          <w:spacing w:val="1"/>
          <w:sz w:val="24"/>
          <w:szCs w:val="24"/>
        </w:rPr>
        <w:t>Physical View</w:t>
      </w:r>
      <w:bookmarkEnd w:id="136"/>
      <w:bookmarkEnd w:id="137"/>
      <w:bookmarkEnd w:id="138"/>
      <w:bookmarkEnd w:id="139"/>
    </w:p>
    <w:p w14:paraId="6826C917" w14:textId="529C6C5E" w:rsidR="00810218" w:rsidRPr="00810218" w:rsidRDefault="00810218" w:rsidP="005F03A5">
      <w:pPr>
        <w:pStyle w:val="Heading1"/>
        <w:spacing w:before="0" w:after="240" w:line="240" w:lineRule="auto"/>
        <w:rPr>
          <w:rFonts w:eastAsia="Times New Roman"/>
        </w:rPr>
      </w:pPr>
      <w:r w:rsidRPr="00810218">
        <w:rPr>
          <w:rFonts w:eastAsia="Times New Roman"/>
        </w:rPr>
        <w:br w:type="page"/>
      </w:r>
      <w:bookmarkStart w:id="140" w:name="_Toc480886116"/>
      <w:bookmarkStart w:id="141" w:name="_Toc493659471"/>
      <w:r w:rsidRPr="00810218">
        <w:rPr>
          <w:rFonts w:eastAsia="Times New Roman"/>
        </w:rPr>
        <w:lastRenderedPageBreak/>
        <w:t xml:space="preserve">Appendix </w:t>
      </w:r>
      <w:r w:rsidR="00BA1524">
        <w:rPr>
          <w:rFonts w:eastAsia="Times New Roman"/>
        </w:rPr>
        <w:t>D</w:t>
      </w:r>
      <w:r w:rsidRPr="00810218">
        <w:rPr>
          <w:rFonts w:eastAsia="Times New Roman"/>
        </w:rPr>
        <w:t xml:space="preserve">: </w:t>
      </w:r>
      <w:proofErr w:type="spellStart"/>
      <w:r w:rsidRPr="00810218">
        <w:rPr>
          <w:rFonts w:eastAsia="Times New Roman"/>
        </w:rPr>
        <w:t>DigitalEdge</w:t>
      </w:r>
      <w:proofErr w:type="spellEnd"/>
      <w:r w:rsidRPr="00810218">
        <w:rPr>
          <w:rFonts w:eastAsia="Times New Roman"/>
        </w:rPr>
        <w:t>™</w:t>
      </w:r>
      <w:bookmarkEnd w:id="140"/>
      <w:bookmarkEnd w:id="141"/>
    </w:p>
    <w:p w14:paraId="32FD6799" w14:textId="77777777" w:rsidR="00810218" w:rsidRPr="00810218" w:rsidRDefault="00810218" w:rsidP="005F03A5">
      <w:pPr>
        <w:tabs>
          <w:tab w:val="left" w:pos="580"/>
        </w:tabs>
        <w:spacing w:after="240" w:line="240" w:lineRule="auto"/>
        <w:ind w:left="160" w:right="-20"/>
        <w:rPr>
          <w:rFonts w:ascii="Times New Roman" w:eastAsia="Times New Roman" w:hAnsi="Times New Roman" w:cs="Times New Roman"/>
          <w:bCs/>
          <w:spacing w:val="1"/>
          <w:sz w:val="24"/>
          <w:szCs w:val="24"/>
        </w:rPr>
      </w:pP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is a cloud-based platform for creating big data solutions. It offers:</w:t>
      </w:r>
    </w:p>
    <w:p w14:paraId="3E7C362B" w14:textId="77777777" w:rsidR="00810218" w:rsidRPr="00810218" w:rsidRDefault="00810218" w:rsidP="005F03A5">
      <w:pPr>
        <w:numPr>
          <w:ilvl w:val="0"/>
          <w:numId w:val="11"/>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i/>
          <w:iCs/>
          <w:spacing w:val="1"/>
          <w:sz w:val="24"/>
          <w:szCs w:val="24"/>
        </w:rPr>
        <w:t>Scalable, pluggable, flexible, pre-integrated, data management platform</w:t>
      </w:r>
      <w:r w:rsidRPr="00810218">
        <w:rPr>
          <w:rFonts w:ascii="Times New Roman" w:eastAsia="Times New Roman" w:hAnsi="Times New Roman" w:cs="Times New Roman"/>
          <w:bCs/>
          <w:spacing w:val="1"/>
          <w:sz w:val="24"/>
          <w:szCs w:val="24"/>
        </w:rPr>
        <w:t xml:space="preserve"> to enable quick implementation and simplified management of near real time (or batch) big data applications</w:t>
      </w:r>
    </w:p>
    <w:p w14:paraId="3E36E471" w14:textId="77777777" w:rsidR="00810218" w:rsidRPr="00810218" w:rsidRDefault="00810218" w:rsidP="005F03A5">
      <w:pPr>
        <w:numPr>
          <w:ilvl w:val="0"/>
          <w:numId w:val="11"/>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i/>
          <w:iCs/>
          <w:spacing w:val="1"/>
          <w:sz w:val="24"/>
          <w:szCs w:val="24"/>
        </w:rPr>
        <w:t xml:space="preserve">Software </w:t>
      </w:r>
      <w:r w:rsidRPr="00810218">
        <w:rPr>
          <w:rFonts w:ascii="Times New Roman" w:eastAsia="Times New Roman" w:hAnsi="Times New Roman" w:cs="Times New Roman"/>
          <w:bCs/>
          <w:spacing w:val="1"/>
          <w:sz w:val="24"/>
          <w:szCs w:val="24"/>
        </w:rPr>
        <w:t>that leverages the power and dynamism of cloud computing to support rapid out-of-the-box creation and integration of IT systems</w:t>
      </w:r>
    </w:p>
    <w:p w14:paraId="5AE68E34" w14:textId="77777777" w:rsidR="00810218" w:rsidRPr="00810218" w:rsidRDefault="00810218" w:rsidP="005F03A5">
      <w:pPr>
        <w:numPr>
          <w:ilvl w:val="0"/>
          <w:numId w:val="11"/>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i/>
          <w:iCs/>
          <w:spacing w:val="1"/>
          <w:sz w:val="24"/>
          <w:szCs w:val="24"/>
        </w:rPr>
        <w:t>Data enrichment engine</w:t>
      </w:r>
      <w:r w:rsidRPr="00810218">
        <w:rPr>
          <w:rFonts w:ascii="Times New Roman" w:eastAsia="Times New Roman" w:hAnsi="Times New Roman" w:cs="Times New Roman"/>
          <w:bCs/>
          <w:spacing w:val="1"/>
          <w:sz w:val="24"/>
          <w:szCs w:val="24"/>
        </w:rPr>
        <w:t xml:space="preserve"> that standardizes, integrates, and enhances diverse data sources to clean up imperfect data and transform it into information, rich with meaning.</w:t>
      </w:r>
    </w:p>
    <w:p w14:paraId="59EA41D9" w14:textId="77777777" w:rsidR="00810218" w:rsidRPr="00810218" w:rsidRDefault="00810218" w:rsidP="005F03A5">
      <w:pPr>
        <w:numPr>
          <w:ilvl w:val="0"/>
          <w:numId w:val="11"/>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i/>
          <w:iCs/>
          <w:spacing w:val="1"/>
          <w:sz w:val="24"/>
          <w:szCs w:val="24"/>
        </w:rPr>
        <w:t xml:space="preserve">Administration tools </w:t>
      </w:r>
      <w:r w:rsidRPr="00810218">
        <w:rPr>
          <w:rFonts w:ascii="Times New Roman" w:eastAsia="Times New Roman" w:hAnsi="Times New Roman" w:cs="Times New Roman"/>
          <w:bCs/>
          <w:iCs/>
          <w:spacing w:val="1"/>
          <w:sz w:val="24"/>
          <w:szCs w:val="24"/>
        </w:rPr>
        <w:t>that support rapid creation and spawning of systems that perform pre- ingest and enrichment</w:t>
      </w:r>
      <w:r w:rsidRPr="00810218">
        <w:rPr>
          <w:rFonts w:ascii="Times New Roman" w:eastAsia="Times New Roman" w:hAnsi="Times New Roman" w:cs="Times New Roman"/>
          <w:bCs/>
          <w:i/>
          <w:iCs/>
          <w:spacing w:val="1"/>
          <w:sz w:val="24"/>
          <w:szCs w:val="24"/>
        </w:rPr>
        <w:t xml:space="preserve"> </w:t>
      </w:r>
    </w:p>
    <w:p w14:paraId="0AECFD53" w14:textId="2407C0F6" w:rsidR="00810218" w:rsidRPr="00810218" w:rsidRDefault="00E8465B" w:rsidP="005F03A5">
      <w:pPr>
        <w:pStyle w:val="Heading2"/>
        <w:spacing w:before="0" w:after="240" w:line="240" w:lineRule="auto"/>
        <w:rPr>
          <w:rFonts w:eastAsia="Times New Roman"/>
        </w:rPr>
      </w:pPr>
      <w:bookmarkStart w:id="142" w:name="_Toc480886117"/>
      <w:bookmarkStart w:id="143" w:name="_Toc493659472"/>
      <w:r>
        <w:rPr>
          <w:rFonts w:eastAsia="Times New Roman"/>
        </w:rPr>
        <w:t>D</w:t>
      </w:r>
      <w:r w:rsidR="00A813F2">
        <w:rPr>
          <w:rFonts w:eastAsia="Times New Roman"/>
        </w:rPr>
        <w:t>.1</w:t>
      </w:r>
      <w:r w:rsidR="00A813F2">
        <w:rPr>
          <w:rFonts w:eastAsia="Times New Roman"/>
        </w:rPr>
        <w:tab/>
      </w:r>
      <w:r w:rsidR="00810218" w:rsidRPr="00810218">
        <w:rPr>
          <w:rFonts w:eastAsia="Times New Roman"/>
        </w:rPr>
        <w:t>Team</w:t>
      </w:r>
      <w:bookmarkEnd w:id="142"/>
      <w:bookmarkEnd w:id="143"/>
    </w:p>
    <w:p w14:paraId="40BF0450" w14:textId="77777777" w:rsidR="00810218" w:rsidRPr="00810218" w:rsidRDefault="00810218" w:rsidP="005F03A5">
      <w:pPr>
        <w:tabs>
          <w:tab w:val="left" w:pos="580"/>
        </w:tabs>
        <w:spacing w:after="240" w:line="240" w:lineRule="auto"/>
        <w:ind w:left="160"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The </w:t>
      </w: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platform was developed and is maintained by </w:t>
      </w:r>
      <w:proofErr w:type="spellStart"/>
      <w:r w:rsidRPr="00810218">
        <w:rPr>
          <w:rFonts w:ascii="Times New Roman" w:eastAsia="Times New Roman" w:hAnsi="Times New Roman" w:cs="Times New Roman"/>
          <w:bCs/>
          <w:spacing w:val="1"/>
          <w:sz w:val="24"/>
          <w:szCs w:val="24"/>
        </w:rPr>
        <w:t>Leidos</w:t>
      </w:r>
      <w:proofErr w:type="spellEnd"/>
      <w:r w:rsidRPr="00810218">
        <w:rPr>
          <w:rFonts w:ascii="Times New Roman" w:eastAsia="Times New Roman" w:hAnsi="Times New Roman" w:cs="Times New Roman"/>
          <w:bCs/>
          <w:spacing w:val="1"/>
          <w:sz w:val="24"/>
          <w:szCs w:val="24"/>
        </w:rPr>
        <w:t xml:space="preserve">. The </w:t>
      </w: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Team is comprised mostly of software engineers, based in the National Security Sector of </w:t>
      </w:r>
      <w:proofErr w:type="spellStart"/>
      <w:r w:rsidRPr="00810218">
        <w:rPr>
          <w:rFonts w:ascii="Times New Roman" w:eastAsia="Times New Roman" w:hAnsi="Times New Roman" w:cs="Times New Roman"/>
          <w:bCs/>
          <w:spacing w:val="1"/>
          <w:sz w:val="24"/>
          <w:szCs w:val="24"/>
        </w:rPr>
        <w:t>Leidos</w:t>
      </w:r>
      <w:proofErr w:type="spellEnd"/>
      <w:r w:rsidRPr="00810218">
        <w:rPr>
          <w:rFonts w:ascii="Times New Roman" w:eastAsia="Times New Roman" w:hAnsi="Times New Roman" w:cs="Times New Roman"/>
          <w:bCs/>
          <w:spacing w:val="1"/>
          <w:sz w:val="24"/>
          <w:szCs w:val="24"/>
        </w:rPr>
        <w:t xml:space="preserve">, and contains a depth of experience ranging from college interns to 30+ years creating large scale enterprise systems. </w:t>
      </w:r>
    </w:p>
    <w:p w14:paraId="7B153C83" w14:textId="77777777" w:rsidR="00810218" w:rsidRPr="00810218" w:rsidRDefault="00810218" w:rsidP="005F03A5">
      <w:pPr>
        <w:tabs>
          <w:tab w:val="left" w:pos="580"/>
        </w:tabs>
        <w:spacing w:after="240" w:line="240" w:lineRule="auto"/>
        <w:ind w:left="160"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The </w:t>
      </w: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Team prefers a Linux based environment, leveraging Docker in Amazon Web Services, Microsoft Azure, Eucalyptus and Rackspace. Favorite programming languages include Java and AngularJS.</w:t>
      </w:r>
    </w:p>
    <w:p w14:paraId="78BF6A6B" w14:textId="58825F74" w:rsidR="00810218" w:rsidRPr="00810218" w:rsidRDefault="00E8465B" w:rsidP="005F03A5">
      <w:pPr>
        <w:pStyle w:val="Heading2"/>
        <w:spacing w:before="0" w:after="240" w:line="240" w:lineRule="auto"/>
        <w:rPr>
          <w:rFonts w:eastAsia="Times New Roman"/>
        </w:rPr>
      </w:pPr>
      <w:bookmarkStart w:id="144" w:name="_Toc480886118"/>
      <w:bookmarkStart w:id="145" w:name="_Toc493659473"/>
      <w:r>
        <w:rPr>
          <w:rFonts w:eastAsia="Times New Roman"/>
        </w:rPr>
        <w:t>D</w:t>
      </w:r>
      <w:r w:rsidR="00A813F2">
        <w:rPr>
          <w:rFonts w:eastAsia="Times New Roman"/>
        </w:rPr>
        <w:t>.2</w:t>
      </w:r>
      <w:r w:rsidR="00A813F2">
        <w:rPr>
          <w:rFonts w:eastAsia="Times New Roman"/>
        </w:rPr>
        <w:tab/>
      </w:r>
      <w:r w:rsidR="00810218" w:rsidRPr="00810218">
        <w:rPr>
          <w:rFonts w:eastAsia="Times New Roman"/>
        </w:rPr>
        <w:t>Licensing</w:t>
      </w:r>
      <w:bookmarkEnd w:id="144"/>
      <w:bookmarkEnd w:id="145"/>
    </w:p>
    <w:p w14:paraId="62627C63" w14:textId="77777777" w:rsidR="00810218" w:rsidRPr="00810218" w:rsidRDefault="00810218" w:rsidP="005F03A5">
      <w:pPr>
        <w:tabs>
          <w:tab w:val="left" w:pos="580"/>
        </w:tabs>
        <w:spacing w:after="240" w:line="240" w:lineRule="auto"/>
        <w:ind w:left="160" w:right="-20"/>
        <w:rPr>
          <w:rFonts w:ascii="Times New Roman" w:eastAsia="Times New Roman" w:hAnsi="Times New Roman" w:cs="Times New Roman"/>
          <w:bCs/>
          <w:spacing w:val="1"/>
          <w:sz w:val="24"/>
          <w:szCs w:val="24"/>
        </w:rPr>
      </w:pP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is provided for use under the Apache 2.0 Open Source License (https://raw.githubusercontent.com/deleidos/digitaledge-platform/master/LICENSE). The source information for </w:t>
      </w: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is available on GitHub at </w:t>
      </w:r>
      <w:hyperlink r:id="rId27" w:tgtFrame="_blank" w:history="1">
        <w:r w:rsidRPr="00810218">
          <w:rPr>
            <w:rStyle w:val="Hyperlink"/>
            <w:rFonts w:ascii="Times New Roman" w:eastAsia="Times New Roman" w:hAnsi="Times New Roman" w:cs="Times New Roman"/>
            <w:bCs/>
            <w:spacing w:val="1"/>
            <w:sz w:val="24"/>
            <w:szCs w:val="24"/>
          </w:rPr>
          <w:t>https://github.com/deleidos/digitaledge-platform</w:t>
        </w:r>
      </w:hyperlink>
      <w:r w:rsidRPr="00810218">
        <w:rPr>
          <w:rFonts w:ascii="Times New Roman" w:eastAsia="Times New Roman" w:hAnsi="Times New Roman" w:cs="Times New Roman"/>
          <w:bCs/>
          <w:spacing w:val="1"/>
          <w:sz w:val="24"/>
          <w:szCs w:val="24"/>
        </w:rPr>
        <w:t>.</w:t>
      </w:r>
    </w:p>
    <w:p w14:paraId="774AC2FE" w14:textId="1C94C6ED" w:rsidR="00810218" w:rsidRPr="00810218" w:rsidRDefault="00E8465B" w:rsidP="005F03A5">
      <w:pPr>
        <w:pStyle w:val="Heading2"/>
        <w:spacing w:before="0" w:after="240" w:line="240" w:lineRule="auto"/>
        <w:rPr>
          <w:rFonts w:eastAsia="Times New Roman"/>
        </w:rPr>
      </w:pPr>
      <w:bookmarkStart w:id="146" w:name="_Toc480886119"/>
      <w:bookmarkStart w:id="147" w:name="_Toc493659474"/>
      <w:r>
        <w:rPr>
          <w:rFonts w:eastAsia="Times New Roman"/>
        </w:rPr>
        <w:t>D</w:t>
      </w:r>
      <w:r w:rsidR="00A813F2">
        <w:rPr>
          <w:rFonts w:eastAsia="Times New Roman"/>
        </w:rPr>
        <w:t>.3</w:t>
      </w:r>
      <w:r w:rsidR="00A813F2">
        <w:rPr>
          <w:rFonts w:eastAsia="Times New Roman"/>
        </w:rPr>
        <w:tab/>
      </w:r>
      <w:r w:rsidR="00810218" w:rsidRPr="00810218">
        <w:rPr>
          <w:rFonts w:eastAsia="Times New Roman"/>
        </w:rPr>
        <w:t>Documentation</w:t>
      </w:r>
      <w:bookmarkEnd w:id="146"/>
      <w:bookmarkEnd w:id="147"/>
    </w:p>
    <w:p w14:paraId="0A279319" w14:textId="77777777" w:rsidR="00810218" w:rsidRPr="00810218" w:rsidRDefault="00810218" w:rsidP="005F03A5">
      <w:pPr>
        <w:tabs>
          <w:tab w:val="left" w:pos="580"/>
        </w:tabs>
        <w:spacing w:after="240" w:line="240" w:lineRule="auto"/>
        <w:ind w:left="160"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The below documentation may have been referenced in this manual.</w:t>
      </w:r>
    </w:p>
    <w:p w14:paraId="2B42CD45" w14:textId="77777777" w:rsidR="00810218" w:rsidRPr="00810218" w:rsidRDefault="00810218" w:rsidP="005F03A5">
      <w:pPr>
        <w:numPr>
          <w:ilvl w:val="0"/>
          <w:numId w:val="12"/>
        </w:numPr>
        <w:tabs>
          <w:tab w:val="left" w:pos="580"/>
        </w:tabs>
        <w:spacing w:after="240" w:line="240" w:lineRule="auto"/>
        <w:ind w:right="-20"/>
        <w:rPr>
          <w:rFonts w:ascii="Times New Roman" w:eastAsia="Times New Roman" w:hAnsi="Times New Roman" w:cs="Times New Roman"/>
          <w:bCs/>
          <w:spacing w:val="1"/>
          <w:sz w:val="24"/>
          <w:szCs w:val="24"/>
        </w:rPr>
      </w:pP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Overview Guide</w:t>
      </w:r>
    </w:p>
    <w:p w14:paraId="3CC9A9D5" w14:textId="77777777" w:rsidR="00810218" w:rsidRPr="00810218" w:rsidRDefault="00810218" w:rsidP="005F03A5">
      <w:pPr>
        <w:numPr>
          <w:ilvl w:val="0"/>
          <w:numId w:val="13"/>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https://github.com/deleidos/digitaledge-platform/raw/1.2.1/docs/Overview_Guide.pdf</w:t>
      </w:r>
    </w:p>
    <w:p w14:paraId="1F851B16" w14:textId="77777777" w:rsidR="00810218" w:rsidRPr="00810218" w:rsidRDefault="00810218" w:rsidP="005F03A5">
      <w:pPr>
        <w:numPr>
          <w:ilvl w:val="0"/>
          <w:numId w:val="12"/>
        </w:numPr>
        <w:tabs>
          <w:tab w:val="left" w:pos="580"/>
        </w:tabs>
        <w:spacing w:after="240" w:line="240" w:lineRule="auto"/>
        <w:ind w:right="-20"/>
        <w:rPr>
          <w:rFonts w:ascii="Times New Roman" w:eastAsia="Times New Roman" w:hAnsi="Times New Roman" w:cs="Times New Roman"/>
          <w:bCs/>
          <w:spacing w:val="1"/>
          <w:sz w:val="24"/>
          <w:szCs w:val="24"/>
        </w:rPr>
      </w:pP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Operations Guide</w:t>
      </w:r>
    </w:p>
    <w:p w14:paraId="506CD224" w14:textId="77777777" w:rsidR="00810218" w:rsidRPr="00810218" w:rsidRDefault="00810218" w:rsidP="005F03A5">
      <w:pPr>
        <w:numPr>
          <w:ilvl w:val="1"/>
          <w:numId w:val="14"/>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https://github.com/deleidos/digitaledge-platform/raw/1.2.1/docs/Operations_Guide.pdf</w:t>
      </w:r>
    </w:p>
    <w:p w14:paraId="79C67CED" w14:textId="77777777" w:rsidR="00810218" w:rsidRPr="00810218" w:rsidRDefault="00810218" w:rsidP="005F03A5">
      <w:pPr>
        <w:numPr>
          <w:ilvl w:val="0"/>
          <w:numId w:val="12"/>
        </w:numPr>
        <w:tabs>
          <w:tab w:val="left" w:pos="580"/>
        </w:tabs>
        <w:spacing w:after="240" w:line="240" w:lineRule="auto"/>
        <w:ind w:right="-20"/>
        <w:rPr>
          <w:rFonts w:ascii="Times New Roman" w:eastAsia="Times New Roman" w:hAnsi="Times New Roman" w:cs="Times New Roman"/>
          <w:bCs/>
          <w:spacing w:val="1"/>
          <w:sz w:val="24"/>
          <w:szCs w:val="24"/>
        </w:rPr>
      </w:pPr>
      <w:proofErr w:type="spellStart"/>
      <w:r w:rsidRPr="00810218">
        <w:rPr>
          <w:rFonts w:ascii="Times New Roman" w:eastAsia="Times New Roman" w:hAnsi="Times New Roman" w:cs="Times New Roman"/>
          <w:bCs/>
          <w:spacing w:val="1"/>
          <w:sz w:val="24"/>
          <w:szCs w:val="24"/>
        </w:rPr>
        <w:t>DigitalEdge</w:t>
      </w:r>
      <w:proofErr w:type="spellEnd"/>
      <w:r w:rsidRPr="00810218">
        <w:rPr>
          <w:rFonts w:ascii="Times New Roman" w:eastAsia="Times New Roman" w:hAnsi="Times New Roman" w:cs="Times New Roman"/>
          <w:bCs/>
          <w:spacing w:val="1"/>
          <w:sz w:val="24"/>
          <w:szCs w:val="24"/>
        </w:rPr>
        <w:t xml:space="preserve"> Configuration Guide</w:t>
      </w:r>
    </w:p>
    <w:p w14:paraId="4EB385BC" w14:textId="77777777" w:rsidR="00810218" w:rsidRPr="00810218" w:rsidRDefault="00810218" w:rsidP="005F03A5">
      <w:pPr>
        <w:numPr>
          <w:ilvl w:val="1"/>
          <w:numId w:val="15"/>
        </w:numPr>
        <w:tabs>
          <w:tab w:val="left" w:pos="580"/>
        </w:tabs>
        <w:spacing w:after="240" w:line="240" w:lineRule="auto"/>
        <w:ind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lastRenderedPageBreak/>
        <w:t>https://github.com/deleidos/digitaledge-platform/raw/1.2.1/docs/Configuration_Guide.pdf</w:t>
      </w:r>
    </w:p>
    <w:p w14:paraId="581E5E07" w14:textId="77777777" w:rsidR="00810218" w:rsidRPr="00810218" w:rsidRDefault="00810218" w:rsidP="005F03A5">
      <w:pPr>
        <w:tabs>
          <w:tab w:val="left" w:pos="580"/>
        </w:tabs>
        <w:spacing w:after="240" w:line="240" w:lineRule="auto"/>
        <w:ind w:left="160"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spacing w:val="1"/>
          <w:sz w:val="24"/>
          <w:szCs w:val="24"/>
        </w:rPr>
        <w:t xml:space="preserve">Additional documentation can be found at: </w:t>
      </w:r>
    </w:p>
    <w:p w14:paraId="200A1F7E" w14:textId="77777777" w:rsidR="00E1343B" w:rsidRPr="00810218" w:rsidRDefault="00810218" w:rsidP="005F03A5">
      <w:pPr>
        <w:tabs>
          <w:tab w:val="left" w:pos="580"/>
        </w:tabs>
        <w:spacing w:after="240" w:line="240" w:lineRule="auto"/>
        <w:ind w:left="160" w:right="-20"/>
        <w:rPr>
          <w:sz w:val="24"/>
          <w:szCs w:val="24"/>
        </w:rPr>
      </w:pPr>
      <w:r w:rsidRPr="00810218">
        <w:rPr>
          <w:rFonts w:ascii="Times New Roman" w:eastAsia="Times New Roman" w:hAnsi="Times New Roman" w:cs="Times New Roman"/>
          <w:bCs/>
          <w:spacing w:val="1"/>
          <w:sz w:val="24"/>
          <w:szCs w:val="24"/>
        </w:rPr>
        <w:t>https://github.com/deleidos/digitaledge-platform/tree/1.2.1/docs</w:t>
      </w:r>
    </w:p>
    <w:sectPr w:rsidR="00E1343B" w:rsidRPr="00810218" w:rsidSect="00D86ABB">
      <w:pgSz w:w="12240" w:h="15840"/>
      <w:pgMar w:top="980" w:right="1280" w:bottom="1160" w:left="1280" w:header="792" w:footer="901" w:gutter="0"/>
      <w:pgNumType w:start="15"/>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F1BDBF" w15:done="0"/>
  <w15:commentEx w15:paraId="54090E98" w15:done="0"/>
  <w15:commentEx w15:paraId="7A81BE9F" w15:done="0"/>
  <w15:commentEx w15:paraId="5E7ADF0F" w15:done="0"/>
  <w15:commentEx w15:paraId="2ACC21AF" w15:done="0"/>
  <w15:commentEx w15:paraId="74350B3E" w15:done="0"/>
  <w15:commentEx w15:paraId="31FD2D1B" w15:done="0"/>
  <w15:commentEx w15:paraId="58B827B8" w15:done="0"/>
  <w15:commentEx w15:paraId="2BD89F8D" w15:done="0"/>
  <w15:commentEx w15:paraId="306DB8AB" w15:done="0"/>
  <w15:commentEx w15:paraId="7C5246CB" w15:done="0"/>
  <w15:commentEx w15:paraId="7B72CF4E" w15:done="0"/>
  <w15:commentEx w15:paraId="7E87E363" w15:done="0"/>
  <w15:commentEx w15:paraId="3E2B3724" w15:done="0"/>
  <w15:commentEx w15:paraId="1AEF2264" w15:done="0"/>
  <w15:commentEx w15:paraId="630726A6" w15:done="0"/>
  <w15:commentEx w15:paraId="7787FAB0" w15:done="0"/>
  <w15:commentEx w15:paraId="36A91704" w15:done="0"/>
  <w15:commentEx w15:paraId="0FE4CFA5" w15:done="0"/>
  <w15:commentEx w15:paraId="57FEA297" w15:done="0"/>
  <w15:commentEx w15:paraId="5EB056CA" w15:done="0"/>
  <w15:commentEx w15:paraId="2DFE7EB7" w15:done="0"/>
  <w15:commentEx w15:paraId="17500B93" w15:done="0"/>
  <w15:commentEx w15:paraId="74D8B8C0" w15:done="0"/>
  <w15:commentEx w15:paraId="7E9DD1D2" w15:done="0"/>
  <w15:commentEx w15:paraId="4B510C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AE558F" w14:textId="77777777" w:rsidR="00AF659A" w:rsidRDefault="00AF659A">
      <w:pPr>
        <w:spacing w:after="0" w:line="240" w:lineRule="auto"/>
      </w:pPr>
      <w:r>
        <w:separator/>
      </w:r>
    </w:p>
  </w:endnote>
  <w:endnote w:type="continuationSeparator" w:id="0">
    <w:p w14:paraId="18CA480A" w14:textId="77777777" w:rsidR="00AF659A" w:rsidRDefault="00AF6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30B50" w14:textId="77777777" w:rsidR="00A10C2D" w:rsidRDefault="00A10C2D">
    <w:pPr>
      <w:spacing w:after="0" w:line="138" w:lineRule="exact"/>
      <w:rPr>
        <w:sz w:val="13"/>
        <w:szCs w:val="13"/>
      </w:rPr>
    </w:pPr>
  </w:p>
  <w:p w14:paraId="2A05EA82" w14:textId="77777777" w:rsidR="00A10C2D" w:rsidRDefault="00A10C2D">
    <w:pPr>
      <w:spacing w:after="0" w:line="138" w:lineRule="exact"/>
      <w:rPr>
        <w:sz w:val="13"/>
        <w:szCs w:val="13"/>
      </w:rPr>
    </w:pPr>
  </w:p>
  <w:p w14:paraId="40024D2D" w14:textId="77777777" w:rsidR="00A10C2D" w:rsidRDefault="00A10C2D">
    <w:pPr>
      <w:spacing w:after="0" w:line="138" w:lineRule="exact"/>
      <w:rPr>
        <w:sz w:val="13"/>
        <w:szCs w:val="13"/>
      </w:rPr>
    </w:pPr>
  </w:p>
  <w:p w14:paraId="335789EB" w14:textId="77777777" w:rsidR="00A10C2D" w:rsidRDefault="00A10C2D">
    <w:pPr>
      <w:spacing w:after="0" w:line="138" w:lineRule="exact"/>
      <w:rPr>
        <w:sz w:val="13"/>
        <w:szCs w:val="13"/>
      </w:rPr>
    </w:pPr>
    <w:r>
      <w:rPr>
        <w:noProof/>
      </w:rPr>
      <mc:AlternateContent>
        <mc:Choice Requires="wpg">
          <w:drawing>
            <wp:anchor distT="0" distB="0" distL="114300" distR="114300" simplePos="0" relativeHeight="251660288" behindDoc="1" locked="0" layoutInCell="1" allowOverlap="1" wp14:anchorId="6EB2201B" wp14:editId="4286B035">
              <wp:simplePos x="0" y="0"/>
              <wp:positionH relativeFrom="page">
                <wp:posOffset>896620</wp:posOffset>
              </wp:positionH>
              <wp:positionV relativeFrom="page">
                <wp:posOffset>9178925</wp:posOffset>
              </wp:positionV>
              <wp:extent cx="5981700" cy="1270"/>
              <wp:effectExtent l="20320" t="15875" r="17780" b="2095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14455"/>
                        <a:chExt cx="9420" cy="2"/>
                      </a:xfrm>
                    </wpg:grpSpPr>
                    <wps:wsp>
                      <wps:cNvPr id="9" name="Freeform 9"/>
                      <wps:cNvSpPr>
                        <a:spLocks/>
                      </wps:cNvSpPr>
                      <wps:spPr bwMode="auto">
                        <a:xfrm>
                          <a:off x="1412" y="14455"/>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F7F765D" id="Group 8" o:spid="_x0000_s1026" style="position:absolute;margin-left:70.6pt;margin-top:722.75pt;width:471pt;height:.1pt;z-index:-251656192;mso-position-horizontal-relative:page;mso-position-vertical-relative:page" coordorigin="1412,14455"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m7XgMAAOY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">
              <v:shape id="Freeform 9" o:spid="_x0000_s1027" style="position:absolute;left:1412;top:14455;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rRysIA&#10;AADaAAAADwAAAGRycy9kb3ducmV2LnhtbESPQWvCQBSE7wX/w/IEb3VjqcVG1yCVgig9mAR6fWSf&#10;SXD3bciuMf33XaHQ4zAz3zCbbLRGDNT71rGCxTwBQVw53XKtoCw+n1cgfEDWaByTgh/ykG0nTxtM&#10;tbvzmYY81CJC2KeooAmhS6X0VUMW/dx1xNG7uN5iiLKvpe7xHuHWyJckeZMWW44LDXb00VB1zW9W&#10;AZuvlTfdqz0t99V3gteyOMpSqdl03K1BBBrDf/ivfdAK3uFxJd4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OtHKwgAAANoAAAAPAAAAAAAAAAAAAAAAAJgCAABkcnMvZG93&#10;bnJldi54bWxQSwUGAAAAAAQABAD1AAAAhwMAAAAA&#10;" path="m,l9419,e" filled="f" strokeweight="2.26pt">
                <v:path arrowok="t" o:connecttype="custom" o:connectlocs="0,0;9419,0" o:connectangles="0,0"/>
              </v:shape>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4422B998" wp14:editId="0336DBFB">
              <wp:simplePos x="0" y="0"/>
              <wp:positionH relativeFrom="page">
                <wp:posOffset>6421120</wp:posOffset>
              </wp:positionH>
              <wp:positionV relativeFrom="page">
                <wp:posOffset>9219565</wp:posOffset>
              </wp:positionV>
              <wp:extent cx="464820" cy="139700"/>
              <wp:effectExtent l="1270" t="0" r="635"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A7B12" w14:textId="77777777" w:rsidR="00A10C2D" w:rsidRDefault="00A10C2D">
                          <w:pPr>
                            <w:spacing w:after="0" w:line="204" w:lineRule="exact"/>
                            <w:ind w:left="20" w:right="-20"/>
                            <w:rPr>
                              <w:rFonts w:ascii="Arial" w:eastAsia="Arial" w:hAnsi="Arial" w:cs="Arial"/>
                              <w:sz w:val="18"/>
                              <w:szCs w:val="18"/>
                            </w:rPr>
                          </w:pPr>
                          <w:r>
                            <w:rPr>
                              <w:rFonts w:ascii="Arial" w:eastAsia="Arial" w:hAnsi="Arial" w:cs="Arial"/>
                              <w:sz w:val="18"/>
                              <w:szCs w:val="18"/>
                            </w:rPr>
                            <w:t>P</w:t>
                          </w:r>
                          <w:r>
                            <w:rPr>
                              <w:rFonts w:ascii="Arial" w:eastAsia="Arial" w:hAnsi="Arial" w:cs="Arial"/>
                              <w:spacing w:val="1"/>
                              <w:sz w:val="18"/>
                              <w:szCs w:val="18"/>
                            </w:rPr>
                            <w:t>ag</w:t>
                          </w:r>
                          <w:r>
                            <w:rPr>
                              <w:rFonts w:ascii="Arial" w:eastAsia="Arial" w:hAnsi="Arial" w:cs="Arial"/>
                              <w:sz w:val="18"/>
                              <w:szCs w:val="18"/>
                            </w:rPr>
                            <w:t>e</w:t>
                          </w:r>
                          <w:r>
                            <w:rPr>
                              <w:rFonts w:ascii="Arial" w:eastAsia="Arial" w:hAnsi="Arial" w:cs="Arial"/>
                              <w:spacing w:val="2"/>
                              <w:sz w:val="18"/>
                              <w:szCs w:val="18"/>
                            </w:rPr>
                            <w:t xml:space="preserve"> </w:t>
                          </w:r>
                          <w:r>
                            <w:fldChar w:fldCharType="begin"/>
                          </w:r>
                          <w:r>
                            <w:rPr>
                              <w:rFonts w:ascii="Arial" w:eastAsia="Arial" w:hAnsi="Arial" w:cs="Arial"/>
                              <w:sz w:val="18"/>
                              <w:szCs w:val="18"/>
                            </w:rPr>
                            <w:instrText xml:space="preserve"> PAGE </w:instrText>
                          </w:r>
                          <w:r>
                            <w:fldChar w:fldCharType="separate"/>
                          </w:r>
                          <w:r w:rsidR="0058141F">
                            <w:rPr>
                              <w:rFonts w:ascii="Arial" w:eastAsia="Arial" w:hAnsi="Arial" w:cs="Arial"/>
                              <w:noProof/>
                              <w:sz w:val="18"/>
                              <w:szCs w:val="18"/>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05.6pt;margin-top:725.95pt;width:36.6pt;height: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EOrQIAAKg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" filled="f" stroked="f">
              <v:textbox inset="0,0,0,0">
                <w:txbxContent>
                  <w:p w14:paraId="2D2A7B12" w14:textId="77777777" w:rsidR="00A10C2D" w:rsidRDefault="00A10C2D">
                    <w:pPr>
                      <w:spacing w:after="0" w:line="204" w:lineRule="exact"/>
                      <w:ind w:left="20" w:right="-20"/>
                      <w:rPr>
                        <w:rFonts w:ascii="Arial" w:eastAsia="Arial" w:hAnsi="Arial" w:cs="Arial"/>
                        <w:sz w:val="18"/>
                        <w:szCs w:val="18"/>
                      </w:rPr>
                    </w:pPr>
                    <w:r>
                      <w:rPr>
                        <w:rFonts w:ascii="Arial" w:eastAsia="Arial" w:hAnsi="Arial" w:cs="Arial"/>
                        <w:sz w:val="18"/>
                        <w:szCs w:val="18"/>
                      </w:rPr>
                      <w:t>P</w:t>
                    </w:r>
                    <w:r>
                      <w:rPr>
                        <w:rFonts w:ascii="Arial" w:eastAsia="Arial" w:hAnsi="Arial" w:cs="Arial"/>
                        <w:spacing w:val="1"/>
                        <w:sz w:val="18"/>
                        <w:szCs w:val="18"/>
                      </w:rPr>
                      <w:t>ag</w:t>
                    </w:r>
                    <w:r>
                      <w:rPr>
                        <w:rFonts w:ascii="Arial" w:eastAsia="Arial" w:hAnsi="Arial" w:cs="Arial"/>
                        <w:sz w:val="18"/>
                        <w:szCs w:val="18"/>
                      </w:rPr>
                      <w:t>e</w:t>
                    </w:r>
                    <w:r>
                      <w:rPr>
                        <w:rFonts w:ascii="Arial" w:eastAsia="Arial" w:hAnsi="Arial" w:cs="Arial"/>
                        <w:spacing w:val="2"/>
                        <w:sz w:val="18"/>
                        <w:szCs w:val="18"/>
                      </w:rPr>
                      <w:t xml:space="preserve"> </w:t>
                    </w:r>
                    <w:r>
                      <w:fldChar w:fldCharType="begin"/>
                    </w:r>
                    <w:r>
                      <w:rPr>
                        <w:rFonts w:ascii="Arial" w:eastAsia="Arial" w:hAnsi="Arial" w:cs="Arial"/>
                        <w:sz w:val="18"/>
                        <w:szCs w:val="18"/>
                      </w:rPr>
                      <w:instrText xml:space="preserve"> PAGE </w:instrText>
                    </w:r>
                    <w:r>
                      <w:fldChar w:fldCharType="separate"/>
                    </w:r>
                    <w:r w:rsidR="0058141F">
                      <w:rPr>
                        <w:rFonts w:ascii="Arial" w:eastAsia="Arial" w:hAnsi="Arial" w:cs="Arial"/>
                        <w:noProof/>
                        <w:sz w:val="18"/>
                        <w:szCs w:val="18"/>
                      </w:rP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A8C19" w14:textId="77777777" w:rsidR="00A10C2D" w:rsidRDefault="00A10C2D">
    <w:pPr>
      <w:spacing w:after="0" w:line="138" w:lineRule="exact"/>
      <w:rPr>
        <w:sz w:val="13"/>
        <w:szCs w:val="13"/>
      </w:rPr>
    </w:pPr>
  </w:p>
  <w:p w14:paraId="23ED44AB" w14:textId="77777777" w:rsidR="00A10C2D" w:rsidRDefault="00A10C2D">
    <w:pPr>
      <w:spacing w:after="0" w:line="138" w:lineRule="exact"/>
      <w:rPr>
        <w:sz w:val="13"/>
        <w:szCs w:val="13"/>
      </w:rPr>
    </w:pPr>
  </w:p>
  <w:p w14:paraId="607026B1" w14:textId="77777777" w:rsidR="00A10C2D" w:rsidRDefault="00A10C2D">
    <w:pPr>
      <w:spacing w:after="0" w:line="138" w:lineRule="exact"/>
      <w:rPr>
        <w:sz w:val="13"/>
        <w:szCs w:val="13"/>
      </w:rPr>
    </w:pPr>
  </w:p>
  <w:p w14:paraId="49894016" w14:textId="77777777" w:rsidR="00A10C2D" w:rsidRDefault="00A10C2D">
    <w:pPr>
      <w:spacing w:after="0" w:line="138" w:lineRule="exact"/>
      <w:rPr>
        <w:sz w:val="13"/>
        <w:szCs w:val="13"/>
      </w:rPr>
    </w:pPr>
    <w:r>
      <w:rPr>
        <w:noProof/>
      </w:rPr>
      <mc:AlternateContent>
        <mc:Choice Requires="wpg">
          <w:drawing>
            <wp:anchor distT="0" distB="0" distL="114300" distR="114300" simplePos="0" relativeHeight="251666432" behindDoc="1" locked="0" layoutInCell="1" allowOverlap="1" wp14:anchorId="1C5040EF" wp14:editId="4DD7DAB4">
              <wp:simplePos x="0" y="0"/>
              <wp:positionH relativeFrom="page">
                <wp:posOffset>896620</wp:posOffset>
              </wp:positionH>
              <wp:positionV relativeFrom="page">
                <wp:posOffset>9178925</wp:posOffset>
              </wp:positionV>
              <wp:extent cx="5981700" cy="1270"/>
              <wp:effectExtent l="20320" t="15875" r="17780" b="2095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14455"/>
                        <a:chExt cx="9420" cy="2"/>
                      </a:xfrm>
                    </wpg:grpSpPr>
                    <wps:wsp>
                      <wps:cNvPr id="62" name="Freeform 62"/>
                      <wps:cNvSpPr>
                        <a:spLocks/>
                      </wps:cNvSpPr>
                      <wps:spPr bwMode="auto">
                        <a:xfrm>
                          <a:off x="1412" y="14455"/>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EE6504D" id="Group 61" o:spid="_x0000_s1026" style="position:absolute;margin-left:70.6pt;margin-top:722.75pt;width:471pt;height:.1pt;z-index:-251650048;mso-position-horizontal-relative:page;mso-position-vertical-relative:page" coordorigin="1412,14455"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">
              <v:shape id="Freeform 62" o:spid="_x0000_s1027" style="position:absolute;left:1412;top:14455;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Bpz8MA&#10;AADbAAAADwAAAGRycy9kb3ducmV2LnhtbESPQWvCQBSE7wX/w/IEb3VjsEGiq4hSKJUeqgGvj+wz&#10;Ce6+Ddk1Sf+9Wyj0OMzMN8xmN1ojeup841jBYp6AIC6dbrhSUFzeX1cgfEDWaByTgh/ysNtOXjaY&#10;azfwN/XnUIkIYZ+jgjqENpfSlzVZ9HPXEkfv5jqLIcqukrrDIcKtkWmSZNJiw3GhxpYONZX388Mq&#10;YPO18qZd2tPbsbwmeC8un7JQajYd92sQgcbwH/5rf2gFWQq/X+IPk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Bpz8MAAADbAAAADwAAAAAAAAAAAAAAAACYAgAAZHJzL2Rv&#10;d25yZXYueG1sUEsFBgAAAAAEAAQA9QAAAIgDAAAAAA==&#10;" path="m,l9419,e" filled="f" strokeweight="2.26pt">
                <v:path arrowok="t" o:connecttype="custom" o:connectlocs="0,0;9419,0" o:connectangles="0,0"/>
              </v:shape>
              <w10:wrap anchorx="page" anchory="page"/>
            </v:group>
          </w:pict>
        </mc:Fallback>
      </mc:AlternateContent>
    </w:r>
    <w:r>
      <w:rPr>
        <w:noProof/>
      </w:rPr>
      <mc:AlternateContent>
        <mc:Choice Requires="wps">
          <w:drawing>
            <wp:anchor distT="0" distB="0" distL="114300" distR="114300" simplePos="0" relativeHeight="251667456" behindDoc="1" locked="0" layoutInCell="1" allowOverlap="1" wp14:anchorId="6CEE147A" wp14:editId="04946FD4">
              <wp:simplePos x="0" y="0"/>
              <wp:positionH relativeFrom="page">
                <wp:posOffset>6421120</wp:posOffset>
              </wp:positionH>
              <wp:positionV relativeFrom="page">
                <wp:posOffset>9219565</wp:posOffset>
              </wp:positionV>
              <wp:extent cx="464820" cy="139700"/>
              <wp:effectExtent l="1270" t="0" r="635" b="381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356D7" w14:textId="77777777" w:rsidR="00A10C2D" w:rsidRDefault="00A10C2D">
                          <w:pPr>
                            <w:spacing w:after="0" w:line="204" w:lineRule="exact"/>
                            <w:ind w:left="20" w:right="-20"/>
                            <w:rPr>
                              <w:rFonts w:ascii="Arial" w:eastAsia="Arial" w:hAnsi="Arial" w:cs="Arial"/>
                              <w:sz w:val="18"/>
                              <w:szCs w:val="18"/>
                            </w:rPr>
                          </w:pPr>
                          <w:r>
                            <w:rPr>
                              <w:rFonts w:ascii="Arial" w:eastAsia="Arial" w:hAnsi="Arial" w:cs="Arial"/>
                              <w:sz w:val="18"/>
                              <w:szCs w:val="18"/>
                            </w:rPr>
                            <w:t>P</w:t>
                          </w:r>
                          <w:r>
                            <w:rPr>
                              <w:rFonts w:ascii="Arial" w:eastAsia="Arial" w:hAnsi="Arial" w:cs="Arial"/>
                              <w:spacing w:val="1"/>
                              <w:sz w:val="18"/>
                              <w:szCs w:val="18"/>
                            </w:rPr>
                            <w:t>ag</w:t>
                          </w:r>
                          <w:r>
                            <w:rPr>
                              <w:rFonts w:ascii="Arial" w:eastAsia="Arial" w:hAnsi="Arial" w:cs="Arial"/>
                              <w:sz w:val="18"/>
                              <w:szCs w:val="18"/>
                            </w:rPr>
                            <w:t>e</w:t>
                          </w:r>
                          <w:r>
                            <w:rPr>
                              <w:rFonts w:ascii="Arial" w:eastAsia="Arial" w:hAnsi="Arial" w:cs="Arial"/>
                              <w:spacing w:val="2"/>
                              <w:sz w:val="18"/>
                              <w:szCs w:val="18"/>
                            </w:rPr>
                            <w:t xml:space="preserve"> </w:t>
                          </w:r>
                          <w:r>
                            <w:fldChar w:fldCharType="begin"/>
                          </w:r>
                          <w:r>
                            <w:rPr>
                              <w:rFonts w:ascii="Arial" w:eastAsia="Arial" w:hAnsi="Arial" w:cs="Arial"/>
                              <w:sz w:val="18"/>
                              <w:szCs w:val="18"/>
                            </w:rPr>
                            <w:instrText xml:space="preserve"> PAGE </w:instrText>
                          </w:r>
                          <w:r>
                            <w:fldChar w:fldCharType="separate"/>
                          </w:r>
                          <w:r w:rsidR="0058141F">
                            <w:rPr>
                              <w:rFonts w:ascii="Arial" w:eastAsia="Arial" w:hAnsi="Arial" w:cs="Arial"/>
                              <w:noProof/>
                              <w:sz w:val="18"/>
                              <w:szCs w:val="18"/>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27" type="#_x0000_t202" style="position:absolute;margin-left:505.6pt;margin-top:725.95pt;width:36.6pt;height:1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" filled="f" stroked="f">
              <v:textbox inset="0,0,0,0">
                <w:txbxContent>
                  <w:p w14:paraId="559356D7" w14:textId="77777777" w:rsidR="00A10C2D" w:rsidRDefault="00A10C2D">
                    <w:pPr>
                      <w:spacing w:after="0" w:line="204" w:lineRule="exact"/>
                      <w:ind w:left="20" w:right="-20"/>
                      <w:rPr>
                        <w:rFonts w:ascii="Arial" w:eastAsia="Arial" w:hAnsi="Arial" w:cs="Arial"/>
                        <w:sz w:val="18"/>
                        <w:szCs w:val="18"/>
                      </w:rPr>
                    </w:pPr>
                    <w:r>
                      <w:rPr>
                        <w:rFonts w:ascii="Arial" w:eastAsia="Arial" w:hAnsi="Arial" w:cs="Arial"/>
                        <w:sz w:val="18"/>
                        <w:szCs w:val="18"/>
                      </w:rPr>
                      <w:t>P</w:t>
                    </w:r>
                    <w:r>
                      <w:rPr>
                        <w:rFonts w:ascii="Arial" w:eastAsia="Arial" w:hAnsi="Arial" w:cs="Arial"/>
                        <w:spacing w:val="1"/>
                        <w:sz w:val="18"/>
                        <w:szCs w:val="18"/>
                      </w:rPr>
                      <w:t>ag</w:t>
                    </w:r>
                    <w:r>
                      <w:rPr>
                        <w:rFonts w:ascii="Arial" w:eastAsia="Arial" w:hAnsi="Arial" w:cs="Arial"/>
                        <w:sz w:val="18"/>
                        <w:szCs w:val="18"/>
                      </w:rPr>
                      <w:t>e</w:t>
                    </w:r>
                    <w:r>
                      <w:rPr>
                        <w:rFonts w:ascii="Arial" w:eastAsia="Arial" w:hAnsi="Arial" w:cs="Arial"/>
                        <w:spacing w:val="2"/>
                        <w:sz w:val="18"/>
                        <w:szCs w:val="18"/>
                      </w:rPr>
                      <w:t xml:space="preserve"> </w:t>
                    </w:r>
                    <w:r>
                      <w:fldChar w:fldCharType="begin"/>
                    </w:r>
                    <w:r>
                      <w:rPr>
                        <w:rFonts w:ascii="Arial" w:eastAsia="Arial" w:hAnsi="Arial" w:cs="Arial"/>
                        <w:sz w:val="18"/>
                        <w:szCs w:val="18"/>
                      </w:rPr>
                      <w:instrText xml:space="preserve"> PAGE </w:instrText>
                    </w:r>
                    <w:r>
                      <w:fldChar w:fldCharType="separate"/>
                    </w:r>
                    <w:r w:rsidR="0058141F">
                      <w:rPr>
                        <w:rFonts w:ascii="Arial" w:eastAsia="Arial" w:hAnsi="Arial" w:cs="Arial"/>
                        <w:noProof/>
                        <w:sz w:val="18"/>
                        <w:szCs w:val="18"/>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02163" w14:textId="77777777" w:rsidR="00AF659A" w:rsidRDefault="00AF659A">
      <w:pPr>
        <w:spacing w:after="0" w:line="240" w:lineRule="auto"/>
      </w:pPr>
      <w:r>
        <w:separator/>
      </w:r>
    </w:p>
  </w:footnote>
  <w:footnote w:type="continuationSeparator" w:id="0">
    <w:p w14:paraId="3B363184" w14:textId="77777777" w:rsidR="00AF659A" w:rsidRDefault="00AF659A">
      <w:pPr>
        <w:spacing w:after="0" w:line="240" w:lineRule="auto"/>
      </w:pPr>
      <w:r>
        <w:continuationSeparator/>
      </w:r>
    </w:p>
  </w:footnote>
  <w:footnote w:id="1">
    <w:p w14:paraId="42A71169" w14:textId="4AC5171C" w:rsidR="004831DA" w:rsidRDefault="004831DA">
      <w:pPr>
        <w:pStyle w:val="FootnoteText"/>
      </w:pPr>
      <w:r>
        <w:rPr>
          <w:rStyle w:val="FootnoteReference"/>
        </w:rPr>
        <w:footnoteRef/>
      </w:r>
      <w:r>
        <w:t xml:space="preserve"> </w:t>
      </w:r>
      <w:hyperlink r:id="rId1" w:history="1">
        <w:r w:rsidRPr="006A69AA">
          <w:rPr>
            <w:rStyle w:val="Hyperlink"/>
            <w:rFonts w:ascii="Times New Roman" w:hAnsi="Times New Roman" w:cs="Times New Roman"/>
          </w:rPr>
          <w:t>https://gitlab.com/connectedvehicles/fedgov-cv-documents/blob/master/CVCS%20Configuration%20Report%2020170912.xlsx</w:t>
        </w:r>
      </w:hyperlink>
    </w:p>
  </w:footnote>
  <w:footnote w:id="2">
    <w:p w14:paraId="14B700EC" w14:textId="77777777" w:rsidR="00A10C2D" w:rsidRDefault="00A10C2D">
      <w:pPr>
        <w:pStyle w:val="FootnoteText"/>
      </w:pPr>
      <w:r>
        <w:rPr>
          <w:rStyle w:val="FootnoteReference"/>
        </w:rPr>
        <w:footnoteRef/>
      </w:r>
      <w:r>
        <w:t xml:space="preserve"> </w:t>
      </w:r>
      <w:hyperlink r:id="rId2" w:history="1">
        <w:r w:rsidRPr="00E059BA">
          <w:rPr>
            <w:rFonts w:ascii="Times New Roman" w:hAnsi="Times New Roman" w:cs="Times New Roman"/>
            <w:color w:val="0000FF"/>
            <w:spacing w:val="1"/>
            <w:szCs w:val="24"/>
            <w:u w:val="single"/>
          </w:rPr>
          <w:t>https://github.com/deleidos/digitaledge-platform/raw/1.2.1/docs/Operations_Guide.pdf</w:t>
        </w:r>
      </w:hyperlink>
    </w:p>
  </w:footnote>
  <w:footnote w:id="3">
    <w:p w14:paraId="4BAB1209" w14:textId="77777777" w:rsidR="00A10C2D" w:rsidRDefault="00A10C2D">
      <w:pPr>
        <w:pStyle w:val="FootnoteText"/>
      </w:pPr>
      <w:r>
        <w:rPr>
          <w:rStyle w:val="FootnoteReference"/>
        </w:rPr>
        <w:footnoteRef/>
      </w:r>
      <w:r>
        <w:t xml:space="preserve"> </w:t>
      </w:r>
      <w:hyperlink r:id="rId3" w:history="1">
        <w:r w:rsidRPr="00377605">
          <w:rPr>
            <w:rStyle w:val="Hyperlink"/>
            <w:rFonts w:ascii="Times New Roman" w:hAnsi="Times New Roman" w:cs="Times New Roman"/>
          </w:rPr>
          <w:t>https://github.com/deleidos/digitaledge-platform/raw/master/webconsole-help/src/main/documentation/Configuration_Guide.pdf</w:t>
        </w:r>
      </w:hyperlink>
      <w:r>
        <w:t xml:space="preserve"> </w:t>
      </w:r>
    </w:p>
  </w:footnote>
  <w:footnote w:id="4">
    <w:p w14:paraId="7EBCEF80" w14:textId="77777777" w:rsidR="005672A1" w:rsidRDefault="005672A1" w:rsidP="005672A1">
      <w:pPr>
        <w:pStyle w:val="FootnoteText"/>
      </w:pPr>
      <w:r>
        <w:rPr>
          <w:rStyle w:val="FootnoteReference"/>
        </w:rPr>
        <w:footnoteRef/>
      </w:r>
      <w:r>
        <w:t xml:space="preserve"> </w:t>
      </w:r>
      <w:hyperlink r:id="rId4" w:history="1">
        <w:r w:rsidRPr="00B14462">
          <w:rPr>
            <w:rFonts w:ascii="Times New Roman" w:hAnsi="Times New Roman" w:cs="Times New Roman"/>
            <w:color w:val="0000FF"/>
            <w:spacing w:val="1"/>
            <w:szCs w:val="24"/>
            <w:u w:val="single"/>
          </w:rPr>
          <w:t>https://github.com/deleidos/digitaledge-platform/raw/1.2.1/docs/Operations_Guide.pdf</w:t>
        </w:r>
      </w:hyperlink>
    </w:p>
  </w:footnote>
  <w:footnote w:id="5">
    <w:p w14:paraId="313CF80A" w14:textId="77777777" w:rsidR="005672A1" w:rsidRDefault="005672A1" w:rsidP="005672A1">
      <w:pPr>
        <w:pStyle w:val="FootnoteText"/>
      </w:pPr>
      <w:r w:rsidRPr="00642BCB">
        <w:rPr>
          <w:rStyle w:val="FootnoteReference"/>
          <w:rFonts w:ascii="Times New Roman" w:hAnsi="Times New Roman" w:cs="Times New Roman"/>
        </w:rPr>
        <w:footnoteRef/>
      </w:r>
      <w:r w:rsidRPr="00642BCB">
        <w:rPr>
          <w:rFonts w:ascii="Times New Roman" w:hAnsi="Times New Roman" w:cs="Times New Roman"/>
        </w:rPr>
        <w:t xml:space="preserve"> </w:t>
      </w:r>
      <w:hyperlink r:id="rId5" w:history="1">
        <w:r w:rsidRPr="00642BCB">
          <w:rPr>
            <w:rStyle w:val="Hyperlink"/>
            <w:rFonts w:ascii="Times New Roman" w:hAnsi="Times New Roman" w:cs="Times New Roman"/>
          </w:rPr>
          <w:t>http://docs.aws.amazon.com/AWSEC2/latest/UserGuide/authorizing-access-to-an-instance.html</w:t>
        </w:r>
      </w:hyperlink>
      <w:r>
        <w:t xml:space="preserve"> </w:t>
      </w:r>
    </w:p>
  </w:footnote>
  <w:footnote w:id="6">
    <w:p w14:paraId="0B0458E6" w14:textId="77777777" w:rsidR="005672A1" w:rsidRDefault="005672A1" w:rsidP="005672A1">
      <w:pPr>
        <w:pStyle w:val="FootnoteText"/>
      </w:pPr>
      <w:r>
        <w:rPr>
          <w:rStyle w:val="FootnoteReference"/>
        </w:rPr>
        <w:footnoteRef/>
      </w:r>
      <w:r w:rsidRPr="00B14462">
        <w:rPr>
          <w:sz w:val="16"/>
        </w:rPr>
        <w:t xml:space="preserve"> </w:t>
      </w:r>
      <w:hyperlink r:id="rId6" w:history="1">
        <w:r w:rsidRPr="00B14462">
          <w:rPr>
            <w:rFonts w:ascii="Times New Roman" w:hAnsi="Times New Roman" w:cs="Times New Roman"/>
            <w:color w:val="0000FF"/>
            <w:spacing w:val="1"/>
            <w:szCs w:val="24"/>
            <w:u w:val="single"/>
          </w:rPr>
          <w:t>https://github.com/deleidos/digitaledge-platform/raw/1.2.1/docs/Configuration_Guide.pdf</w:t>
        </w:r>
      </w:hyperlink>
    </w:p>
  </w:footnote>
  <w:footnote w:id="7">
    <w:p w14:paraId="40D32B0C" w14:textId="77777777" w:rsidR="005672A1" w:rsidRDefault="005672A1" w:rsidP="005672A1">
      <w:pPr>
        <w:pStyle w:val="FootnoteText"/>
      </w:pPr>
      <w:r>
        <w:rPr>
          <w:rStyle w:val="FootnoteReference"/>
        </w:rPr>
        <w:footnoteRef/>
      </w:r>
      <w:r>
        <w:t xml:space="preserve"> </w:t>
      </w:r>
      <w:hyperlink r:id="rId7" w:anchor="viewing_scheduled_events" w:history="1">
        <w:r w:rsidRPr="0029556C">
          <w:rPr>
            <w:rStyle w:val="Hyperlink"/>
            <w:rFonts w:ascii="Times New Roman" w:hAnsi="Times New Roman" w:cs="Times New Roman"/>
          </w:rPr>
          <w:t>http://docs.aws.amazon.com/AWSEC2/latest/UserGuide/monitoring-instances-status-check_sched.html#viewing_scheduled_events</w:t>
        </w:r>
      </w:hyperlink>
      <w:r>
        <w:t xml:space="preserve"> </w:t>
      </w:r>
    </w:p>
  </w:footnote>
  <w:footnote w:id="8">
    <w:p w14:paraId="00274DBF" w14:textId="77777777" w:rsidR="005672A1" w:rsidRDefault="005672A1" w:rsidP="005672A1">
      <w:pPr>
        <w:pStyle w:val="FootnoteText"/>
      </w:pPr>
      <w:r>
        <w:rPr>
          <w:rStyle w:val="FootnoteReference"/>
        </w:rPr>
        <w:footnoteRef/>
      </w:r>
      <w:r>
        <w:t xml:space="preserve"> </w:t>
      </w:r>
      <w:hyperlink r:id="rId8" w:history="1">
        <w:r w:rsidRPr="009D40DB">
          <w:rPr>
            <w:rStyle w:val="Hyperlink"/>
            <w:rFonts w:ascii="Times New Roman" w:hAnsi="Times New Roman" w:cs="Times New Roman"/>
          </w:rPr>
          <w:t>https://aws.amazon.com/documentation/ec2/</w:t>
        </w:r>
      </w:hyperlink>
      <w:r w:rsidRPr="009D40DB">
        <w:rPr>
          <w:rFonts w:ascii="Times New Roman" w:hAnsi="Times New Roman" w:cs="Times New Roman"/>
        </w:rPr>
        <w:t xml:space="preserve"> </w:t>
      </w:r>
    </w:p>
  </w:footnote>
  <w:footnote w:id="9">
    <w:p w14:paraId="7EDE3874" w14:textId="77777777" w:rsidR="005672A1" w:rsidRDefault="005672A1" w:rsidP="005672A1">
      <w:pPr>
        <w:pStyle w:val="FootnoteText"/>
      </w:pPr>
      <w:r>
        <w:rPr>
          <w:rStyle w:val="FootnoteReference"/>
        </w:rPr>
        <w:footnoteRef/>
      </w:r>
      <w:r>
        <w:t xml:space="preserve"> </w:t>
      </w:r>
      <w:hyperlink r:id="rId9" w:history="1">
        <w:r w:rsidRPr="003B3706">
          <w:rPr>
            <w:rStyle w:val="Hyperlink"/>
            <w:rFonts w:ascii="Times New Roman" w:hAnsi="Times New Roman" w:cs="Times New Roman"/>
          </w:rPr>
          <w:t>http://docs.aws.amazon.com/AWSEC2/latest/UserGuide/ebs-creating-snapshot.html</w:t>
        </w:r>
      </w:hyperlink>
      <w:r w:rsidRPr="003B3706">
        <w:rPr>
          <w:rFonts w:ascii="Times New Roman" w:hAnsi="Times New Roman" w:cs="Times New Roman"/>
        </w:rPr>
        <w:t xml:space="preserve"> </w:t>
      </w:r>
    </w:p>
  </w:footnote>
  <w:footnote w:id="10">
    <w:p w14:paraId="2E28B075" w14:textId="77777777" w:rsidR="005672A1" w:rsidRDefault="005672A1" w:rsidP="005672A1">
      <w:pPr>
        <w:pStyle w:val="FootnoteText"/>
      </w:pPr>
      <w:r>
        <w:rPr>
          <w:rStyle w:val="FootnoteReference"/>
        </w:rPr>
        <w:footnoteRef/>
      </w:r>
      <w:r>
        <w:t xml:space="preserve"> </w:t>
      </w:r>
      <w:hyperlink r:id="rId10" w:history="1">
        <w:r w:rsidRPr="00897E09">
          <w:rPr>
            <w:rStyle w:val="Hyperlink"/>
            <w:rFonts w:ascii="Times New Roman" w:hAnsi="Times New Roman" w:cs="Times New Roman"/>
          </w:rPr>
          <w:t>https://cvcs.samanage.com/</w:t>
        </w:r>
      </w:hyperlink>
      <w:r w:rsidRPr="00897E09">
        <w:rPr>
          <w:rFonts w:ascii="Times New Roman" w:hAnsi="Times New Roman" w:cs="Times New Roman"/>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09F89" w14:textId="77777777" w:rsidR="00A10C2D" w:rsidRDefault="00A10C2D">
    <w:pPr>
      <w:spacing w:after="0" w:line="200" w:lineRule="exact"/>
      <w:rPr>
        <w:sz w:val="20"/>
        <w:szCs w:val="20"/>
      </w:rPr>
    </w:pPr>
    <w:r>
      <w:rPr>
        <w:noProof/>
      </w:rPr>
      <mc:AlternateContent>
        <mc:Choice Requires="wpg">
          <w:drawing>
            <wp:anchor distT="0" distB="0" distL="114300" distR="114300" simplePos="0" relativeHeight="251659264" behindDoc="1" locked="0" layoutInCell="1" allowOverlap="1" wp14:anchorId="369B7FD0" wp14:editId="06831B11">
              <wp:simplePos x="0" y="0"/>
              <wp:positionH relativeFrom="page">
                <wp:posOffset>905510</wp:posOffset>
              </wp:positionH>
              <wp:positionV relativeFrom="page">
                <wp:posOffset>615950</wp:posOffset>
              </wp:positionV>
              <wp:extent cx="5972175" cy="1270"/>
              <wp:effectExtent l="19685" t="15875" r="18415" b="2095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2175" cy="1270"/>
                        <a:chOff x="1426" y="970"/>
                        <a:chExt cx="9405" cy="2"/>
                      </a:xfrm>
                    </wpg:grpSpPr>
                    <wps:wsp>
                      <wps:cNvPr id="11" name="Freeform 11"/>
                      <wps:cNvSpPr>
                        <a:spLocks/>
                      </wps:cNvSpPr>
                      <wps:spPr bwMode="auto">
                        <a:xfrm>
                          <a:off x="1426" y="970"/>
                          <a:ext cx="9405" cy="2"/>
                        </a:xfrm>
                        <a:custGeom>
                          <a:avLst/>
                          <a:gdLst>
                            <a:gd name="T0" fmla="+- 0 1426 1426"/>
                            <a:gd name="T1" fmla="*/ T0 w 9405"/>
                            <a:gd name="T2" fmla="+- 0 10831 1426"/>
                            <a:gd name="T3" fmla="*/ T2 w 9405"/>
                          </a:gdLst>
                          <a:ahLst/>
                          <a:cxnLst>
                            <a:cxn ang="0">
                              <a:pos x="T1" y="0"/>
                            </a:cxn>
                            <a:cxn ang="0">
                              <a:pos x="T3" y="0"/>
                            </a:cxn>
                          </a:cxnLst>
                          <a:rect l="0" t="0" r="r" b="b"/>
                          <a:pathLst>
                            <a:path w="9405">
                              <a:moveTo>
                                <a:pt x="0" y="0"/>
                              </a:moveTo>
                              <a:lnTo>
                                <a:pt x="9405"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B9F87F8" id="Group 10" o:spid="_x0000_s1026" style="position:absolute;margin-left:71.3pt;margin-top:48.5pt;width:470.25pt;height:.1pt;z-index:-251657216;mso-position-horizontal-relative:page;mso-position-vertical-relative:page" coordorigin="1426,970" coordsize="9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">
              <v:shape id="Freeform 11" o:spid="_x0000_s1027" style="position:absolute;left:1426;top:970;width:9405;height:2;visibility:visible;mso-wrap-style:square;v-text-anchor:top" coordsize="9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2LGMMA&#10;AADbAAAADwAAAGRycy9kb3ducmV2LnhtbESPT2vCQBDF70K/wzIFL1I3KkhIXaUIRQ9C8Q89T7PT&#10;bGh2NmRHjd++KwjeZnhv3u/NYtX7Rl2oi3VgA5NxBoq4DLbmysDp+PmWg4qCbLEJTAZuFGG1fBks&#10;sLDhynu6HKRSKYRjgQacSFtoHUtHHuM4tMRJ+w2dR0lrV2nb4TWF+0ZPs2yuPdacCA5bWjsq/w5n&#10;n7j9TtZS/+w2I4f59tvPvqJsjBm+9h/voIR6eZof11ub6k/g/k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2LGMMAAADbAAAADwAAAAAAAAAAAAAAAACYAgAAZHJzL2Rv&#10;d25yZXYueG1sUEsFBgAAAAAEAAQA9QAAAIgDAAAAAA==&#10;" path="m,l9405,e" filled="f" strokeweight="2.26pt">
                <v:path arrowok="t" o:connecttype="custom" o:connectlocs="0,0;9405,0" o:connectangles="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7DC2B" w14:textId="77777777" w:rsidR="00A10C2D" w:rsidRDefault="00A10C2D">
    <w:pPr>
      <w:spacing w:after="0" w:line="200" w:lineRule="exact"/>
      <w:rPr>
        <w:sz w:val="20"/>
        <w:szCs w:val="20"/>
      </w:rPr>
    </w:pPr>
    <w:r>
      <w:rPr>
        <w:noProof/>
      </w:rPr>
      <mc:AlternateContent>
        <mc:Choice Requires="wpg">
          <w:drawing>
            <wp:anchor distT="0" distB="0" distL="114300" distR="114300" simplePos="0" relativeHeight="251664384" behindDoc="1" locked="0" layoutInCell="1" allowOverlap="1" wp14:anchorId="6AA1E4E7" wp14:editId="5FD75F04">
              <wp:simplePos x="0" y="0"/>
              <wp:positionH relativeFrom="page">
                <wp:posOffset>905510</wp:posOffset>
              </wp:positionH>
              <wp:positionV relativeFrom="page">
                <wp:posOffset>615950</wp:posOffset>
              </wp:positionV>
              <wp:extent cx="5972175" cy="1270"/>
              <wp:effectExtent l="19685" t="15875" r="18415" b="209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2175" cy="1270"/>
                        <a:chOff x="1426" y="970"/>
                        <a:chExt cx="9405" cy="2"/>
                      </a:xfrm>
                    </wpg:grpSpPr>
                    <wps:wsp>
                      <wps:cNvPr id="2" name="Freeform 2"/>
                      <wps:cNvSpPr>
                        <a:spLocks/>
                      </wps:cNvSpPr>
                      <wps:spPr bwMode="auto">
                        <a:xfrm>
                          <a:off x="1426" y="970"/>
                          <a:ext cx="9405" cy="2"/>
                        </a:xfrm>
                        <a:custGeom>
                          <a:avLst/>
                          <a:gdLst>
                            <a:gd name="T0" fmla="+- 0 1426 1426"/>
                            <a:gd name="T1" fmla="*/ T0 w 9405"/>
                            <a:gd name="T2" fmla="+- 0 10831 1426"/>
                            <a:gd name="T3" fmla="*/ T2 w 9405"/>
                          </a:gdLst>
                          <a:ahLst/>
                          <a:cxnLst>
                            <a:cxn ang="0">
                              <a:pos x="T1" y="0"/>
                            </a:cxn>
                            <a:cxn ang="0">
                              <a:pos x="T3" y="0"/>
                            </a:cxn>
                          </a:cxnLst>
                          <a:rect l="0" t="0" r="r" b="b"/>
                          <a:pathLst>
                            <a:path w="9405">
                              <a:moveTo>
                                <a:pt x="0" y="0"/>
                              </a:moveTo>
                              <a:lnTo>
                                <a:pt x="9405"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C800A3C" id="Group 1" o:spid="_x0000_s1026" style="position:absolute;margin-left:71.3pt;margin-top:48.5pt;width:470.25pt;height:.1pt;z-index:-251652096;mso-position-horizontal-relative:page;mso-position-vertical-relative:page" coordorigin="1426,970" coordsize="9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">
              <v:shape id="Freeform 2" o:spid="_x0000_s1027" style="position:absolute;left:1426;top:970;width:9405;height:2;visibility:visible;mso-wrap-style:square;v-text-anchor:top" coordsize="9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XmucEA&#10;AADaAAAADwAAAGRycy9kb3ducmV2LnhtbESPW2vCQBCF34X+h2UKvkjdqCAhdZUiFH0Qihf6PM1O&#10;s6HZ2ZAdNf77riD4eDiXj7NY9b5RF+piHdjAZJyBIi6DrbkycDp+vuWgoiBbbAKTgRtFWC1fBgss&#10;bLjyni4HqVQa4VigASfSFlrH0pHHOA4tcfJ+Q+dRkuwqbTu8pnHf6GmWzbXHmhPBYUtrR+Xf4ewT&#10;t9/JWuqf3WbkMN9++9lXlI0xw9f+4x2UUC/P8KO9tQamcL+Sb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15rnBAAAA2gAAAA8AAAAAAAAAAAAAAAAAmAIAAGRycy9kb3du&#10;cmV2LnhtbFBLBQYAAAAABAAEAPUAAACGAwAAAAA=&#10;" path="m,l9405,e" filled="f" strokeweight="2.26pt">
                <v:path arrowok="t" o:connecttype="custom" o:connectlocs="0,0;9405,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AB3"/>
    <w:multiLevelType w:val="hybridMultilevel"/>
    <w:tmpl w:val="5446686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125326F9"/>
    <w:multiLevelType w:val="hybridMultilevel"/>
    <w:tmpl w:val="A3D8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B6B04"/>
    <w:multiLevelType w:val="hybridMultilevel"/>
    <w:tmpl w:val="84E47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B699A"/>
    <w:multiLevelType w:val="hybridMultilevel"/>
    <w:tmpl w:val="0E84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CA0A80"/>
    <w:multiLevelType w:val="hybridMultilevel"/>
    <w:tmpl w:val="22489416"/>
    <w:lvl w:ilvl="0" w:tplc="AA82DF9E">
      <w:start w:val="1"/>
      <w:numFmt w:val="bullet"/>
      <w:lvlText w:val=""/>
      <w:lvlJc w:val="left"/>
      <w:pPr>
        <w:tabs>
          <w:tab w:val="num" w:pos="720"/>
        </w:tabs>
        <w:ind w:left="720" w:hanging="360"/>
      </w:pPr>
      <w:rPr>
        <w:rFonts w:ascii="Wingdings" w:hAnsi="Wingdings" w:hint="default"/>
      </w:rPr>
    </w:lvl>
    <w:lvl w:ilvl="1" w:tplc="301283BC">
      <w:start w:val="1"/>
      <w:numFmt w:val="bullet"/>
      <w:lvlText w:val=""/>
      <w:lvlJc w:val="left"/>
      <w:pPr>
        <w:tabs>
          <w:tab w:val="num" w:pos="1440"/>
        </w:tabs>
        <w:ind w:left="1440" w:hanging="360"/>
      </w:pPr>
      <w:rPr>
        <w:rFonts w:ascii="Wingdings" w:hAnsi="Wingdings" w:hint="default"/>
      </w:rPr>
    </w:lvl>
    <w:lvl w:ilvl="2" w:tplc="2EC6EA42">
      <w:start w:val="1"/>
      <w:numFmt w:val="bullet"/>
      <w:lvlText w:val=""/>
      <w:lvlJc w:val="left"/>
      <w:pPr>
        <w:tabs>
          <w:tab w:val="num" w:pos="2160"/>
        </w:tabs>
        <w:ind w:left="2160" w:hanging="360"/>
      </w:pPr>
      <w:rPr>
        <w:rFonts w:ascii="Wingdings" w:hAnsi="Wingdings" w:hint="default"/>
      </w:rPr>
    </w:lvl>
    <w:lvl w:ilvl="3" w:tplc="99BE78B0">
      <w:start w:val="1"/>
      <w:numFmt w:val="bullet"/>
      <w:lvlText w:val=""/>
      <w:lvlJc w:val="left"/>
      <w:pPr>
        <w:tabs>
          <w:tab w:val="num" w:pos="2880"/>
        </w:tabs>
        <w:ind w:left="2880" w:hanging="360"/>
      </w:pPr>
      <w:rPr>
        <w:rFonts w:ascii="Wingdings" w:hAnsi="Wingdings" w:hint="default"/>
      </w:rPr>
    </w:lvl>
    <w:lvl w:ilvl="4" w:tplc="9B1290E8">
      <w:start w:val="1"/>
      <w:numFmt w:val="bullet"/>
      <w:lvlText w:val=""/>
      <w:lvlJc w:val="left"/>
      <w:pPr>
        <w:tabs>
          <w:tab w:val="num" w:pos="3600"/>
        </w:tabs>
        <w:ind w:left="3600" w:hanging="360"/>
      </w:pPr>
      <w:rPr>
        <w:rFonts w:ascii="Wingdings" w:hAnsi="Wingdings" w:hint="default"/>
      </w:rPr>
    </w:lvl>
    <w:lvl w:ilvl="5" w:tplc="83143514">
      <w:start w:val="1"/>
      <w:numFmt w:val="bullet"/>
      <w:lvlText w:val=""/>
      <w:lvlJc w:val="left"/>
      <w:pPr>
        <w:tabs>
          <w:tab w:val="num" w:pos="4320"/>
        </w:tabs>
        <w:ind w:left="4320" w:hanging="360"/>
      </w:pPr>
      <w:rPr>
        <w:rFonts w:ascii="Wingdings" w:hAnsi="Wingdings" w:hint="default"/>
      </w:rPr>
    </w:lvl>
    <w:lvl w:ilvl="6" w:tplc="A330F21A">
      <w:start w:val="1"/>
      <w:numFmt w:val="bullet"/>
      <w:lvlText w:val=""/>
      <w:lvlJc w:val="left"/>
      <w:pPr>
        <w:tabs>
          <w:tab w:val="num" w:pos="5040"/>
        </w:tabs>
        <w:ind w:left="5040" w:hanging="360"/>
      </w:pPr>
      <w:rPr>
        <w:rFonts w:ascii="Wingdings" w:hAnsi="Wingdings" w:hint="default"/>
      </w:rPr>
    </w:lvl>
    <w:lvl w:ilvl="7" w:tplc="6B0887FC">
      <w:start w:val="1"/>
      <w:numFmt w:val="bullet"/>
      <w:lvlText w:val=""/>
      <w:lvlJc w:val="left"/>
      <w:pPr>
        <w:tabs>
          <w:tab w:val="num" w:pos="5760"/>
        </w:tabs>
        <w:ind w:left="5760" w:hanging="360"/>
      </w:pPr>
      <w:rPr>
        <w:rFonts w:ascii="Wingdings" w:hAnsi="Wingdings" w:hint="default"/>
      </w:rPr>
    </w:lvl>
    <w:lvl w:ilvl="8" w:tplc="475A9F4A">
      <w:start w:val="1"/>
      <w:numFmt w:val="bullet"/>
      <w:lvlText w:val=""/>
      <w:lvlJc w:val="left"/>
      <w:pPr>
        <w:tabs>
          <w:tab w:val="num" w:pos="6480"/>
        </w:tabs>
        <w:ind w:left="6480" w:hanging="360"/>
      </w:pPr>
      <w:rPr>
        <w:rFonts w:ascii="Wingdings" w:hAnsi="Wingdings" w:hint="default"/>
      </w:rPr>
    </w:lvl>
  </w:abstractNum>
  <w:abstractNum w:abstractNumId="5">
    <w:nsid w:val="22EA1144"/>
    <w:multiLevelType w:val="hybridMultilevel"/>
    <w:tmpl w:val="AF8C2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85054"/>
    <w:multiLevelType w:val="hybridMultilevel"/>
    <w:tmpl w:val="EB40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307758"/>
    <w:multiLevelType w:val="hybridMultilevel"/>
    <w:tmpl w:val="9A960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DF54A8"/>
    <w:multiLevelType w:val="hybridMultilevel"/>
    <w:tmpl w:val="E5FC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516383"/>
    <w:multiLevelType w:val="hybridMultilevel"/>
    <w:tmpl w:val="AC5A8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840EB9"/>
    <w:multiLevelType w:val="hybridMultilevel"/>
    <w:tmpl w:val="0330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AF0551"/>
    <w:multiLevelType w:val="hybridMultilevel"/>
    <w:tmpl w:val="4EFCA1B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471E8E"/>
    <w:multiLevelType w:val="hybridMultilevel"/>
    <w:tmpl w:val="DC5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EA0914"/>
    <w:multiLevelType w:val="hybridMultilevel"/>
    <w:tmpl w:val="EF263CF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CB43A2"/>
    <w:multiLevelType w:val="hybridMultilevel"/>
    <w:tmpl w:val="CD0250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7"/>
  </w:num>
  <w:num w:numId="7">
    <w:abstractNumId w:val="3"/>
  </w:num>
  <w:num w:numId="8">
    <w:abstractNumId w:val="12"/>
  </w:num>
  <w:num w:numId="9">
    <w:abstractNumId w:val="8"/>
  </w:num>
  <w:num w:numId="10">
    <w:abstractNumId w:val="10"/>
  </w:num>
  <w:num w:numId="11">
    <w:abstractNumId w:val="4"/>
  </w:num>
  <w:num w:numId="12">
    <w:abstractNumId w:val="9"/>
  </w:num>
  <w:num w:numId="13">
    <w:abstractNumId w:val="1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43B"/>
    <w:rsid w:val="00013E58"/>
    <w:rsid w:val="000257C6"/>
    <w:rsid w:val="00051224"/>
    <w:rsid w:val="00087DB0"/>
    <w:rsid w:val="00093E27"/>
    <w:rsid w:val="000C002A"/>
    <w:rsid w:val="000F142D"/>
    <w:rsid w:val="00122002"/>
    <w:rsid w:val="00147F3E"/>
    <w:rsid w:val="00154232"/>
    <w:rsid w:val="00175997"/>
    <w:rsid w:val="00181D37"/>
    <w:rsid w:val="00194AF8"/>
    <w:rsid w:val="001B0203"/>
    <w:rsid w:val="001B3A59"/>
    <w:rsid w:val="001F0315"/>
    <w:rsid w:val="00205AF2"/>
    <w:rsid w:val="00221608"/>
    <w:rsid w:val="00225242"/>
    <w:rsid w:val="00231E4C"/>
    <w:rsid w:val="00262974"/>
    <w:rsid w:val="00270175"/>
    <w:rsid w:val="00270BE8"/>
    <w:rsid w:val="002944B9"/>
    <w:rsid w:val="002A4241"/>
    <w:rsid w:val="002B31A6"/>
    <w:rsid w:val="002D2B24"/>
    <w:rsid w:val="002E0503"/>
    <w:rsid w:val="002E3D9F"/>
    <w:rsid w:val="00320AC6"/>
    <w:rsid w:val="00342966"/>
    <w:rsid w:val="00345F44"/>
    <w:rsid w:val="003503EF"/>
    <w:rsid w:val="00356408"/>
    <w:rsid w:val="00392761"/>
    <w:rsid w:val="003A5C96"/>
    <w:rsid w:val="003B047B"/>
    <w:rsid w:val="003B63B2"/>
    <w:rsid w:val="003D13B4"/>
    <w:rsid w:val="003E0257"/>
    <w:rsid w:val="003E6936"/>
    <w:rsid w:val="00412671"/>
    <w:rsid w:val="0044158D"/>
    <w:rsid w:val="0044668D"/>
    <w:rsid w:val="004626B8"/>
    <w:rsid w:val="0046409E"/>
    <w:rsid w:val="00477B14"/>
    <w:rsid w:val="004831DA"/>
    <w:rsid w:val="00496EDF"/>
    <w:rsid w:val="004B7E47"/>
    <w:rsid w:val="004E5AD3"/>
    <w:rsid w:val="004F63DA"/>
    <w:rsid w:val="00526448"/>
    <w:rsid w:val="00554E79"/>
    <w:rsid w:val="005672A1"/>
    <w:rsid w:val="0058141F"/>
    <w:rsid w:val="005A2956"/>
    <w:rsid w:val="005C0378"/>
    <w:rsid w:val="005F03A5"/>
    <w:rsid w:val="0061217F"/>
    <w:rsid w:val="00642928"/>
    <w:rsid w:val="006832D5"/>
    <w:rsid w:val="00692C1C"/>
    <w:rsid w:val="006B390A"/>
    <w:rsid w:val="006E3FD7"/>
    <w:rsid w:val="006F3CEE"/>
    <w:rsid w:val="006F555B"/>
    <w:rsid w:val="007737C4"/>
    <w:rsid w:val="007F6915"/>
    <w:rsid w:val="00810218"/>
    <w:rsid w:val="0083574B"/>
    <w:rsid w:val="00852BE4"/>
    <w:rsid w:val="00857FD6"/>
    <w:rsid w:val="00870493"/>
    <w:rsid w:val="0088646E"/>
    <w:rsid w:val="008E5F4C"/>
    <w:rsid w:val="00914C9F"/>
    <w:rsid w:val="00921688"/>
    <w:rsid w:val="009218EC"/>
    <w:rsid w:val="009244D5"/>
    <w:rsid w:val="009313A7"/>
    <w:rsid w:val="0096400B"/>
    <w:rsid w:val="00967116"/>
    <w:rsid w:val="0097652A"/>
    <w:rsid w:val="009C67E6"/>
    <w:rsid w:val="009D7728"/>
    <w:rsid w:val="009F2B92"/>
    <w:rsid w:val="00A10C2D"/>
    <w:rsid w:val="00A14F9B"/>
    <w:rsid w:val="00A55FB6"/>
    <w:rsid w:val="00A5694B"/>
    <w:rsid w:val="00A62C3F"/>
    <w:rsid w:val="00A73D23"/>
    <w:rsid w:val="00A813F2"/>
    <w:rsid w:val="00A93F3D"/>
    <w:rsid w:val="00AF1FD4"/>
    <w:rsid w:val="00AF659A"/>
    <w:rsid w:val="00B2121E"/>
    <w:rsid w:val="00B724F3"/>
    <w:rsid w:val="00B95A8A"/>
    <w:rsid w:val="00BA1524"/>
    <w:rsid w:val="00BB27F1"/>
    <w:rsid w:val="00BE1C98"/>
    <w:rsid w:val="00BF4573"/>
    <w:rsid w:val="00C10CB1"/>
    <w:rsid w:val="00C21818"/>
    <w:rsid w:val="00C40A6E"/>
    <w:rsid w:val="00C41E22"/>
    <w:rsid w:val="00C51B0A"/>
    <w:rsid w:val="00CC0B79"/>
    <w:rsid w:val="00CC573C"/>
    <w:rsid w:val="00CC667B"/>
    <w:rsid w:val="00CE6E41"/>
    <w:rsid w:val="00D3187E"/>
    <w:rsid w:val="00D424AB"/>
    <w:rsid w:val="00D86ABB"/>
    <w:rsid w:val="00DA1655"/>
    <w:rsid w:val="00DD2AE0"/>
    <w:rsid w:val="00DD40F9"/>
    <w:rsid w:val="00DE2897"/>
    <w:rsid w:val="00DE5785"/>
    <w:rsid w:val="00E059BA"/>
    <w:rsid w:val="00E1343B"/>
    <w:rsid w:val="00E37004"/>
    <w:rsid w:val="00E46B35"/>
    <w:rsid w:val="00E519F0"/>
    <w:rsid w:val="00E56FB2"/>
    <w:rsid w:val="00E82F28"/>
    <w:rsid w:val="00E8465B"/>
    <w:rsid w:val="00E87FD7"/>
    <w:rsid w:val="00E9552A"/>
    <w:rsid w:val="00EA221E"/>
    <w:rsid w:val="00EC1A6A"/>
    <w:rsid w:val="00ED02AD"/>
    <w:rsid w:val="00EE6319"/>
    <w:rsid w:val="00EF0744"/>
    <w:rsid w:val="00F30CC6"/>
    <w:rsid w:val="00F51300"/>
    <w:rsid w:val="00FA74E1"/>
    <w:rsid w:val="00FC127E"/>
    <w:rsid w:val="00FD3551"/>
    <w:rsid w:val="00FE447B"/>
    <w:rsid w:val="00FF035D"/>
    <w:rsid w:val="00FF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2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43B"/>
    <w:pPr>
      <w:widowControl w:val="0"/>
    </w:pPr>
  </w:style>
  <w:style w:type="paragraph" w:styleId="Heading1">
    <w:name w:val="heading 1"/>
    <w:basedOn w:val="Normal"/>
    <w:next w:val="Normal"/>
    <w:link w:val="Heading1Char"/>
    <w:uiPriority w:val="9"/>
    <w:qFormat/>
    <w:rsid w:val="00810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02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021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E1343B"/>
    <w:rPr>
      <w:rFonts w:ascii="Tahoma" w:hAnsi="Tahoma" w:cs="Tahoma"/>
      <w:sz w:val="16"/>
      <w:szCs w:val="16"/>
    </w:rPr>
  </w:style>
  <w:style w:type="paragraph" w:styleId="BalloonText">
    <w:name w:val="Balloon Text"/>
    <w:basedOn w:val="Normal"/>
    <w:link w:val="BalloonTextChar"/>
    <w:uiPriority w:val="99"/>
    <w:semiHidden/>
    <w:unhideWhenUsed/>
    <w:rsid w:val="00E1343B"/>
    <w:pPr>
      <w:spacing w:after="0" w:line="240" w:lineRule="auto"/>
    </w:pPr>
    <w:rPr>
      <w:rFonts w:ascii="Tahoma" w:hAnsi="Tahoma" w:cs="Tahoma"/>
      <w:sz w:val="16"/>
      <w:szCs w:val="16"/>
    </w:rPr>
  </w:style>
  <w:style w:type="character" w:styleId="Hyperlink">
    <w:name w:val="Hyperlink"/>
    <w:basedOn w:val="DefaultParagraphFont"/>
    <w:uiPriority w:val="99"/>
    <w:unhideWhenUsed/>
    <w:rsid w:val="00E1343B"/>
    <w:rPr>
      <w:color w:val="0000FF" w:themeColor="hyperlink"/>
      <w:u w:val="single"/>
    </w:rPr>
  </w:style>
  <w:style w:type="paragraph" w:customStyle="1" w:styleId="Default">
    <w:name w:val="Default"/>
    <w:rsid w:val="00477B14"/>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8102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1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02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021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10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218"/>
  </w:style>
  <w:style w:type="paragraph" w:styleId="Footer">
    <w:name w:val="footer"/>
    <w:basedOn w:val="Normal"/>
    <w:link w:val="FooterChar"/>
    <w:uiPriority w:val="99"/>
    <w:unhideWhenUsed/>
    <w:rsid w:val="00810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218"/>
  </w:style>
  <w:style w:type="character" w:customStyle="1" w:styleId="Heading4Char">
    <w:name w:val="Heading 4 Char"/>
    <w:basedOn w:val="DefaultParagraphFont"/>
    <w:link w:val="Heading4"/>
    <w:uiPriority w:val="9"/>
    <w:rsid w:val="008102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0218"/>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F035D"/>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692C1C"/>
    <w:pPr>
      <w:widowControl/>
      <w:outlineLvl w:val="9"/>
    </w:pPr>
    <w:rPr>
      <w:lang w:eastAsia="ja-JP"/>
    </w:rPr>
  </w:style>
  <w:style w:type="paragraph" w:styleId="TOC1">
    <w:name w:val="toc 1"/>
    <w:basedOn w:val="Normal"/>
    <w:next w:val="Normal"/>
    <w:autoRedefine/>
    <w:uiPriority w:val="39"/>
    <w:unhideWhenUsed/>
    <w:rsid w:val="00692C1C"/>
    <w:pPr>
      <w:spacing w:after="100"/>
    </w:pPr>
  </w:style>
  <w:style w:type="paragraph" w:styleId="TOC2">
    <w:name w:val="toc 2"/>
    <w:basedOn w:val="Normal"/>
    <w:next w:val="Normal"/>
    <w:autoRedefine/>
    <w:uiPriority w:val="39"/>
    <w:unhideWhenUsed/>
    <w:rsid w:val="00692C1C"/>
    <w:pPr>
      <w:spacing w:after="100"/>
      <w:ind w:left="220"/>
    </w:pPr>
  </w:style>
  <w:style w:type="paragraph" w:styleId="TOC3">
    <w:name w:val="toc 3"/>
    <w:basedOn w:val="Normal"/>
    <w:next w:val="Normal"/>
    <w:autoRedefine/>
    <w:uiPriority w:val="39"/>
    <w:unhideWhenUsed/>
    <w:rsid w:val="00692C1C"/>
    <w:pPr>
      <w:spacing w:after="100"/>
      <w:ind w:left="440"/>
    </w:pPr>
  </w:style>
  <w:style w:type="paragraph" w:styleId="TableofFigures">
    <w:name w:val="table of figures"/>
    <w:basedOn w:val="Normal"/>
    <w:next w:val="Normal"/>
    <w:uiPriority w:val="99"/>
    <w:unhideWhenUsed/>
    <w:rsid w:val="00967116"/>
    <w:pPr>
      <w:spacing w:after="0"/>
    </w:pPr>
  </w:style>
  <w:style w:type="paragraph" w:styleId="FootnoteText">
    <w:name w:val="footnote text"/>
    <w:basedOn w:val="Normal"/>
    <w:link w:val="FootnoteTextChar"/>
    <w:uiPriority w:val="99"/>
    <w:semiHidden/>
    <w:unhideWhenUsed/>
    <w:rsid w:val="00FE44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47B"/>
    <w:rPr>
      <w:sz w:val="20"/>
      <w:szCs w:val="20"/>
    </w:rPr>
  </w:style>
  <w:style w:type="character" w:styleId="FootnoteReference">
    <w:name w:val="footnote reference"/>
    <w:basedOn w:val="DefaultParagraphFont"/>
    <w:uiPriority w:val="99"/>
    <w:semiHidden/>
    <w:unhideWhenUsed/>
    <w:rsid w:val="00FE447B"/>
    <w:rPr>
      <w:vertAlign w:val="superscript"/>
    </w:rPr>
  </w:style>
  <w:style w:type="paragraph" w:styleId="ListParagraph">
    <w:name w:val="List Paragraph"/>
    <w:basedOn w:val="Normal"/>
    <w:uiPriority w:val="34"/>
    <w:qFormat/>
    <w:rsid w:val="00E82F28"/>
    <w:pPr>
      <w:widowControl/>
      <w:ind w:left="720"/>
      <w:contextualSpacing/>
    </w:pPr>
    <w:rPr>
      <w:rFonts w:eastAsiaTheme="minorEastAsia"/>
    </w:rPr>
  </w:style>
  <w:style w:type="character" w:styleId="FollowedHyperlink">
    <w:name w:val="FollowedHyperlink"/>
    <w:basedOn w:val="DefaultParagraphFont"/>
    <w:uiPriority w:val="99"/>
    <w:semiHidden/>
    <w:unhideWhenUsed/>
    <w:rsid w:val="009244D5"/>
    <w:rPr>
      <w:color w:val="800080" w:themeColor="followedHyperlink"/>
      <w:u w:val="single"/>
    </w:rPr>
  </w:style>
  <w:style w:type="character" w:styleId="CommentReference">
    <w:name w:val="annotation reference"/>
    <w:basedOn w:val="DefaultParagraphFont"/>
    <w:uiPriority w:val="99"/>
    <w:semiHidden/>
    <w:unhideWhenUsed/>
    <w:rsid w:val="005C0378"/>
    <w:rPr>
      <w:sz w:val="16"/>
      <w:szCs w:val="16"/>
    </w:rPr>
  </w:style>
  <w:style w:type="paragraph" w:styleId="CommentText">
    <w:name w:val="annotation text"/>
    <w:basedOn w:val="Normal"/>
    <w:link w:val="CommentTextChar"/>
    <w:uiPriority w:val="99"/>
    <w:semiHidden/>
    <w:unhideWhenUsed/>
    <w:rsid w:val="005C0378"/>
    <w:pPr>
      <w:spacing w:line="240" w:lineRule="auto"/>
    </w:pPr>
    <w:rPr>
      <w:sz w:val="20"/>
      <w:szCs w:val="20"/>
    </w:rPr>
  </w:style>
  <w:style w:type="character" w:customStyle="1" w:styleId="CommentTextChar">
    <w:name w:val="Comment Text Char"/>
    <w:basedOn w:val="DefaultParagraphFont"/>
    <w:link w:val="CommentText"/>
    <w:uiPriority w:val="99"/>
    <w:semiHidden/>
    <w:rsid w:val="005C0378"/>
    <w:rPr>
      <w:sz w:val="20"/>
      <w:szCs w:val="20"/>
    </w:rPr>
  </w:style>
  <w:style w:type="paragraph" w:styleId="CommentSubject">
    <w:name w:val="annotation subject"/>
    <w:basedOn w:val="CommentText"/>
    <w:next w:val="CommentText"/>
    <w:link w:val="CommentSubjectChar"/>
    <w:uiPriority w:val="99"/>
    <w:semiHidden/>
    <w:unhideWhenUsed/>
    <w:rsid w:val="005C0378"/>
    <w:rPr>
      <w:b/>
      <w:bCs/>
    </w:rPr>
  </w:style>
  <w:style w:type="character" w:customStyle="1" w:styleId="CommentSubjectChar">
    <w:name w:val="Comment Subject Char"/>
    <w:basedOn w:val="CommentTextChar"/>
    <w:link w:val="CommentSubject"/>
    <w:uiPriority w:val="99"/>
    <w:semiHidden/>
    <w:rsid w:val="005C03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43B"/>
    <w:pPr>
      <w:widowControl w:val="0"/>
    </w:pPr>
  </w:style>
  <w:style w:type="paragraph" w:styleId="Heading1">
    <w:name w:val="heading 1"/>
    <w:basedOn w:val="Normal"/>
    <w:next w:val="Normal"/>
    <w:link w:val="Heading1Char"/>
    <w:uiPriority w:val="9"/>
    <w:qFormat/>
    <w:rsid w:val="00810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02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021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E1343B"/>
    <w:rPr>
      <w:rFonts w:ascii="Tahoma" w:hAnsi="Tahoma" w:cs="Tahoma"/>
      <w:sz w:val="16"/>
      <w:szCs w:val="16"/>
    </w:rPr>
  </w:style>
  <w:style w:type="paragraph" w:styleId="BalloonText">
    <w:name w:val="Balloon Text"/>
    <w:basedOn w:val="Normal"/>
    <w:link w:val="BalloonTextChar"/>
    <w:uiPriority w:val="99"/>
    <w:semiHidden/>
    <w:unhideWhenUsed/>
    <w:rsid w:val="00E1343B"/>
    <w:pPr>
      <w:spacing w:after="0" w:line="240" w:lineRule="auto"/>
    </w:pPr>
    <w:rPr>
      <w:rFonts w:ascii="Tahoma" w:hAnsi="Tahoma" w:cs="Tahoma"/>
      <w:sz w:val="16"/>
      <w:szCs w:val="16"/>
    </w:rPr>
  </w:style>
  <w:style w:type="character" w:styleId="Hyperlink">
    <w:name w:val="Hyperlink"/>
    <w:basedOn w:val="DefaultParagraphFont"/>
    <w:uiPriority w:val="99"/>
    <w:unhideWhenUsed/>
    <w:rsid w:val="00E1343B"/>
    <w:rPr>
      <w:color w:val="0000FF" w:themeColor="hyperlink"/>
      <w:u w:val="single"/>
    </w:rPr>
  </w:style>
  <w:style w:type="paragraph" w:customStyle="1" w:styleId="Default">
    <w:name w:val="Default"/>
    <w:rsid w:val="00477B14"/>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8102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1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02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021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10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218"/>
  </w:style>
  <w:style w:type="paragraph" w:styleId="Footer">
    <w:name w:val="footer"/>
    <w:basedOn w:val="Normal"/>
    <w:link w:val="FooterChar"/>
    <w:uiPriority w:val="99"/>
    <w:unhideWhenUsed/>
    <w:rsid w:val="00810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218"/>
  </w:style>
  <w:style w:type="character" w:customStyle="1" w:styleId="Heading4Char">
    <w:name w:val="Heading 4 Char"/>
    <w:basedOn w:val="DefaultParagraphFont"/>
    <w:link w:val="Heading4"/>
    <w:uiPriority w:val="9"/>
    <w:rsid w:val="008102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0218"/>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F035D"/>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692C1C"/>
    <w:pPr>
      <w:widowControl/>
      <w:outlineLvl w:val="9"/>
    </w:pPr>
    <w:rPr>
      <w:lang w:eastAsia="ja-JP"/>
    </w:rPr>
  </w:style>
  <w:style w:type="paragraph" w:styleId="TOC1">
    <w:name w:val="toc 1"/>
    <w:basedOn w:val="Normal"/>
    <w:next w:val="Normal"/>
    <w:autoRedefine/>
    <w:uiPriority w:val="39"/>
    <w:unhideWhenUsed/>
    <w:rsid w:val="00692C1C"/>
    <w:pPr>
      <w:spacing w:after="100"/>
    </w:pPr>
  </w:style>
  <w:style w:type="paragraph" w:styleId="TOC2">
    <w:name w:val="toc 2"/>
    <w:basedOn w:val="Normal"/>
    <w:next w:val="Normal"/>
    <w:autoRedefine/>
    <w:uiPriority w:val="39"/>
    <w:unhideWhenUsed/>
    <w:rsid w:val="00692C1C"/>
    <w:pPr>
      <w:spacing w:after="100"/>
      <w:ind w:left="220"/>
    </w:pPr>
  </w:style>
  <w:style w:type="paragraph" w:styleId="TOC3">
    <w:name w:val="toc 3"/>
    <w:basedOn w:val="Normal"/>
    <w:next w:val="Normal"/>
    <w:autoRedefine/>
    <w:uiPriority w:val="39"/>
    <w:unhideWhenUsed/>
    <w:rsid w:val="00692C1C"/>
    <w:pPr>
      <w:spacing w:after="100"/>
      <w:ind w:left="440"/>
    </w:pPr>
  </w:style>
  <w:style w:type="paragraph" w:styleId="TableofFigures">
    <w:name w:val="table of figures"/>
    <w:basedOn w:val="Normal"/>
    <w:next w:val="Normal"/>
    <w:uiPriority w:val="99"/>
    <w:unhideWhenUsed/>
    <w:rsid w:val="00967116"/>
    <w:pPr>
      <w:spacing w:after="0"/>
    </w:pPr>
  </w:style>
  <w:style w:type="paragraph" w:styleId="FootnoteText">
    <w:name w:val="footnote text"/>
    <w:basedOn w:val="Normal"/>
    <w:link w:val="FootnoteTextChar"/>
    <w:uiPriority w:val="99"/>
    <w:semiHidden/>
    <w:unhideWhenUsed/>
    <w:rsid w:val="00FE44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47B"/>
    <w:rPr>
      <w:sz w:val="20"/>
      <w:szCs w:val="20"/>
    </w:rPr>
  </w:style>
  <w:style w:type="character" w:styleId="FootnoteReference">
    <w:name w:val="footnote reference"/>
    <w:basedOn w:val="DefaultParagraphFont"/>
    <w:uiPriority w:val="99"/>
    <w:semiHidden/>
    <w:unhideWhenUsed/>
    <w:rsid w:val="00FE447B"/>
    <w:rPr>
      <w:vertAlign w:val="superscript"/>
    </w:rPr>
  </w:style>
  <w:style w:type="paragraph" w:styleId="ListParagraph">
    <w:name w:val="List Paragraph"/>
    <w:basedOn w:val="Normal"/>
    <w:uiPriority w:val="34"/>
    <w:qFormat/>
    <w:rsid w:val="00E82F28"/>
    <w:pPr>
      <w:widowControl/>
      <w:ind w:left="720"/>
      <w:contextualSpacing/>
    </w:pPr>
    <w:rPr>
      <w:rFonts w:eastAsiaTheme="minorEastAsia"/>
    </w:rPr>
  </w:style>
  <w:style w:type="character" w:styleId="FollowedHyperlink">
    <w:name w:val="FollowedHyperlink"/>
    <w:basedOn w:val="DefaultParagraphFont"/>
    <w:uiPriority w:val="99"/>
    <w:semiHidden/>
    <w:unhideWhenUsed/>
    <w:rsid w:val="009244D5"/>
    <w:rPr>
      <w:color w:val="800080" w:themeColor="followedHyperlink"/>
      <w:u w:val="single"/>
    </w:rPr>
  </w:style>
  <w:style w:type="character" w:styleId="CommentReference">
    <w:name w:val="annotation reference"/>
    <w:basedOn w:val="DefaultParagraphFont"/>
    <w:uiPriority w:val="99"/>
    <w:semiHidden/>
    <w:unhideWhenUsed/>
    <w:rsid w:val="005C0378"/>
    <w:rPr>
      <w:sz w:val="16"/>
      <w:szCs w:val="16"/>
    </w:rPr>
  </w:style>
  <w:style w:type="paragraph" w:styleId="CommentText">
    <w:name w:val="annotation text"/>
    <w:basedOn w:val="Normal"/>
    <w:link w:val="CommentTextChar"/>
    <w:uiPriority w:val="99"/>
    <w:semiHidden/>
    <w:unhideWhenUsed/>
    <w:rsid w:val="005C0378"/>
    <w:pPr>
      <w:spacing w:line="240" w:lineRule="auto"/>
    </w:pPr>
    <w:rPr>
      <w:sz w:val="20"/>
      <w:szCs w:val="20"/>
    </w:rPr>
  </w:style>
  <w:style w:type="character" w:customStyle="1" w:styleId="CommentTextChar">
    <w:name w:val="Comment Text Char"/>
    <w:basedOn w:val="DefaultParagraphFont"/>
    <w:link w:val="CommentText"/>
    <w:uiPriority w:val="99"/>
    <w:semiHidden/>
    <w:rsid w:val="005C0378"/>
    <w:rPr>
      <w:sz w:val="20"/>
      <w:szCs w:val="20"/>
    </w:rPr>
  </w:style>
  <w:style w:type="paragraph" w:styleId="CommentSubject">
    <w:name w:val="annotation subject"/>
    <w:basedOn w:val="CommentText"/>
    <w:next w:val="CommentText"/>
    <w:link w:val="CommentSubjectChar"/>
    <w:uiPriority w:val="99"/>
    <w:semiHidden/>
    <w:unhideWhenUsed/>
    <w:rsid w:val="005C0378"/>
    <w:rPr>
      <w:b/>
      <w:bCs/>
    </w:rPr>
  </w:style>
  <w:style w:type="character" w:customStyle="1" w:styleId="CommentSubjectChar">
    <w:name w:val="Comment Subject Char"/>
    <w:basedOn w:val="CommentTextChar"/>
    <w:link w:val="CommentSubject"/>
    <w:uiPriority w:val="99"/>
    <w:semiHidden/>
    <w:rsid w:val="005C03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4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ndards.sae.org/j2735_201603/" TargetMode="External"/><Relationship Id="rId18" Type="http://schemas.openxmlformats.org/officeDocument/2006/relationships/hyperlink" Target="https://cvcs.samanage.com/login"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console.aws.amazon.com/console/home"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mycloud.rackspace.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efault.tms.aws-dev.deleidos.com/systemmonit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mycloud.rackspace.com/"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aws.amazon.com/documentation/ec2/" TargetMode="External"/><Relationship Id="rId28" Type="http://schemas.openxmlformats.org/officeDocument/2006/relationships/fontTable" Target="fontTable.xml"/><Relationship Id="rId36"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hyperlink" Target="https://default.tms.aws-dev.deleidos.com/tenantconsol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lab.com/connectedvehicles/fedgov-cv-asn1/blob/master/src/main/resources/SEMI_v2.3.0_070616.asn" TargetMode="External"/><Relationship Id="rId22" Type="http://schemas.openxmlformats.org/officeDocument/2006/relationships/hyperlink" Target="https://console.aws.amazon.com/support/home?region=us-east-1" TargetMode="External"/><Relationship Id="rId27" Type="http://schemas.openxmlformats.org/officeDocument/2006/relationships/hyperlink" Target="https://webmail.leidos.com/owa/redir.aspx?SURL=hBHXcWQeF-nMmF0Jz8jDe4XkE0szysv0nJzt3mHNg9_KDPaNC-rSCGgAdAB0AHAAcwA6AC8ALwBnAGkAdABoAHUAYgAuAGMAbwBtAC8AZABlAGwAZQBpAGQAbwBzAC8AZABpAGcAaQB0AGEAbABlAGQAZwBlAC0AcABsAGEAdABmAG8AcgBtAA..&amp;URL=https%3a%2f%2fgithub.com%2fdeleidos%2fdigitaledge-platfor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ws.amazon.com/documentation/ec2/" TargetMode="External"/><Relationship Id="rId3" Type="http://schemas.openxmlformats.org/officeDocument/2006/relationships/hyperlink" Target="https://github.com/deleidos/digitaledge-platform/raw/master/webconsole-help/src/main/documentation/Configuration_Guide.pdf" TargetMode="External"/><Relationship Id="rId7" Type="http://schemas.openxmlformats.org/officeDocument/2006/relationships/hyperlink" Target="http://docs.aws.amazon.com/AWSEC2/latest/UserGuide/monitoring-instances-status-check_sched.html" TargetMode="External"/><Relationship Id="rId2" Type="http://schemas.openxmlformats.org/officeDocument/2006/relationships/hyperlink" Target="https://github.com/deleidos/digitaledge-platform/raw/1.2.1/docs/Operations_Guide.pdf" TargetMode="External"/><Relationship Id="rId1" Type="http://schemas.openxmlformats.org/officeDocument/2006/relationships/hyperlink" Target="https://gitlab.com/connectedvehicles/fedgov-cv-documents/blob/master/CVCS%20Configuration%20Report%2020170912.xlsx" TargetMode="External"/><Relationship Id="rId6" Type="http://schemas.openxmlformats.org/officeDocument/2006/relationships/hyperlink" Target="https://github.com/deleidos/digitaledge-platform/raw/1.2.1/docs/Configuration_Guide.pdf" TargetMode="External"/><Relationship Id="rId5" Type="http://schemas.openxmlformats.org/officeDocument/2006/relationships/hyperlink" Target="http://docs.aws.amazon.com/AWSEC2/latest/UserGuide/authorizing-access-to-an-instance.html" TargetMode="External"/><Relationship Id="rId10" Type="http://schemas.openxmlformats.org/officeDocument/2006/relationships/hyperlink" Target="https://cvcs.samanage.com/" TargetMode="External"/><Relationship Id="rId4" Type="http://schemas.openxmlformats.org/officeDocument/2006/relationships/hyperlink" Target="https://github.com/deleidos/digitaledge-platform/raw/1.2.1/docs/Operations_Guide.pdf" TargetMode="External"/><Relationship Id="rId9" Type="http://schemas.openxmlformats.org/officeDocument/2006/relationships/hyperlink" Target="http://docs.aws.amazon.com/AWSEC2/latest/UserGuide/ebs-creating-snapsh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DF970-6E0F-4A3E-84A3-D8F1DF340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6900</Words>
  <Characters>39336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2017-09-19T15:00:00Z</dcterms:created>
  <dcterms:modified xsi:type="dcterms:W3CDTF">2017-09-20T17:24:00Z</dcterms:modified>
</cp:coreProperties>
</file>