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414E" w14:textId="77777777" w:rsidR="00E1277A" w:rsidRDefault="00000000">
      <w:pPr>
        <w:spacing w:after="527"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14:anchorId="7C87D66D" wp14:editId="023A1201">
                <wp:extent cx="6120001" cy="1447800"/>
                <wp:effectExtent l="0" t="0" r="0" b="0"/>
                <wp:docPr id="10706" name="Group 10706"/>
                <wp:cNvGraphicFramePr/>
                <a:graphic xmlns:a="http://schemas.openxmlformats.org/drawingml/2006/main">
                  <a:graphicData uri="http://schemas.microsoft.com/office/word/2010/wordprocessingGroup">
                    <wpg:wgp>
                      <wpg:cNvGrpSpPr/>
                      <wpg:grpSpPr>
                        <a:xfrm>
                          <a:off x="0" y="0"/>
                          <a:ext cx="6120001" cy="1447800"/>
                          <a:chOff x="0" y="0"/>
                          <a:chExt cx="6120001" cy="1447800"/>
                        </a:xfrm>
                      </wpg:grpSpPr>
                      <wps:wsp>
                        <wps:cNvPr id="7" name="Shape 7"/>
                        <wps:cNvSpPr/>
                        <wps:spPr>
                          <a:xfrm>
                            <a:off x="0" y="0"/>
                            <a:ext cx="6120001" cy="1447800"/>
                          </a:xfrm>
                          <a:custGeom>
                            <a:avLst/>
                            <a:gdLst/>
                            <a:ahLst/>
                            <a:cxnLst/>
                            <a:rect l="0" t="0" r="0" b="0"/>
                            <a:pathLst>
                              <a:path w="6120001" h="1447800">
                                <a:moveTo>
                                  <a:pt x="101600" y="0"/>
                                </a:moveTo>
                                <a:lnTo>
                                  <a:pt x="6120001" y="0"/>
                                </a:lnTo>
                                <a:lnTo>
                                  <a:pt x="6120001" y="1447800"/>
                                </a:lnTo>
                                <a:lnTo>
                                  <a:pt x="0" y="1447800"/>
                                </a:lnTo>
                                <a:lnTo>
                                  <a:pt x="0" y="101600"/>
                                </a:lnTo>
                                <a:cubicBezTo>
                                  <a:pt x="0" y="45436"/>
                                  <a:pt x="45436" y="0"/>
                                  <a:pt x="101600" y="0"/>
                                </a:cubicBezTo>
                                <a:close/>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8" name="Rectangle 8"/>
                        <wps:cNvSpPr/>
                        <wps:spPr>
                          <a:xfrm>
                            <a:off x="1004810" y="608279"/>
                            <a:ext cx="5466806" cy="437477"/>
                          </a:xfrm>
                          <a:prstGeom prst="rect">
                            <a:avLst/>
                          </a:prstGeom>
                          <a:ln>
                            <a:noFill/>
                          </a:ln>
                        </wps:spPr>
                        <wps:txbx>
                          <w:txbxContent>
                            <w:p w14:paraId="796F9AE7" w14:textId="77777777" w:rsidR="00E1277A" w:rsidRDefault="00000000">
                              <w:pPr>
                                <w:spacing w:after="160" w:line="259" w:lineRule="auto"/>
                                <w:ind w:left="0" w:firstLine="0"/>
                                <w:jc w:val="left"/>
                              </w:pPr>
                              <w:r>
                                <w:rPr>
                                  <w:b/>
                                  <w:color w:val="FFFFFF"/>
                                  <w:sz w:val="56"/>
                                </w:rPr>
                                <w:t>Price Forecasting Model</w:t>
                              </w:r>
                            </w:p>
                          </w:txbxContent>
                        </wps:txbx>
                        <wps:bodyPr horzOverflow="overflow" vert="horz" lIns="0" tIns="0" rIns="0" bIns="0" rtlCol="0">
                          <a:noAutofit/>
                        </wps:bodyPr>
                      </wps:wsp>
                    </wpg:wgp>
                  </a:graphicData>
                </a:graphic>
              </wp:inline>
            </w:drawing>
          </mc:Choice>
          <mc:Fallback xmlns:a="http://schemas.openxmlformats.org/drawingml/2006/main">
            <w:pict>
              <v:group id="Group 10706" style="width:481.89pt;height:114pt;mso-position-horizontal-relative:char;mso-position-vertical-relative:line" coordsize="61200,14478">
                <v:shape id="Shape 7" style="position:absolute;width:61200;height:14478;left:0;top:0;" coordsize="6120001,1447800" path="m101600,0l6120001,0l6120001,1447800l0,1447800l0,101600c0,45436,45436,0,101600,0x">
                  <v:stroke weight="0pt" endcap="flat" joinstyle="miter" miterlimit="10" on="false" color="#000000" opacity="0"/>
                  <v:fill on="true" color="#0d1b2a"/>
                </v:shape>
                <v:rect id="Rectangle 8" style="position:absolute;width:54668;height:4374;left:10048;top:6082;" filled="f" stroked="f">
                  <v:textbox inset="0,0,0,0">
                    <w:txbxContent>
                      <w:p>
                        <w:pPr>
                          <w:spacing w:before="0" w:after="160" w:line="259" w:lineRule="auto"/>
                          <w:ind w:left="0" w:firstLine="0"/>
                          <w:jc w:val="left"/>
                        </w:pPr>
                        <w:r>
                          <w:rPr>
                            <w:rFonts w:cs="Arial" w:hAnsi="Arial" w:eastAsia="Arial" w:ascii="Arial"/>
                            <w:b w:val="1"/>
                            <w:color w:val="ffffff"/>
                            <w:sz w:val="56"/>
                          </w:rPr>
                          <w:t xml:space="preserve">Price Forecasting Model</w:t>
                        </w:r>
                      </w:p>
                    </w:txbxContent>
                  </v:textbox>
                </v:rect>
              </v:group>
            </w:pict>
          </mc:Fallback>
        </mc:AlternateContent>
      </w:r>
    </w:p>
    <w:p w14:paraId="20480F6D" w14:textId="77777777" w:rsidR="00E1277A" w:rsidRDefault="00000000">
      <w:pPr>
        <w:spacing w:after="694" w:line="259" w:lineRule="auto"/>
        <w:ind w:left="1946" w:right="1946" w:firstLine="0"/>
        <w:jc w:val="center"/>
      </w:pPr>
      <w:r>
        <w:rPr>
          <w:color w:val="AED6F1"/>
          <w:sz w:val="26"/>
        </w:rPr>
        <w:t>End-to-End ML Pipeline Documentation Training · Evaluation · Production Deployment</w:t>
      </w:r>
    </w:p>
    <w:tbl>
      <w:tblPr>
        <w:tblStyle w:val="TableGrid"/>
        <w:tblW w:w="9638" w:type="dxa"/>
        <w:tblInd w:w="-120" w:type="dxa"/>
        <w:tblCellMar>
          <w:top w:w="0" w:type="dxa"/>
          <w:left w:w="200" w:type="dxa"/>
          <w:bottom w:w="0" w:type="dxa"/>
          <w:right w:w="115" w:type="dxa"/>
        </w:tblCellMar>
        <w:tblLook w:val="04A0" w:firstRow="1" w:lastRow="0" w:firstColumn="1" w:lastColumn="0" w:noHBand="0" w:noVBand="1"/>
      </w:tblPr>
      <w:tblGrid>
        <w:gridCol w:w="2835"/>
        <w:gridCol w:w="6803"/>
      </w:tblGrid>
      <w:tr w:rsidR="00E1277A" w14:paraId="26C8D734"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07848405" w14:textId="77777777" w:rsidR="00E1277A" w:rsidRDefault="00000000">
            <w:pPr>
              <w:spacing w:after="0" w:line="259" w:lineRule="auto"/>
              <w:ind w:left="0" w:firstLine="0"/>
              <w:jc w:val="left"/>
            </w:pPr>
            <w:r>
              <w:rPr>
                <w:b/>
                <w:color w:val="FFFFFF"/>
                <w:sz w:val="18"/>
              </w:rPr>
              <w:t>Model Type</w:t>
            </w:r>
          </w:p>
        </w:tc>
        <w:tc>
          <w:tcPr>
            <w:tcW w:w="6803" w:type="dxa"/>
            <w:tcBorders>
              <w:top w:val="single" w:sz="2" w:space="0" w:color="AAB7B8"/>
              <w:left w:val="single" w:sz="2" w:space="0" w:color="AAB7B8"/>
              <w:bottom w:val="single" w:sz="2" w:space="0" w:color="AAB7B8"/>
              <w:right w:val="single" w:sz="2" w:space="0" w:color="AAB7B8"/>
            </w:tcBorders>
            <w:shd w:val="clear" w:color="auto" w:fill="FFFFFF"/>
            <w:vAlign w:val="center"/>
          </w:tcPr>
          <w:p w14:paraId="01C968DF" w14:textId="77777777" w:rsidR="00E1277A" w:rsidRDefault="00000000">
            <w:pPr>
              <w:spacing w:after="0" w:line="259" w:lineRule="auto"/>
              <w:ind w:left="0" w:firstLine="0"/>
              <w:jc w:val="left"/>
            </w:pPr>
            <w:proofErr w:type="spellStart"/>
            <w:r>
              <w:rPr>
                <w:color w:val="000000"/>
                <w:sz w:val="18"/>
              </w:rPr>
              <w:t>SGDRegressor</w:t>
            </w:r>
            <w:proofErr w:type="spellEnd"/>
            <w:r>
              <w:rPr>
                <w:color w:val="000000"/>
                <w:sz w:val="18"/>
              </w:rPr>
              <w:t xml:space="preserve"> (Ridge-regularised Linear Model)</w:t>
            </w:r>
          </w:p>
        </w:tc>
      </w:tr>
      <w:tr w:rsidR="00E1277A" w14:paraId="43D4F2FA"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01F4B579" w14:textId="77777777" w:rsidR="00E1277A" w:rsidRDefault="00000000">
            <w:pPr>
              <w:spacing w:after="0" w:line="259" w:lineRule="auto"/>
              <w:ind w:left="0" w:firstLine="0"/>
              <w:jc w:val="left"/>
            </w:pPr>
            <w:r>
              <w:rPr>
                <w:b/>
                <w:color w:val="FFFFFF"/>
                <w:sz w:val="18"/>
              </w:rPr>
              <w:t>Target</w:t>
            </w:r>
          </w:p>
        </w:tc>
        <w:tc>
          <w:tcPr>
            <w:tcW w:w="6803" w:type="dxa"/>
            <w:tcBorders>
              <w:top w:val="single" w:sz="2" w:space="0" w:color="AAB7B8"/>
              <w:left w:val="single" w:sz="2" w:space="0" w:color="AAB7B8"/>
              <w:bottom w:val="single" w:sz="2" w:space="0" w:color="AAB7B8"/>
              <w:right w:val="single" w:sz="2" w:space="0" w:color="AAB7B8"/>
            </w:tcBorders>
            <w:shd w:val="clear" w:color="auto" w:fill="F2F3F4"/>
            <w:vAlign w:val="center"/>
          </w:tcPr>
          <w:p w14:paraId="23E28354" w14:textId="77777777" w:rsidR="00E1277A" w:rsidRDefault="00000000">
            <w:pPr>
              <w:spacing w:after="0" w:line="259" w:lineRule="auto"/>
              <w:ind w:left="0" w:firstLine="0"/>
              <w:jc w:val="left"/>
            </w:pPr>
            <w:proofErr w:type="spellStart"/>
            <w:r>
              <w:rPr>
                <w:color w:val="000000"/>
                <w:sz w:val="18"/>
              </w:rPr>
              <w:t>avg_monthly_price</w:t>
            </w:r>
            <w:proofErr w:type="spellEnd"/>
          </w:p>
        </w:tc>
      </w:tr>
      <w:tr w:rsidR="00E1277A" w14:paraId="28723DA9"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5B7A39E9" w14:textId="77777777" w:rsidR="00E1277A" w:rsidRDefault="00000000">
            <w:pPr>
              <w:spacing w:after="0" w:line="259" w:lineRule="auto"/>
              <w:ind w:left="0" w:firstLine="0"/>
              <w:jc w:val="left"/>
            </w:pPr>
            <w:r>
              <w:rPr>
                <w:b/>
                <w:color w:val="FFFFFF"/>
                <w:sz w:val="18"/>
              </w:rPr>
              <w:t>Train Metric</w:t>
            </w:r>
          </w:p>
        </w:tc>
        <w:tc>
          <w:tcPr>
            <w:tcW w:w="6803" w:type="dxa"/>
            <w:tcBorders>
              <w:top w:val="single" w:sz="2" w:space="0" w:color="AAB7B8"/>
              <w:left w:val="single" w:sz="2" w:space="0" w:color="AAB7B8"/>
              <w:bottom w:val="single" w:sz="2" w:space="0" w:color="AAB7B8"/>
              <w:right w:val="single" w:sz="2" w:space="0" w:color="AAB7B8"/>
            </w:tcBorders>
            <w:shd w:val="clear" w:color="auto" w:fill="FFFFFF"/>
            <w:vAlign w:val="center"/>
          </w:tcPr>
          <w:p w14:paraId="7B0C785B" w14:textId="77777777" w:rsidR="00E1277A" w:rsidRDefault="00000000">
            <w:pPr>
              <w:spacing w:after="0" w:line="259" w:lineRule="auto"/>
              <w:ind w:left="0" w:firstLine="0"/>
              <w:jc w:val="left"/>
            </w:pPr>
            <w:r>
              <w:rPr>
                <w:color w:val="000000"/>
                <w:sz w:val="18"/>
              </w:rPr>
              <w:t xml:space="preserve">R² = </w:t>
            </w:r>
            <w:proofErr w:type="gramStart"/>
            <w:r>
              <w:rPr>
                <w:color w:val="000000"/>
                <w:sz w:val="18"/>
              </w:rPr>
              <w:t>0.9987  |</w:t>
            </w:r>
            <w:proofErr w:type="gramEnd"/>
            <w:r>
              <w:rPr>
                <w:color w:val="000000"/>
                <w:sz w:val="18"/>
              </w:rPr>
              <w:t xml:space="preserve">  MAPE = 0.62%</w:t>
            </w:r>
          </w:p>
        </w:tc>
      </w:tr>
      <w:tr w:rsidR="00E1277A" w14:paraId="32BE2C4A"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41B446F3" w14:textId="77777777" w:rsidR="00E1277A" w:rsidRDefault="00000000">
            <w:pPr>
              <w:spacing w:after="0" w:line="259" w:lineRule="auto"/>
              <w:ind w:left="0" w:firstLine="0"/>
              <w:jc w:val="left"/>
            </w:pPr>
            <w:r>
              <w:rPr>
                <w:b/>
                <w:color w:val="FFFFFF"/>
                <w:sz w:val="18"/>
              </w:rPr>
              <w:t>Test Metric</w:t>
            </w:r>
          </w:p>
        </w:tc>
        <w:tc>
          <w:tcPr>
            <w:tcW w:w="6803" w:type="dxa"/>
            <w:tcBorders>
              <w:top w:val="single" w:sz="2" w:space="0" w:color="AAB7B8"/>
              <w:left w:val="single" w:sz="2" w:space="0" w:color="AAB7B8"/>
              <w:bottom w:val="single" w:sz="2" w:space="0" w:color="AAB7B8"/>
              <w:right w:val="single" w:sz="2" w:space="0" w:color="AAB7B8"/>
            </w:tcBorders>
            <w:shd w:val="clear" w:color="auto" w:fill="F2F3F4"/>
            <w:vAlign w:val="center"/>
          </w:tcPr>
          <w:p w14:paraId="3C12A7DA" w14:textId="77777777" w:rsidR="00E1277A" w:rsidRDefault="00000000">
            <w:pPr>
              <w:spacing w:after="0" w:line="259" w:lineRule="auto"/>
              <w:ind w:left="0" w:firstLine="0"/>
              <w:jc w:val="left"/>
            </w:pPr>
            <w:r>
              <w:rPr>
                <w:color w:val="000000"/>
                <w:sz w:val="18"/>
              </w:rPr>
              <w:t xml:space="preserve">R² = </w:t>
            </w:r>
            <w:proofErr w:type="gramStart"/>
            <w:r>
              <w:rPr>
                <w:color w:val="000000"/>
                <w:sz w:val="18"/>
              </w:rPr>
              <w:t>0.9913  |</w:t>
            </w:r>
            <w:proofErr w:type="gramEnd"/>
            <w:r>
              <w:rPr>
                <w:color w:val="000000"/>
                <w:sz w:val="18"/>
              </w:rPr>
              <w:t xml:space="preserve">  MAPE = 0.68%</w:t>
            </w:r>
          </w:p>
        </w:tc>
      </w:tr>
      <w:tr w:rsidR="00E1277A" w14:paraId="47EE89A3"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44B5E168" w14:textId="77777777" w:rsidR="00E1277A" w:rsidRDefault="00000000">
            <w:pPr>
              <w:spacing w:after="0" w:line="259" w:lineRule="auto"/>
              <w:ind w:left="0" w:firstLine="0"/>
              <w:jc w:val="left"/>
            </w:pPr>
            <w:r>
              <w:rPr>
                <w:b/>
                <w:color w:val="FFFFFF"/>
                <w:sz w:val="18"/>
              </w:rPr>
              <w:t>Safe Horizon</w:t>
            </w:r>
          </w:p>
        </w:tc>
        <w:tc>
          <w:tcPr>
            <w:tcW w:w="6803" w:type="dxa"/>
            <w:tcBorders>
              <w:top w:val="single" w:sz="2" w:space="0" w:color="AAB7B8"/>
              <w:left w:val="single" w:sz="2" w:space="0" w:color="AAB7B8"/>
              <w:bottom w:val="single" w:sz="2" w:space="0" w:color="AAB7B8"/>
              <w:right w:val="single" w:sz="2" w:space="0" w:color="AAB7B8"/>
            </w:tcBorders>
            <w:shd w:val="clear" w:color="auto" w:fill="FFFFFF"/>
            <w:vAlign w:val="center"/>
          </w:tcPr>
          <w:p w14:paraId="10953A69" w14:textId="77777777" w:rsidR="00E1277A" w:rsidRDefault="00000000">
            <w:pPr>
              <w:spacing w:after="0" w:line="259" w:lineRule="auto"/>
              <w:ind w:left="0" w:firstLine="0"/>
              <w:jc w:val="left"/>
            </w:pPr>
            <w:r>
              <w:rPr>
                <w:color w:val="000000"/>
                <w:sz w:val="18"/>
              </w:rPr>
              <w:t>Next 1 month (lag-based, real prices only)</w:t>
            </w:r>
          </w:p>
        </w:tc>
      </w:tr>
      <w:tr w:rsidR="00E1277A" w14:paraId="3E0C8167" w14:textId="77777777">
        <w:trPr>
          <w:trHeight w:val="440"/>
        </w:trPr>
        <w:tc>
          <w:tcPr>
            <w:tcW w:w="2835" w:type="dxa"/>
            <w:tcBorders>
              <w:top w:val="single" w:sz="2" w:space="0" w:color="AAB7B8"/>
              <w:left w:val="single" w:sz="2" w:space="0" w:color="AAB7B8"/>
              <w:bottom w:val="single" w:sz="2" w:space="0" w:color="AAB7B8"/>
              <w:right w:val="single" w:sz="2" w:space="0" w:color="AAB7B8"/>
            </w:tcBorders>
            <w:shd w:val="clear" w:color="auto" w:fill="1B4F72"/>
            <w:vAlign w:val="center"/>
          </w:tcPr>
          <w:p w14:paraId="25231499" w14:textId="77777777" w:rsidR="00E1277A" w:rsidRDefault="00000000">
            <w:pPr>
              <w:spacing w:after="0" w:line="259" w:lineRule="auto"/>
              <w:ind w:left="0" w:firstLine="0"/>
              <w:jc w:val="left"/>
            </w:pPr>
            <w:r>
              <w:rPr>
                <w:b/>
                <w:color w:val="FFFFFF"/>
                <w:sz w:val="18"/>
              </w:rPr>
              <w:t>Files</w:t>
            </w:r>
          </w:p>
        </w:tc>
        <w:tc>
          <w:tcPr>
            <w:tcW w:w="6803" w:type="dxa"/>
            <w:tcBorders>
              <w:top w:val="single" w:sz="2" w:space="0" w:color="AAB7B8"/>
              <w:left w:val="single" w:sz="2" w:space="0" w:color="AAB7B8"/>
              <w:bottom w:val="single" w:sz="2" w:space="0" w:color="AAB7B8"/>
              <w:right w:val="single" w:sz="2" w:space="0" w:color="AAB7B8"/>
            </w:tcBorders>
            <w:shd w:val="clear" w:color="auto" w:fill="F2F3F4"/>
            <w:vAlign w:val="center"/>
          </w:tcPr>
          <w:p w14:paraId="4DD9F804" w14:textId="77777777" w:rsidR="00E1277A" w:rsidRDefault="00000000">
            <w:pPr>
              <w:spacing w:after="0" w:line="259" w:lineRule="auto"/>
              <w:ind w:left="0" w:firstLine="0"/>
              <w:jc w:val="left"/>
            </w:pPr>
            <w:proofErr w:type="spellStart"/>
            <w:r>
              <w:rPr>
                <w:color w:val="000000"/>
                <w:sz w:val="18"/>
              </w:rPr>
              <w:t>model_</w:t>
            </w:r>
            <w:proofErr w:type="gramStart"/>
            <w:r>
              <w:rPr>
                <w:color w:val="000000"/>
                <w:sz w:val="18"/>
              </w:rPr>
              <w:t>pipeline.ipynb</w:t>
            </w:r>
            <w:proofErr w:type="spellEnd"/>
            <w:proofErr w:type="gramEnd"/>
            <w:r>
              <w:rPr>
                <w:color w:val="000000"/>
                <w:sz w:val="18"/>
              </w:rPr>
              <w:t xml:space="preserve"> · </w:t>
            </w:r>
            <w:proofErr w:type="spellStart"/>
            <w:proofErr w:type="gramStart"/>
            <w:r>
              <w:rPr>
                <w:color w:val="000000"/>
                <w:sz w:val="18"/>
              </w:rPr>
              <w:t>training.ipynb</w:t>
            </w:r>
            <w:proofErr w:type="spellEnd"/>
            <w:proofErr w:type="gramEnd"/>
            <w:r>
              <w:rPr>
                <w:color w:val="000000"/>
                <w:sz w:val="18"/>
              </w:rPr>
              <w:t xml:space="preserve"> · </w:t>
            </w:r>
            <w:proofErr w:type="spellStart"/>
            <w:proofErr w:type="gramStart"/>
            <w:r>
              <w:rPr>
                <w:color w:val="000000"/>
                <w:sz w:val="18"/>
              </w:rPr>
              <w:t>prediction.ipynb</w:t>
            </w:r>
            <w:proofErr w:type="spellEnd"/>
            <w:proofErr w:type="gramEnd"/>
          </w:p>
        </w:tc>
      </w:tr>
    </w:tbl>
    <w:p w14:paraId="00CD1EFE" w14:textId="77777777" w:rsidR="00E1277A" w:rsidRDefault="00000000">
      <w:pPr>
        <w:pStyle w:val="Heading1"/>
        <w:numPr>
          <w:ilvl w:val="0"/>
          <w:numId w:val="0"/>
        </w:numPr>
        <w:spacing w:after="0"/>
        <w:ind w:left="-5"/>
      </w:pPr>
      <w:r>
        <w:t>Table of Contents</w:t>
      </w:r>
    </w:p>
    <w:p w14:paraId="582AB031" w14:textId="77777777" w:rsidR="00E1277A" w:rsidRDefault="00000000">
      <w:pPr>
        <w:spacing w:after="2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8D17454" wp14:editId="66686453">
                <wp:extent cx="5967601" cy="12700"/>
                <wp:effectExtent l="0" t="0" r="0" b="0"/>
                <wp:docPr id="9934" name="Group 9934"/>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3" name="Shape 4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4" style="width:469.89pt;height:1pt;mso-position-horizontal-relative:char;mso-position-vertical-relative:line" coordsize="59676,127">
                <v:shape id="Shape 43" style="position:absolute;width:59676;height:0;left:0;top:0;" coordsize="5967601,0" path="m0,0l5967601,0">
                  <v:stroke weight="1pt" endcap="round" joinstyle="miter" miterlimit="10" on="true" color="#2e86c1"/>
                  <v:fill on="false" color="#000000" opacity="0"/>
                </v:shape>
              </v:group>
            </w:pict>
          </mc:Fallback>
        </mc:AlternateContent>
      </w:r>
    </w:p>
    <w:p w14:paraId="78B6314C" w14:textId="77777777" w:rsidR="00E1277A" w:rsidRDefault="00000000">
      <w:pPr>
        <w:numPr>
          <w:ilvl w:val="0"/>
          <w:numId w:val="1"/>
        </w:numPr>
        <w:spacing w:after="112" w:line="259" w:lineRule="auto"/>
        <w:ind w:hanging="334"/>
        <w:jc w:val="left"/>
      </w:pPr>
      <w:r>
        <w:rPr>
          <w:color w:val="0D1B2A"/>
          <w:sz w:val="20"/>
        </w:rPr>
        <w:t>Project Overview</w:t>
      </w:r>
    </w:p>
    <w:p w14:paraId="008E32B0" w14:textId="77777777" w:rsidR="00E1277A" w:rsidRDefault="00000000">
      <w:pPr>
        <w:numPr>
          <w:ilvl w:val="0"/>
          <w:numId w:val="1"/>
        </w:numPr>
        <w:spacing w:after="112" w:line="259" w:lineRule="auto"/>
        <w:ind w:hanging="334"/>
        <w:jc w:val="left"/>
      </w:pPr>
      <w:r>
        <w:rPr>
          <w:color w:val="0D1B2A"/>
          <w:sz w:val="20"/>
        </w:rPr>
        <w:t>Dataset &amp; Preprocessing</w:t>
      </w:r>
    </w:p>
    <w:p w14:paraId="6A3B4A00" w14:textId="77777777" w:rsidR="00E1277A" w:rsidRDefault="00000000">
      <w:pPr>
        <w:numPr>
          <w:ilvl w:val="0"/>
          <w:numId w:val="1"/>
        </w:numPr>
        <w:spacing w:after="112" w:line="259" w:lineRule="auto"/>
        <w:ind w:hanging="334"/>
        <w:jc w:val="left"/>
      </w:pPr>
      <w:r>
        <w:rPr>
          <w:color w:val="0D1B2A"/>
          <w:sz w:val="20"/>
        </w:rPr>
        <w:t>Feature Engineering</w:t>
      </w:r>
    </w:p>
    <w:p w14:paraId="7F92C773" w14:textId="77777777" w:rsidR="00E1277A" w:rsidRDefault="00000000">
      <w:pPr>
        <w:numPr>
          <w:ilvl w:val="0"/>
          <w:numId w:val="1"/>
        </w:numPr>
        <w:spacing w:after="112" w:line="259" w:lineRule="auto"/>
        <w:ind w:hanging="334"/>
        <w:jc w:val="left"/>
      </w:pPr>
      <w:r>
        <w:rPr>
          <w:color w:val="0D1B2A"/>
          <w:sz w:val="20"/>
        </w:rPr>
        <w:t>Models Evaluated</w:t>
      </w:r>
    </w:p>
    <w:p w14:paraId="3CFA9032" w14:textId="77777777" w:rsidR="00E1277A" w:rsidRDefault="00000000">
      <w:pPr>
        <w:numPr>
          <w:ilvl w:val="0"/>
          <w:numId w:val="1"/>
        </w:numPr>
        <w:spacing w:after="112" w:line="259" w:lineRule="auto"/>
        <w:ind w:hanging="334"/>
        <w:jc w:val="left"/>
      </w:pPr>
      <w:r>
        <w:rPr>
          <w:color w:val="0D1B2A"/>
          <w:sz w:val="20"/>
        </w:rPr>
        <w:t xml:space="preserve">Final Model — </w:t>
      </w:r>
      <w:proofErr w:type="spellStart"/>
      <w:r>
        <w:rPr>
          <w:color w:val="0D1B2A"/>
          <w:sz w:val="20"/>
        </w:rPr>
        <w:t>SGDRegressor</w:t>
      </w:r>
      <w:proofErr w:type="spellEnd"/>
      <w:r>
        <w:rPr>
          <w:color w:val="0D1B2A"/>
          <w:sz w:val="20"/>
        </w:rPr>
        <w:t xml:space="preserve"> Pipeline</w:t>
      </w:r>
    </w:p>
    <w:p w14:paraId="737AAD18" w14:textId="77777777" w:rsidR="00E1277A" w:rsidRDefault="00000000">
      <w:pPr>
        <w:numPr>
          <w:ilvl w:val="0"/>
          <w:numId w:val="1"/>
        </w:numPr>
        <w:spacing w:after="112" w:line="259" w:lineRule="auto"/>
        <w:ind w:hanging="334"/>
        <w:jc w:val="left"/>
      </w:pPr>
      <w:r>
        <w:rPr>
          <w:color w:val="0D1B2A"/>
          <w:sz w:val="20"/>
        </w:rPr>
        <w:t>Training Results</w:t>
      </w:r>
    </w:p>
    <w:p w14:paraId="444F773E" w14:textId="77777777" w:rsidR="00E1277A" w:rsidRDefault="00000000">
      <w:pPr>
        <w:numPr>
          <w:ilvl w:val="0"/>
          <w:numId w:val="1"/>
        </w:numPr>
        <w:spacing w:after="112" w:line="259" w:lineRule="auto"/>
        <w:ind w:hanging="334"/>
        <w:jc w:val="left"/>
      </w:pPr>
      <w:r>
        <w:rPr>
          <w:color w:val="0D1B2A"/>
          <w:sz w:val="20"/>
        </w:rPr>
        <w:t>Pipeline Architecture</w:t>
      </w:r>
    </w:p>
    <w:p w14:paraId="379E5360" w14:textId="77777777" w:rsidR="00E1277A" w:rsidRDefault="00000000">
      <w:pPr>
        <w:numPr>
          <w:ilvl w:val="0"/>
          <w:numId w:val="1"/>
        </w:numPr>
        <w:spacing w:after="112" w:line="259" w:lineRule="auto"/>
        <w:ind w:hanging="334"/>
        <w:jc w:val="left"/>
      </w:pPr>
      <w:r>
        <w:rPr>
          <w:color w:val="0D1B2A"/>
          <w:sz w:val="20"/>
        </w:rPr>
        <w:t>Production Deployment</w:t>
      </w:r>
    </w:p>
    <w:p w14:paraId="4FF15926" w14:textId="77777777" w:rsidR="00E1277A" w:rsidRDefault="00000000">
      <w:pPr>
        <w:numPr>
          <w:ilvl w:val="0"/>
          <w:numId w:val="1"/>
        </w:numPr>
        <w:spacing w:after="112" w:line="259" w:lineRule="auto"/>
        <w:ind w:hanging="334"/>
        <w:jc w:val="left"/>
      </w:pPr>
      <w:r>
        <w:rPr>
          <w:color w:val="0D1B2A"/>
          <w:sz w:val="20"/>
        </w:rPr>
        <w:t>Model Limitations</w:t>
      </w:r>
    </w:p>
    <w:p w14:paraId="78F5E762" w14:textId="77777777" w:rsidR="00E1277A" w:rsidRDefault="00000000">
      <w:pPr>
        <w:numPr>
          <w:ilvl w:val="0"/>
          <w:numId w:val="1"/>
        </w:numPr>
        <w:spacing w:after="112" w:line="259" w:lineRule="auto"/>
        <w:ind w:hanging="334"/>
        <w:jc w:val="left"/>
      </w:pPr>
      <w:r>
        <w:rPr>
          <w:color w:val="0D1B2A"/>
          <w:sz w:val="20"/>
        </w:rPr>
        <w:t>Improvement Roadmap</w:t>
      </w:r>
      <w:r>
        <w:br w:type="page"/>
      </w:r>
    </w:p>
    <w:p w14:paraId="0CBA9FFA" w14:textId="77777777" w:rsidR="00E1277A" w:rsidRDefault="00000000">
      <w:pPr>
        <w:spacing w:after="550"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4DDDC29F" wp14:editId="4F802FB1">
                <wp:extent cx="5967601" cy="25400"/>
                <wp:effectExtent l="0" t="0" r="0" b="0"/>
                <wp:docPr id="11322" name="Group 11322"/>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76" name="Shape 76"/>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22" style="width:469.89pt;height:2pt;mso-position-horizontal-relative:char;mso-position-vertical-relative:line" coordsize="59676,254">
                <v:shape id="Shape 76" style="position:absolute;width:59676;height:0;left:0;top:0;" coordsize="5967601,0" path="m0,0l5967601,0">
                  <v:stroke weight="2pt" endcap="round" joinstyle="miter" miterlimit="10" on="true" color="#2e86c1"/>
                  <v:fill on="false" color="#000000" opacity="0"/>
                </v:shape>
              </v:group>
            </w:pict>
          </mc:Fallback>
        </mc:AlternateContent>
      </w:r>
    </w:p>
    <w:p w14:paraId="6E97F995" w14:textId="77777777" w:rsidR="00E1277A" w:rsidRDefault="00000000">
      <w:pPr>
        <w:pStyle w:val="Heading1"/>
        <w:ind w:left="341" w:hanging="356"/>
      </w:pPr>
      <w:r>
        <w:t>Project Overview</w:t>
      </w:r>
    </w:p>
    <w:p w14:paraId="574EB912" w14:textId="77777777" w:rsidR="00E1277A" w:rsidRDefault="00000000">
      <w:pPr>
        <w:spacing w:after="290" w:line="330" w:lineRule="auto"/>
      </w:pPr>
      <w:r>
        <w:t xml:space="preserve">This document describes the complete machine learning pipeline built to forecast average monthly commodity prices. The goal is to predict the price one month ahead using historical pricing patterns, seasonal signals, and momentum features. The project spans three </w:t>
      </w:r>
      <w:proofErr w:type="spellStart"/>
      <w:r>
        <w:t>Jupyter</w:t>
      </w:r>
      <w:proofErr w:type="spellEnd"/>
      <w:r>
        <w:t xml:space="preserve"> notebooks — model pipeline construction, model training and evaluation, and production prediction — each serving a distinct role in the lifecycle.</w:t>
      </w:r>
    </w:p>
    <w:p w14:paraId="021ECFC5" w14:textId="77777777" w:rsidR="00E1277A" w:rsidRDefault="00000000">
      <w:pPr>
        <w:pStyle w:val="Heading2"/>
        <w:numPr>
          <w:ilvl w:val="0"/>
          <w:numId w:val="0"/>
        </w:numPr>
        <w:ind w:left="-5"/>
      </w:pPr>
      <w:r>
        <w:t>Objectives</w:t>
      </w:r>
    </w:p>
    <w:p w14:paraId="73155F14" w14:textId="77777777" w:rsidR="00E1277A" w:rsidRDefault="00000000">
      <w:pPr>
        <w:numPr>
          <w:ilvl w:val="0"/>
          <w:numId w:val="2"/>
        </w:numPr>
        <w:ind w:hanging="119"/>
      </w:pPr>
      <w:r>
        <w:t xml:space="preserve">Accurately forecast next month </w:t>
      </w:r>
      <w:proofErr w:type="spellStart"/>
      <w:r>
        <w:t>avg_monthly_price</w:t>
      </w:r>
      <w:proofErr w:type="spellEnd"/>
      <w:r>
        <w:t xml:space="preserve"> using historical data.</w:t>
      </w:r>
    </w:p>
    <w:p w14:paraId="15ED6A0C" w14:textId="77777777" w:rsidR="00E1277A" w:rsidRDefault="00000000">
      <w:pPr>
        <w:numPr>
          <w:ilvl w:val="0"/>
          <w:numId w:val="2"/>
        </w:numPr>
        <w:ind w:hanging="119"/>
      </w:pPr>
      <w:r>
        <w:t xml:space="preserve">Build a reproducible, production-ready </w:t>
      </w:r>
      <w:proofErr w:type="spellStart"/>
      <w:r>
        <w:t>sklearn</w:t>
      </w:r>
      <w:proofErr w:type="spellEnd"/>
      <w:r>
        <w:t xml:space="preserve"> Pipeline with no data leakage.</w:t>
      </w:r>
    </w:p>
    <w:p w14:paraId="500A086E" w14:textId="77777777" w:rsidR="00E1277A" w:rsidRDefault="00000000">
      <w:pPr>
        <w:numPr>
          <w:ilvl w:val="0"/>
          <w:numId w:val="2"/>
        </w:numPr>
        <w:ind w:hanging="119"/>
      </w:pPr>
      <w:r>
        <w:t>Save a fully self-contained model artifact for deployment with zero hardcoding.</w:t>
      </w:r>
    </w:p>
    <w:p w14:paraId="2BF23509" w14:textId="77777777" w:rsidR="00E1277A" w:rsidRDefault="00000000">
      <w:pPr>
        <w:numPr>
          <w:ilvl w:val="0"/>
          <w:numId w:val="2"/>
        </w:numPr>
        <w:ind w:hanging="119"/>
      </w:pPr>
      <w:r>
        <w:t>Document model limitations and define a clear improvement path.</w:t>
      </w:r>
    </w:p>
    <w:p w14:paraId="05E96248"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3B282A7" wp14:editId="724B02FA">
                <wp:extent cx="5967601" cy="25400"/>
                <wp:effectExtent l="0" t="0" r="0" b="0"/>
                <wp:docPr id="11323" name="Group 11323"/>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87" name="Shape 87"/>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23" style="width:469.89pt;height:2pt;mso-position-horizontal-relative:char;mso-position-vertical-relative:line" coordsize="59676,254">
                <v:shape id="Shape 87" style="position:absolute;width:59676;height:0;left:0;top:0;" coordsize="5967601,0" path="m0,0l5967601,0">
                  <v:stroke weight="2pt" endcap="round" joinstyle="miter" miterlimit="10" on="true" color="#2e86c1"/>
                  <v:fill on="false" color="#000000" opacity="0"/>
                </v:shape>
              </v:group>
            </w:pict>
          </mc:Fallback>
        </mc:AlternateContent>
      </w:r>
    </w:p>
    <w:p w14:paraId="656C069F" w14:textId="77777777" w:rsidR="00E1277A" w:rsidRDefault="00000000">
      <w:pPr>
        <w:pStyle w:val="Heading1"/>
        <w:ind w:left="341" w:hanging="356"/>
      </w:pPr>
      <w:r>
        <w:t>Dataset &amp; Preprocessing</w:t>
      </w:r>
    </w:p>
    <w:p w14:paraId="7C46F0E1" w14:textId="77777777" w:rsidR="00E1277A" w:rsidRDefault="00000000">
      <w:pPr>
        <w:spacing w:after="290" w:line="330" w:lineRule="auto"/>
      </w:pPr>
      <w:r>
        <w:t>The raw dataset (price_data.csv) contains monthly price observations indexed by date. Two preprocessing steps are applied before any feature engineering.</w:t>
      </w:r>
    </w:p>
    <w:p w14:paraId="4893CFE3" w14:textId="77777777" w:rsidR="00E1277A" w:rsidRDefault="00000000">
      <w:pPr>
        <w:pStyle w:val="Heading2"/>
        <w:ind w:left="385" w:hanging="400"/>
      </w:pPr>
      <w:r>
        <w:t>Outlier Handling — IQR Capping</w:t>
      </w:r>
    </w:p>
    <w:p w14:paraId="699B23E2" w14:textId="77777777" w:rsidR="00E1277A" w:rsidRDefault="00000000">
      <w:pPr>
        <w:spacing w:line="330" w:lineRule="auto"/>
      </w:pPr>
      <w:r>
        <w:t xml:space="preserve">Outliers are identified using the Interquartile Range (IQR) method and capped — not removed — to preserve time series continuity. The bounds are computed only on training data and stored inside the </w:t>
      </w:r>
      <w:proofErr w:type="spellStart"/>
      <w:r>
        <w:t>IQRClipper</w:t>
      </w:r>
      <w:proofErr w:type="spellEnd"/>
      <w:r>
        <w:t xml:space="preserve"> </w:t>
      </w:r>
      <w:proofErr w:type="gramStart"/>
      <w:r>
        <w:t>transformer</w:t>
      </w:r>
      <w:proofErr w:type="gramEnd"/>
      <w:r>
        <w:t xml:space="preserve"> so the same bounds are applied identically at prediction time.</w:t>
      </w:r>
    </w:p>
    <w:p w14:paraId="7FBC8EEE" w14:textId="77777777" w:rsidR="00E1277A" w:rsidRDefault="00000000">
      <w:pPr>
        <w:shd w:val="clear" w:color="auto" w:fill="EBF5FB"/>
        <w:spacing w:after="192" w:line="259" w:lineRule="auto"/>
        <w:ind w:left="235"/>
        <w:jc w:val="left"/>
      </w:pPr>
      <w:r>
        <w:rPr>
          <w:rFonts w:ascii="Courier New" w:eastAsia="Courier New" w:hAnsi="Courier New" w:cs="Courier New"/>
          <w:color w:val="1A5276"/>
          <w:sz w:val="17"/>
        </w:rPr>
        <w:t>Lower bound = Q1 - 1.5 x IQR | Upper bound = Q3 + 1.5 x IQR</w:t>
      </w:r>
    </w:p>
    <w:p w14:paraId="7FC44DFF" w14:textId="77777777" w:rsidR="00E1277A" w:rsidRDefault="00000000">
      <w:pPr>
        <w:shd w:val="clear" w:color="auto" w:fill="D6EAF8"/>
        <w:spacing w:after="290" w:line="308" w:lineRule="auto"/>
        <w:ind w:left="195" w:right="170"/>
        <w:jc w:val="left"/>
      </w:pPr>
      <w:r>
        <w:rPr>
          <w:color w:val="0D1B2A"/>
        </w:rPr>
        <w:t>Capping instead of dropping is critical for time series — dropping rows would break the continuity needed for lag and rolling features.</w:t>
      </w:r>
    </w:p>
    <w:p w14:paraId="28F1347C" w14:textId="77777777" w:rsidR="00E1277A" w:rsidRDefault="00000000">
      <w:pPr>
        <w:spacing w:after="52" w:line="259" w:lineRule="auto"/>
        <w:ind w:left="-5"/>
        <w:jc w:val="left"/>
      </w:pPr>
      <w:r>
        <w:rPr>
          <w:b/>
          <w:color w:val="1B4F72"/>
          <w:sz w:val="24"/>
        </w:rPr>
        <w:t>2.2 Why fit only on training data?</w:t>
      </w:r>
    </w:p>
    <w:p w14:paraId="487754D5" w14:textId="77777777" w:rsidR="00E1277A" w:rsidRDefault="00000000">
      <w:pPr>
        <w:spacing w:line="330" w:lineRule="auto"/>
      </w:pPr>
      <w:r>
        <w:t xml:space="preserve">The </w:t>
      </w:r>
      <w:proofErr w:type="spellStart"/>
      <w:r>
        <w:t>IQRClipper</w:t>
      </w:r>
      <w:proofErr w:type="spellEnd"/>
      <w:r>
        <w:t xml:space="preserve"> is fitted exclusively on training data. This prevents data leakage — the model must not see any information from the test set during training. At prediction time, </w:t>
      </w:r>
      <w:proofErr w:type="gramStart"/>
      <w:r>
        <w:t>transform(</w:t>
      </w:r>
      <w:proofErr w:type="gramEnd"/>
      <w:r>
        <w:t xml:space="preserve">) is called (not </w:t>
      </w:r>
      <w:proofErr w:type="spellStart"/>
      <w:r>
        <w:t>fit_</w:t>
      </w:r>
      <w:proofErr w:type="gramStart"/>
      <w:r>
        <w:t>transform</w:t>
      </w:r>
      <w:proofErr w:type="spellEnd"/>
      <w:r>
        <w:t>(</w:t>
      </w:r>
      <w:proofErr w:type="gramEnd"/>
      <w:r>
        <w:t>)), so the same training bounds apply to all new data.</w:t>
      </w:r>
    </w:p>
    <w:p w14:paraId="24FE5CC7"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BE2782" wp14:editId="13FE7547">
                <wp:extent cx="5967601" cy="25400"/>
                <wp:effectExtent l="0" t="0" r="0" b="0"/>
                <wp:docPr id="11324" name="Group 11324"/>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104" name="Shape 104"/>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24" style="width:469.89pt;height:2pt;mso-position-horizontal-relative:char;mso-position-vertical-relative:line" coordsize="59676,254">
                <v:shape id="Shape 104" style="position:absolute;width:59676;height:0;left:0;top:0;" coordsize="5967601,0" path="m0,0l5967601,0">
                  <v:stroke weight="2pt" endcap="round" joinstyle="miter" miterlimit="10" on="true" color="#2e86c1"/>
                  <v:fill on="false" color="#000000" opacity="0"/>
                </v:shape>
              </v:group>
            </w:pict>
          </mc:Fallback>
        </mc:AlternateContent>
      </w:r>
    </w:p>
    <w:p w14:paraId="4D39F943" w14:textId="77777777" w:rsidR="00E1277A" w:rsidRDefault="00000000">
      <w:pPr>
        <w:pStyle w:val="Heading1"/>
        <w:ind w:left="341" w:hanging="356"/>
      </w:pPr>
      <w:r>
        <w:t>Feature Engineering</w:t>
      </w:r>
    </w:p>
    <w:p w14:paraId="441C574E" w14:textId="77777777" w:rsidR="00E1277A" w:rsidRDefault="00000000">
      <w:pPr>
        <w:spacing w:after="0"/>
      </w:pPr>
      <w:r>
        <w:t xml:space="preserve">Ten features are engineered from the raw price series. All features are computed inside the </w:t>
      </w:r>
      <w:proofErr w:type="spellStart"/>
      <w:r>
        <w:t>FeatureEngineer</w:t>
      </w:r>
      <w:proofErr w:type="spellEnd"/>
      <w:r>
        <w:t xml:space="preserve"> transformer, which is part of the preprocessing pipeline.</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1984"/>
        <w:gridCol w:w="1701"/>
        <w:gridCol w:w="5953"/>
      </w:tblGrid>
      <w:tr w:rsidR="00E1277A" w14:paraId="0A659708"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0E4E2E9F" w14:textId="77777777" w:rsidR="00E1277A" w:rsidRDefault="00000000">
            <w:pPr>
              <w:spacing w:after="0" w:line="259" w:lineRule="auto"/>
              <w:ind w:left="0" w:firstLine="0"/>
              <w:jc w:val="left"/>
            </w:pPr>
            <w:r>
              <w:rPr>
                <w:b/>
                <w:color w:val="FFFFFF"/>
                <w:sz w:val="18"/>
              </w:rPr>
              <w:t>Feature</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685F30B9" w14:textId="77777777" w:rsidR="00E1277A" w:rsidRDefault="00000000">
            <w:pPr>
              <w:spacing w:after="0" w:line="259" w:lineRule="auto"/>
              <w:ind w:left="0" w:right="45" w:firstLine="0"/>
              <w:jc w:val="center"/>
            </w:pPr>
            <w:r>
              <w:rPr>
                <w:b/>
                <w:color w:val="FFFFFF"/>
                <w:sz w:val="18"/>
              </w:rPr>
              <w:t>Type</w:t>
            </w:r>
          </w:p>
        </w:tc>
        <w:tc>
          <w:tcPr>
            <w:tcW w:w="5953"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26DD146E" w14:textId="77777777" w:rsidR="00E1277A" w:rsidRDefault="00000000">
            <w:pPr>
              <w:spacing w:after="0" w:line="259" w:lineRule="auto"/>
              <w:ind w:left="0" w:right="45" w:firstLine="0"/>
              <w:jc w:val="center"/>
            </w:pPr>
            <w:r>
              <w:rPr>
                <w:b/>
                <w:color w:val="FFFFFF"/>
                <w:sz w:val="18"/>
              </w:rPr>
              <w:t>Description</w:t>
            </w:r>
          </w:p>
        </w:tc>
      </w:tr>
      <w:tr w:rsidR="00E1277A" w14:paraId="61093968"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65FC3ED" w14:textId="77777777" w:rsidR="00E1277A" w:rsidRDefault="00000000">
            <w:pPr>
              <w:spacing w:after="0" w:line="259" w:lineRule="auto"/>
              <w:ind w:left="0" w:firstLine="0"/>
              <w:jc w:val="left"/>
            </w:pPr>
            <w:r>
              <w:rPr>
                <w:color w:val="000000"/>
                <w:sz w:val="18"/>
              </w:rPr>
              <w:t>month</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2EC59E0" w14:textId="77777777" w:rsidR="00E1277A" w:rsidRDefault="00000000">
            <w:pPr>
              <w:spacing w:after="0" w:line="259" w:lineRule="auto"/>
              <w:ind w:left="0" w:right="45" w:firstLine="0"/>
              <w:jc w:val="center"/>
            </w:pPr>
            <w:r>
              <w:rPr>
                <w:color w:val="000000"/>
                <w:sz w:val="18"/>
              </w:rPr>
              <w:t>Calendar</w:t>
            </w:r>
          </w:p>
        </w:tc>
        <w:tc>
          <w:tcPr>
            <w:tcW w:w="5953"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040CD1A" w14:textId="77777777" w:rsidR="00E1277A" w:rsidRDefault="00000000">
            <w:pPr>
              <w:spacing w:after="0" w:line="259" w:lineRule="auto"/>
              <w:ind w:left="0" w:right="45" w:firstLine="0"/>
              <w:jc w:val="center"/>
            </w:pPr>
            <w:r>
              <w:rPr>
                <w:color w:val="000000"/>
                <w:sz w:val="18"/>
              </w:rPr>
              <w:t>Month number (1–12)</w:t>
            </w:r>
          </w:p>
        </w:tc>
      </w:tr>
      <w:tr w:rsidR="00E1277A" w14:paraId="778D3FD4"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9EC3841" w14:textId="77777777" w:rsidR="00E1277A" w:rsidRDefault="00000000">
            <w:pPr>
              <w:spacing w:after="0" w:line="259" w:lineRule="auto"/>
              <w:ind w:left="0" w:firstLine="0"/>
              <w:jc w:val="left"/>
            </w:pPr>
            <w:r>
              <w:rPr>
                <w:color w:val="000000"/>
                <w:sz w:val="18"/>
              </w:rPr>
              <w:t>quarter</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636D78D" w14:textId="77777777" w:rsidR="00E1277A" w:rsidRDefault="00000000">
            <w:pPr>
              <w:spacing w:after="0" w:line="259" w:lineRule="auto"/>
              <w:ind w:left="0" w:right="45" w:firstLine="0"/>
              <w:jc w:val="center"/>
            </w:pPr>
            <w:r>
              <w:rPr>
                <w:color w:val="000000"/>
                <w:sz w:val="18"/>
              </w:rPr>
              <w:t>Calendar</w:t>
            </w:r>
          </w:p>
        </w:tc>
        <w:tc>
          <w:tcPr>
            <w:tcW w:w="5953"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70F81011" w14:textId="77777777" w:rsidR="00E1277A" w:rsidRDefault="00000000">
            <w:pPr>
              <w:spacing w:after="0" w:line="259" w:lineRule="auto"/>
              <w:ind w:left="0" w:right="45" w:firstLine="0"/>
              <w:jc w:val="center"/>
            </w:pPr>
            <w:r>
              <w:rPr>
                <w:color w:val="000000"/>
                <w:sz w:val="18"/>
              </w:rPr>
              <w:t>Quarter number (1–4)</w:t>
            </w:r>
          </w:p>
        </w:tc>
      </w:tr>
      <w:tr w:rsidR="00E1277A" w14:paraId="07064F11"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0D69856" w14:textId="77777777" w:rsidR="00E1277A" w:rsidRDefault="00000000">
            <w:pPr>
              <w:spacing w:after="0" w:line="259" w:lineRule="auto"/>
              <w:ind w:left="0" w:firstLine="0"/>
              <w:jc w:val="left"/>
            </w:pPr>
            <w:r>
              <w:rPr>
                <w:color w:val="000000"/>
                <w:sz w:val="18"/>
              </w:rPr>
              <w:t>year</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39ED982" w14:textId="77777777" w:rsidR="00E1277A" w:rsidRDefault="00000000">
            <w:pPr>
              <w:spacing w:after="0" w:line="259" w:lineRule="auto"/>
              <w:ind w:left="0" w:right="45" w:firstLine="0"/>
              <w:jc w:val="center"/>
            </w:pPr>
            <w:r>
              <w:rPr>
                <w:color w:val="000000"/>
                <w:sz w:val="18"/>
              </w:rPr>
              <w:t>Calendar</w:t>
            </w:r>
          </w:p>
        </w:tc>
        <w:tc>
          <w:tcPr>
            <w:tcW w:w="5953"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00B27E5" w14:textId="77777777" w:rsidR="00E1277A" w:rsidRDefault="00000000">
            <w:pPr>
              <w:spacing w:after="0" w:line="259" w:lineRule="auto"/>
              <w:ind w:left="0" w:right="45" w:firstLine="0"/>
              <w:jc w:val="center"/>
            </w:pPr>
            <w:r>
              <w:rPr>
                <w:color w:val="000000"/>
                <w:sz w:val="18"/>
              </w:rPr>
              <w:t>Year number</w:t>
            </w:r>
          </w:p>
        </w:tc>
      </w:tr>
      <w:tr w:rsidR="00E1277A" w14:paraId="05AF85EB" w14:textId="77777777">
        <w:trPr>
          <w:trHeight w:val="400"/>
        </w:trPr>
        <w:tc>
          <w:tcPr>
            <w:tcW w:w="1984" w:type="dxa"/>
            <w:tcBorders>
              <w:top w:val="single" w:sz="3" w:space="0" w:color="AAB7B8"/>
              <w:left w:val="single" w:sz="3" w:space="0" w:color="AAB7B8"/>
              <w:bottom w:val="single" w:sz="3" w:space="0" w:color="AAB7B8"/>
              <w:right w:val="single" w:sz="3" w:space="0" w:color="AAB7B8"/>
            </w:tcBorders>
            <w:vAlign w:val="center"/>
          </w:tcPr>
          <w:p w14:paraId="1813EE9C" w14:textId="77777777" w:rsidR="00E1277A" w:rsidRDefault="00000000">
            <w:pPr>
              <w:spacing w:after="0" w:line="259" w:lineRule="auto"/>
              <w:ind w:left="0" w:firstLine="0"/>
              <w:jc w:val="left"/>
            </w:pPr>
            <w:r>
              <w:rPr>
                <w:color w:val="000000"/>
                <w:sz w:val="18"/>
              </w:rPr>
              <w:lastRenderedPageBreak/>
              <w:t>trend</w:t>
            </w:r>
          </w:p>
        </w:tc>
        <w:tc>
          <w:tcPr>
            <w:tcW w:w="1701" w:type="dxa"/>
            <w:tcBorders>
              <w:top w:val="single" w:sz="3" w:space="0" w:color="AAB7B8"/>
              <w:left w:val="single" w:sz="3" w:space="0" w:color="AAB7B8"/>
              <w:bottom w:val="single" w:sz="3" w:space="0" w:color="AAB7B8"/>
              <w:right w:val="single" w:sz="3" w:space="0" w:color="AAB7B8"/>
            </w:tcBorders>
            <w:vAlign w:val="center"/>
          </w:tcPr>
          <w:p w14:paraId="4FB58953" w14:textId="77777777" w:rsidR="00E1277A" w:rsidRDefault="00000000">
            <w:pPr>
              <w:spacing w:after="0" w:line="259" w:lineRule="auto"/>
              <w:ind w:left="0" w:right="45" w:firstLine="0"/>
              <w:jc w:val="center"/>
            </w:pPr>
            <w:r>
              <w:rPr>
                <w:color w:val="000000"/>
                <w:sz w:val="18"/>
              </w:rPr>
              <w:t>Time Index</w:t>
            </w:r>
          </w:p>
        </w:tc>
        <w:tc>
          <w:tcPr>
            <w:tcW w:w="5953" w:type="dxa"/>
            <w:tcBorders>
              <w:top w:val="single" w:sz="3" w:space="0" w:color="AAB7B8"/>
              <w:left w:val="single" w:sz="3" w:space="0" w:color="AAB7B8"/>
              <w:bottom w:val="single" w:sz="3" w:space="0" w:color="AAB7B8"/>
              <w:right w:val="single" w:sz="3" w:space="0" w:color="AAB7B8"/>
            </w:tcBorders>
            <w:vAlign w:val="center"/>
          </w:tcPr>
          <w:p w14:paraId="026206E7" w14:textId="77777777" w:rsidR="00E1277A" w:rsidRDefault="00000000">
            <w:pPr>
              <w:spacing w:after="0" w:line="259" w:lineRule="auto"/>
              <w:ind w:left="0" w:right="45" w:firstLine="0"/>
              <w:jc w:val="center"/>
            </w:pPr>
            <w:r>
              <w:rPr>
                <w:color w:val="000000"/>
                <w:sz w:val="18"/>
              </w:rPr>
              <w:t>Global row index — captures long-term direction</w:t>
            </w:r>
          </w:p>
        </w:tc>
      </w:tr>
      <w:tr w:rsidR="00E1277A" w14:paraId="694D3F80"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9B12C1D" w14:textId="77777777" w:rsidR="00E1277A" w:rsidRDefault="00000000">
            <w:pPr>
              <w:spacing w:after="0" w:line="259" w:lineRule="auto"/>
              <w:ind w:left="0" w:firstLine="0"/>
              <w:jc w:val="left"/>
            </w:pPr>
            <w:r>
              <w:rPr>
                <w:color w:val="000000"/>
                <w:sz w:val="18"/>
              </w:rPr>
              <w:t>lag_1</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CF637A8" w14:textId="77777777" w:rsidR="00E1277A" w:rsidRDefault="00000000">
            <w:pPr>
              <w:spacing w:after="0" w:line="259" w:lineRule="auto"/>
              <w:ind w:left="0" w:right="45" w:firstLine="0"/>
              <w:jc w:val="center"/>
            </w:pPr>
            <w:r>
              <w:rPr>
                <w:color w:val="000000"/>
                <w:sz w:val="18"/>
              </w:rPr>
              <w:t>Lag</w:t>
            </w:r>
          </w:p>
        </w:tc>
        <w:tc>
          <w:tcPr>
            <w:tcW w:w="5953"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CC1FE7F" w14:textId="77777777" w:rsidR="00E1277A" w:rsidRDefault="00000000">
            <w:pPr>
              <w:spacing w:after="0" w:line="259" w:lineRule="auto"/>
              <w:ind w:left="0" w:right="45" w:firstLine="0"/>
              <w:jc w:val="center"/>
            </w:pPr>
            <w:r>
              <w:rPr>
                <w:color w:val="000000"/>
                <w:sz w:val="18"/>
              </w:rPr>
              <w:t>Price from 1 month ago (most important feature)</w:t>
            </w:r>
          </w:p>
        </w:tc>
      </w:tr>
      <w:tr w:rsidR="00E1277A" w14:paraId="343C01F1"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38A0AF5" w14:textId="77777777" w:rsidR="00E1277A" w:rsidRDefault="00000000">
            <w:pPr>
              <w:spacing w:after="0" w:line="259" w:lineRule="auto"/>
              <w:ind w:left="0" w:firstLine="0"/>
              <w:jc w:val="left"/>
            </w:pPr>
            <w:r>
              <w:rPr>
                <w:color w:val="000000"/>
                <w:sz w:val="18"/>
              </w:rPr>
              <w:t>lag_2</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1D343B3" w14:textId="77777777" w:rsidR="00E1277A" w:rsidRDefault="00000000">
            <w:pPr>
              <w:spacing w:after="0" w:line="259" w:lineRule="auto"/>
              <w:ind w:left="0" w:right="45" w:firstLine="0"/>
              <w:jc w:val="center"/>
            </w:pPr>
            <w:r>
              <w:rPr>
                <w:color w:val="000000"/>
                <w:sz w:val="18"/>
              </w:rPr>
              <w:t>Lag</w:t>
            </w:r>
          </w:p>
        </w:tc>
        <w:tc>
          <w:tcPr>
            <w:tcW w:w="5953"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0D91D0B" w14:textId="77777777" w:rsidR="00E1277A" w:rsidRDefault="00000000">
            <w:pPr>
              <w:spacing w:after="0" w:line="259" w:lineRule="auto"/>
              <w:ind w:left="0" w:right="45" w:firstLine="0"/>
              <w:jc w:val="center"/>
            </w:pPr>
            <w:r>
              <w:rPr>
                <w:color w:val="000000"/>
                <w:sz w:val="18"/>
              </w:rPr>
              <w:t>Price from 2 months ago</w:t>
            </w:r>
          </w:p>
        </w:tc>
      </w:tr>
      <w:tr w:rsidR="00E1277A" w14:paraId="20DB1956"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7D23574F" w14:textId="77777777" w:rsidR="00E1277A" w:rsidRDefault="00000000">
            <w:pPr>
              <w:spacing w:after="0" w:line="259" w:lineRule="auto"/>
              <w:ind w:left="0" w:firstLine="0"/>
              <w:jc w:val="left"/>
            </w:pPr>
            <w:r>
              <w:rPr>
                <w:color w:val="000000"/>
                <w:sz w:val="18"/>
              </w:rPr>
              <w:t>lag_3</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FD96CF5" w14:textId="77777777" w:rsidR="00E1277A" w:rsidRDefault="00000000">
            <w:pPr>
              <w:spacing w:after="0" w:line="259" w:lineRule="auto"/>
              <w:ind w:left="0" w:right="45" w:firstLine="0"/>
              <w:jc w:val="center"/>
            </w:pPr>
            <w:r>
              <w:rPr>
                <w:color w:val="000000"/>
                <w:sz w:val="18"/>
              </w:rPr>
              <w:t>Lag</w:t>
            </w:r>
          </w:p>
        </w:tc>
        <w:tc>
          <w:tcPr>
            <w:tcW w:w="5953"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335C533" w14:textId="77777777" w:rsidR="00E1277A" w:rsidRDefault="00000000">
            <w:pPr>
              <w:spacing w:after="0" w:line="259" w:lineRule="auto"/>
              <w:ind w:left="0" w:right="45" w:firstLine="0"/>
              <w:jc w:val="center"/>
            </w:pPr>
            <w:r>
              <w:rPr>
                <w:color w:val="000000"/>
                <w:sz w:val="18"/>
              </w:rPr>
              <w:t>Price from 3 months ago</w:t>
            </w:r>
          </w:p>
        </w:tc>
      </w:tr>
      <w:tr w:rsidR="00E1277A" w14:paraId="72AA9097"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067A9A0" w14:textId="77777777" w:rsidR="00E1277A" w:rsidRDefault="00000000">
            <w:pPr>
              <w:spacing w:after="0" w:line="259" w:lineRule="auto"/>
              <w:ind w:left="0" w:firstLine="0"/>
              <w:jc w:val="left"/>
            </w:pPr>
            <w:r>
              <w:rPr>
                <w:color w:val="000000"/>
                <w:sz w:val="18"/>
              </w:rPr>
              <w:t>roll_3</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3E30722" w14:textId="77777777" w:rsidR="00E1277A" w:rsidRDefault="00000000">
            <w:pPr>
              <w:spacing w:after="0" w:line="259" w:lineRule="auto"/>
              <w:ind w:left="0" w:right="45" w:firstLine="0"/>
              <w:jc w:val="center"/>
            </w:pPr>
            <w:r>
              <w:rPr>
                <w:color w:val="000000"/>
                <w:sz w:val="18"/>
              </w:rPr>
              <w:t>Rolling</w:t>
            </w:r>
          </w:p>
        </w:tc>
        <w:tc>
          <w:tcPr>
            <w:tcW w:w="5953"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795A367" w14:textId="77777777" w:rsidR="00E1277A" w:rsidRDefault="00000000">
            <w:pPr>
              <w:spacing w:after="0" w:line="259" w:lineRule="auto"/>
              <w:ind w:left="0" w:right="45" w:firstLine="0"/>
              <w:jc w:val="center"/>
            </w:pPr>
            <w:r>
              <w:rPr>
                <w:color w:val="000000"/>
                <w:sz w:val="18"/>
              </w:rPr>
              <w:t>3-month rolling mean of lagged price</w:t>
            </w:r>
          </w:p>
        </w:tc>
      </w:tr>
      <w:tr w:rsidR="00E1277A" w14:paraId="5558F905"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479D975" w14:textId="77777777" w:rsidR="00E1277A" w:rsidRDefault="00000000">
            <w:pPr>
              <w:spacing w:after="0" w:line="259" w:lineRule="auto"/>
              <w:ind w:left="0" w:firstLine="0"/>
              <w:jc w:val="left"/>
            </w:pPr>
            <w:proofErr w:type="spellStart"/>
            <w:r>
              <w:rPr>
                <w:color w:val="000000"/>
                <w:sz w:val="18"/>
              </w:rPr>
              <w:t>month_sin</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19826DC" w14:textId="77777777" w:rsidR="00E1277A" w:rsidRDefault="00000000">
            <w:pPr>
              <w:spacing w:after="0" w:line="259" w:lineRule="auto"/>
              <w:ind w:left="0" w:right="45" w:firstLine="0"/>
              <w:jc w:val="center"/>
            </w:pPr>
            <w:r>
              <w:rPr>
                <w:color w:val="000000"/>
                <w:sz w:val="18"/>
              </w:rPr>
              <w:t>Cyclical</w:t>
            </w:r>
          </w:p>
        </w:tc>
        <w:tc>
          <w:tcPr>
            <w:tcW w:w="5953"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5179917" w14:textId="77777777" w:rsidR="00E1277A" w:rsidRDefault="00000000">
            <w:pPr>
              <w:spacing w:after="0" w:line="259" w:lineRule="auto"/>
              <w:ind w:left="0" w:right="45" w:firstLine="0"/>
              <w:jc w:val="center"/>
            </w:pPr>
            <w:r>
              <w:rPr>
                <w:color w:val="000000"/>
                <w:sz w:val="18"/>
              </w:rPr>
              <w:t>Sine encoding of month — captures seasonality</w:t>
            </w:r>
          </w:p>
        </w:tc>
      </w:tr>
      <w:tr w:rsidR="00E1277A" w14:paraId="3B8ACE02"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15623B6" w14:textId="77777777" w:rsidR="00E1277A" w:rsidRDefault="00000000">
            <w:pPr>
              <w:spacing w:after="0" w:line="259" w:lineRule="auto"/>
              <w:ind w:left="0" w:firstLine="0"/>
              <w:jc w:val="left"/>
            </w:pPr>
            <w:proofErr w:type="spellStart"/>
            <w:r>
              <w:rPr>
                <w:color w:val="000000"/>
                <w:sz w:val="18"/>
              </w:rPr>
              <w:t>month_cos</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0A4D05C" w14:textId="77777777" w:rsidR="00E1277A" w:rsidRDefault="00000000">
            <w:pPr>
              <w:spacing w:after="0" w:line="259" w:lineRule="auto"/>
              <w:ind w:left="0" w:right="45" w:firstLine="0"/>
              <w:jc w:val="center"/>
            </w:pPr>
            <w:r>
              <w:rPr>
                <w:color w:val="000000"/>
                <w:sz w:val="18"/>
              </w:rPr>
              <w:t>Cyclical</w:t>
            </w:r>
          </w:p>
        </w:tc>
        <w:tc>
          <w:tcPr>
            <w:tcW w:w="5953"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DDA520E" w14:textId="77777777" w:rsidR="00E1277A" w:rsidRDefault="00000000">
            <w:pPr>
              <w:spacing w:after="0" w:line="259" w:lineRule="auto"/>
              <w:ind w:left="0" w:right="45" w:firstLine="0"/>
              <w:jc w:val="center"/>
            </w:pPr>
            <w:r>
              <w:rPr>
                <w:color w:val="000000"/>
                <w:sz w:val="18"/>
              </w:rPr>
              <w:t>Cosine encoding of month — captures seasonality</w:t>
            </w:r>
          </w:p>
        </w:tc>
      </w:tr>
      <w:tr w:rsidR="00E1277A" w14:paraId="45480785" w14:textId="77777777">
        <w:trPr>
          <w:trHeight w:val="400"/>
        </w:trPr>
        <w:tc>
          <w:tcPr>
            <w:tcW w:w="198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70E045B" w14:textId="77777777" w:rsidR="00E1277A" w:rsidRDefault="00000000">
            <w:pPr>
              <w:spacing w:after="0" w:line="259" w:lineRule="auto"/>
              <w:ind w:left="0" w:firstLine="0"/>
              <w:jc w:val="left"/>
            </w:pPr>
            <w:r>
              <w:rPr>
                <w:color w:val="000000"/>
                <w:sz w:val="18"/>
              </w:rPr>
              <w:t>momentum</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FCA0AE6" w14:textId="77777777" w:rsidR="00E1277A" w:rsidRDefault="00000000">
            <w:pPr>
              <w:spacing w:after="0" w:line="259" w:lineRule="auto"/>
              <w:ind w:left="0" w:right="45" w:firstLine="0"/>
              <w:jc w:val="center"/>
            </w:pPr>
            <w:r>
              <w:rPr>
                <w:color w:val="000000"/>
                <w:sz w:val="18"/>
              </w:rPr>
              <w:t>Momentum</w:t>
            </w:r>
          </w:p>
        </w:tc>
        <w:tc>
          <w:tcPr>
            <w:tcW w:w="5953"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510EC5A" w14:textId="77777777" w:rsidR="00E1277A" w:rsidRDefault="00000000">
            <w:pPr>
              <w:spacing w:after="0" w:line="259" w:lineRule="auto"/>
              <w:ind w:left="0" w:right="45" w:firstLine="0"/>
              <w:jc w:val="center"/>
            </w:pPr>
            <w:r>
              <w:rPr>
                <w:color w:val="000000"/>
                <w:sz w:val="18"/>
              </w:rPr>
              <w:t>Month-over-month price change (diff of lag_1)</w:t>
            </w:r>
          </w:p>
        </w:tc>
      </w:tr>
    </w:tbl>
    <w:p w14:paraId="77555673" w14:textId="77777777" w:rsidR="00E1277A" w:rsidRDefault="00000000">
      <w:pPr>
        <w:shd w:val="clear" w:color="auto" w:fill="FEF9E7"/>
        <w:spacing w:after="290" w:line="308" w:lineRule="auto"/>
        <w:ind w:left="195" w:right="159"/>
        <w:jc w:val="left"/>
      </w:pPr>
      <w:proofErr w:type="spellStart"/>
      <w:r>
        <w:rPr>
          <w:color w:val="7D6608"/>
        </w:rPr>
        <w:t>NaN</w:t>
      </w:r>
      <w:proofErr w:type="spellEnd"/>
      <w:r>
        <w:rPr>
          <w:color w:val="7D6608"/>
        </w:rPr>
        <w:t xml:space="preserve"> rows created by lag and rolling operations (first 3 rows) are dropped inside the transformer using </w:t>
      </w:r>
      <w:proofErr w:type="spellStart"/>
      <w:proofErr w:type="gramStart"/>
      <w:r>
        <w:rPr>
          <w:color w:val="7D6608"/>
        </w:rPr>
        <w:t>dropna</w:t>
      </w:r>
      <w:proofErr w:type="spellEnd"/>
      <w:r>
        <w:rPr>
          <w:color w:val="7D6608"/>
        </w:rPr>
        <w:t>(</w:t>
      </w:r>
      <w:proofErr w:type="gramEnd"/>
      <w:r>
        <w:rPr>
          <w:color w:val="7D6608"/>
        </w:rPr>
        <w:t xml:space="preserve">). This is why the preprocessing pipeline cannot be merged with the model pipeline — dropping rows changes the shape, which breaks </w:t>
      </w:r>
      <w:proofErr w:type="spellStart"/>
      <w:r>
        <w:rPr>
          <w:color w:val="7D6608"/>
        </w:rPr>
        <w:t>sklearn's</w:t>
      </w:r>
      <w:proofErr w:type="spellEnd"/>
      <w:r>
        <w:rPr>
          <w:color w:val="7D6608"/>
        </w:rPr>
        <w:t xml:space="preserve"> row-alignment contract between X and y.</w:t>
      </w:r>
    </w:p>
    <w:p w14:paraId="1FE27184" w14:textId="77777777" w:rsidR="00E1277A" w:rsidRDefault="00000000">
      <w:pPr>
        <w:spacing w:after="52" w:line="259" w:lineRule="auto"/>
        <w:ind w:left="-5"/>
        <w:jc w:val="left"/>
      </w:pPr>
      <w:r>
        <w:rPr>
          <w:b/>
          <w:color w:val="1B4F72"/>
          <w:sz w:val="24"/>
        </w:rPr>
        <w:t>Why Sine/Cosine Encoding?</w:t>
      </w:r>
    </w:p>
    <w:p w14:paraId="4D29929E" w14:textId="77777777" w:rsidR="00E1277A" w:rsidRDefault="00000000">
      <w:pPr>
        <w:spacing w:line="330" w:lineRule="auto"/>
      </w:pPr>
      <w:r>
        <w:t>Month is a cyclical variable — December (12) is close to January (1), but a raw numeric encoding treats them as far apart. Sine/cosine encoding maps month onto a unit circle, so the model correctly understands that December and January are adjacent.</w:t>
      </w:r>
    </w:p>
    <w:p w14:paraId="4EEAA40B"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3E5F079" wp14:editId="474716F7">
                <wp:extent cx="5967601" cy="25400"/>
                <wp:effectExtent l="0" t="0" r="0" b="0"/>
                <wp:docPr id="14592" name="Group 14592"/>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198" name="Shape 198"/>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92" style="width:469.89pt;height:2pt;mso-position-horizontal-relative:char;mso-position-vertical-relative:line" coordsize="59676,254">
                <v:shape id="Shape 198" style="position:absolute;width:59676;height:0;left:0;top:0;" coordsize="5967601,0" path="m0,0l5967601,0">
                  <v:stroke weight="2pt" endcap="round" joinstyle="miter" miterlimit="10" on="true" color="#2e86c1"/>
                  <v:fill on="false" color="#000000" opacity="0"/>
                </v:shape>
              </v:group>
            </w:pict>
          </mc:Fallback>
        </mc:AlternateContent>
      </w:r>
    </w:p>
    <w:p w14:paraId="1AA42260" w14:textId="77777777" w:rsidR="00E1277A" w:rsidRDefault="00000000">
      <w:pPr>
        <w:pStyle w:val="Heading1"/>
        <w:ind w:left="341" w:hanging="356"/>
      </w:pPr>
      <w:r>
        <w:t>Models Evaluated</w:t>
      </w:r>
    </w:p>
    <w:p w14:paraId="25C77154" w14:textId="77777777" w:rsidR="00E1277A" w:rsidRDefault="00000000">
      <w:pPr>
        <w:spacing w:after="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48E6BD" wp14:editId="40C88E71">
                <wp:simplePos x="0" y="0"/>
                <wp:positionH relativeFrom="page">
                  <wp:posOffset>796200</wp:posOffset>
                </wp:positionH>
                <wp:positionV relativeFrom="page">
                  <wp:posOffset>9432200</wp:posOffset>
                </wp:positionV>
                <wp:extent cx="5967601" cy="25400"/>
                <wp:effectExtent l="0" t="0" r="0" b="0"/>
                <wp:wrapTopAndBottom/>
                <wp:docPr id="14593" name="Group 14593"/>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264" name="Shape 264"/>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93" style="width:469.89pt;height:2pt;position:absolute;mso-position-horizontal-relative:page;mso-position-horizontal:absolute;margin-left:62.6929pt;mso-position-vertical-relative:page;margin-top:742.693pt;" coordsize="59676,254">
                <v:shape id="Shape 264" style="position:absolute;width:59676;height:0;left:0;top:0;" coordsize="5967601,0" path="m0,0l5967601,0">
                  <v:stroke weight="2pt" endcap="round" joinstyle="miter" miterlimit="10" on="true" color="#2e86c1"/>
                  <v:fill on="false" color="#000000" opacity="0"/>
                </v:shape>
                <w10:wrap type="topAndBottom"/>
              </v:group>
            </w:pict>
          </mc:Fallback>
        </mc:AlternateContent>
      </w:r>
      <w:r>
        <w:t xml:space="preserve">Several regression models were evaluated on the same train/test split (last 12 months as test). All models used the same feature set and </w:t>
      </w:r>
      <w:proofErr w:type="spellStart"/>
      <w:r>
        <w:t>StandardScaler</w:t>
      </w:r>
      <w:proofErr w:type="spellEnd"/>
      <w:r>
        <w:t xml:space="preserve"> normalisation.</w:t>
      </w:r>
    </w:p>
    <w:tbl>
      <w:tblPr>
        <w:tblStyle w:val="TableGrid"/>
        <w:tblW w:w="6803" w:type="dxa"/>
        <w:tblInd w:w="-120" w:type="dxa"/>
        <w:tblCellMar>
          <w:top w:w="0" w:type="dxa"/>
          <w:left w:w="160" w:type="dxa"/>
          <w:bottom w:w="0" w:type="dxa"/>
          <w:right w:w="115" w:type="dxa"/>
        </w:tblCellMar>
        <w:tblLook w:val="04A0" w:firstRow="1" w:lastRow="0" w:firstColumn="1" w:lastColumn="0" w:noHBand="0" w:noVBand="1"/>
      </w:tblPr>
      <w:tblGrid>
        <w:gridCol w:w="2552"/>
        <w:gridCol w:w="1417"/>
        <w:gridCol w:w="1417"/>
        <w:gridCol w:w="1417"/>
      </w:tblGrid>
      <w:tr w:rsidR="00F33F1F" w14:paraId="3344ED57" w14:textId="77777777" w:rsidTr="00F33F1F">
        <w:trPr>
          <w:trHeight w:val="400"/>
        </w:trPr>
        <w:tc>
          <w:tcPr>
            <w:tcW w:w="2552"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6F535CAF" w14:textId="77777777" w:rsidR="00F33F1F" w:rsidRDefault="00F33F1F">
            <w:pPr>
              <w:spacing w:after="0" w:line="259" w:lineRule="auto"/>
              <w:ind w:left="0" w:firstLine="0"/>
              <w:jc w:val="left"/>
            </w:pPr>
            <w:r>
              <w:rPr>
                <w:b/>
                <w:color w:val="FFFFFF"/>
                <w:sz w:val="18"/>
              </w:rPr>
              <w:t>Model</w:t>
            </w:r>
          </w:p>
        </w:tc>
        <w:tc>
          <w:tcPr>
            <w:tcW w:w="1417"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6C17961D" w14:textId="77777777" w:rsidR="00F33F1F" w:rsidRDefault="00F33F1F">
            <w:pPr>
              <w:spacing w:after="0" w:line="259" w:lineRule="auto"/>
              <w:ind w:left="0" w:right="45" w:firstLine="0"/>
              <w:jc w:val="center"/>
            </w:pPr>
            <w:r>
              <w:rPr>
                <w:b/>
                <w:color w:val="FFFFFF"/>
                <w:sz w:val="18"/>
              </w:rPr>
              <w:t>Train R²</w:t>
            </w:r>
          </w:p>
        </w:tc>
        <w:tc>
          <w:tcPr>
            <w:tcW w:w="1417"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FE6D024" w14:textId="77777777" w:rsidR="00F33F1F" w:rsidRDefault="00F33F1F">
            <w:pPr>
              <w:spacing w:after="0" w:line="259" w:lineRule="auto"/>
              <w:ind w:left="0" w:right="45" w:firstLine="0"/>
              <w:jc w:val="center"/>
            </w:pPr>
            <w:r>
              <w:rPr>
                <w:b/>
                <w:color w:val="FFFFFF"/>
                <w:sz w:val="18"/>
              </w:rPr>
              <w:t>Test R²</w:t>
            </w:r>
          </w:p>
        </w:tc>
        <w:tc>
          <w:tcPr>
            <w:tcW w:w="1417"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4CBEDCA" w14:textId="77777777" w:rsidR="00F33F1F" w:rsidRDefault="00F33F1F">
            <w:pPr>
              <w:spacing w:after="0" w:line="259" w:lineRule="auto"/>
              <w:ind w:left="0" w:right="45" w:firstLine="0"/>
              <w:jc w:val="center"/>
            </w:pPr>
            <w:r>
              <w:rPr>
                <w:b/>
                <w:color w:val="FFFFFF"/>
                <w:sz w:val="18"/>
              </w:rPr>
              <w:t>Test MAPE</w:t>
            </w:r>
          </w:p>
        </w:tc>
      </w:tr>
      <w:tr w:rsidR="00F33F1F" w14:paraId="364F5320" w14:textId="77777777" w:rsidTr="00F33F1F">
        <w:trPr>
          <w:trHeight w:val="400"/>
        </w:trPr>
        <w:tc>
          <w:tcPr>
            <w:tcW w:w="255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651F1BA" w14:textId="45A3D260" w:rsidR="00F33F1F" w:rsidRDefault="00F33F1F">
            <w:pPr>
              <w:spacing w:after="0" w:line="259" w:lineRule="auto"/>
              <w:ind w:left="0" w:firstLine="0"/>
              <w:jc w:val="left"/>
            </w:pPr>
            <w:proofErr w:type="spellStart"/>
            <w:r w:rsidRPr="00F33F1F">
              <w:t>SGDRegressor</w:t>
            </w:r>
            <w:proofErr w:type="spellEnd"/>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0B36594" w14:textId="22D027D0" w:rsidR="00F33F1F" w:rsidRDefault="00F33F1F">
            <w:pPr>
              <w:spacing w:after="0" w:line="259" w:lineRule="auto"/>
              <w:ind w:left="0" w:right="45" w:firstLine="0"/>
              <w:jc w:val="center"/>
            </w:pPr>
            <w:r w:rsidRPr="00F33F1F">
              <w:t>0.9913</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D4CC618" w14:textId="48D0A717" w:rsidR="00F33F1F" w:rsidRPr="00F33F1F" w:rsidRDefault="00F33F1F">
            <w:pPr>
              <w:spacing w:after="0" w:line="259" w:lineRule="auto"/>
              <w:ind w:left="0" w:right="45" w:firstLine="0"/>
              <w:jc w:val="center"/>
            </w:pPr>
            <w:r w:rsidRPr="00F33F1F">
              <w:t>0.9913</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5584CB4" w14:textId="57D434BA" w:rsidR="00F33F1F" w:rsidRDefault="00F33F1F">
            <w:pPr>
              <w:spacing w:after="0" w:line="259" w:lineRule="auto"/>
              <w:ind w:left="0" w:right="45" w:firstLine="0"/>
              <w:jc w:val="center"/>
            </w:pPr>
            <w:r w:rsidRPr="00F33F1F">
              <w:t>0.68%</w:t>
            </w:r>
          </w:p>
        </w:tc>
      </w:tr>
      <w:tr w:rsidR="00F33F1F" w14:paraId="5CA491E0" w14:textId="77777777" w:rsidTr="00F33F1F">
        <w:trPr>
          <w:trHeight w:val="400"/>
        </w:trPr>
        <w:tc>
          <w:tcPr>
            <w:tcW w:w="255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8CAA584" w14:textId="33B2B711" w:rsidR="00F33F1F" w:rsidRPr="00F33F1F" w:rsidRDefault="00F33F1F">
            <w:pPr>
              <w:spacing w:after="0" w:line="259" w:lineRule="auto"/>
              <w:ind w:left="0" w:firstLine="0"/>
              <w:jc w:val="left"/>
            </w:pPr>
            <w:r w:rsidRPr="00F33F1F">
              <w:t>Prophet</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13C8887" w14:textId="5A1C1150" w:rsidR="00F33F1F" w:rsidRPr="00F33F1F" w:rsidRDefault="00F33F1F">
            <w:pPr>
              <w:spacing w:after="0" w:line="259" w:lineRule="auto"/>
              <w:ind w:left="0" w:right="45" w:firstLine="0"/>
              <w:jc w:val="center"/>
            </w:pPr>
            <w:r w:rsidRPr="00F33F1F">
              <w:t>0.8842*</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A4E7923" w14:textId="075DEE63" w:rsidR="00F33F1F" w:rsidRPr="00F33F1F" w:rsidRDefault="00F33F1F">
            <w:pPr>
              <w:spacing w:after="0" w:line="259" w:lineRule="auto"/>
              <w:ind w:left="0" w:right="45" w:firstLine="0"/>
              <w:jc w:val="center"/>
            </w:pPr>
            <w:r w:rsidRPr="00F33F1F">
              <w:t>0.1075</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F8A023E" w14:textId="7EF39286" w:rsidR="00F33F1F" w:rsidRPr="00F33F1F" w:rsidRDefault="00F33F1F">
            <w:pPr>
              <w:spacing w:after="0" w:line="259" w:lineRule="auto"/>
              <w:ind w:left="0" w:right="45" w:firstLine="0"/>
              <w:jc w:val="center"/>
            </w:pPr>
            <w:r w:rsidRPr="00F33F1F">
              <w:t>~24.5%</w:t>
            </w:r>
          </w:p>
        </w:tc>
      </w:tr>
      <w:tr w:rsidR="00F33F1F" w14:paraId="62C70438" w14:textId="77777777" w:rsidTr="00F33F1F">
        <w:trPr>
          <w:trHeight w:val="400"/>
        </w:trPr>
        <w:tc>
          <w:tcPr>
            <w:tcW w:w="255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AB4E152" w14:textId="451D56B3" w:rsidR="00F33F1F" w:rsidRPr="00F33F1F" w:rsidRDefault="00F33F1F">
            <w:pPr>
              <w:spacing w:after="0" w:line="259" w:lineRule="auto"/>
              <w:ind w:left="0" w:firstLine="0"/>
              <w:jc w:val="left"/>
            </w:pPr>
            <w:r w:rsidRPr="00F33F1F">
              <w:t>SARIMA</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834F250" w14:textId="2F84778B" w:rsidR="00F33F1F" w:rsidRPr="00F33F1F" w:rsidRDefault="00F33F1F">
            <w:pPr>
              <w:spacing w:after="0" w:line="259" w:lineRule="auto"/>
              <w:ind w:left="0" w:right="45" w:firstLine="0"/>
              <w:jc w:val="center"/>
            </w:pPr>
            <w:r w:rsidRPr="00F33F1F">
              <w:t>0.7610*</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240B3A3" w14:textId="119DD309" w:rsidR="00F33F1F" w:rsidRPr="00F33F1F" w:rsidRDefault="00F33F1F">
            <w:pPr>
              <w:spacing w:after="0" w:line="259" w:lineRule="auto"/>
              <w:ind w:left="0" w:right="45" w:firstLine="0"/>
              <w:jc w:val="center"/>
            </w:pPr>
            <w:r w:rsidRPr="00F33F1F">
              <w:t>-1.4928</w:t>
            </w:r>
          </w:p>
        </w:tc>
        <w:tc>
          <w:tcPr>
            <w:tcW w:w="1417"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738667A" w14:textId="1173BEFD" w:rsidR="00F33F1F" w:rsidRPr="00F33F1F" w:rsidRDefault="00F33F1F">
            <w:pPr>
              <w:spacing w:after="0" w:line="259" w:lineRule="auto"/>
              <w:ind w:left="0" w:right="45" w:firstLine="0"/>
              <w:jc w:val="center"/>
            </w:pPr>
            <w:r w:rsidRPr="00F33F1F">
              <w:t>~32.1%</w:t>
            </w:r>
          </w:p>
        </w:tc>
      </w:tr>
    </w:tbl>
    <w:p w14:paraId="3A9E1CCD" w14:textId="77777777" w:rsidR="00F33F1F" w:rsidRDefault="00F33F1F">
      <w:pPr>
        <w:pStyle w:val="Heading2"/>
        <w:numPr>
          <w:ilvl w:val="0"/>
          <w:numId w:val="0"/>
        </w:numPr>
        <w:ind w:left="-5"/>
      </w:pPr>
    </w:p>
    <w:p w14:paraId="55FB6472" w14:textId="62FA6268" w:rsidR="00E1277A" w:rsidRDefault="00000000">
      <w:pPr>
        <w:pStyle w:val="Heading2"/>
        <w:numPr>
          <w:ilvl w:val="0"/>
          <w:numId w:val="0"/>
        </w:numPr>
        <w:ind w:left="-5"/>
      </w:pPr>
      <w:r>
        <w:t xml:space="preserve">Why </w:t>
      </w:r>
      <w:proofErr w:type="spellStart"/>
      <w:r>
        <w:t>SGDRegressor</w:t>
      </w:r>
      <w:proofErr w:type="spellEnd"/>
      <w:r>
        <w:t xml:space="preserve"> was chosen</w:t>
      </w:r>
    </w:p>
    <w:p w14:paraId="2849479A" w14:textId="77777777" w:rsidR="00E1277A" w:rsidRDefault="00000000">
      <w:pPr>
        <w:numPr>
          <w:ilvl w:val="0"/>
          <w:numId w:val="3"/>
        </w:numPr>
        <w:ind w:hanging="119"/>
      </w:pPr>
      <w:r>
        <w:t>Highest test R² (0.9913) with lowest test MAPE (0.68%) — best generalisation.</w:t>
      </w:r>
    </w:p>
    <w:p w14:paraId="1E4C9EC9" w14:textId="77777777" w:rsidR="00E1277A" w:rsidRDefault="00000000">
      <w:pPr>
        <w:numPr>
          <w:ilvl w:val="0"/>
          <w:numId w:val="3"/>
        </w:numPr>
        <w:ind w:hanging="119"/>
      </w:pPr>
      <w:r>
        <w:t>L2 Ridge regularisation prevents overfitting without over-shrinking coefficients.</w:t>
      </w:r>
    </w:p>
    <w:p w14:paraId="7C745590" w14:textId="77777777" w:rsidR="00E1277A" w:rsidRDefault="00000000">
      <w:pPr>
        <w:numPr>
          <w:ilvl w:val="0"/>
          <w:numId w:val="3"/>
        </w:numPr>
        <w:ind w:hanging="119"/>
      </w:pPr>
      <w:r>
        <w:t>Adaptive learning rate with early stopping avoids unnecessary iterations.</w:t>
      </w:r>
    </w:p>
    <w:p w14:paraId="16037FA2" w14:textId="77777777" w:rsidR="00E1277A" w:rsidRDefault="00000000">
      <w:pPr>
        <w:numPr>
          <w:ilvl w:val="0"/>
          <w:numId w:val="3"/>
        </w:numPr>
        <w:ind w:hanging="119"/>
      </w:pPr>
      <w:r>
        <w:t>Lightweight and fast — ideal for production deployment and monthly retraining.</w:t>
      </w:r>
    </w:p>
    <w:p w14:paraId="1F442951" w14:textId="77777777" w:rsidR="00E1277A" w:rsidRDefault="00000000">
      <w:pPr>
        <w:numPr>
          <w:ilvl w:val="0"/>
          <w:numId w:val="3"/>
        </w:numPr>
        <w:ind w:hanging="119"/>
      </w:pPr>
      <w:r>
        <w:t>Tree-based models (RF, GBM) overfitted — high train R² but lower test R².</w:t>
      </w:r>
    </w:p>
    <w:p w14:paraId="14F1DC80" w14:textId="77777777" w:rsidR="00E1277A" w:rsidRDefault="00000000">
      <w:pPr>
        <w:pStyle w:val="Heading1"/>
        <w:spacing w:after="363"/>
        <w:ind w:left="341" w:hanging="356"/>
      </w:pPr>
      <w:r>
        <w:t xml:space="preserve">Final Model — </w:t>
      </w:r>
      <w:proofErr w:type="spellStart"/>
      <w:r>
        <w:t>SGDRegressor</w:t>
      </w:r>
      <w:proofErr w:type="spellEnd"/>
      <w:r>
        <w:t xml:space="preserve"> Pipeline</w:t>
      </w:r>
    </w:p>
    <w:p w14:paraId="1DA4C656" w14:textId="77777777" w:rsidR="00E1277A" w:rsidRDefault="00000000">
      <w:pPr>
        <w:pStyle w:val="Heading2"/>
        <w:spacing w:after="0"/>
        <w:ind w:left="385" w:hanging="400"/>
      </w:pPr>
      <w:proofErr w:type="spellStart"/>
      <w:r>
        <w:t>SGDRegressor</w:t>
      </w:r>
      <w:proofErr w:type="spellEnd"/>
      <w:r>
        <w:t xml:space="preserve"> Configuration</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2551"/>
        <w:gridCol w:w="1701"/>
        <w:gridCol w:w="5386"/>
      </w:tblGrid>
      <w:tr w:rsidR="00E1277A" w14:paraId="2AEA3E2A"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5598EAF" w14:textId="77777777" w:rsidR="00E1277A" w:rsidRDefault="00000000">
            <w:pPr>
              <w:spacing w:after="0" w:line="259" w:lineRule="auto"/>
              <w:ind w:left="0" w:firstLine="0"/>
              <w:jc w:val="left"/>
            </w:pPr>
            <w:r>
              <w:rPr>
                <w:b/>
                <w:color w:val="FFFFFF"/>
                <w:sz w:val="18"/>
              </w:rPr>
              <w:t>Hyperparameter</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67C3A750" w14:textId="77777777" w:rsidR="00E1277A" w:rsidRDefault="00000000">
            <w:pPr>
              <w:spacing w:after="0" w:line="259" w:lineRule="auto"/>
              <w:ind w:left="0" w:right="45" w:firstLine="0"/>
              <w:jc w:val="center"/>
            </w:pPr>
            <w:r>
              <w:rPr>
                <w:b/>
                <w:color w:val="FFFFFF"/>
                <w:sz w:val="18"/>
              </w:rPr>
              <w:t>Value</w:t>
            </w:r>
          </w:p>
        </w:tc>
        <w:tc>
          <w:tcPr>
            <w:tcW w:w="5386"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7F69CCD" w14:textId="77777777" w:rsidR="00E1277A" w:rsidRDefault="00000000">
            <w:pPr>
              <w:spacing w:after="0" w:line="259" w:lineRule="auto"/>
              <w:ind w:left="0" w:right="45" w:firstLine="0"/>
              <w:jc w:val="center"/>
            </w:pPr>
            <w:r>
              <w:rPr>
                <w:b/>
                <w:color w:val="FFFFFF"/>
                <w:sz w:val="18"/>
              </w:rPr>
              <w:t>Reason</w:t>
            </w:r>
          </w:p>
        </w:tc>
      </w:tr>
      <w:tr w:rsidR="00E1277A" w14:paraId="4D648F24"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75F94FD" w14:textId="77777777" w:rsidR="00E1277A" w:rsidRDefault="00000000">
            <w:pPr>
              <w:spacing w:after="0" w:line="259" w:lineRule="auto"/>
              <w:ind w:left="0" w:firstLine="0"/>
              <w:jc w:val="left"/>
            </w:pPr>
            <w:r>
              <w:rPr>
                <w:color w:val="000000"/>
                <w:sz w:val="18"/>
              </w:rPr>
              <w:lastRenderedPageBreak/>
              <w:t>loss</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8E3B5E8" w14:textId="77777777" w:rsidR="00E1277A" w:rsidRDefault="00000000">
            <w:pPr>
              <w:spacing w:after="0" w:line="259" w:lineRule="auto"/>
              <w:ind w:left="0" w:right="45" w:firstLine="0"/>
              <w:jc w:val="center"/>
            </w:pPr>
            <w:proofErr w:type="spellStart"/>
            <w:r>
              <w:rPr>
                <w:color w:val="000000"/>
                <w:sz w:val="18"/>
              </w:rPr>
              <w:t>squared_error</w:t>
            </w:r>
            <w:proofErr w:type="spellEnd"/>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2C652D5" w14:textId="77777777" w:rsidR="00E1277A" w:rsidRDefault="00000000">
            <w:pPr>
              <w:spacing w:after="0" w:line="259" w:lineRule="auto"/>
              <w:ind w:left="0" w:right="45" w:firstLine="0"/>
              <w:jc w:val="center"/>
            </w:pPr>
            <w:r>
              <w:rPr>
                <w:color w:val="000000"/>
                <w:sz w:val="18"/>
              </w:rPr>
              <w:t>Equivalent to Linear Regression MSE loss</w:t>
            </w:r>
          </w:p>
        </w:tc>
      </w:tr>
      <w:tr w:rsidR="00E1277A" w14:paraId="016BEC0D"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5D44926" w14:textId="77777777" w:rsidR="00E1277A" w:rsidRDefault="00000000">
            <w:pPr>
              <w:spacing w:after="0" w:line="259" w:lineRule="auto"/>
              <w:ind w:left="0" w:firstLine="0"/>
              <w:jc w:val="left"/>
            </w:pPr>
            <w:r>
              <w:rPr>
                <w:color w:val="000000"/>
                <w:sz w:val="18"/>
              </w:rPr>
              <w:t>penalty</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C06EDF3" w14:textId="77777777" w:rsidR="00E1277A" w:rsidRDefault="00000000">
            <w:pPr>
              <w:spacing w:after="0" w:line="259" w:lineRule="auto"/>
              <w:ind w:left="0" w:right="45" w:firstLine="0"/>
              <w:jc w:val="center"/>
            </w:pPr>
            <w:r>
              <w:rPr>
                <w:color w:val="000000"/>
                <w:sz w:val="18"/>
              </w:rPr>
              <w:t>l2</w:t>
            </w:r>
          </w:p>
        </w:tc>
        <w:tc>
          <w:tcPr>
            <w:tcW w:w="5386"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0E3777F" w14:textId="77777777" w:rsidR="00E1277A" w:rsidRDefault="00000000">
            <w:pPr>
              <w:spacing w:after="0" w:line="259" w:lineRule="auto"/>
              <w:ind w:left="0" w:right="45" w:firstLine="0"/>
              <w:jc w:val="center"/>
            </w:pPr>
            <w:r>
              <w:rPr>
                <w:color w:val="000000"/>
                <w:sz w:val="18"/>
              </w:rPr>
              <w:t>Ridge regularisation — penalises large weights</w:t>
            </w:r>
          </w:p>
        </w:tc>
      </w:tr>
      <w:tr w:rsidR="00E1277A" w14:paraId="6EF46D1B"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44B68F2" w14:textId="77777777" w:rsidR="00E1277A" w:rsidRDefault="00000000">
            <w:pPr>
              <w:spacing w:after="0" w:line="259" w:lineRule="auto"/>
              <w:ind w:left="0" w:firstLine="0"/>
              <w:jc w:val="left"/>
            </w:pPr>
            <w:r>
              <w:rPr>
                <w:color w:val="000000"/>
                <w:sz w:val="18"/>
              </w:rPr>
              <w:t>alpha</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C05C48F" w14:textId="77777777" w:rsidR="00E1277A" w:rsidRDefault="00000000">
            <w:pPr>
              <w:spacing w:after="0" w:line="259" w:lineRule="auto"/>
              <w:ind w:left="0" w:right="45" w:firstLine="0"/>
              <w:jc w:val="center"/>
            </w:pPr>
            <w:r>
              <w:rPr>
                <w:color w:val="000000"/>
                <w:sz w:val="18"/>
              </w:rPr>
              <w:t>0.01</w:t>
            </w:r>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4529395" w14:textId="77777777" w:rsidR="00E1277A" w:rsidRDefault="00000000">
            <w:pPr>
              <w:spacing w:after="0" w:line="259" w:lineRule="auto"/>
              <w:ind w:left="0" w:right="45" w:firstLine="0"/>
              <w:jc w:val="center"/>
            </w:pPr>
            <w:r>
              <w:rPr>
                <w:color w:val="000000"/>
                <w:sz w:val="18"/>
              </w:rPr>
              <w:t>Moderate regularisation strength</w:t>
            </w:r>
          </w:p>
        </w:tc>
      </w:tr>
      <w:tr w:rsidR="00E1277A" w14:paraId="0F3EF8A5"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20A8491" w14:textId="77777777" w:rsidR="00E1277A" w:rsidRDefault="00000000">
            <w:pPr>
              <w:spacing w:after="0" w:line="259" w:lineRule="auto"/>
              <w:ind w:left="0" w:firstLine="0"/>
              <w:jc w:val="left"/>
            </w:pPr>
            <w:proofErr w:type="spellStart"/>
            <w:r>
              <w:rPr>
                <w:color w:val="000000"/>
                <w:sz w:val="18"/>
              </w:rPr>
              <w:t>max_iter</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88C8DE9" w14:textId="77777777" w:rsidR="00E1277A" w:rsidRDefault="00000000">
            <w:pPr>
              <w:spacing w:after="0" w:line="259" w:lineRule="auto"/>
              <w:ind w:left="0" w:right="45" w:firstLine="0"/>
              <w:jc w:val="center"/>
            </w:pPr>
            <w:r>
              <w:rPr>
                <w:color w:val="000000"/>
                <w:sz w:val="18"/>
              </w:rPr>
              <w:t>1000</w:t>
            </w:r>
          </w:p>
        </w:tc>
        <w:tc>
          <w:tcPr>
            <w:tcW w:w="5386"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32CF851" w14:textId="77777777" w:rsidR="00E1277A" w:rsidRDefault="00000000">
            <w:pPr>
              <w:spacing w:after="0" w:line="259" w:lineRule="auto"/>
              <w:ind w:left="0" w:right="45" w:firstLine="0"/>
              <w:jc w:val="center"/>
            </w:pPr>
            <w:r>
              <w:rPr>
                <w:color w:val="000000"/>
                <w:sz w:val="18"/>
              </w:rPr>
              <w:t>Sufficient iterations for convergence</w:t>
            </w:r>
          </w:p>
        </w:tc>
      </w:tr>
      <w:tr w:rsidR="00E1277A" w14:paraId="3AE48821"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DD594C6" w14:textId="77777777" w:rsidR="00E1277A" w:rsidRDefault="00000000">
            <w:pPr>
              <w:spacing w:after="0" w:line="259" w:lineRule="auto"/>
              <w:ind w:left="0" w:firstLine="0"/>
              <w:jc w:val="left"/>
            </w:pPr>
            <w:proofErr w:type="spellStart"/>
            <w:r>
              <w:rPr>
                <w:color w:val="000000"/>
                <w:sz w:val="18"/>
              </w:rPr>
              <w:t>learning_rate</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5B97109" w14:textId="77777777" w:rsidR="00E1277A" w:rsidRDefault="00000000">
            <w:pPr>
              <w:spacing w:after="0" w:line="259" w:lineRule="auto"/>
              <w:ind w:left="0" w:right="45" w:firstLine="0"/>
              <w:jc w:val="center"/>
            </w:pPr>
            <w:r>
              <w:rPr>
                <w:color w:val="000000"/>
                <w:sz w:val="18"/>
              </w:rPr>
              <w:t>adaptive</w:t>
            </w:r>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632188C" w14:textId="77777777" w:rsidR="00E1277A" w:rsidRDefault="00000000">
            <w:pPr>
              <w:spacing w:after="0" w:line="259" w:lineRule="auto"/>
              <w:ind w:left="0" w:right="45" w:firstLine="0"/>
              <w:jc w:val="center"/>
            </w:pPr>
            <w:r>
              <w:rPr>
                <w:color w:val="000000"/>
                <w:sz w:val="18"/>
              </w:rPr>
              <w:t>Reduces LR when no improvement seen</w:t>
            </w:r>
          </w:p>
        </w:tc>
      </w:tr>
      <w:tr w:rsidR="00E1277A" w14:paraId="4D13E054"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C472896" w14:textId="77777777" w:rsidR="00E1277A" w:rsidRDefault="00000000">
            <w:pPr>
              <w:spacing w:after="0" w:line="259" w:lineRule="auto"/>
              <w:ind w:left="0" w:firstLine="0"/>
              <w:jc w:val="left"/>
            </w:pPr>
            <w:r>
              <w:rPr>
                <w:color w:val="000000"/>
                <w:sz w:val="18"/>
              </w:rPr>
              <w:t>eta0</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0ECF117" w14:textId="77777777" w:rsidR="00E1277A" w:rsidRDefault="00000000">
            <w:pPr>
              <w:spacing w:after="0" w:line="259" w:lineRule="auto"/>
              <w:ind w:left="0" w:right="45" w:firstLine="0"/>
              <w:jc w:val="center"/>
            </w:pPr>
            <w:r>
              <w:rPr>
                <w:color w:val="000000"/>
                <w:sz w:val="18"/>
              </w:rPr>
              <w:t>0.1</w:t>
            </w:r>
          </w:p>
        </w:tc>
        <w:tc>
          <w:tcPr>
            <w:tcW w:w="5386"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CE9B6BB" w14:textId="77777777" w:rsidR="00E1277A" w:rsidRDefault="00000000">
            <w:pPr>
              <w:spacing w:after="0" w:line="259" w:lineRule="auto"/>
              <w:ind w:left="0" w:right="45" w:firstLine="0"/>
              <w:jc w:val="center"/>
            </w:pPr>
            <w:r>
              <w:rPr>
                <w:color w:val="000000"/>
                <w:sz w:val="18"/>
              </w:rPr>
              <w:t>Initial learning rate</w:t>
            </w:r>
          </w:p>
        </w:tc>
      </w:tr>
      <w:tr w:rsidR="00E1277A" w14:paraId="08FBD368"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E91C4EE" w14:textId="77777777" w:rsidR="00E1277A" w:rsidRDefault="00000000">
            <w:pPr>
              <w:spacing w:after="0" w:line="259" w:lineRule="auto"/>
              <w:ind w:left="0" w:firstLine="0"/>
              <w:jc w:val="left"/>
            </w:pPr>
            <w:proofErr w:type="spellStart"/>
            <w:r>
              <w:rPr>
                <w:color w:val="000000"/>
                <w:sz w:val="18"/>
              </w:rPr>
              <w:t>early_stopping</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93CA87E" w14:textId="77777777" w:rsidR="00E1277A" w:rsidRDefault="00000000">
            <w:pPr>
              <w:spacing w:after="0" w:line="259" w:lineRule="auto"/>
              <w:ind w:left="0" w:right="45" w:firstLine="0"/>
              <w:jc w:val="center"/>
            </w:pPr>
            <w:r>
              <w:rPr>
                <w:color w:val="000000"/>
                <w:sz w:val="18"/>
              </w:rPr>
              <w:t>True</w:t>
            </w:r>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718AEEE" w14:textId="77777777" w:rsidR="00E1277A" w:rsidRDefault="00000000">
            <w:pPr>
              <w:spacing w:after="0" w:line="259" w:lineRule="auto"/>
              <w:ind w:left="0" w:right="45" w:firstLine="0"/>
              <w:jc w:val="center"/>
            </w:pPr>
            <w:r>
              <w:rPr>
                <w:color w:val="000000"/>
                <w:sz w:val="18"/>
              </w:rPr>
              <w:t>Stops if validation score stops improving</w:t>
            </w:r>
          </w:p>
        </w:tc>
      </w:tr>
      <w:tr w:rsidR="00E1277A" w14:paraId="18FED795"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FE9E278" w14:textId="77777777" w:rsidR="00E1277A" w:rsidRDefault="00000000">
            <w:pPr>
              <w:spacing w:after="0" w:line="259" w:lineRule="auto"/>
              <w:ind w:left="0" w:firstLine="0"/>
              <w:jc w:val="left"/>
            </w:pPr>
            <w:proofErr w:type="spellStart"/>
            <w:r>
              <w:rPr>
                <w:color w:val="000000"/>
                <w:sz w:val="18"/>
              </w:rPr>
              <w:t>validation_fraction</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AA1FD73" w14:textId="77777777" w:rsidR="00E1277A" w:rsidRDefault="00000000">
            <w:pPr>
              <w:spacing w:after="0" w:line="259" w:lineRule="auto"/>
              <w:ind w:left="0" w:right="45" w:firstLine="0"/>
              <w:jc w:val="center"/>
            </w:pPr>
            <w:r>
              <w:rPr>
                <w:color w:val="000000"/>
                <w:sz w:val="18"/>
              </w:rPr>
              <w:t>0.1</w:t>
            </w:r>
          </w:p>
        </w:tc>
        <w:tc>
          <w:tcPr>
            <w:tcW w:w="5386"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384CED1" w14:textId="77777777" w:rsidR="00E1277A" w:rsidRDefault="00000000">
            <w:pPr>
              <w:spacing w:after="0" w:line="259" w:lineRule="auto"/>
              <w:ind w:left="0" w:right="45" w:firstLine="0"/>
              <w:jc w:val="center"/>
            </w:pPr>
            <w:r>
              <w:rPr>
                <w:color w:val="000000"/>
                <w:sz w:val="18"/>
              </w:rPr>
              <w:t>10% of train used for early stopping check</w:t>
            </w:r>
          </w:p>
        </w:tc>
      </w:tr>
      <w:tr w:rsidR="00E1277A" w14:paraId="0900F6F9"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3A136B0" w14:textId="77777777" w:rsidR="00E1277A" w:rsidRDefault="00000000">
            <w:pPr>
              <w:spacing w:after="0" w:line="259" w:lineRule="auto"/>
              <w:ind w:left="0" w:firstLine="0"/>
              <w:jc w:val="left"/>
            </w:pPr>
            <w:proofErr w:type="spellStart"/>
            <w:r>
              <w:rPr>
                <w:color w:val="000000"/>
                <w:sz w:val="18"/>
              </w:rPr>
              <w:t>n_iter_no_change</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ABBC352" w14:textId="77777777" w:rsidR="00E1277A" w:rsidRDefault="00000000">
            <w:pPr>
              <w:spacing w:after="0" w:line="259" w:lineRule="auto"/>
              <w:ind w:left="0" w:right="45" w:firstLine="0"/>
              <w:jc w:val="center"/>
            </w:pPr>
            <w:r>
              <w:rPr>
                <w:color w:val="000000"/>
                <w:sz w:val="18"/>
              </w:rPr>
              <w:t>20</w:t>
            </w:r>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0410245" w14:textId="77777777" w:rsidR="00E1277A" w:rsidRDefault="00000000">
            <w:pPr>
              <w:spacing w:after="0" w:line="259" w:lineRule="auto"/>
              <w:ind w:left="0" w:right="45" w:firstLine="0"/>
              <w:jc w:val="center"/>
            </w:pPr>
            <w:r>
              <w:rPr>
                <w:color w:val="000000"/>
                <w:sz w:val="18"/>
              </w:rPr>
              <w:t>Patience — 20 epochs of no improvement</w:t>
            </w:r>
          </w:p>
        </w:tc>
      </w:tr>
      <w:tr w:rsidR="00E1277A" w14:paraId="14BEE084"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50F6323" w14:textId="77777777" w:rsidR="00E1277A" w:rsidRDefault="00000000">
            <w:pPr>
              <w:spacing w:after="0" w:line="259" w:lineRule="auto"/>
              <w:ind w:left="0" w:firstLine="0"/>
              <w:jc w:val="left"/>
            </w:pPr>
            <w:proofErr w:type="spellStart"/>
            <w:r>
              <w:rPr>
                <w:color w:val="000000"/>
                <w:sz w:val="18"/>
              </w:rPr>
              <w:t>random_state</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A5ADD6D" w14:textId="77777777" w:rsidR="00E1277A" w:rsidRDefault="00000000">
            <w:pPr>
              <w:spacing w:after="0" w:line="259" w:lineRule="auto"/>
              <w:ind w:left="0" w:right="45" w:firstLine="0"/>
              <w:jc w:val="center"/>
            </w:pPr>
            <w:r>
              <w:rPr>
                <w:color w:val="000000"/>
                <w:sz w:val="18"/>
              </w:rPr>
              <w:t>42</w:t>
            </w:r>
          </w:p>
        </w:tc>
        <w:tc>
          <w:tcPr>
            <w:tcW w:w="5386"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AED82C7" w14:textId="77777777" w:rsidR="00E1277A" w:rsidRDefault="00000000">
            <w:pPr>
              <w:spacing w:after="0" w:line="259" w:lineRule="auto"/>
              <w:ind w:left="0" w:right="45" w:firstLine="0"/>
              <w:jc w:val="center"/>
            </w:pPr>
            <w:r>
              <w:rPr>
                <w:color w:val="000000"/>
                <w:sz w:val="18"/>
              </w:rPr>
              <w:t>Reproducibility</w:t>
            </w:r>
          </w:p>
        </w:tc>
      </w:tr>
      <w:tr w:rsidR="00E1277A" w14:paraId="72EC8585" w14:textId="77777777">
        <w:trPr>
          <w:trHeight w:val="400"/>
        </w:trPr>
        <w:tc>
          <w:tcPr>
            <w:tcW w:w="255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9B7E1B8" w14:textId="77777777" w:rsidR="00E1277A" w:rsidRDefault="00000000">
            <w:pPr>
              <w:spacing w:after="0" w:line="259" w:lineRule="auto"/>
              <w:ind w:left="0" w:firstLine="0"/>
              <w:jc w:val="left"/>
            </w:pPr>
            <w:proofErr w:type="spellStart"/>
            <w:r>
              <w:rPr>
                <w:color w:val="000000"/>
                <w:sz w:val="18"/>
              </w:rPr>
              <w:t>tol</w:t>
            </w:r>
            <w:proofErr w:type="spellEnd"/>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E5B51C6" w14:textId="77777777" w:rsidR="00E1277A" w:rsidRDefault="00000000">
            <w:pPr>
              <w:spacing w:after="0" w:line="259" w:lineRule="auto"/>
              <w:ind w:left="0" w:right="45" w:firstLine="0"/>
              <w:jc w:val="center"/>
            </w:pPr>
            <w:r>
              <w:rPr>
                <w:color w:val="000000"/>
                <w:sz w:val="18"/>
              </w:rPr>
              <w:t>1e-4</w:t>
            </w:r>
          </w:p>
        </w:tc>
        <w:tc>
          <w:tcPr>
            <w:tcW w:w="5386"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05CCB35" w14:textId="77777777" w:rsidR="00E1277A" w:rsidRDefault="00000000">
            <w:pPr>
              <w:spacing w:after="0" w:line="259" w:lineRule="auto"/>
              <w:ind w:left="0" w:right="45" w:firstLine="0"/>
              <w:jc w:val="center"/>
            </w:pPr>
            <w:r>
              <w:rPr>
                <w:color w:val="000000"/>
                <w:sz w:val="18"/>
              </w:rPr>
              <w:t>Convergence tolerance</w:t>
            </w:r>
          </w:p>
        </w:tc>
      </w:tr>
    </w:tbl>
    <w:p w14:paraId="76CB3447" w14:textId="77777777" w:rsidR="00E1277A" w:rsidRDefault="00000000">
      <w:pPr>
        <w:pStyle w:val="Heading2"/>
        <w:ind w:left="385" w:hanging="400"/>
      </w:pPr>
      <w:r>
        <w:t>Two-Pipeline Design</w:t>
      </w:r>
    </w:p>
    <w:p w14:paraId="6CA17676" w14:textId="77777777" w:rsidR="00E1277A" w:rsidRDefault="00000000">
      <w:pPr>
        <w:spacing w:after="0"/>
      </w:pPr>
      <w:r>
        <w:t xml:space="preserve">The architecture uses two separate </w:t>
      </w:r>
      <w:proofErr w:type="spellStart"/>
      <w:r>
        <w:t>sklearn</w:t>
      </w:r>
      <w:proofErr w:type="spellEnd"/>
      <w:r>
        <w:t xml:space="preserve"> Pipelines rather than one combined pipeline. This is a deliberate design choice driven by a fundamental </w:t>
      </w:r>
      <w:proofErr w:type="spellStart"/>
      <w:r>
        <w:t>sklearn</w:t>
      </w:r>
      <w:proofErr w:type="spellEnd"/>
      <w:r>
        <w:t xml:space="preserve"> constraint.</w:t>
      </w:r>
    </w:p>
    <w:tbl>
      <w:tblPr>
        <w:tblStyle w:val="TableGrid"/>
        <w:tblW w:w="9638" w:type="dxa"/>
        <w:tblInd w:w="-120" w:type="dxa"/>
        <w:tblCellMar>
          <w:top w:w="0" w:type="dxa"/>
          <w:left w:w="153" w:type="dxa"/>
          <w:bottom w:w="0" w:type="dxa"/>
          <w:right w:w="115" w:type="dxa"/>
        </w:tblCellMar>
        <w:tblLook w:val="04A0" w:firstRow="1" w:lastRow="0" w:firstColumn="1" w:lastColumn="0" w:noHBand="0" w:noVBand="1"/>
      </w:tblPr>
      <w:tblGrid>
        <w:gridCol w:w="2267"/>
        <w:gridCol w:w="3402"/>
        <w:gridCol w:w="3969"/>
      </w:tblGrid>
      <w:tr w:rsidR="00E1277A" w14:paraId="17D9CCA2" w14:textId="77777777">
        <w:trPr>
          <w:trHeight w:val="400"/>
        </w:trPr>
        <w:tc>
          <w:tcPr>
            <w:tcW w:w="2268"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094A71A6" w14:textId="77777777" w:rsidR="00E1277A" w:rsidRDefault="00000000">
            <w:pPr>
              <w:spacing w:after="0" w:line="259" w:lineRule="auto"/>
              <w:ind w:left="7" w:firstLine="0"/>
              <w:jc w:val="left"/>
            </w:pPr>
            <w:r>
              <w:rPr>
                <w:b/>
                <w:color w:val="FFFFFF"/>
                <w:sz w:val="18"/>
              </w:rPr>
              <w:t>Pipeline</w:t>
            </w:r>
          </w:p>
        </w:tc>
        <w:tc>
          <w:tcPr>
            <w:tcW w:w="3402"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07F6AC9F" w14:textId="77777777" w:rsidR="00E1277A" w:rsidRDefault="00000000">
            <w:pPr>
              <w:spacing w:after="0" w:line="259" w:lineRule="auto"/>
              <w:ind w:left="0" w:right="38" w:firstLine="0"/>
              <w:jc w:val="center"/>
            </w:pPr>
            <w:r>
              <w:rPr>
                <w:b/>
                <w:color w:val="FFFFFF"/>
                <w:sz w:val="18"/>
              </w:rPr>
              <w:t>Steps</w:t>
            </w:r>
          </w:p>
        </w:tc>
        <w:tc>
          <w:tcPr>
            <w:tcW w:w="3969"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1D4915E6" w14:textId="77777777" w:rsidR="00E1277A" w:rsidRDefault="00000000">
            <w:pPr>
              <w:spacing w:after="0" w:line="259" w:lineRule="auto"/>
              <w:ind w:left="0" w:right="38" w:firstLine="0"/>
              <w:jc w:val="center"/>
            </w:pPr>
            <w:r>
              <w:rPr>
                <w:b/>
                <w:color w:val="FFFFFF"/>
                <w:sz w:val="18"/>
              </w:rPr>
              <w:t>Purpose</w:t>
            </w:r>
          </w:p>
        </w:tc>
      </w:tr>
      <w:tr w:rsidR="00E1277A" w14:paraId="3441D42F" w14:textId="77777777">
        <w:trPr>
          <w:trHeight w:val="400"/>
        </w:trPr>
        <w:tc>
          <w:tcPr>
            <w:tcW w:w="226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98C1F8C" w14:textId="77777777" w:rsidR="00E1277A" w:rsidRDefault="00000000">
            <w:pPr>
              <w:spacing w:after="0" w:line="259" w:lineRule="auto"/>
              <w:ind w:left="7" w:firstLine="0"/>
              <w:jc w:val="left"/>
            </w:pPr>
            <w:r>
              <w:rPr>
                <w:color w:val="000000"/>
                <w:sz w:val="18"/>
              </w:rPr>
              <w:t>preprocess Pipeline</w:t>
            </w:r>
          </w:p>
        </w:tc>
        <w:tc>
          <w:tcPr>
            <w:tcW w:w="340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FA2F648" w14:textId="77777777" w:rsidR="00E1277A" w:rsidRDefault="00000000">
            <w:pPr>
              <w:spacing w:after="0" w:line="259" w:lineRule="auto"/>
              <w:ind w:left="0" w:right="38" w:firstLine="0"/>
              <w:jc w:val="center"/>
            </w:pPr>
            <w:proofErr w:type="spellStart"/>
            <w:r>
              <w:rPr>
                <w:color w:val="000000"/>
                <w:sz w:val="18"/>
              </w:rPr>
              <w:t>IQRClipper</w:t>
            </w:r>
            <w:proofErr w:type="spellEnd"/>
            <w:r>
              <w:rPr>
                <w:color w:val="000000"/>
                <w:sz w:val="18"/>
              </w:rPr>
              <w:t xml:space="preserve"> </w:t>
            </w:r>
            <w:r>
              <w:rPr>
                <w:rFonts w:ascii="Segoe UI Symbol" w:eastAsia="Segoe UI Symbol" w:hAnsi="Segoe UI Symbol" w:cs="Segoe UI Symbol"/>
                <w:color w:val="000000"/>
                <w:sz w:val="18"/>
              </w:rPr>
              <w:t>→</w:t>
            </w:r>
            <w:r>
              <w:rPr>
                <w:color w:val="000000"/>
                <w:sz w:val="18"/>
              </w:rPr>
              <w:t xml:space="preserve"> </w:t>
            </w:r>
            <w:proofErr w:type="spellStart"/>
            <w:r>
              <w:rPr>
                <w:color w:val="000000"/>
                <w:sz w:val="18"/>
              </w:rPr>
              <w:t>FeatureEngineer</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9CEF962" w14:textId="77777777" w:rsidR="00E1277A" w:rsidRDefault="00000000">
            <w:pPr>
              <w:spacing w:after="0" w:line="259" w:lineRule="auto"/>
              <w:ind w:left="0" w:firstLine="0"/>
              <w:jc w:val="left"/>
            </w:pPr>
            <w:r>
              <w:rPr>
                <w:color w:val="000000"/>
                <w:sz w:val="18"/>
              </w:rPr>
              <w:t xml:space="preserve">Outlier capping + all feature creation + </w:t>
            </w:r>
            <w:proofErr w:type="spellStart"/>
            <w:r>
              <w:rPr>
                <w:color w:val="000000"/>
                <w:sz w:val="18"/>
              </w:rPr>
              <w:t>dropna</w:t>
            </w:r>
            <w:proofErr w:type="spellEnd"/>
          </w:p>
        </w:tc>
      </w:tr>
      <w:tr w:rsidR="00E1277A" w14:paraId="5BDA03D6" w14:textId="77777777">
        <w:trPr>
          <w:trHeight w:val="400"/>
        </w:trPr>
        <w:tc>
          <w:tcPr>
            <w:tcW w:w="226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C75CFA9" w14:textId="77777777" w:rsidR="00E1277A" w:rsidRDefault="00000000">
            <w:pPr>
              <w:spacing w:after="0" w:line="259" w:lineRule="auto"/>
              <w:ind w:left="7" w:firstLine="0"/>
              <w:jc w:val="left"/>
            </w:pPr>
            <w:r>
              <w:rPr>
                <w:color w:val="000000"/>
                <w:sz w:val="18"/>
              </w:rPr>
              <w:t>model Pipeline</w:t>
            </w:r>
          </w:p>
        </w:tc>
        <w:tc>
          <w:tcPr>
            <w:tcW w:w="3402"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EAC7644" w14:textId="77777777" w:rsidR="00E1277A" w:rsidRDefault="00000000">
            <w:pPr>
              <w:spacing w:after="0" w:line="259" w:lineRule="auto"/>
              <w:ind w:left="0" w:right="38" w:firstLine="0"/>
              <w:jc w:val="center"/>
            </w:pPr>
            <w:proofErr w:type="spellStart"/>
            <w:r>
              <w:rPr>
                <w:color w:val="000000"/>
                <w:sz w:val="18"/>
              </w:rPr>
              <w:t>StandardScaler</w:t>
            </w:r>
            <w:proofErr w:type="spellEnd"/>
            <w:r>
              <w:rPr>
                <w:color w:val="000000"/>
                <w:sz w:val="18"/>
              </w:rPr>
              <w:t xml:space="preserve"> </w:t>
            </w:r>
            <w:r>
              <w:rPr>
                <w:rFonts w:ascii="Segoe UI Symbol" w:eastAsia="Segoe UI Symbol" w:hAnsi="Segoe UI Symbol" w:cs="Segoe UI Symbol"/>
                <w:color w:val="000000"/>
                <w:sz w:val="18"/>
              </w:rPr>
              <w:t>→</w:t>
            </w:r>
            <w:r>
              <w:rPr>
                <w:color w:val="000000"/>
                <w:sz w:val="18"/>
              </w:rPr>
              <w:t xml:space="preserve"> </w:t>
            </w:r>
            <w:proofErr w:type="spellStart"/>
            <w:r>
              <w:rPr>
                <w:color w:val="000000"/>
                <w:sz w:val="18"/>
              </w:rPr>
              <w:t>SGDRegressor</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941C973" w14:textId="77777777" w:rsidR="00E1277A" w:rsidRDefault="00000000">
            <w:pPr>
              <w:spacing w:after="0" w:line="259" w:lineRule="auto"/>
              <w:ind w:left="0" w:right="38" w:firstLine="0"/>
              <w:jc w:val="center"/>
            </w:pPr>
            <w:r>
              <w:rPr>
                <w:color w:val="000000"/>
                <w:sz w:val="18"/>
              </w:rPr>
              <w:t>Normalisation + model training and prediction</w:t>
            </w:r>
          </w:p>
        </w:tc>
      </w:tr>
    </w:tbl>
    <w:p w14:paraId="55D21862" w14:textId="77777777" w:rsidR="00E1277A" w:rsidRDefault="00000000">
      <w:pPr>
        <w:shd w:val="clear" w:color="auto" w:fill="D6EAF8"/>
        <w:spacing w:after="111" w:line="308" w:lineRule="auto"/>
        <w:ind w:left="195" w:right="170"/>
        <w:jc w:val="left"/>
      </w:pPr>
      <w:r>
        <w:rPr>
          <w:color w:val="0D1B2A"/>
        </w:rPr>
        <w:t xml:space="preserve">The </w:t>
      </w:r>
      <w:proofErr w:type="spellStart"/>
      <w:r>
        <w:rPr>
          <w:color w:val="0D1B2A"/>
        </w:rPr>
        <w:t>FeatureEngineer</w:t>
      </w:r>
      <w:proofErr w:type="spellEnd"/>
      <w:r>
        <w:rPr>
          <w:color w:val="0D1B2A"/>
        </w:rPr>
        <w:t xml:space="preserve"> calls </w:t>
      </w:r>
      <w:proofErr w:type="spellStart"/>
      <w:proofErr w:type="gramStart"/>
      <w:r>
        <w:rPr>
          <w:color w:val="0D1B2A"/>
        </w:rPr>
        <w:t>dropna</w:t>
      </w:r>
      <w:proofErr w:type="spellEnd"/>
      <w:r>
        <w:rPr>
          <w:color w:val="0D1B2A"/>
        </w:rPr>
        <w:t>(</w:t>
      </w:r>
      <w:proofErr w:type="gramEnd"/>
      <w:r>
        <w:rPr>
          <w:color w:val="0D1B2A"/>
        </w:rPr>
        <w:t xml:space="preserve">) which reduces the number of rows. </w:t>
      </w:r>
      <w:proofErr w:type="spellStart"/>
      <w:r>
        <w:rPr>
          <w:color w:val="0D1B2A"/>
        </w:rPr>
        <w:t>sklearn's</w:t>
      </w:r>
      <w:proofErr w:type="spellEnd"/>
      <w:r>
        <w:rPr>
          <w:color w:val="0D1B2A"/>
        </w:rPr>
        <w:t xml:space="preserve"> Pipeline requires X and y to have the same row count at the model step — if </w:t>
      </w:r>
      <w:proofErr w:type="spellStart"/>
      <w:r>
        <w:rPr>
          <w:color w:val="0D1B2A"/>
        </w:rPr>
        <w:t>dropna</w:t>
      </w:r>
      <w:proofErr w:type="spellEnd"/>
      <w:r>
        <w:rPr>
          <w:color w:val="0D1B2A"/>
        </w:rPr>
        <w:t xml:space="preserve"> is inside the model pipeline, a shape mismatch error occurs. The two-pipeline design solves this cleanly: preprocess runs first, y is extracted from the cleaned output (already aligned), then the model pipeline trains on the aligned X and y.</w:t>
      </w:r>
    </w:p>
    <w:p w14:paraId="77FE5A2A"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90D5E37" wp14:editId="40E443AA">
                <wp:extent cx="5967601" cy="25400"/>
                <wp:effectExtent l="0" t="0" r="0" b="0"/>
                <wp:docPr id="14152" name="Group 14152"/>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382" name="Shape 382"/>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52" style="width:469.89pt;height:2pt;mso-position-horizontal-relative:char;mso-position-vertical-relative:line" coordsize="59676,254">
                <v:shape id="Shape 382" style="position:absolute;width:59676;height:0;left:0;top:0;" coordsize="5967601,0" path="m0,0l5967601,0">
                  <v:stroke weight="2pt" endcap="round" joinstyle="miter" miterlimit="10" on="true" color="#2e86c1"/>
                  <v:fill on="false" color="#000000" opacity="0"/>
                </v:shape>
              </v:group>
            </w:pict>
          </mc:Fallback>
        </mc:AlternateContent>
      </w:r>
    </w:p>
    <w:p w14:paraId="73D5F30B" w14:textId="77777777" w:rsidR="00E1277A" w:rsidRDefault="00000000">
      <w:pPr>
        <w:pStyle w:val="Heading1"/>
        <w:ind w:left="341" w:hanging="356"/>
      </w:pPr>
      <w:r>
        <w:t>Training Results</w:t>
      </w:r>
    </w:p>
    <w:p w14:paraId="71D9DB83" w14:textId="77777777" w:rsidR="00E1277A" w:rsidRDefault="00000000">
      <w:pPr>
        <w:spacing w:after="0"/>
      </w:pPr>
      <w:r>
        <w:t>The model was evaluated on both the training set and a held-out test set consisting of the last 12 months of data — identical to real production conditions where the model forecasts one month at a time using real historical lags.</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1701"/>
        <w:gridCol w:w="1701"/>
        <w:gridCol w:w="1701"/>
        <w:gridCol w:w="4535"/>
      </w:tblGrid>
      <w:tr w:rsidR="00E1277A" w14:paraId="45A53A9D"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4DC72DCB" w14:textId="77777777" w:rsidR="00E1277A" w:rsidRDefault="00000000">
            <w:pPr>
              <w:spacing w:after="0" w:line="259" w:lineRule="auto"/>
              <w:ind w:left="0" w:firstLine="0"/>
              <w:jc w:val="left"/>
            </w:pPr>
            <w:r>
              <w:rPr>
                <w:b/>
                <w:color w:val="FFFFFF"/>
                <w:sz w:val="18"/>
              </w:rPr>
              <w:t>Metric</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6D34B2AA" w14:textId="77777777" w:rsidR="00E1277A" w:rsidRDefault="00000000">
            <w:pPr>
              <w:spacing w:after="0" w:line="259" w:lineRule="auto"/>
              <w:ind w:left="0" w:right="45" w:firstLine="0"/>
              <w:jc w:val="center"/>
            </w:pPr>
            <w:r>
              <w:rPr>
                <w:b/>
                <w:color w:val="FFFFFF"/>
                <w:sz w:val="18"/>
              </w:rPr>
              <w:t>TRAIN</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19B70F82" w14:textId="77777777" w:rsidR="00E1277A" w:rsidRDefault="00000000">
            <w:pPr>
              <w:spacing w:after="0" w:line="259" w:lineRule="auto"/>
              <w:ind w:left="0" w:right="45" w:firstLine="0"/>
              <w:jc w:val="center"/>
            </w:pPr>
            <w:r>
              <w:rPr>
                <w:b/>
                <w:color w:val="FFFFFF"/>
                <w:sz w:val="18"/>
              </w:rPr>
              <w:t>TEST</w:t>
            </w:r>
          </w:p>
        </w:tc>
        <w:tc>
          <w:tcPr>
            <w:tcW w:w="453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1EDAA97F" w14:textId="77777777" w:rsidR="00E1277A" w:rsidRDefault="00000000">
            <w:pPr>
              <w:spacing w:after="0" w:line="259" w:lineRule="auto"/>
              <w:ind w:left="0" w:right="45" w:firstLine="0"/>
              <w:jc w:val="center"/>
            </w:pPr>
            <w:r>
              <w:rPr>
                <w:b/>
                <w:color w:val="FFFFFF"/>
                <w:sz w:val="18"/>
              </w:rPr>
              <w:t>Interpretation</w:t>
            </w:r>
          </w:p>
        </w:tc>
      </w:tr>
      <w:tr w:rsidR="00E1277A" w14:paraId="458122E3"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EC66BD4" w14:textId="77777777" w:rsidR="00E1277A" w:rsidRDefault="00000000">
            <w:pPr>
              <w:spacing w:after="0" w:line="259" w:lineRule="auto"/>
              <w:ind w:left="0" w:firstLine="0"/>
              <w:jc w:val="left"/>
            </w:pPr>
            <w:r>
              <w:rPr>
                <w:color w:val="000000"/>
                <w:sz w:val="18"/>
              </w:rPr>
              <w:t>MAE</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D239934" w14:textId="77777777" w:rsidR="00E1277A" w:rsidRDefault="00000000">
            <w:pPr>
              <w:spacing w:after="0" w:line="259" w:lineRule="auto"/>
              <w:ind w:left="0" w:right="45" w:firstLine="0"/>
              <w:jc w:val="center"/>
            </w:pPr>
            <w:r>
              <w:rPr>
                <w:color w:val="000000"/>
                <w:sz w:val="18"/>
              </w:rPr>
              <w:t>45.49</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9B93D06" w14:textId="77777777" w:rsidR="00E1277A" w:rsidRDefault="00000000">
            <w:pPr>
              <w:spacing w:after="0" w:line="259" w:lineRule="auto"/>
              <w:ind w:left="0" w:right="45" w:firstLine="0"/>
              <w:jc w:val="center"/>
            </w:pPr>
            <w:r>
              <w:rPr>
                <w:color w:val="000000"/>
                <w:sz w:val="18"/>
              </w:rPr>
              <w:t>91.90</w:t>
            </w:r>
          </w:p>
        </w:tc>
        <w:tc>
          <w:tcPr>
            <w:tcW w:w="45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26706EB" w14:textId="77777777" w:rsidR="00E1277A" w:rsidRDefault="00000000">
            <w:pPr>
              <w:spacing w:after="0" w:line="259" w:lineRule="auto"/>
              <w:ind w:left="0" w:right="45" w:firstLine="0"/>
              <w:jc w:val="center"/>
            </w:pPr>
            <w:r>
              <w:rPr>
                <w:color w:val="000000"/>
                <w:sz w:val="18"/>
              </w:rPr>
              <w:t>Average absolute price error</w:t>
            </w:r>
          </w:p>
        </w:tc>
      </w:tr>
      <w:tr w:rsidR="00E1277A" w14:paraId="5AA8859C"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6243D2E" w14:textId="77777777" w:rsidR="00E1277A" w:rsidRDefault="00000000">
            <w:pPr>
              <w:spacing w:after="0" w:line="259" w:lineRule="auto"/>
              <w:ind w:left="0" w:firstLine="0"/>
              <w:jc w:val="left"/>
            </w:pPr>
            <w:r>
              <w:rPr>
                <w:color w:val="000000"/>
                <w:sz w:val="18"/>
              </w:rPr>
              <w:t>RMSE</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74BC89B" w14:textId="77777777" w:rsidR="00E1277A" w:rsidRDefault="00000000">
            <w:pPr>
              <w:spacing w:after="0" w:line="259" w:lineRule="auto"/>
              <w:ind w:left="0" w:right="45" w:firstLine="0"/>
              <w:jc w:val="center"/>
            </w:pPr>
            <w:r>
              <w:rPr>
                <w:color w:val="000000"/>
                <w:sz w:val="18"/>
              </w:rPr>
              <w:t>87.86</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715BB34E" w14:textId="77777777" w:rsidR="00E1277A" w:rsidRDefault="00000000">
            <w:pPr>
              <w:spacing w:after="0" w:line="259" w:lineRule="auto"/>
              <w:ind w:left="0" w:right="45" w:firstLine="0"/>
              <w:jc w:val="center"/>
            </w:pPr>
            <w:r>
              <w:rPr>
                <w:color w:val="000000"/>
                <w:sz w:val="18"/>
              </w:rPr>
              <w:t>124.67</w:t>
            </w:r>
          </w:p>
        </w:tc>
        <w:tc>
          <w:tcPr>
            <w:tcW w:w="45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5FA9EBC" w14:textId="77777777" w:rsidR="00E1277A" w:rsidRDefault="00000000">
            <w:pPr>
              <w:spacing w:after="0" w:line="259" w:lineRule="auto"/>
              <w:ind w:left="0" w:right="45" w:firstLine="0"/>
              <w:jc w:val="center"/>
            </w:pPr>
            <w:r>
              <w:rPr>
                <w:color w:val="000000"/>
                <w:sz w:val="18"/>
              </w:rPr>
              <w:t>Penalises large errors more heavily</w:t>
            </w:r>
          </w:p>
        </w:tc>
      </w:tr>
      <w:tr w:rsidR="00E1277A" w14:paraId="054CA19A"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E1AA06B" w14:textId="77777777" w:rsidR="00E1277A" w:rsidRDefault="00000000">
            <w:pPr>
              <w:spacing w:after="0" w:line="259" w:lineRule="auto"/>
              <w:ind w:left="0" w:firstLine="0"/>
              <w:jc w:val="left"/>
            </w:pPr>
            <w:r>
              <w:rPr>
                <w:color w:val="000000"/>
                <w:sz w:val="18"/>
              </w:rPr>
              <w:t>MAPE</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E88EE2E" w14:textId="77777777" w:rsidR="00E1277A" w:rsidRDefault="00000000">
            <w:pPr>
              <w:spacing w:after="0" w:line="259" w:lineRule="auto"/>
              <w:ind w:left="0" w:right="45" w:firstLine="0"/>
              <w:jc w:val="center"/>
            </w:pPr>
            <w:r>
              <w:rPr>
                <w:color w:val="000000"/>
                <w:sz w:val="18"/>
              </w:rPr>
              <w:t>0.62%</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6263539" w14:textId="77777777" w:rsidR="00E1277A" w:rsidRDefault="00000000">
            <w:pPr>
              <w:spacing w:after="0" w:line="259" w:lineRule="auto"/>
              <w:ind w:left="0" w:right="45" w:firstLine="0"/>
              <w:jc w:val="center"/>
            </w:pPr>
            <w:r>
              <w:rPr>
                <w:color w:val="000000"/>
                <w:sz w:val="18"/>
              </w:rPr>
              <w:t>0.68%</w:t>
            </w:r>
          </w:p>
        </w:tc>
        <w:tc>
          <w:tcPr>
            <w:tcW w:w="45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2D4B5BC" w14:textId="77777777" w:rsidR="00E1277A" w:rsidRDefault="00000000">
            <w:pPr>
              <w:spacing w:after="0" w:line="259" w:lineRule="auto"/>
              <w:ind w:left="0" w:right="45" w:firstLine="0"/>
              <w:jc w:val="center"/>
            </w:pPr>
            <w:r>
              <w:rPr>
                <w:color w:val="000000"/>
                <w:sz w:val="18"/>
              </w:rPr>
              <w:t>Less than 1% error — excellent accuracy</w:t>
            </w:r>
          </w:p>
        </w:tc>
      </w:tr>
      <w:tr w:rsidR="00E1277A" w14:paraId="34571448" w14:textId="77777777">
        <w:trPr>
          <w:trHeight w:val="400"/>
        </w:trPr>
        <w:tc>
          <w:tcPr>
            <w:tcW w:w="1701" w:type="dxa"/>
            <w:tcBorders>
              <w:top w:val="single" w:sz="3" w:space="0" w:color="AAB7B8"/>
              <w:left w:val="single" w:sz="3" w:space="0" w:color="AAB7B8"/>
              <w:bottom w:val="single" w:sz="3" w:space="0" w:color="AAB7B8"/>
              <w:right w:val="single" w:sz="3" w:space="0" w:color="AAB7B8"/>
            </w:tcBorders>
            <w:vAlign w:val="center"/>
          </w:tcPr>
          <w:p w14:paraId="67E03C2D" w14:textId="77777777" w:rsidR="00E1277A" w:rsidRDefault="00000000">
            <w:pPr>
              <w:spacing w:after="0" w:line="259" w:lineRule="auto"/>
              <w:ind w:left="0" w:firstLine="0"/>
              <w:jc w:val="left"/>
            </w:pPr>
            <w:r>
              <w:rPr>
                <w:color w:val="000000"/>
                <w:sz w:val="18"/>
              </w:rPr>
              <w:t>R²</w:t>
            </w:r>
          </w:p>
        </w:tc>
        <w:tc>
          <w:tcPr>
            <w:tcW w:w="1701" w:type="dxa"/>
            <w:tcBorders>
              <w:top w:val="single" w:sz="3" w:space="0" w:color="AAB7B8"/>
              <w:left w:val="single" w:sz="3" w:space="0" w:color="AAB7B8"/>
              <w:bottom w:val="single" w:sz="3" w:space="0" w:color="AAB7B8"/>
              <w:right w:val="single" w:sz="3" w:space="0" w:color="AAB7B8"/>
            </w:tcBorders>
            <w:vAlign w:val="center"/>
          </w:tcPr>
          <w:p w14:paraId="20718322" w14:textId="77777777" w:rsidR="00E1277A" w:rsidRDefault="00000000">
            <w:pPr>
              <w:spacing w:after="0" w:line="259" w:lineRule="auto"/>
              <w:ind w:left="0" w:right="45" w:firstLine="0"/>
              <w:jc w:val="center"/>
            </w:pPr>
            <w:r>
              <w:rPr>
                <w:color w:val="000000"/>
                <w:sz w:val="18"/>
              </w:rPr>
              <w:t>0.9987</w:t>
            </w:r>
          </w:p>
        </w:tc>
        <w:tc>
          <w:tcPr>
            <w:tcW w:w="1701" w:type="dxa"/>
            <w:tcBorders>
              <w:top w:val="single" w:sz="3" w:space="0" w:color="AAB7B8"/>
              <w:left w:val="single" w:sz="3" w:space="0" w:color="AAB7B8"/>
              <w:bottom w:val="single" w:sz="3" w:space="0" w:color="AAB7B8"/>
              <w:right w:val="single" w:sz="3" w:space="0" w:color="AAB7B8"/>
            </w:tcBorders>
            <w:vAlign w:val="center"/>
          </w:tcPr>
          <w:p w14:paraId="3DC081B3" w14:textId="77777777" w:rsidR="00E1277A" w:rsidRDefault="00000000">
            <w:pPr>
              <w:spacing w:after="0" w:line="259" w:lineRule="auto"/>
              <w:ind w:left="0" w:right="45" w:firstLine="0"/>
              <w:jc w:val="center"/>
            </w:pPr>
            <w:r>
              <w:rPr>
                <w:color w:val="000000"/>
                <w:sz w:val="18"/>
              </w:rPr>
              <w:t>0.9913</w:t>
            </w:r>
          </w:p>
        </w:tc>
        <w:tc>
          <w:tcPr>
            <w:tcW w:w="4535" w:type="dxa"/>
            <w:tcBorders>
              <w:top w:val="single" w:sz="3" w:space="0" w:color="AAB7B8"/>
              <w:left w:val="single" w:sz="3" w:space="0" w:color="AAB7B8"/>
              <w:bottom w:val="single" w:sz="3" w:space="0" w:color="AAB7B8"/>
              <w:right w:val="single" w:sz="3" w:space="0" w:color="AAB7B8"/>
            </w:tcBorders>
            <w:vAlign w:val="center"/>
          </w:tcPr>
          <w:p w14:paraId="1D3C7B68" w14:textId="77777777" w:rsidR="00E1277A" w:rsidRDefault="00000000">
            <w:pPr>
              <w:spacing w:after="0" w:line="259" w:lineRule="auto"/>
              <w:ind w:left="0" w:right="45" w:firstLine="0"/>
              <w:jc w:val="center"/>
            </w:pPr>
            <w:r>
              <w:rPr>
                <w:color w:val="000000"/>
                <w:sz w:val="18"/>
              </w:rPr>
              <w:t>Model explains 99.1% of price variance</w:t>
            </w:r>
          </w:p>
        </w:tc>
      </w:tr>
    </w:tbl>
    <w:p w14:paraId="0BB1DD49" w14:textId="77777777" w:rsidR="00E1277A" w:rsidRDefault="00000000">
      <w:pPr>
        <w:shd w:val="clear" w:color="auto" w:fill="D6EAF8"/>
        <w:spacing w:after="290" w:line="308" w:lineRule="auto"/>
        <w:ind w:left="195" w:right="170"/>
        <w:jc w:val="left"/>
      </w:pPr>
      <w:r>
        <w:rPr>
          <w:color w:val="0D1B2A"/>
        </w:rPr>
        <w:t>The small gap between train and test metrics indicates the model generalises well without significant overfitting. A MAPE below 1% is considered excellent for monthly commodity price forecasting.</w:t>
      </w:r>
    </w:p>
    <w:p w14:paraId="4182E5CD" w14:textId="77777777" w:rsidR="00E1277A" w:rsidRDefault="00000000">
      <w:pPr>
        <w:pStyle w:val="Heading2"/>
        <w:numPr>
          <w:ilvl w:val="0"/>
          <w:numId w:val="0"/>
        </w:numPr>
        <w:ind w:left="-5"/>
      </w:pPr>
      <w:r>
        <w:t>Test Evaluation Method — Important Note</w:t>
      </w:r>
    </w:p>
    <w:p w14:paraId="55B6D0B9" w14:textId="77777777" w:rsidR="00E1277A" w:rsidRDefault="00000000">
      <w:pPr>
        <w:spacing w:line="330" w:lineRule="auto"/>
      </w:pPr>
      <w:r>
        <w:t>During test evaluation, all lag features (lag_1, lag_2, lag_3) are computed from real historical prices. Feature engineering runs on the full dataset before splitting, so the test rows already contain real observed lags. The model predicts all 12 test rows in a single batch call — no iterative prediction, no compounding errors. This is why test accuracy is high and matches production conditions for one-month-ahead forecasting.</w:t>
      </w:r>
    </w:p>
    <w:p w14:paraId="61722E95" w14:textId="77777777" w:rsidR="00E1277A" w:rsidRDefault="00000000">
      <w:pPr>
        <w:spacing w:after="550"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1004A8E0" wp14:editId="1DCF643B">
                <wp:extent cx="5967601" cy="25400"/>
                <wp:effectExtent l="0" t="0" r="0" b="0"/>
                <wp:docPr id="15026" name="Group 15026"/>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456" name="Shape 456"/>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26" style="width:469.89pt;height:2pt;mso-position-horizontal-relative:char;mso-position-vertical-relative:line" coordsize="59676,254">
                <v:shape id="Shape 456" style="position:absolute;width:59676;height:0;left:0;top:0;" coordsize="5967601,0" path="m0,0l5967601,0">
                  <v:stroke weight="2pt" endcap="round" joinstyle="miter" miterlimit="10" on="true" color="#2e86c1"/>
                  <v:fill on="false" color="#000000" opacity="0"/>
                </v:shape>
              </v:group>
            </w:pict>
          </mc:Fallback>
        </mc:AlternateContent>
      </w:r>
    </w:p>
    <w:p w14:paraId="7472011D" w14:textId="77777777" w:rsidR="00E1277A" w:rsidRDefault="00000000">
      <w:pPr>
        <w:pStyle w:val="Heading1"/>
        <w:ind w:left="341" w:hanging="356"/>
      </w:pPr>
      <w:r>
        <w:t>Pipeline Architecture</w:t>
      </w:r>
    </w:p>
    <w:p w14:paraId="54A1A075" w14:textId="77777777" w:rsidR="00E1277A" w:rsidRDefault="00000000">
      <w:pPr>
        <w:spacing w:after="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44F085" wp14:editId="47CBE3ED">
                <wp:simplePos x="0" y="0"/>
                <wp:positionH relativeFrom="page">
                  <wp:posOffset>796200</wp:posOffset>
                </wp:positionH>
                <wp:positionV relativeFrom="page">
                  <wp:posOffset>9406799</wp:posOffset>
                </wp:positionV>
                <wp:extent cx="5967601" cy="25400"/>
                <wp:effectExtent l="0" t="0" r="0" b="0"/>
                <wp:wrapTopAndBottom/>
                <wp:docPr id="15027" name="Group 15027"/>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565" name="Shape 565"/>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27" style="width:469.89pt;height:2pt;position:absolute;mso-position-horizontal-relative:page;mso-position-horizontal:absolute;margin-left:62.6929pt;mso-position-vertical-relative:page;margin-top:740.693pt;" coordsize="59676,254">
                <v:shape id="Shape 565" style="position:absolute;width:59676;height:0;left:0;top:0;" coordsize="5967601,0" path="m0,0l5967601,0">
                  <v:stroke weight="2pt" endcap="round" joinstyle="miter" miterlimit="10" on="true" color="#2e86c1"/>
                  <v:fill on="false" color="#000000" opacity="0"/>
                </v:shape>
                <w10:wrap type="topAndBottom"/>
              </v:group>
            </w:pict>
          </mc:Fallback>
        </mc:AlternateContent>
      </w:r>
      <w:r>
        <w:t>Complete data flow from raw CSV to prediction:</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680"/>
        <w:gridCol w:w="2154"/>
        <w:gridCol w:w="2835"/>
        <w:gridCol w:w="3969"/>
      </w:tblGrid>
      <w:tr w:rsidR="00E1277A" w14:paraId="312C9EEB"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7958A22" w14:textId="77777777" w:rsidR="00E1277A" w:rsidRDefault="00000000">
            <w:pPr>
              <w:spacing w:after="0" w:line="259" w:lineRule="auto"/>
              <w:ind w:left="0" w:firstLine="0"/>
              <w:jc w:val="left"/>
            </w:pPr>
            <w:r>
              <w:rPr>
                <w:b/>
                <w:color w:val="FFFFFF"/>
                <w:sz w:val="18"/>
              </w:rPr>
              <w:t>Step</w:t>
            </w:r>
          </w:p>
        </w:tc>
        <w:tc>
          <w:tcPr>
            <w:tcW w:w="2154"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1EE12E31" w14:textId="77777777" w:rsidR="00E1277A" w:rsidRDefault="00000000">
            <w:pPr>
              <w:spacing w:after="0" w:line="259" w:lineRule="auto"/>
              <w:ind w:left="0" w:right="45" w:firstLine="0"/>
              <w:jc w:val="center"/>
            </w:pPr>
            <w:r>
              <w:rPr>
                <w:b/>
                <w:color w:val="FFFFFF"/>
                <w:sz w:val="18"/>
              </w:rPr>
              <w:t>Component</w:t>
            </w:r>
          </w:p>
        </w:tc>
        <w:tc>
          <w:tcPr>
            <w:tcW w:w="283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FB5E099" w14:textId="77777777" w:rsidR="00E1277A" w:rsidRDefault="00000000">
            <w:pPr>
              <w:spacing w:after="0" w:line="259" w:lineRule="auto"/>
              <w:ind w:left="0" w:right="45" w:firstLine="0"/>
              <w:jc w:val="center"/>
            </w:pPr>
            <w:r>
              <w:rPr>
                <w:b/>
                <w:color w:val="FFFFFF"/>
                <w:sz w:val="18"/>
              </w:rPr>
              <w:t>Input</w:t>
            </w:r>
          </w:p>
        </w:tc>
        <w:tc>
          <w:tcPr>
            <w:tcW w:w="3969"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F761C68" w14:textId="77777777" w:rsidR="00E1277A" w:rsidRDefault="00000000">
            <w:pPr>
              <w:spacing w:after="0" w:line="259" w:lineRule="auto"/>
              <w:ind w:left="0" w:right="45" w:firstLine="0"/>
              <w:jc w:val="center"/>
            </w:pPr>
            <w:r>
              <w:rPr>
                <w:b/>
                <w:color w:val="FFFFFF"/>
                <w:sz w:val="18"/>
              </w:rPr>
              <w:t>Output</w:t>
            </w:r>
          </w:p>
        </w:tc>
      </w:tr>
      <w:tr w:rsidR="00E1277A" w14:paraId="3C964B2A"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7D96EBF" w14:textId="77777777" w:rsidR="00E1277A" w:rsidRDefault="00000000">
            <w:pPr>
              <w:spacing w:after="0" w:line="259" w:lineRule="auto"/>
              <w:ind w:left="0" w:firstLine="0"/>
              <w:jc w:val="left"/>
            </w:pPr>
            <w:r>
              <w:rPr>
                <w:color w:val="000000"/>
                <w:sz w:val="18"/>
              </w:rPr>
              <w:t>1</w:t>
            </w:r>
          </w:p>
        </w:tc>
        <w:tc>
          <w:tcPr>
            <w:tcW w:w="215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B7A52E8" w14:textId="77777777" w:rsidR="00E1277A" w:rsidRDefault="00000000">
            <w:pPr>
              <w:spacing w:after="0" w:line="259" w:lineRule="auto"/>
              <w:ind w:left="0" w:right="45" w:firstLine="0"/>
              <w:jc w:val="center"/>
            </w:pPr>
            <w:r>
              <w:rPr>
                <w:color w:val="000000"/>
                <w:sz w:val="18"/>
              </w:rPr>
              <w:t>Load CSV</w:t>
            </w:r>
          </w:p>
        </w:tc>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ECB46A0" w14:textId="77777777" w:rsidR="00E1277A" w:rsidRDefault="00000000">
            <w:pPr>
              <w:spacing w:after="0" w:line="259" w:lineRule="auto"/>
              <w:ind w:left="0" w:right="45" w:firstLine="0"/>
              <w:jc w:val="center"/>
            </w:pPr>
            <w:r>
              <w:rPr>
                <w:color w:val="000000"/>
                <w:sz w:val="18"/>
              </w:rPr>
              <w:t>price_data.csv</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76158BF" w14:textId="77777777" w:rsidR="00E1277A" w:rsidRDefault="00000000">
            <w:pPr>
              <w:spacing w:after="0" w:line="259" w:lineRule="auto"/>
              <w:ind w:left="0" w:right="45" w:firstLine="0"/>
              <w:jc w:val="center"/>
            </w:pPr>
            <w:r>
              <w:rPr>
                <w:color w:val="000000"/>
                <w:sz w:val="18"/>
              </w:rPr>
              <w:t xml:space="preserve">Raw </w:t>
            </w:r>
            <w:proofErr w:type="spellStart"/>
            <w:r>
              <w:rPr>
                <w:color w:val="000000"/>
                <w:sz w:val="18"/>
              </w:rPr>
              <w:t>DataFrame</w:t>
            </w:r>
            <w:proofErr w:type="spellEnd"/>
            <w:r>
              <w:rPr>
                <w:color w:val="000000"/>
                <w:sz w:val="18"/>
              </w:rPr>
              <w:t xml:space="preserve"> with </w:t>
            </w:r>
            <w:proofErr w:type="spellStart"/>
            <w:r>
              <w:rPr>
                <w:color w:val="000000"/>
                <w:sz w:val="18"/>
              </w:rPr>
              <w:t>DatetimeIndex</w:t>
            </w:r>
            <w:proofErr w:type="spellEnd"/>
          </w:p>
        </w:tc>
      </w:tr>
      <w:tr w:rsidR="00E1277A" w14:paraId="628F051E"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CCE5170" w14:textId="77777777" w:rsidR="00E1277A" w:rsidRDefault="00000000">
            <w:pPr>
              <w:spacing w:after="0" w:line="259" w:lineRule="auto"/>
              <w:ind w:left="0" w:firstLine="0"/>
              <w:jc w:val="left"/>
            </w:pPr>
            <w:r>
              <w:rPr>
                <w:color w:val="000000"/>
                <w:sz w:val="18"/>
              </w:rPr>
              <w:t>2</w:t>
            </w:r>
          </w:p>
        </w:tc>
        <w:tc>
          <w:tcPr>
            <w:tcW w:w="215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21724F5" w14:textId="77777777" w:rsidR="00E1277A" w:rsidRDefault="00000000">
            <w:pPr>
              <w:spacing w:after="0" w:line="259" w:lineRule="auto"/>
              <w:ind w:left="0" w:right="45" w:firstLine="0"/>
              <w:jc w:val="center"/>
            </w:pPr>
            <w:proofErr w:type="spellStart"/>
            <w:r>
              <w:rPr>
                <w:color w:val="000000"/>
                <w:sz w:val="18"/>
              </w:rPr>
              <w:t>IQRClipper.fit</w:t>
            </w:r>
            <w:proofErr w:type="spellEnd"/>
          </w:p>
        </w:tc>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CF19ACE" w14:textId="77777777" w:rsidR="00E1277A" w:rsidRDefault="00000000">
            <w:pPr>
              <w:spacing w:after="0" w:line="259" w:lineRule="auto"/>
              <w:ind w:left="0" w:right="45" w:firstLine="0"/>
              <w:jc w:val="center"/>
            </w:pPr>
            <w:r>
              <w:rPr>
                <w:color w:val="000000"/>
                <w:sz w:val="18"/>
              </w:rPr>
              <w:t>Train data only</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BCC9579" w14:textId="77777777" w:rsidR="00E1277A" w:rsidRDefault="00000000">
            <w:pPr>
              <w:spacing w:after="0" w:line="259" w:lineRule="auto"/>
              <w:ind w:left="0" w:right="45" w:firstLine="0"/>
              <w:jc w:val="center"/>
            </w:pPr>
            <w:r>
              <w:rPr>
                <w:color w:val="000000"/>
                <w:sz w:val="18"/>
              </w:rPr>
              <w:t>Fitted lower/upper bounds stored</w:t>
            </w:r>
          </w:p>
        </w:tc>
      </w:tr>
      <w:tr w:rsidR="00E1277A" w14:paraId="356CD76E"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3C438A6" w14:textId="77777777" w:rsidR="00E1277A" w:rsidRDefault="00000000">
            <w:pPr>
              <w:spacing w:after="0" w:line="259" w:lineRule="auto"/>
              <w:ind w:left="0" w:firstLine="0"/>
              <w:jc w:val="left"/>
            </w:pPr>
            <w:r>
              <w:rPr>
                <w:color w:val="000000"/>
                <w:sz w:val="18"/>
              </w:rPr>
              <w:t>3</w:t>
            </w:r>
          </w:p>
        </w:tc>
        <w:tc>
          <w:tcPr>
            <w:tcW w:w="215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9BE0F99" w14:textId="77777777" w:rsidR="00E1277A" w:rsidRDefault="00000000">
            <w:pPr>
              <w:spacing w:after="0" w:line="259" w:lineRule="auto"/>
              <w:ind w:left="0" w:right="45" w:firstLine="0"/>
              <w:jc w:val="center"/>
            </w:pPr>
            <w:proofErr w:type="spellStart"/>
            <w:r>
              <w:rPr>
                <w:color w:val="000000"/>
                <w:sz w:val="18"/>
              </w:rPr>
              <w:t>IQRClipper.transform</w:t>
            </w:r>
            <w:proofErr w:type="spellEnd"/>
          </w:p>
        </w:tc>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B692B83" w14:textId="77777777" w:rsidR="00E1277A" w:rsidRDefault="00000000">
            <w:pPr>
              <w:spacing w:after="0" w:line="259" w:lineRule="auto"/>
              <w:ind w:left="0" w:right="45" w:firstLine="0"/>
              <w:jc w:val="center"/>
            </w:pPr>
            <w:r>
              <w:rPr>
                <w:color w:val="000000"/>
                <w:sz w:val="18"/>
              </w:rPr>
              <w:t xml:space="preserve">Full </w:t>
            </w:r>
            <w:proofErr w:type="spellStart"/>
            <w:r>
              <w:rPr>
                <w:color w:val="000000"/>
                <w:sz w:val="18"/>
              </w:rPr>
              <w:t>DataFrame</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CB70CA5" w14:textId="77777777" w:rsidR="00E1277A" w:rsidRDefault="00000000">
            <w:pPr>
              <w:spacing w:after="0" w:line="259" w:lineRule="auto"/>
              <w:ind w:left="0" w:right="45" w:firstLine="0"/>
              <w:jc w:val="center"/>
            </w:pPr>
            <w:r>
              <w:rPr>
                <w:color w:val="000000"/>
                <w:sz w:val="18"/>
              </w:rPr>
              <w:t>Outlier-capped price column</w:t>
            </w:r>
          </w:p>
        </w:tc>
      </w:tr>
      <w:tr w:rsidR="00E1277A" w14:paraId="2B69E092"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B91675C" w14:textId="77777777" w:rsidR="00E1277A" w:rsidRDefault="00000000">
            <w:pPr>
              <w:spacing w:after="0" w:line="259" w:lineRule="auto"/>
              <w:ind w:left="0" w:firstLine="0"/>
              <w:jc w:val="left"/>
            </w:pPr>
            <w:r>
              <w:rPr>
                <w:color w:val="000000"/>
                <w:sz w:val="18"/>
              </w:rPr>
              <w:t>4</w:t>
            </w:r>
          </w:p>
        </w:tc>
        <w:tc>
          <w:tcPr>
            <w:tcW w:w="215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4370A72" w14:textId="77777777" w:rsidR="00E1277A" w:rsidRDefault="00000000">
            <w:pPr>
              <w:spacing w:after="0" w:line="259" w:lineRule="auto"/>
              <w:ind w:left="0" w:right="45" w:firstLine="0"/>
              <w:jc w:val="center"/>
            </w:pPr>
            <w:proofErr w:type="spellStart"/>
            <w:r>
              <w:rPr>
                <w:color w:val="000000"/>
                <w:sz w:val="18"/>
              </w:rPr>
              <w:t>FeatureEngineer</w:t>
            </w:r>
            <w:proofErr w:type="spellEnd"/>
          </w:p>
        </w:tc>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E98589B" w14:textId="77777777" w:rsidR="00E1277A" w:rsidRDefault="00000000">
            <w:pPr>
              <w:spacing w:after="0" w:line="259" w:lineRule="auto"/>
              <w:ind w:left="0" w:right="45" w:firstLine="0"/>
              <w:jc w:val="center"/>
            </w:pPr>
            <w:r>
              <w:rPr>
                <w:color w:val="000000"/>
                <w:sz w:val="18"/>
              </w:rPr>
              <w:t xml:space="preserve">Capped </w:t>
            </w:r>
            <w:proofErr w:type="spellStart"/>
            <w:r>
              <w:rPr>
                <w:color w:val="000000"/>
                <w:sz w:val="18"/>
              </w:rPr>
              <w:t>DataFrame</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58C1E0E" w14:textId="77777777" w:rsidR="00E1277A" w:rsidRDefault="00000000">
            <w:pPr>
              <w:spacing w:after="0" w:line="259" w:lineRule="auto"/>
              <w:ind w:left="0" w:right="45" w:firstLine="0"/>
              <w:jc w:val="center"/>
            </w:pPr>
            <w:r>
              <w:rPr>
                <w:color w:val="000000"/>
                <w:sz w:val="18"/>
              </w:rPr>
              <w:t xml:space="preserve">11 features + </w:t>
            </w:r>
            <w:proofErr w:type="spellStart"/>
            <w:r>
              <w:rPr>
                <w:color w:val="000000"/>
                <w:sz w:val="18"/>
              </w:rPr>
              <w:t>dropna</w:t>
            </w:r>
            <w:proofErr w:type="spellEnd"/>
            <w:r>
              <w:rPr>
                <w:color w:val="000000"/>
                <w:sz w:val="18"/>
              </w:rPr>
              <w:t xml:space="preserve"> applied</w:t>
            </w:r>
          </w:p>
        </w:tc>
      </w:tr>
      <w:tr w:rsidR="00E1277A" w14:paraId="40823C9D"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7D90095" w14:textId="77777777" w:rsidR="00E1277A" w:rsidRDefault="00000000">
            <w:pPr>
              <w:spacing w:after="0" w:line="259" w:lineRule="auto"/>
              <w:ind w:left="0" w:firstLine="0"/>
              <w:jc w:val="left"/>
            </w:pPr>
            <w:r>
              <w:rPr>
                <w:color w:val="000000"/>
                <w:sz w:val="18"/>
              </w:rPr>
              <w:t>5</w:t>
            </w:r>
          </w:p>
        </w:tc>
        <w:tc>
          <w:tcPr>
            <w:tcW w:w="215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AF808CD" w14:textId="77777777" w:rsidR="00E1277A" w:rsidRDefault="00000000">
            <w:pPr>
              <w:spacing w:after="0" w:line="259" w:lineRule="auto"/>
              <w:ind w:left="0" w:right="45" w:firstLine="0"/>
              <w:jc w:val="center"/>
            </w:pPr>
            <w:r>
              <w:rPr>
                <w:color w:val="000000"/>
                <w:sz w:val="18"/>
              </w:rPr>
              <w:t>Train/Test split</w:t>
            </w:r>
          </w:p>
        </w:tc>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87694EA" w14:textId="77777777" w:rsidR="00E1277A" w:rsidRDefault="00000000">
            <w:pPr>
              <w:spacing w:after="0" w:line="259" w:lineRule="auto"/>
              <w:ind w:left="0" w:right="45" w:firstLine="0"/>
              <w:jc w:val="center"/>
            </w:pPr>
            <w:r>
              <w:rPr>
                <w:color w:val="000000"/>
                <w:sz w:val="18"/>
              </w:rPr>
              <w:t xml:space="preserve">Featured </w:t>
            </w:r>
            <w:proofErr w:type="spellStart"/>
            <w:r>
              <w:rPr>
                <w:color w:val="000000"/>
                <w:sz w:val="18"/>
              </w:rPr>
              <w:t>DataFrame</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83B92FA" w14:textId="77777777" w:rsidR="00E1277A" w:rsidRDefault="00000000">
            <w:pPr>
              <w:spacing w:after="0" w:line="259" w:lineRule="auto"/>
              <w:ind w:left="0" w:right="45" w:firstLine="0"/>
              <w:jc w:val="center"/>
            </w:pPr>
            <w:r>
              <w:rPr>
                <w:color w:val="000000"/>
                <w:sz w:val="18"/>
              </w:rPr>
              <w:t>Last 12 rows = test set</w:t>
            </w:r>
          </w:p>
        </w:tc>
      </w:tr>
      <w:tr w:rsidR="00E1277A" w14:paraId="705011D9"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F5C2AED" w14:textId="77777777" w:rsidR="00E1277A" w:rsidRDefault="00000000">
            <w:pPr>
              <w:spacing w:after="0" w:line="259" w:lineRule="auto"/>
              <w:ind w:left="0" w:firstLine="0"/>
              <w:jc w:val="left"/>
            </w:pPr>
            <w:r>
              <w:rPr>
                <w:color w:val="000000"/>
                <w:sz w:val="18"/>
              </w:rPr>
              <w:t>6</w:t>
            </w:r>
          </w:p>
        </w:tc>
        <w:tc>
          <w:tcPr>
            <w:tcW w:w="215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DE7A268" w14:textId="77777777" w:rsidR="00E1277A" w:rsidRDefault="00000000">
            <w:pPr>
              <w:spacing w:after="0" w:line="259" w:lineRule="auto"/>
              <w:ind w:left="0" w:right="45" w:firstLine="0"/>
              <w:jc w:val="center"/>
            </w:pPr>
            <w:proofErr w:type="spellStart"/>
            <w:r>
              <w:rPr>
                <w:color w:val="000000"/>
                <w:sz w:val="18"/>
              </w:rPr>
              <w:t>StandardScaler</w:t>
            </w:r>
            <w:proofErr w:type="spellEnd"/>
          </w:p>
        </w:tc>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A4E6797" w14:textId="77777777" w:rsidR="00E1277A" w:rsidRDefault="00000000">
            <w:pPr>
              <w:spacing w:after="0" w:line="259" w:lineRule="auto"/>
              <w:ind w:left="0" w:right="45" w:firstLine="0"/>
              <w:jc w:val="center"/>
            </w:pPr>
            <w:proofErr w:type="spellStart"/>
            <w:r>
              <w:rPr>
                <w:color w:val="000000"/>
                <w:sz w:val="18"/>
              </w:rPr>
              <w:t>X_train</w:t>
            </w:r>
            <w:proofErr w:type="spellEnd"/>
            <w:r>
              <w:rPr>
                <w:color w:val="000000"/>
                <w:sz w:val="18"/>
              </w:rPr>
              <w:t xml:space="preserve"> features</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CE8F6C7" w14:textId="77777777" w:rsidR="00E1277A" w:rsidRDefault="00000000">
            <w:pPr>
              <w:spacing w:after="0" w:line="259" w:lineRule="auto"/>
              <w:ind w:left="0" w:right="45" w:firstLine="0"/>
              <w:jc w:val="center"/>
            </w:pPr>
            <w:r>
              <w:rPr>
                <w:color w:val="000000"/>
                <w:sz w:val="18"/>
              </w:rPr>
              <w:t>Normalised features (mean=0, std=1)</w:t>
            </w:r>
          </w:p>
        </w:tc>
      </w:tr>
      <w:tr w:rsidR="00E1277A" w14:paraId="48738A0C"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AC99EB4" w14:textId="77777777" w:rsidR="00E1277A" w:rsidRDefault="00000000">
            <w:pPr>
              <w:spacing w:after="0" w:line="259" w:lineRule="auto"/>
              <w:ind w:left="0" w:firstLine="0"/>
              <w:jc w:val="left"/>
            </w:pPr>
            <w:r>
              <w:rPr>
                <w:color w:val="000000"/>
                <w:sz w:val="18"/>
              </w:rPr>
              <w:t>7</w:t>
            </w:r>
          </w:p>
        </w:tc>
        <w:tc>
          <w:tcPr>
            <w:tcW w:w="215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3DA3662" w14:textId="77777777" w:rsidR="00E1277A" w:rsidRDefault="00000000">
            <w:pPr>
              <w:spacing w:after="0" w:line="259" w:lineRule="auto"/>
              <w:ind w:left="0" w:right="45" w:firstLine="0"/>
              <w:jc w:val="center"/>
            </w:pPr>
            <w:proofErr w:type="spellStart"/>
            <w:r>
              <w:rPr>
                <w:color w:val="000000"/>
                <w:sz w:val="18"/>
              </w:rPr>
              <w:t>SGDRegressor.fit</w:t>
            </w:r>
            <w:proofErr w:type="spellEnd"/>
          </w:p>
        </w:tc>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5652305" w14:textId="77777777" w:rsidR="00E1277A" w:rsidRDefault="00000000">
            <w:pPr>
              <w:spacing w:after="0" w:line="259" w:lineRule="auto"/>
              <w:ind w:left="0" w:right="45" w:firstLine="0"/>
              <w:jc w:val="center"/>
            </w:pPr>
            <w:r>
              <w:rPr>
                <w:color w:val="000000"/>
                <w:sz w:val="18"/>
              </w:rPr>
              <w:t xml:space="preserve">Scaled </w:t>
            </w:r>
            <w:proofErr w:type="spellStart"/>
            <w:r>
              <w:rPr>
                <w:color w:val="000000"/>
                <w:sz w:val="18"/>
              </w:rPr>
              <w:t>X_train</w:t>
            </w:r>
            <w:proofErr w:type="spellEnd"/>
            <w:r>
              <w:rPr>
                <w:color w:val="000000"/>
                <w:sz w:val="18"/>
              </w:rPr>
              <w:t xml:space="preserve">, </w:t>
            </w:r>
            <w:proofErr w:type="spellStart"/>
            <w:r>
              <w:rPr>
                <w:color w:val="000000"/>
                <w:sz w:val="18"/>
              </w:rPr>
              <w:t>y_train</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23FD535B" w14:textId="77777777" w:rsidR="00E1277A" w:rsidRDefault="00000000">
            <w:pPr>
              <w:spacing w:after="0" w:line="259" w:lineRule="auto"/>
              <w:ind w:left="0" w:right="45" w:firstLine="0"/>
              <w:jc w:val="center"/>
            </w:pPr>
            <w:r>
              <w:rPr>
                <w:color w:val="000000"/>
                <w:sz w:val="18"/>
              </w:rPr>
              <w:t>Trained model weights</w:t>
            </w:r>
          </w:p>
        </w:tc>
      </w:tr>
      <w:tr w:rsidR="00E1277A" w14:paraId="174B6E37"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383CCD9" w14:textId="77777777" w:rsidR="00E1277A" w:rsidRDefault="00000000">
            <w:pPr>
              <w:spacing w:after="0" w:line="259" w:lineRule="auto"/>
              <w:ind w:left="0" w:firstLine="0"/>
              <w:jc w:val="left"/>
            </w:pPr>
            <w:r>
              <w:rPr>
                <w:color w:val="000000"/>
                <w:sz w:val="18"/>
              </w:rPr>
              <w:t>8</w:t>
            </w:r>
          </w:p>
        </w:tc>
        <w:tc>
          <w:tcPr>
            <w:tcW w:w="215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256562E" w14:textId="77777777" w:rsidR="00E1277A" w:rsidRDefault="00000000">
            <w:pPr>
              <w:spacing w:after="0" w:line="259" w:lineRule="auto"/>
              <w:ind w:left="0" w:right="45" w:firstLine="0"/>
              <w:jc w:val="center"/>
            </w:pPr>
            <w:r>
              <w:rPr>
                <w:color w:val="000000"/>
                <w:sz w:val="18"/>
              </w:rPr>
              <w:t>Evaluate</w:t>
            </w:r>
          </w:p>
        </w:tc>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5350924" w14:textId="77777777" w:rsidR="00E1277A" w:rsidRDefault="00000000">
            <w:pPr>
              <w:spacing w:after="0" w:line="259" w:lineRule="auto"/>
              <w:ind w:left="0" w:right="45" w:firstLine="0"/>
              <w:jc w:val="center"/>
            </w:pPr>
            <w:proofErr w:type="spellStart"/>
            <w:r>
              <w:rPr>
                <w:color w:val="000000"/>
                <w:sz w:val="18"/>
              </w:rPr>
              <w:t>X_train</w:t>
            </w:r>
            <w:proofErr w:type="spellEnd"/>
            <w:r>
              <w:rPr>
                <w:color w:val="000000"/>
                <w:sz w:val="18"/>
              </w:rPr>
              <w:t xml:space="preserve">, </w:t>
            </w:r>
            <w:proofErr w:type="spellStart"/>
            <w:r>
              <w:rPr>
                <w:color w:val="000000"/>
                <w:sz w:val="18"/>
              </w:rPr>
              <w:t>X_test</w:t>
            </w:r>
            <w:proofErr w:type="spellEnd"/>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EAC692B" w14:textId="77777777" w:rsidR="00E1277A" w:rsidRDefault="00000000">
            <w:pPr>
              <w:spacing w:after="0" w:line="259" w:lineRule="auto"/>
              <w:ind w:left="0" w:right="45" w:firstLine="0"/>
              <w:jc w:val="center"/>
            </w:pPr>
            <w:r>
              <w:rPr>
                <w:color w:val="000000"/>
                <w:sz w:val="18"/>
              </w:rPr>
              <w:t>MAE, RMSE, MAPE, R²</w:t>
            </w:r>
          </w:p>
        </w:tc>
      </w:tr>
      <w:tr w:rsidR="00E1277A" w14:paraId="3F01E30E" w14:textId="77777777">
        <w:trPr>
          <w:trHeight w:val="400"/>
        </w:trPr>
        <w:tc>
          <w:tcPr>
            <w:tcW w:w="680"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3CFF46B" w14:textId="77777777" w:rsidR="00E1277A" w:rsidRDefault="00000000">
            <w:pPr>
              <w:spacing w:after="0" w:line="259" w:lineRule="auto"/>
              <w:ind w:left="0" w:firstLine="0"/>
              <w:jc w:val="left"/>
            </w:pPr>
            <w:r>
              <w:rPr>
                <w:color w:val="000000"/>
                <w:sz w:val="18"/>
              </w:rPr>
              <w:t>9</w:t>
            </w:r>
          </w:p>
        </w:tc>
        <w:tc>
          <w:tcPr>
            <w:tcW w:w="215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BE08ECE" w14:textId="77777777" w:rsidR="00E1277A" w:rsidRDefault="00000000">
            <w:pPr>
              <w:spacing w:after="0" w:line="259" w:lineRule="auto"/>
              <w:ind w:left="0" w:right="45" w:firstLine="0"/>
              <w:jc w:val="center"/>
            </w:pPr>
            <w:proofErr w:type="spellStart"/>
            <w:proofErr w:type="gramStart"/>
            <w:r>
              <w:rPr>
                <w:color w:val="000000"/>
                <w:sz w:val="18"/>
              </w:rPr>
              <w:t>joblib.dump</w:t>
            </w:r>
            <w:proofErr w:type="spellEnd"/>
            <w:proofErr w:type="gramEnd"/>
          </w:p>
        </w:tc>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0D337D3" w14:textId="77777777" w:rsidR="00E1277A" w:rsidRDefault="00000000">
            <w:pPr>
              <w:spacing w:after="0" w:line="259" w:lineRule="auto"/>
              <w:ind w:left="0" w:right="45" w:firstLine="0"/>
              <w:jc w:val="center"/>
            </w:pPr>
            <w:r>
              <w:rPr>
                <w:color w:val="000000"/>
                <w:sz w:val="18"/>
              </w:rPr>
              <w:t>Both pipelines + metadata</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2115BF8" w14:textId="77777777" w:rsidR="00E1277A" w:rsidRDefault="00000000">
            <w:pPr>
              <w:spacing w:after="0" w:line="259" w:lineRule="auto"/>
              <w:ind w:left="0" w:right="45" w:firstLine="0"/>
              <w:jc w:val="center"/>
            </w:pPr>
            <w:proofErr w:type="spellStart"/>
            <w:r>
              <w:rPr>
                <w:color w:val="000000"/>
                <w:sz w:val="18"/>
              </w:rPr>
              <w:t>price_</w:t>
            </w:r>
            <w:proofErr w:type="gramStart"/>
            <w:r>
              <w:rPr>
                <w:color w:val="000000"/>
                <w:sz w:val="18"/>
              </w:rPr>
              <w:t>model.joblib</w:t>
            </w:r>
            <w:proofErr w:type="spellEnd"/>
            <w:proofErr w:type="gramEnd"/>
            <w:r>
              <w:rPr>
                <w:color w:val="000000"/>
                <w:sz w:val="18"/>
              </w:rPr>
              <w:t xml:space="preserve"> saved</w:t>
            </w:r>
          </w:p>
        </w:tc>
      </w:tr>
    </w:tbl>
    <w:p w14:paraId="46705F23" w14:textId="77777777" w:rsidR="00E1277A" w:rsidRDefault="00000000">
      <w:pPr>
        <w:pStyle w:val="Heading2"/>
        <w:numPr>
          <w:ilvl w:val="0"/>
          <w:numId w:val="0"/>
        </w:numPr>
        <w:spacing w:after="0"/>
        <w:ind w:left="-5"/>
      </w:pPr>
      <w:r>
        <w:t xml:space="preserve">What is saved in </w:t>
      </w:r>
      <w:proofErr w:type="spellStart"/>
      <w:r>
        <w:t>price_</w:t>
      </w:r>
      <w:proofErr w:type="gramStart"/>
      <w:r>
        <w:t>model.joblib</w:t>
      </w:r>
      <w:proofErr w:type="spellEnd"/>
      <w:proofErr w:type="gramEnd"/>
    </w:p>
    <w:tbl>
      <w:tblPr>
        <w:tblStyle w:val="TableGrid"/>
        <w:tblW w:w="9638" w:type="dxa"/>
        <w:tblInd w:w="-120" w:type="dxa"/>
        <w:tblCellMar>
          <w:top w:w="0" w:type="dxa"/>
          <w:left w:w="118" w:type="dxa"/>
          <w:bottom w:w="0" w:type="dxa"/>
          <w:right w:w="115" w:type="dxa"/>
        </w:tblCellMar>
        <w:tblLook w:val="04A0" w:firstRow="1" w:lastRow="0" w:firstColumn="1" w:lastColumn="0" w:noHBand="0" w:noVBand="1"/>
      </w:tblPr>
      <w:tblGrid>
        <w:gridCol w:w="1701"/>
        <w:gridCol w:w="3402"/>
        <w:gridCol w:w="4535"/>
      </w:tblGrid>
      <w:tr w:rsidR="00E1277A" w14:paraId="0E5FFF0E"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FFE8D64" w14:textId="77777777" w:rsidR="00E1277A" w:rsidRDefault="00000000">
            <w:pPr>
              <w:spacing w:after="0" w:line="259" w:lineRule="auto"/>
              <w:ind w:left="42" w:firstLine="0"/>
              <w:jc w:val="left"/>
            </w:pPr>
            <w:r>
              <w:rPr>
                <w:b/>
                <w:color w:val="FFFFFF"/>
                <w:sz w:val="18"/>
              </w:rPr>
              <w:t>Key</w:t>
            </w:r>
          </w:p>
        </w:tc>
        <w:tc>
          <w:tcPr>
            <w:tcW w:w="3402"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438320B3" w14:textId="77777777" w:rsidR="00E1277A" w:rsidRDefault="00000000">
            <w:pPr>
              <w:spacing w:after="0" w:line="259" w:lineRule="auto"/>
              <w:ind w:left="0" w:right="2" w:firstLine="0"/>
              <w:jc w:val="center"/>
            </w:pPr>
            <w:r>
              <w:rPr>
                <w:b/>
                <w:color w:val="FFFFFF"/>
                <w:sz w:val="18"/>
              </w:rPr>
              <w:t>Contents</w:t>
            </w:r>
          </w:p>
        </w:tc>
        <w:tc>
          <w:tcPr>
            <w:tcW w:w="453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188A5809" w14:textId="77777777" w:rsidR="00E1277A" w:rsidRDefault="00000000">
            <w:pPr>
              <w:spacing w:after="0" w:line="259" w:lineRule="auto"/>
              <w:ind w:left="0" w:right="2" w:firstLine="0"/>
              <w:jc w:val="center"/>
            </w:pPr>
            <w:r>
              <w:rPr>
                <w:b/>
                <w:color w:val="FFFFFF"/>
                <w:sz w:val="18"/>
              </w:rPr>
              <w:t>Why Needed</w:t>
            </w:r>
          </w:p>
        </w:tc>
      </w:tr>
      <w:tr w:rsidR="00E1277A" w14:paraId="66411796"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3C86EE4" w14:textId="77777777" w:rsidR="00E1277A" w:rsidRDefault="00000000">
            <w:pPr>
              <w:spacing w:after="0" w:line="259" w:lineRule="auto"/>
              <w:ind w:left="42" w:firstLine="0"/>
              <w:jc w:val="left"/>
            </w:pPr>
            <w:r>
              <w:rPr>
                <w:color w:val="000000"/>
                <w:sz w:val="18"/>
              </w:rPr>
              <w:t>preprocess</w:t>
            </w:r>
          </w:p>
        </w:tc>
        <w:tc>
          <w:tcPr>
            <w:tcW w:w="340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B52DA27" w14:textId="77777777" w:rsidR="00E1277A" w:rsidRDefault="00000000">
            <w:pPr>
              <w:spacing w:after="0" w:line="259" w:lineRule="auto"/>
              <w:ind w:left="0" w:right="2" w:firstLine="0"/>
              <w:jc w:val="center"/>
            </w:pPr>
            <w:r>
              <w:rPr>
                <w:color w:val="000000"/>
                <w:sz w:val="18"/>
              </w:rPr>
              <w:t xml:space="preserve">Fitted </w:t>
            </w:r>
            <w:proofErr w:type="spellStart"/>
            <w:r>
              <w:rPr>
                <w:color w:val="000000"/>
                <w:sz w:val="18"/>
              </w:rPr>
              <w:t>IQRClipper</w:t>
            </w:r>
            <w:proofErr w:type="spellEnd"/>
            <w:r>
              <w:rPr>
                <w:color w:val="000000"/>
                <w:sz w:val="18"/>
              </w:rPr>
              <w:t xml:space="preserve"> + </w:t>
            </w:r>
            <w:proofErr w:type="spellStart"/>
            <w:r>
              <w:rPr>
                <w:color w:val="000000"/>
                <w:sz w:val="18"/>
              </w:rPr>
              <w:t>FeatureEngineer</w:t>
            </w:r>
            <w:proofErr w:type="spellEnd"/>
          </w:p>
        </w:tc>
        <w:tc>
          <w:tcPr>
            <w:tcW w:w="45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487BBED" w14:textId="77777777" w:rsidR="00E1277A" w:rsidRDefault="00000000">
            <w:pPr>
              <w:spacing w:after="0" w:line="259" w:lineRule="auto"/>
              <w:ind w:left="0" w:right="2" w:firstLine="0"/>
              <w:jc w:val="center"/>
            </w:pPr>
            <w:r>
              <w:rPr>
                <w:color w:val="000000"/>
                <w:sz w:val="18"/>
              </w:rPr>
              <w:t>Transform new data identically to training</w:t>
            </w:r>
          </w:p>
        </w:tc>
      </w:tr>
      <w:tr w:rsidR="00E1277A" w14:paraId="0841AFEA"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A32C0F0" w14:textId="77777777" w:rsidR="00E1277A" w:rsidRDefault="00000000">
            <w:pPr>
              <w:spacing w:after="0" w:line="259" w:lineRule="auto"/>
              <w:ind w:left="42" w:firstLine="0"/>
              <w:jc w:val="left"/>
            </w:pPr>
            <w:r>
              <w:rPr>
                <w:color w:val="000000"/>
                <w:sz w:val="18"/>
              </w:rPr>
              <w:t>model</w:t>
            </w:r>
          </w:p>
        </w:tc>
        <w:tc>
          <w:tcPr>
            <w:tcW w:w="3402"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820A329" w14:textId="77777777" w:rsidR="00E1277A" w:rsidRDefault="00000000">
            <w:pPr>
              <w:spacing w:after="0" w:line="259" w:lineRule="auto"/>
              <w:ind w:left="0" w:firstLine="0"/>
              <w:jc w:val="left"/>
            </w:pPr>
            <w:r>
              <w:rPr>
                <w:color w:val="000000"/>
                <w:sz w:val="18"/>
              </w:rPr>
              <w:t xml:space="preserve">Fitted </w:t>
            </w:r>
            <w:proofErr w:type="spellStart"/>
            <w:r>
              <w:rPr>
                <w:color w:val="000000"/>
                <w:sz w:val="18"/>
              </w:rPr>
              <w:t>StandardScaler</w:t>
            </w:r>
            <w:proofErr w:type="spellEnd"/>
            <w:r>
              <w:rPr>
                <w:color w:val="000000"/>
                <w:sz w:val="18"/>
              </w:rPr>
              <w:t xml:space="preserve"> + </w:t>
            </w:r>
            <w:proofErr w:type="spellStart"/>
            <w:r>
              <w:rPr>
                <w:color w:val="000000"/>
                <w:sz w:val="18"/>
              </w:rPr>
              <w:t>SGDRegressor</w:t>
            </w:r>
            <w:proofErr w:type="spellEnd"/>
          </w:p>
        </w:tc>
        <w:tc>
          <w:tcPr>
            <w:tcW w:w="45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7202BEB" w14:textId="77777777" w:rsidR="00E1277A" w:rsidRDefault="00000000">
            <w:pPr>
              <w:spacing w:after="0" w:line="259" w:lineRule="auto"/>
              <w:ind w:left="0" w:right="2" w:firstLine="0"/>
              <w:jc w:val="center"/>
            </w:pPr>
            <w:r>
              <w:rPr>
                <w:color w:val="000000"/>
                <w:sz w:val="18"/>
              </w:rPr>
              <w:t>Scale features and predict</w:t>
            </w:r>
          </w:p>
        </w:tc>
      </w:tr>
      <w:tr w:rsidR="00E1277A" w14:paraId="6317874E"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B0659CE" w14:textId="77777777" w:rsidR="00E1277A" w:rsidRDefault="00000000">
            <w:pPr>
              <w:spacing w:after="0" w:line="259" w:lineRule="auto"/>
              <w:ind w:left="42" w:firstLine="0"/>
              <w:jc w:val="left"/>
            </w:pPr>
            <w:r>
              <w:rPr>
                <w:color w:val="000000"/>
                <w:sz w:val="18"/>
              </w:rPr>
              <w:t>last_3</w:t>
            </w:r>
          </w:p>
        </w:tc>
        <w:tc>
          <w:tcPr>
            <w:tcW w:w="340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DB01DB6" w14:textId="77777777" w:rsidR="00E1277A" w:rsidRDefault="00000000">
            <w:pPr>
              <w:spacing w:after="0" w:line="259" w:lineRule="auto"/>
              <w:ind w:left="0" w:right="2" w:firstLine="0"/>
              <w:jc w:val="center"/>
            </w:pPr>
            <w:r>
              <w:rPr>
                <w:color w:val="000000"/>
                <w:sz w:val="18"/>
              </w:rPr>
              <w:t>Last 3 real price values [t-3, t-2, t-1]</w:t>
            </w:r>
          </w:p>
        </w:tc>
        <w:tc>
          <w:tcPr>
            <w:tcW w:w="45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8709BD9" w14:textId="77777777" w:rsidR="00E1277A" w:rsidRDefault="00000000">
            <w:pPr>
              <w:spacing w:after="0" w:line="259" w:lineRule="auto"/>
              <w:ind w:left="0" w:right="2" w:firstLine="0"/>
              <w:jc w:val="center"/>
            </w:pPr>
            <w:r>
              <w:rPr>
                <w:color w:val="000000"/>
                <w:sz w:val="18"/>
              </w:rPr>
              <w:t>Seed lags for next month prediction</w:t>
            </w:r>
          </w:p>
        </w:tc>
      </w:tr>
      <w:tr w:rsidR="00E1277A" w14:paraId="775A8F31"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8AEB360" w14:textId="77777777" w:rsidR="00E1277A" w:rsidRDefault="00000000">
            <w:pPr>
              <w:spacing w:after="0" w:line="259" w:lineRule="auto"/>
              <w:ind w:left="42" w:firstLine="0"/>
              <w:jc w:val="left"/>
            </w:pPr>
            <w:proofErr w:type="spellStart"/>
            <w:r>
              <w:rPr>
                <w:color w:val="000000"/>
                <w:sz w:val="18"/>
              </w:rPr>
              <w:t>last_trend</w:t>
            </w:r>
            <w:proofErr w:type="spellEnd"/>
          </w:p>
        </w:tc>
        <w:tc>
          <w:tcPr>
            <w:tcW w:w="3402"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1241CE8" w14:textId="77777777" w:rsidR="00E1277A" w:rsidRDefault="00000000">
            <w:pPr>
              <w:spacing w:after="0" w:line="259" w:lineRule="auto"/>
              <w:ind w:left="0" w:right="2" w:firstLine="0"/>
              <w:jc w:val="center"/>
            </w:pPr>
            <w:r>
              <w:rPr>
                <w:color w:val="000000"/>
                <w:sz w:val="18"/>
              </w:rPr>
              <w:t>Final global trend index integer</w:t>
            </w:r>
          </w:p>
        </w:tc>
        <w:tc>
          <w:tcPr>
            <w:tcW w:w="45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1759824" w14:textId="77777777" w:rsidR="00E1277A" w:rsidRDefault="00000000">
            <w:pPr>
              <w:spacing w:after="0" w:line="259" w:lineRule="auto"/>
              <w:ind w:left="0" w:right="2" w:firstLine="0"/>
              <w:jc w:val="center"/>
            </w:pPr>
            <w:r>
              <w:rPr>
                <w:color w:val="000000"/>
                <w:sz w:val="18"/>
              </w:rPr>
              <w:t>Correct trend value for future rows</w:t>
            </w:r>
          </w:p>
        </w:tc>
      </w:tr>
      <w:tr w:rsidR="00E1277A" w14:paraId="1C5ADE06" w14:textId="77777777">
        <w:trPr>
          <w:trHeight w:val="400"/>
        </w:trPr>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834489A" w14:textId="77777777" w:rsidR="00E1277A" w:rsidRDefault="00000000">
            <w:pPr>
              <w:spacing w:after="0" w:line="259" w:lineRule="auto"/>
              <w:ind w:left="42" w:firstLine="0"/>
              <w:jc w:val="left"/>
            </w:pPr>
            <w:proofErr w:type="spellStart"/>
            <w:r>
              <w:rPr>
                <w:color w:val="000000"/>
                <w:sz w:val="18"/>
              </w:rPr>
              <w:t>last_date</w:t>
            </w:r>
            <w:proofErr w:type="spellEnd"/>
          </w:p>
        </w:tc>
        <w:tc>
          <w:tcPr>
            <w:tcW w:w="3402"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8D23B40" w14:textId="77777777" w:rsidR="00E1277A" w:rsidRDefault="00000000">
            <w:pPr>
              <w:spacing w:after="0" w:line="259" w:lineRule="auto"/>
              <w:ind w:left="0" w:right="2" w:firstLine="0"/>
              <w:jc w:val="center"/>
            </w:pPr>
            <w:r>
              <w:rPr>
                <w:color w:val="000000"/>
                <w:sz w:val="18"/>
              </w:rPr>
              <w:t>Date of last training observation</w:t>
            </w:r>
          </w:p>
        </w:tc>
        <w:tc>
          <w:tcPr>
            <w:tcW w:w="45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437D107" w14:textId="77777777" w:rsidR="00E1277A" w:rsidRDefault="00000000">
            <w:pPr>
              <w:spacing w:after="0" w:line="259" w:lineRule="auto"/>
              <w:ind w:left="0" w:right="2" w:firstLine="0"/>
              <w:jc w:val="center"/>
            </w:pPr>
            <w:r>
              <w:rPr>
                <w:color w:val="000000"/>
                <w:sz w:val="18"/>
              </w:rPr>
              <w:t>Compute next month date automatically</w:t>
            </w:r>
          </w:p>
        </w:tc>
      </w:tr>
    </w:tbl>
    <w:p w14:paraId="650455FB" w14:textId="77777777" w:rsidR="00E1277A" w:rsidRDefault="00000000">
      <w:pPr>
        <w:shd w:val="clear" w:color="auto" w:fill="D6EAF8"/>
        <w:spacing w:after="111" w:line="308" w:lineRule="auto"/>
        <w:ind w:left="195" w:right="170"/>
        <w:jc w:val="left"/>
      </w:pPr>
      <w:r>
        <w:rPr>
          <w:color w:val="0D1B2A"/>
        </w:rPr>
        <w:t xml:space="preserve">Feature names are NOT saved separately — they are extracted directly from </w:t>
      </w:r>
      <w:proofErr w:type="spellStart"/>
      <w:proofErr w:type="gramStart"/>
      <w:r>
        <w:rPr>
          <w:color w:val="0D1B2A"/>
        </w:rPr>
        <w:t>model.named</w:t>
      </w:r>
      <w:proofErr w:type="gramEnd"/>
      <w:r>
        <w:rPr>
          <w:color w:val="0D1B2A"/>
        </w:rPr>
        <w:t>_steps</w:t>
      </w:r>
      <w:proofErr w:type="spellEnd"/>
      <w:r>
        <w:rPr>
          <w:color w:val="0D1B2A"/>
        </w:rPr>
        <w:t>['scaler'</w:t>
      </w:r>
      <w:proofErr w:type="gramStart"/>
      <w:r>
        <w:rPr>
          <w:color w:val="0D1B2A"/>
        </w:rPr>
        <w:t>].</w:t>
      </w:r>
      <w:proofErr w:type="spellStart"/>
      <w:r>
        <w:rPr>
          <w:color w:val="0D1B2A"/>
        </w:rPr>
        <w:t>feature</w:t>
      </w:r>
      <w:proofErr w:type="gramEnd"/>
      <w:r>
        <w:rPr>
          <w:color w:val="0D1B2A"/>
        </w:rPr>
        <w:t>_names_in</w:t>
      </w:r>
      <w:proofErr w:type="spellEnd"/>
      <w:r>
        <w:rPr>
          <w:color w:val="0D1B2A"/>
        </w:rPr>
        <w:t xml:space="preserve">_ which </w:t>
      </w:r>
      <w:proofErr w:type="spellStart"/>
      <w:r>
        <w:rPr>
          <w:color w:val="0D1B2A"/>
        </w:rPr>
        <w:t>sklearn</w:t>
      </w:r>
      <w:proofErr w:type="spellEnd"/>
      <w:r>
        <w:rPr>
          <w:color w:val="0D1B2A"/>
        </w:rPr>
        <w:t xml:space="preserve"> stores automatically when fitted on a </w:t>
      </w:r>
      <w:proofErr w:type="gramStart"/>
      <w:r>
        <w:rPr>
          <w:color w:val="0D1B2A"/>
        </w:rPr>
        <w:t xml:space="preserve">pandas </w:t>
      </w:r>
      <w:proofErr w:type="spellStart"/>
      <w:r>
        <w:rPr>
          <w:color w:val="0D1B2A"/>
        </w:rPr>
        <w:t>DataFrame</w:t>
      </w:r>
      <w:proofErr w:type="spellEnd"/>
      <w:proofErr w:type="gramEnd"/>
      <w:r>
        <w:rPr>
          <w:color w:val="0D1B2A"/>
        </w:rPr>
        <w:t>. Zero hardcoding in prediction.</w:t>
      </w:r>
    </w:p>
    <w:p w14:paraId="72637B29" w14:textId="77777777" w:rsidR="00E1277A" w:rsidRDefault="00000000">
      <w:pPr>
        <w:pStyle w:val="Heading1"/>
        <w:spacing w:after="363"/>
        <w:ind w:left="341" w:hanging="356"/>
      </w:pPr>
      <w:r>
        <w:t>Production Deployment</w:t>
      </w:r>
    </w:p>
    <w:p w14:paraId="6D78D332" w14:textId="77777777" w:rsidR="00E1277A" w:rsidRDefault="00000000">
      <w:pPr>
        <w:pStyle w:val="Heading2"/>
        <w:ind w:left="385" w:hanging="400"/>
      </w:pPr>
      <w:r>
        <w:t>Prediction Notebook (</w:t>
      </w:r>
      <w:proofErr w:type="spellStart"/>
      <w:proofErr w:type="gramStart"/>
      <w:r>
        <w:t>prediction.ipynb</w:t>
      </w:r>
      <w:proofErr w:type="spellEnd"/>
      <w:proofErr w:type="gramEnd"/>
      <w:r>
        <w:t>)</w:t>
      </w:r>
    </w:p>
    <w:p w14:paraId="4F4B1661" w14:textId="77777777" w:rsidR="00E1277A" w:rsidRDefault="00000000">
      <w:pPr>
        <w:spacing w:after="290" w:line="330" w:lineRule="auto"/>
      </w:pPr>
      <w:r>
        <w:t>The prediction notebook has two parts. Part 1 is a model verification step that reloads the training data, applies the same split, and checks that metrics exactly match training — confirming the model loaded correctly. Part 2 predicts the next single month price.</w:t>
      </w:r>
    </w:p>
    <w:p w14:paraId="0EA672C4" w14:textId="77777777" w:rsidR="00E1277A" w:rsidRDefault="00000000">
      <w:pPr>
        <w:pStyle w:val="Heading2"/>
        <w:ind w:left="385" w:hanging="400"/>
      </w:pPr>
      <w:r>
        <w:t>Next Month Prediction Logic</w:t>
      </w:r>
    </w:p>
    <w:p w14:paraId="228D6F6B" w14:textId="77777777" w:rsidR="00E1277A" w:rsidRDefault="00000000">
      <w:pPr>
        <w:spacing w:line="330" w:lineRule="auto"/>
      </w:pPr>
      <w:r>
        <w:t xml:space="preserve">A 4-row window is constructed from last_3 real prices plus the target future date. The </w:t>
      </w:r>
      <w:proofErr w:type="spellStart"/>
      <w:r>
        <w:t>FeatureEngineer</w:t>
      </w:r>
      <w:proofErr w:type="spellEnd"/>
      <w:r>
        <w:t xml:space="preserve"> computes all lag and rolling features from this window. The trend feature is manually overridden with </w:t>
      </w:r>
      <w:proofErr w:type="spellStart"/>
      <w:r>
        <w:t>last_trend</w:t>
      </w:r>
      <w:proofErr w:type="spellEnd"/>
      <w:r>
        <w:t xml:space="preserve"> + 1 to maintain the correct global position. The model then predicts a single price value.</w:t>
      </w:r>
    </w:p>
    <w:p w14:paraId="26F827C6" w14:textId="77777777" w:rsidR="00E1277A" w:rsidRDefault="00000000">
      <w:pPr>
        <w:shd w:val="clear" w:color="auto" w:fill="EBF5FB"/>
        <w:spacing w:after="310" w:line="324" w:lineRule="auto"/>
        <w:ind w:left="235"/>
        <w:jc w:val="left"/>
      </w:pPr>
      <w:proofErr w:type="spellStart"/>
      <w:r>
        <w:rPr>
          <w:rFonts w:ascii="Courier New" w:eastAsia="Courier New" w:hAnsi="Courier New" w:cs="Courier New"/>
          <w:color w:val="1A5276"/>
          <w:sz w:val="17"/>
        </w:rPr>
        <w:t>seed_dates</w:t>
      </w:r>
      <w:proofErr w:type="spellEnd"/>
      <w:r>
        <w:rPr>
          <w:rFonts w:ascii="Courier New" w:eastAsia="Courier New" w:hAnsi="Courier New" w:cs="Courier New"/>
          <w:color w:val="1A5276"/>
          <w:sz w:val="17"/>
        </w:rPr>
        <w:t xml:space="preserve"> = last 3 months </w:t>
      </w:r>
      <w:proofErr w:type="spellStart"/>
      <w:r>
        <w:rPr>
          <w:rFonts w:ascii="Courier New" w:eastAsia="Courier New" w:hAnsi="Courier New" w:cs="Courier New"/>
          <w:color w:val="1A5276"/>
          <w:sz w:val="17"/>
        </w:rPr>
        <w:t>df_window</w:t>
      </w:r>
      <w:proofErr w:type="spellEnd"/>
      <w:r>
        <w:rPr>
          <w:rFonts w:ascii="Courier New" w:eastAsia="Courier New" w:hAnsi="Courier New" w:cs="Courier New"/>
          <w:color w:val="1A5276"/>
          <w:sz w:val="17"/>
        </w:rPr>
        <w:t xml:space="preserve"> = [price_t-3, price_t-2, price_t-1, price_t-1, </w:t>
      </w:r>
      <w:proofErr w:type="spellStart"/>
      <w:r>
        <w:rPr>
          <w:rFonts w:ascii="Courier New" w:eastAsia="Courier New" w:hAnsi="Courier New" w:cs="Courier New"/>
          <w:color w:val="1A5276"/>
          <w:sz w:val="17"/>
        </w:rPr>
        <w:t>next_date</w:t>
      </w:r>
      <w:proofErr w:type="spellEnd"/>
      <w:r>
        <w:rPr>
          <w:rFonts w:ascii="Courier New" w:eastAsia="Courier New" w:hAnsi="Courier New" w:cs="Courier New"/>
          <w:color w:val="1A5276"/>
          <w:sz w:val="17"/>
        </w:rPr>
        <w:t xml:space="preserve">] </w:t>
      </w:r>
      <w:proofErr w:type="spellStart"/>
      <w:r>
        <w:rPr>
          <w:rFonts w:ascii="Courier New" w:eastAsia="Courier New" w:hAnsi="Courier New" w:cs="Courier New"/>
          <w:color w:val="1A5276"/>
          <w:sz w:val="17"/>
        </w:rPr>
        <w:t>df_eng</w:t>
      </w:r>
      <w:proofErr w:type="spellEnd"/>
      <w:r>
        <w:rPr>
          <w:rFonts w:ascii="Courier New" w:eastAsia="Courier New" w:hAnsi="Courier New" w:cs="Courier New"/>
          <w:color w:val="1A5276"/>
          <w:sz w:val="17"/>
        </w:rPr>
        <w:t xml:space="preserve"> = </w:t>
      </w:r>
      <w:proofErr w:type="spellStart"/>
      <w:proofErr w:type="gramStart"/>
      <w:r>
        <w:rPr>
          <w:rFonts w:ascii="Courier New" w:eastAsia="Courier New" w:hAnsi="Courier New" w:cs="Courier New"/>
          <w:color w:val="1A5276"/>
          <w:sz w:val="17"/>
        </w:rPr>
        <w:t>engineer.transform</w:t>
      </w:r>
      <w:proofErr w:type="spellEnd"/>
      <w:proofErr w:type="gramEnd"/>
      <w:r>
        <w:rPr>
          <w:rFonts w:ascii="Courier New" w:eastAsia="Courier New" w:hAnsi="Courier New" w:cs="Courier New"/>
          <w:color w:val="1A5276"/>
          <w:sz w:val="17"/>
        </w:rPr>
        <w:t>(</w:t>
      </w:r>
      <w:proofErr w:type="spellStart"/>
      <w:r>
        <w:rPr>
          <w:rFonts w:ascii="Courier New" w:eastAsia="Courier New" w:hAnsi="Courier New" w:cs="Courier New"/>
          <w:color w:val="1A5276"/>
          <w:sz w:val="17"/>
        </w:rPr>
        <w:t>df_window</w:t>
      </w:r>
      <w:proofErr w:type="spellEnd"/>
      <w:r>
        <w:rPr>
          <w:rFonts w:ascii="Courier New" w:eastAsia="Courier New" w:hAnsi="Courier New" w:cs="Courier New"/>
          <w:color w:val="1A5276"/>
          <w:sz w:val="17"/>
        </w:rPr>
        <w:t xml:space="preserve">) </w:t>
      </w:r>
      <w:proofErr w:type="spellStart"/>
      <w:r>
        <w:rPr>
          <w:rFonts w:ascii="Courier New" w:eastAsia="Courier New" w:hAnsi="Courier New" w:cs="Courier New"/>
          <w:color w:val="1A5276"/>
          <w:sz w:val="17"/>
        </w:rPr>
        <w:t>df_eng</w:t>
      </w:r>
      <w:proofErr w:type="spellEnd"/>
      <w:r>
        <w:rPr>
          <w:rFonts w:ascii="Courier New" w:eastAsia="Courier New" w:hAnsi="Courier New" w:cs="Courier New"/>
          <w:color w:val="1A5276"/>
          <w:sz w:val="17"/>
        </w:rPr>
        <w:t xml:space="preserve">['trend'] = </w:t>
      </w:r>
      <w:proofErr w:type="spellStart"/>
      <w:r>
        <w:rPr>
          <w:rFonts w:ascii="Courier New" w:eastAsia="Courier New" w:hAnsi="Courier New" w:cs="Courier New"/>
          <w:color w:val="1A5276"/>
          <w:sz w:val="17"/>
        </w:rPr>
        <w:t>last_trend</w:t>
      </w:r>
      <w:proofErr w:type="spellEnd"/>
      <w:r>
        <w:rPr>
          <w:rFonts w:ascii="Courier New" w:eastAsia="Courier New" w:hAnsi="Courier New" w:cs="Courier New"/>
          <w:color w:val="1A5276"/>
          <w:sz w:val="17"/>
        </w:rPr>
        <w:t xml:space="preserve"> + 1 </w:t>
      </w:r>
      <w:proofErr w:type="spellStart"/>
      <w:r>
        <w:rPr>
          <w:rFonts w:ascii="Courier New" w:eastAsia="Courier New" w:hAnsi="Courier New" w:cs="Courier New"/>
          <w:color w:val="1A5276"/>
          <w:sz w:val="17"/>
        </w:rPr>
        <w:t>next_price</w:t>
      </w:r>
      <w:proofErr w:type="spellEnd"/>
      <w:r>
        <w:rPr>
          <w:rFonts w:ascii="Courier New" w:eastAsia="Courier New" w:hAnsi="Courier New" w:cs="Courier New"/>
          <w:color w:val="1A5276"/>
          <w:sz w:val="17"/>
        </w:rPr>
        <w:t xml:space="preserve"> = </w:t>
      </w:r>
      <w:proofErr w:type="spellStart"/>
      <w:proofErr w:type="gramStart"/>
      <w:r>
        <w:rPr>
          <w:rFonts w:ascii="Courier New" w:eastAsia="Courier New" w:hAnsi="Courier New" w:cs="Courier New"/>
          <w:color w:val="1A5276"/>
          <w:sz w:val="17"/>
        </w:rPr>
        <w:t>model.predict</w:t>
      </w:r>
      <w:proofErr w:type="spellEnd"/>
      <w:proofErr w:type="gramEnd"/>
      <w:r>
        <w:rPr>
          <w:rFonts w:ascii="Courier New" w:eastAsia="Courier New" w:hAnsi="Courier New" w:cs="Courier New"/>
          <w:color w:val="1A5276"/>
          <w:sz w:val="17"/>
        </w:rPr>
        <w:t>(</w:t>
      </w:r>
      <w:proofErr w:type="spellStart"/>
      <w:r>
        <w:rPr>
          <w:rFonts w:ascii="Courier New" w:eastAsia="Courier New" w:hAnsi="Courier New" w:cs="Courier New"/>
          <w:color w:val="1A5276"/>
          <w:sz w:val="17"/>
        </w:rPr>
        <w:t>df_</w:t>
      </w:r>
      <w:proofErr w:type="gramStart"/>
      <w:r>
        <w:rPr>
          <w:rFonts w:ascii="Courier New" w:eastAsia="Courier New" w:hAnsi="Courier New" w:cs="Courier New"/>
          <w:color w:val="1A5276"/>
          <w:sz w:val="17"/>
        </w:rPr>
        <w:t>eng</w:t>
      </w:r>
      <w:proofErr w:type="spellEnd"/>
      <w:r>
        <w:rPr>
          <w:rFonts w:ascii="Courier New" w:eastAsia="Courier New" w:hAnsi="Courier New" w:cs="Courier New"/>
          <w:color w:val="1A5276"/>
          <w:sz w:val="17"/>
        </w:rPr>
        <w:t>[</w:t>
      </w:r>
      <w:proofErr w:type="gramEnd"/>
      <w:r>
        <w:rPr>
          <w:rFonts w:ascii="Courier New" w:eastAsia="Courier New" w:hAnsi="Courier New" w:cs="Courier New"/>
          <w:color w:val="1A5276"/>
          <w:sz w:val="17"/>
        </w:rPr>
        <w:t>FEATURES</w:t>
      </w:r>
      <w:proofErr w:type="gramStart"/>
      <w:r>
        <w:rPr>
          <w:rFonts w:ascii="Courier New" w:eastAsia="Courier New" w:hAnsi="Courier New" w:cs="Courier New"/>
          <w:color w:val="1A5276"/>
          <w:sz w:val="17"/>
        </w:rPr>
        <w:t>].</w:t>
      </w:r>
      <w:proofErr w:type="spellStart"/>
      <w:r>
        <w:rPr>
          <w:rFonts w:ascii="Courier New" w:eastAsia="Courier New" w:hAnsi="Courier New" w:cs="Courier New"/>
          <w:color w:val="1A5276"/>
          <w:sz w:val="17"/>
        </w:rPr>
        <w:t>iloc</w:t>
      </w:r>
      <w:proofErr w:type="spellEnd"/>
      <w:proofErr w:type="gramEnd"/>
      <w:r>
        <w:rPr>
          <w:rFonts w:ascii="Courier New" w:eastAsia="Courier New" w:hAnsi="Courier New" w:cs="Courier New"/>
          <w:color w:val="1A5276"/>
          <w:sz w:val="17"/>
        </w:rPr>
        <w:t>[[-1]])</w:t>
      </w:r>
    </w:p>
    <w:p w14:paraId="191AB0D9" w14:textId="77777777" w:rsidR="00E1277A" w:rsidRDefault="00000000">
      <w:pPr>
        <w:pStyle w:val="Heading2"/>
        <w:ind w:left="385" w:hanging="400"/>
      </w:pPr>
      <w:r>
        <w:lastRenderedPageBreak/>
        <w:t>Monthly Retraining Workflow</w:t>
      </w:r>
    </w:p>
    <w:p w14:paraId="2FFF271C" w14:textId="77777777" w:rsidR="00E1277A" w:rsidRDefault="00000000">
      <w:pPr>
        <w:spacing w:after="59"/>
      </w:pPr>
      <w:r>
        <w:t>As each new real price observation becomes available, the model should be retrained to maintain accuracy.</w:t>
      </w:r>
    </w:p>
    <w:p w14:paraId="6A8C3270" w14:textId="77777777" w:rsidR="00E1277A" w:rsidRDefault="00000000">
      <w:pPr>
        <w:spacing w:after="179"/>
      </w:pPr>
      <w:r>
        <w:t>This is the recommended production cycle:</w:t>
      </w:r>
    </w:p>
    <w:p w14:paraId="1F77E7A7" w14:textId="77777777" w:rsidR="00E1277A" w:rsidRDefault="00000000">
      <w:pPr>
        <w:ind w:left="315"/>
      </w:pPr>
      <w:r>
        <w:t>Step 1: Month ends — new real price observed and added to price_data.csv.</w:t>
      </w:r>
    </w:p>
    <w:p w14:paraId="55FEB9E6" w14:textId="77777777" w:rsidR="00E1277A" w:rsidRDefault="00000000">
      <w:pPr>
        <w:ind w:left="315"/>
      </w:pPr>
      <w:r>
        <w:t xml:space="preserve">Step 2: Re-run pipeline.py — </w:t>
      </w:r>
      <w:proofErr w:type="spellStart"/>
      <w:r>
        <w:t>IQRClipper</w:t>
      </w:r>
      <w:proofErr w:type="spellEnd"/>
      <w:r>
        <w:t xml:space="preserve"> refits on updated data, model retrains.</w:t>
      </w:r>
    </w:p>
    <w:p w14:paraId="282E8A4B" w14:textId="77777777" w:rsidR="00E1277A" w:rsidRDefault="00000000">
      <w:pPr>
        <w:ind w:left="315"/>
      </w:pPr>
      <w:r>
        <w:t xml:space="preserve">Step 3: New </w:t>
      </w:r>
      <w:proofErr w:type="spellStart"/>
      <w:r>
        <w:t>price_</w:t>
      </w:r>
      <w:proofErr w:type="gramStart"/>
      <w:r>
        <w:t>model.joblib</w:t>
      </w:r>
      <w:proofErr w:type="spellEnd"/>
      <w:proofErr w:type="gramEnd"/>
      <w:r>
        <w:t xml:space="preserve"> is saved with updated last_3 and </w:t>
      </w:r>
      <w:proofErr w:type="spellStart"/>
      <w:r>
        <w:t>last_date</w:t>
      </w:r>
      <w:proofErr w:type="spellEnd"/>
      <w:r>
        <w:t>.</w:t>
      </w:r>
    </w:p>
    <w:p w14:paraId="1C7C1BA4" w14:textId="77777777" w:rsidR="00E1277A" w:rsidRDefault="00000000">
      <w:pPr>
        <w:ind w:left="315"/>
      </w:pPr>
      <w:r>
        <w:t xml:space="preserve">Step 4: Run </w:t>
      </w:r>
      <w:proofErr w:type="spellStart"/>
      <w:proofErr w:type="gramStart"/>
      <w:r>
        <w:t>prediction.ipynb</w:t>
      </w:r>
      <w:proofErr w:type="spellEnd"/>
      <w:proofErr w:type="gramEnd"/>
      <w:r>
        <w:t xml:space="preserve"> — Part 1 verifies accuracy, Part 2 predicts next month.</w:t>
      </w:r>
    </w:p>
    <w:p w14:paraId="603D257D" w14:textId="77777777" w:rsidR="00E1277A" w:rsidRDefault="00000000">
      <w:pPr>
        <w:spacing w:after="300" w:line="330" w:lineRule="auto"/>
        <w:ind w:left="315"/>
      </w:pPr>
      <w:r>
        <w:t>Step 5: The new real price replaces the previous prediction in lag history — no compounding error ever accumulates.</w:t>
      </w:r>
    </w:p>
    <w:p w14:paraId="24D40E1E" w14:textId="77777777" w:rsidR="00E1277A" w:rsidRDefault="00000000">
      <w:pPr>
        <w:shd w:val="clear" w:color="auto" w:fill="D6EAF8"/>
        <w:spacing w:after="111" w:line="308" w:lineRule="auto"/>
        <w:ind w:left="195" w:right="170"/>
        <w:jc w:val="left"/>
      </w:pPr>
      <w:r>
        <w:rPr>
          <w:color w:val="0D1B2A"/>
        </w:rPr>
        <w:t>This monthly retrain cycle is the single most effective improvement. Each new real observation resets the lag anchor, keeping all predictions grounded in observed reality rather than compounded estimates.</w:t>
      </w:r>
    </w:p>
    <w:p w14:paraId="762E6957"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3F3CB1E" wp14:editId="6AC43DCC">
                <wp:extent cx="5967601" cy="25400"/>
                <wp:effectExtent l="0" t="0" r="0" b="0"/>
                <wp:docPr id="11577" name="Group 11577"/>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597" name="Shape 597"/>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7" style="width:469.89pt;height:2pt;mso-position-horizontal-relative:char;mso-position-vertical-relative:line" coordsize="59676,254">
                <v:shape id="Shape 597" style="position:absolute;width:59676;height:0;left:0;top:0;" coordsize="5967601,0" path="m0,0l5967601,0">
                  <v:stroke weight="2pt" endcap="round" joinstyle="miter" miterlimit="10" on="true" color="#2e86c1"/>
                  <v:fill on="false" color="#000000" opacity="0"/>
                </v:shape>
              </v:group>
            </w:pict>
          </mc:Fallback>
        </mc:AlternateContent>
      </w:r>
    </w:p>
    <w:p w14:paraId="6D8C23A4" w14:textId="77777777" w:rsidR="00E1277A" w:rsidRDefault="00000000">
      <w:pPr>
        <w:pStyle w:val="Heading1"/>
        <w:spacing w:after="363"/>
        <w:ind w:left="341" w:hanging="356"/>
      </w:pPr>
      <w:r>
        <w:t>Model Limitations</w:t>
      </w:r>
    </w:p>
    <w:p w14:paraId="3440404B" w14:textId="77777777" w:rsidR="00E1277A" w:rsidRDefault="00000000">
      <w:pPr>
        <w:pStyle w:val="Heading2"/>
        <w:ind w:left="385" w:hanging="400"/>
      </w:pPr>
      <w:r>
        <w:t>The Lag Compounding Problem</w:t>
      </w:r>
    </w:p>
    <w:p w14:paraId="1FEF3E83" w14:textId="77777777" w:rsidR="00E1277A" w:rsidRDefault="00000000">
      <w:pPr>
        <w:spacing w:after="0"/>
      </w:pPr>
      <w:r>
        <w:t>The model's three most important features are lag_1, lag_2, and lag_3 — the prices from the previous three months. During training and test evaluation, these lags are always real observed prices. But when predicting beyond one month into the future, the previous prediction must be used as the next lag, which itself feeds into the following prediction.</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1814"/>
        <w:gridCol w:w="2268"/>
        <w:gridCol w:w="2268"/>
        <w:gridCol w:w="3288"/>
      </w:tblGrid>
      <w:tr w:rsidR="00E1277A" w14:paraId="35D2030F" w14:textId="77777777">
        <w:trPr>
          <w:trHeight w:val="400"/>
        </w:trPr>
        <w:tc>
          <w:tcPr>
            <w:tcW w:w="1814"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83DE315" w14:textId="77777777" w:rsidR="00E1277A" w:rsidRDefault="00000000">
            <w:pPr>
              <w:spacing w:after="0" w:line="259" w:lineRule="auto"/>
              <w:ind w:left="0" w:firstLine="0"/>
              <w:jc w:val="left"/>
            </w:pPr>
            <w:r>
              <w:rPr>
                <w:b/>
                <w:color w:val="FFFFFF"/>
                <w:sz w:val="18"/>
              </w:rPr>
              <w:t>Forecast Month</w:t>
            </w:r>
          </w:p>
        </w:tc>
        <w:tc>
          <w:tcPr>
            <w:tcW w:w="2268"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93D7F03" w14:textId="77777777" w:rsidR="00E1277A" w:rsidRDefault="00000000">
            <w:pPr>
              <w:spacing w:after="0" w:line="259" w:lineRule="auto"/>
              <w:ind w:left="0" w:right="45" w:firstLine="0"/>
              <w:jc w:val="center"/>
            </w:pPr>
            <w:r>
              <w:rPr>
                <w:b/>
                <w:color w:val="FFFFFF"/>
                <w:sz w:val="18"/>
              </w:rPr>
              <w:t>lag_1 Source</w:t>
            </w:r>
          </w:p>
        </w:tc>
        <w:tc>
          <w:tcPr>
            <w:tcW w:w="2268"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073E5C87" w14:textId="77777777" w:rsidR="00E1277A" w:rsidRDefault="00000000">
            <w:pPr>
              <w:spacing w:after="0" w:line="259" w:lineRule="auto"/>
              <w:ind w:left="0" w:right="45" w:firstLine="0"/>
              <w:jc w:val="center"/>
            </w:pPr>
            <w:r>
              <w:rPr>
                <w:b/>
                <w:color w:val="FFFFFF"/>
                <w:sz w:val="18"/>
              </w:rPr>
              <w:t>lag_2 Source</w:t>
            </w:r>
          </w:p>
        </w:tc>
        <w:tc>
          <w:tcPr>
            <w:tcW w:w="3288"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7E7050A0" w14:textId="77777777" w:rsidR="00E1277A" w:rsidRDefault="00000000">
            <w:pPr>
              <w:spacing w:after="0" w:line="259" w:lineRule="auto"/>
              <w:ind w:left="0" w:right="45" w:firstLine="0"/>
              <w:jc w:val="center"/>
            </w:pPr>
            <w:r>
              <w:rPr>
                <w:b/>
                <w:color w:val="FFFFFF"/>
                <w:sz w:val="18"/>
              </w:rPr>
              <w:t>Reliability</w:t>
            </w:r>
          </w:p>
        </w:tc>
      </w:tr>
      <w:tr w:rsidR="00E1277A" w14:paraId="67FF8995" w14:textId="77777777">
        <w:trPr>
          <w:trHeight w:val="400"/>
        </w:trPr>
        <w:tc>
          <w:tcPr>
            <w:tcW w:w="181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4CC36E2" w14:textId="77777777" w:rsidR="00E1277A" w:rsidRDefault="00000000">
            <w:pPr>
              <w:spacing w:after="0" w:line="259" w:lineRule="auto"/>
              <w:ind w:left="0" w:firstLine="0"/>
              <w:jc w:val="left"/>
            </w:pPr>
            <w:r>
              <w:rPr>
                <w:color w:val="000000"/>
                <w:sz w:val="18"/>
              </w:rPr>
              <w:t>Month +1</w:t>
            </w:r>
          </w:p>
        </w:tc>
        <w:tc>
          <w:tcPr>
            <w:tcW w:w="226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9624D2D" w14:textId="77777777" w:rsidR="00E1277A" w:rsidRDefault="00000000">
            <w:pPr>
              <w:spacing w:after="0" w:line="259" w:lineRule="auto"/>
              <w:ind w:left="0" w:right="45" w:firstLine="0"/>
              <w:jc w:val="center"/>
            </w:pPr>
            <w:r>
              <w:rPr>
                <w:color w:val="000000"/>
                <w:sz w:val="18"/>
              </w:rPr>
              <w:t>Real price (last_3)</w:t>
            </w:r>
          </w:p>
        </w:tc>
        <w:tc>
          <w:tcPr>
            <w:tcW w:w="226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0B377F5B" w14:textId="77777777" w:rsidR="00E1277A" w:rsidRDefault="00000000">
            <w:pPr>
              <w:spacing w:after="0" w:line="259" w:lineRule="auto"/>
              <w:ind w:left="0" w:right="45" w:firstLine="0"/>
              <w:jc w:val="center"/>
            </w:pPr>
            <w:r>
              <w:rPr>
                <w:color w:val="000000"/>
                <w:sz w:val="18"/>
              </w:rPr>
              <w:t>Real price (last_3)</w:t>
            </w:r>
          </w:p>
        </w:tc>
        <w:tc>
          <w:tcPr>
            <w:tcW w:w="328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B1D8EE3" w14:textId="77777777" w:rsidR="00E1277A" w:rsidRDefault="00000000">
            <w:pPr>
              <w:spacing w:after="0" w:line="259" w:lineRule="auto"/>
              <w:ind w:left="0" w:right="45" w:firstLine="0"/>
              <w:jc w:val="center"/>
            </w:pPr>
            <w:r>
              <w:rPr>
                <w:color w:val="000000"/>
                <w:sz w:val="18"/>
              </w:rPr>
              <w:t>High</w:t>
            </w:r>
          </w:p>
        </w:tc>
      </w:tr>
      <w:tr w:rsidR="00E1277A" w14:paraId="715AFA03" w14:textId="77777777">
        <w:trPr>
          <w:trHeight w:val="400"/>
        </w:trPr>
        <w:tc>
          <w:tcPr>
            <w:tcW w:w="181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14E015A" w14:textId="77777777" w:rsidR="00E1277A" w:rsidRDefault="00000000">
            <w:pPr>
              <w:spacing w:after="0" w:line="259" w:lineRule="auto"/>
              <w:ind w:left="0" w:firstLine="0"/>
              <w:jc w:val="left"/>
            </w:pPr>
            <w:r>
              <w:rPr>
                <w:color w:val="000000"/>
                <w:sz w:val="18"/>
              </w:rPr>
              <w:t>Month +2</w:t>
            </w:r>
          </w:p>
        </w:tc>
        <w:tc>
          <w:tcPr>
            <w:tcW w:w="226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896CCF0" w14:textId="77777777" w:rsidR="00E1277A" w:rsidRDefault="00000000">
            <w:pPr>
              <w:spacing w:after="0" w:line="259" w:lineRule="auto"/>
              <w:ind w:left="0" w:right="45" w:firstLine="0"/>
              <w:jc w:val="center"/>
            </w:pPr>
            <w:r>
              <w:rPr>
                <w:color w:val="000000"/>
                <w:sz w:val="18"/>
              </w:rPr>
              <w:t>Predicted Month +1</w:t>
            </w:r>
          </w:p>
        </w:tc>
        <w:tc>
          <w:tcPr>
            <w:tcW w:w="226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C40D49A" w14:textId="77777777" w:rsidR="00E1277A" w:rsidRDefault="00000000">
            <w:pPr>
              <w:spacing w:after="0" w:line="259" w:lineRule="auto"/>
              <w:ind w:left="0" w:right="45" w:firstLine="0"/>
              <w:jc w:val="center"/>
            </w:pPr>
            <w:r>
              <w:rPr>
                <w:color w:val="000000"/>
                <w:sz w:val="18"/>
              </w:rPr>
              <w:t>Real price (last_3)</w:t>
            </w:r>
          </w:p>
        </w:tc>
        <w:tc>
          <w:tcPr>
            <w:tcW w:w="328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E28E160" w14:textId="77777777" w:rsidR="00E1277A" w:rsidRDefault="00000000">
            <w:pPr>
              <w:spacing w:after="0" w:line="259" w:lineRule="auto"/>
              <w:ind w:left="0" w:right="45" w:firstLine="0"/>
              <w:jc w:val="center"/>
            </w:pPr>
            <w:r>
              <w:rPr>
                <w:color w:val="000000"/>
                <w:sz w:val="18"/>
              </w:rPr>
              <w:t>Medium</w:t>
            </w:r>
          </w:p>
        </w:tc>
      </w:tr>
      <w:tr w:rsidR="00E1277A" w14:paraId="778B3373" w14:textId="77777777">
        <w:trPr>
          <w:trHeight w:val="400"/>
        </w:trPr>
        <w:tc>
          <w:tcPr>
            <w:tcW w:w="1814"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A3632A2" w14:textId="77777777" w:rsidR="00E1277A" w:rsidRDefault="00000000">
            <w:pPr>
              <w:spacing w:after="0" w:line="259" w:lineRule="auto"/>
              <w:ind w:left="0" w:firstLine="0"/>
              <w:jc w:val="left"/>
            </w:pPr>
            <w:r>
              <w:rPr>
                <w:color w:val="000000"/>
                <w:sz w:val="18"/>
              </w:rPr>
              <w:t>Month +3</w:t>
            </w:r>
          </w:p>
        </w:tc>
        <w:tc>
          <w:tcPr>
            <w:tcW w:w="226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C416046" w14:textId="77777777" w:rsidR="00E1277A" w:rsidRDefault="00000000">
            <w:pPr>
              <w:spacing w:after="0" w:line="259" w:lineRule="auto"/>
              <w:ind w:left="0" w:right="45" w:firstLine="0"/>
              <w:jc w:val="center"/>
            </w:pPr>
            <w:r>
              <w:rPr>
                <w:color w:val="000000"/>
                <w:sz w:val="18"/>
              </w:rPr>
              <w:t>Predicted Month +2</w:t>
            </w:r>
          </w:p>
        </w:tc>
        <w:tc>
          <w:tcPr>
            <w:tcW w:w="226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31714BB" w14:textId="77777777" w:rsidR="00E1277A" w:rsidRDefault="00000000">
            <w:pPr>
              <w:spacing w:after="0" w:line="259" w:lineRule="auto"/>
              <w:ind w:left="0" w:right="45" w:firstLine="0"/>
              <w:jc w:val="center"/>
            </w:pPr>
            <w:r>
              <w:rPr>
                <w:color w:val="000000"/>
                <w:sz w:val="18"/>
              </w:rPr>
              <w:t>Predicted Month +1</w:t>
            </w:r>
          </w:p>
        </w:tc>
        <w:tc>
          <w:tcPr>
            <w:tcW w:w="328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782FF5B" w14:textId="77777777" w:rsidR="00E1277A" w:rsidRDefault="00000000">
            <w:pPr>
              <w:spacing w:after="0" w:line="259" w:lineRule="auto"/>
              <w:ind w:left="0" w:right="45" w:firstLine="0"/>
              <w:jc w:val="center"/>
            </w:pPr>
            <w:r>
              <w:rPr>
                <w:color w:val="000000"/>
                <w:sz w:val="18"/>
              </w:rPr>
              <w:t>Lower</w:t>
            </w:r>
          </w:p>
        </w:tc>
      </w:tr>
      <w:tr w:rsidR="00E1277A" w14:paraId="1C77EBB8" w14:textId="77777777">
        <w:trPr>
          <w:trHeight w:val="400"/>
        </w:trPr>
        <w:tc>
          <w:tcPr>
            <w:tcW w:w="1814"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3241CA79" w14:textId="77777777" w:rsidR="00E1277A" w:rsidRDefault="00000000">
            <w:pPr>
              <w:spacing w:after="0" w:line="259" w:lineRule="auto"/>
              <w:ind w:left="0" w:firstLine="0"/>
              <w:jc w:val="left"/>
            </w:pPr>
            <w:r>
              <w:rPr>
                <w:color w:val="000000"/>
                <w:sz w:val="18"/>
              </w:rPr>
              <w:t>Month +6</w:t>
            </w:r>
          </w:p>
        </w:tc>
        <w:tc>
          <w:tcPr>
            <w:tcW w:w="226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1015C00" w14:textId="77777777" w:rsidR="00E1277A" w:rsidRDefault="00000000">
            <w:pPr>
              <w:spacing w:after="0" w:line="259" w:lineRule="auto"/>
              <w:ind w:left="0" w:right="45" w:firstLine="0"/>
              <w:jc w:val="center"/>
            </w:pPr>
            <w:r>
              <w:rPr>
                <w:color w:val="000000"/>
                <w:sz w:val="18"/>
              </w:rPr>
              <w:t>Predicted Month +5</w:t>
            </w:r>
          </w:p>
        </w:tc>
        <w:tc>
          <w:tcPr>
            <w:tcW w:w="226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C332FE2" w14:textId="77777777" w:rsidR="00E1277A" w:rsidRDefault="00000000">
            <w:pPr>
              <w:spacing w:after="0" w:line="259" w:lineRule="auto"/>
              <w:ind w:left="0" w:right="45" w:firstLine="0"/>
              <w:jc w:val="center"/>
            </w:pPr>
            <w:r>
              <w:rPr>
                <w:color w:val="000000"/>
                <w:sz w:val="18"/>
              </w:rPr>
              <w:t>Predicted Month +4</w:t>
            </w:r>
          </w:p>
        </w:tc>
        <w:tc>
          <w:tcPr>
            <w:tcW w:w="328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2C0E0AB" w14:textId="77777777" w:rsidR="00E1277A" w:rsidRDefault="00000000">
            <w:pPr>
              <w:spacing w:after="0" w:line="259" w:lineRule="auto"/>
              <w:ind w:left="0" w:right="45" w:firstLine="0"/>
              <w:jc w:val="center"/>
            </w:pPr>
            <w:r>
              <w:rPr>
                <w:color w:val="000000"/>
                <w:sz w:val="18"/>
              </w:rPr>
              <w:t>Low</w:t>
            </w:r>
          </w:p>
        </w:tc>
      </w:tr>
      <w:tr w:rsidR="00E1277A" w14:paraId="5E415692" w14:textId="77777777">
        <w:trPr>
          <w:trHeight w:val="400"/>
        </w:trPr>
        <w:tc>
          <w:tcPr>
            <w:tcW w:w="1814" w:type="dxa"/>
            <w:tcBorders>
              <w:top w:val="single" w:sz="3" w:space="0" w:color="AAB7B8"/>
              <w:left w:val="single" w:sz="3" w:space="0" w:color="AAB7B8"/>
              <w:bottom w:val="single" w:sz="3" w:space="0" w:color="AAB7B8"/>
              <w:right w:val="single" w:sz="3" w:space="0" w:color="AAB7B8"/>
            </w:tcBorders>
            <w:vAlign w:val="center"/>
          </w:tcPr>
          <w:p w14:paraId="3F9AC564" w14:textId="77777777" w:rsidR="00E1277A" w:rsidRDefault="00000000">
            <w:pPr>
              <w:spacing w:after="0" w:line="259" w:lineRule="auto"/>
              <w:ind w:left="0" w:firstLine="0"/>
              <w:jc w:val="left"/>
            </w:pPr>
            <w:r>
              <w:rPr>
                <w:color w:val="000000"/>
                <w:sz w:val="18"/>
              </w:rPr>
              <w:t>Month +12</w:t>
            </w:r>
          </w:p>
        </w:tc>
        <w:tc>
          <w:tcPr>
            <w:tcW w:w="2268" w:type="dxa"/>
            <w:tcBorders>
              <w:top w:val="single" w:sz="3" w:space="0" w:color="AAB7B8"/>
              <w:left w:val="single" w:sz="3" w:space="0" w:color="AAB7B8"/>
              <w:bottom w:val="single" w:sz="3" w:space="0" w:color="AAB7B8"/>
              <w:right w:val="single" w:sz="3" w:space="0" w:color="AAB7B8"/>
            </w:tcBorders>
            <w:vAlign w:val="center"/>
          </w:tcPr>
          <w:p w14:paraId="2F93551C" w14:textId="77777777" w:rsidR="00E1277A" w:rsidRDefault="00000000">
            <w:pPr>
              <w:spacing w:after="0" w:line="259" w:lineRule="auto"/>
              <w:ind w:left="0" w:right="45" w:firstLine="0"/>
              <w:jc w:val="center"/>
            </w:pPr>
            <w:r>
              <w:rPr>
                <w:color w:val="000000"/>
                <w:sz w:val="18"/>
              </w:rPr>
              <w:t>Predicted Month +11</w:t>
            </w:r>
          </w:p>
        </w:tc>
        <w:tc>
          <w:tcPr>
            <w:tcW w:w="2268" w:type="dxa"/>
            <w:tcBorders>
              <w:top w:val="single" w:sz="3" w:space="0" w:color="AAB7B8"/>
              <w:left w:val="single" w:sz="3" w:space="0" w:color="AAB7B8"/>
              <w:bottom w:val="single" w:sz="3" w:space="0" w:color="AAB7B8"/>
              <w:right w:val="single" w:sz="3" w:space="0" w:color="AAB7B8"/>
            </w:tcBorders>
            <w:vAlign w:val="center"/>
          </w:tcPr>
          <w:p w14:paraId="4234ED76" w14:textId="77777777" w:rsidR="00E1277A" w:rsidRDefault="00000000">
            <w:pPr>
              <w:spacing w:after="0" w:line="259" w:lineRule="auto"/>
              <w:ind w:left="0" w:right="45" w:firstLine="0"/>
              <w:jc w:val="center"/>
            </w:pPr>
            <w:r>
              <w:rPr>
                <w:color w:val="000000"/>
                <w:sz w:val="18"/>
              </w:rPr>
              <w:t>Predicted Month +10</w:t>
            </w:r>
          </w:p>
        </w:tc>
        <w:tc>
          <w:tcPr>
            <w:tcW w:w="3288" w:type="dxa"/>
            <w:tcBorders>
              <w:top w:val="single" w:sz="3" w:space="0" w:color="AAB7B8"/>
              <w:left w:val="single" w:sz="3" w:space="0" w:color="AAB7B8"/>
              <w:bottom w:val="single" w:sz="3" w:space="0" w:color="AAB7B8"/>
              <w:right w:val="single" w:sz="3" w:space="0" w:color="AAB7B8"/>
            </w:tcBorders>
            <w:vAlign w:val="center"/>
          </w:tcPr>
          <w:p w14:paraId="03869CFD" w14:textId="77777777" w:rsidR="00E1277A" w:rsidRDefault="00000000">
            <w:pPr>
              <w:spacing w:after="0" w:line="259" w:lineRule="auto"/>
              <w:ind w:left="0" w:right="45" w:firstLine="0"/>
              <w:jc w:val="center"/>
            </w:pPr>
            <w:r>
              <w:rPr>
                <w:color w:val="000000"/>
                <w:sz w:val="18"/>
              </w:rPr>
              <w:t>Very Low</w:t>
            </w:r>
          </w:p>
        </w:tc>
      </w:tr>
    </w:tbl>
    <w:p w14:paraId="0BA315E1" w14:textId="77777777" w:rsidR="00E1277A" w:rsidRDefault="00000000">
      <w:pPr>
        <w:shd w:val="clear" w:color="auto" w:fill="FEF9E7"/>
        <w:spacing w:after="290" w:line="308" w:lineRule="auto"/>
        <w:ind w:left="195" w:right="159"/>
        <w:jc w:val="left"/>
      </w:pPr>
      <w:r>
        <w:rPr>
          <w:color w:val="7D6608"/>
        </w:rPr>
        <w:t xml:space="preserve">WARNING: Multi-month forecasts from this model should not be used for business decisions. The model was designed and validated for one-month-ahead prediction only. Predictions beyond </w:t>
      </w:r>
      <w:proofErr w:type="gramStart"/>
      <w:r>
        <w:rPr>
          <w:color w:val="7D6608"/>
        </w:rPr>
        <w:t>+1 month</w:t>
      </w:r>
      <w:proofErr w:type="gramEnd"/>
      <w:r>
        <w:rPr>
          <w:color w:val="7D6608"/>
        </w:rPr>
        <w:t xml:space="preserve"> compound errors and produce increasingly unreliable results, as observed in tests showing straight-line drift over 60-month horizons.</w:t>
      </w:r>
    </w:p>
    <w:p w14:paraId="0A8B0F5D" w14:textId="77777777" w:rsidR="00E1277A" w:rsidRDefault="00000000">
      <w:pPr>
        <w:pStyle w:val="Heading2"/>
        <w:ind w:left="385" w:hanging="400"/>
      </w:pPr>
      <w:r>
        <w:t>Other Limitations</w:t>
      </w:r>
    </w:p>
    <w:p w14:paraId="13D92639" w14:textId="77777777" w:rsidR="00E1277A" w:rsidRDefault="00000000">
      <w:pPr>
        <w:numPr>
          <w:ilvl w:val="0"/>
          <w:numId w:val="4"/>
        </w:numPr>
        <w:ind w:hanging="119"/>
      </w:pPr>
      <w:r>
        <w:t>Linear model — cannot capture sudden structural breaks or regime changes in price.</w:t>
      </w:r>
    </w:p>
    <w:p w14:paraId="0C9C1E78" w14:textId="77777777" w:rsidR="00E1277A" w:rsidRDefault="00000000">
      <w:pPr>
        <w:numPr>
          <w:ilvl w:val="0"/>
          <w:numId w:val="4"/>
        </w:numPr>
        <w:spacing w:after="60" w:line="330" w:lineRule="auto"/>
        <w:ind w:hanging="119"/>
      </w:pPr>
      <w:r>
        <w:t xml:space="preserve">No exogenous variables — supply shocks, geopolitical events, and demand shifts are invisible to </w:t>
      </w:r>
      <w:proofErr w:type="spellStart"/>
      <w:r>
        <w:t>themodel</w:t>
      </w:r>
      <w:proofErr w:type="spellEnd"/>
      <w:r>
        <w:t>.</w:t>
      </w:r>
    </w:p>
    <w:p w14:paraId="5C499930" w14:textId="77777777" w:rsidR="00E1277A" w:rsidRDefault="00000000">
      <w:pPr>
        <w:numPr>
          <w:ilvl w:val="0"/>
          <w:numId w:val="4"/>
        </w:numPr>
        <w:ind w:hanging="119"/>
      </w:pPr>
      <w:r>
        <w:t>IQR capping removes extreme price spikes — if a genuine spike occurs, the model will under-predict.</w:t>
      </w:r>
    </w:p>
    <w:p w14:paraId="0E86BE1A" w14:textId="77777777" w:rsidR="00E1277A" w:rsidRDefault="00000000">
      <w:pPr>
        <w:numPr>
          <w:ilvl w:val="0"/>
          <w:numId w:val="4"/>
        </w:numPr>
        <w:ind w:hanging="119"/>
      </w:pPr>
      <w:r>
        <w:t>Trend feature is a global index — assumes the long-term trend continues at the same rate.</w:t>
      </w:r>
    </w:p>
    <w:p w14:paraId="6237A1FE" w14:textId="77777777" w:rsidR="00E1277A" w:rsidRDefault="00000000">
      <w:pPr>
        <w:numPr>
          <w:ilvl w:val="0"/>
          <w:numId w:val="4"/>
        </w:numPr>
        <w:ind w:hanging="119"/>
      </w:pPr>
      <w:r>
        <w:t>No confidence intervals — the model outputs a point estimate with no uncertainty range.</w:t>
      </w:r>
    </w:p>
    <w:p w14:paraId="0B4E701B" w14:textId="77777777" w:rsidR="00E1277A" w:rsidRDefault="00000000">
      <w:pPr>
        <w:spacing w:after="55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583BDB7" wp14:editId="2A11B9AC">
                <wp:extent cx="5967601" cy="25400"/>
                <wp:effectExtent l="0" t="0" r="0" b="0"/>
                <wp:docPr id="14724" name="Group 14724"/>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681" name="Shape 681"/>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24" style="width:469.89pt;height:2pt;mso-position-horizontal-relative:char;mso-position-vertical-relative:line" coordsize="59676,254">
                <v:shape id="Shape 681" style="position:absolute;width:59676;height:0;left:0;top:0;" coordsize="5967601,0" path="m0,0l5967601,0">
                  <v:stroke weight="2pt" endcap="round" joinstyle="miter" miterlimit="10" on="true" color="#2e86c1"/>
                  <v:fill on="false" color="#000000" opacity="0"/>
                </v:shape>
              </v:group>
            </w:pict>
          </mc:Fallback>
        </mc:AlternateContent>
      </w:r>
    </w:p>
    <w:p w14:paraId="5B2F85B0" w14:textId="77777777" w:rsidR="00E1277A" w:rsidRDefault="00000000">
      <w:pPr>
        <w:pStyle w:val="Heading1"/>
        <w:spacing w:after="363"/>
        <w:ind w:left="519" w:hanging="534"/>
      </w:pPr>
      <w:r>
        <w:lastRenderedPageBreak/>
        <w:t>Improvement Roadmap</w:t>
      </w:r>
    </w:p>
    <w:p w14:paraId="49288E86" w14:textId="77777777" w:rsidR="00E1277A" w:rsidRDefault="00000000">
      <w:pPr>
        <w:pStyle w:val="Heading2"/>
        <w:spacing w:after="0"/>
        <w:ind w:left="519" w:hanging="534"/>
      </w:pPr>
      <w:r>
        <w:t>Short-Term Improvements (Immediate)</w:t>
      </w:r>
    </w:p>
    <w:tbl>
      <w:tblPr>
        <w:tblStyle w:val="TableGrid"/>
        <w:tblW w:w="8504" w:type="dxa"/>
        <w:tblInd w:w="447" w:type="dxa"/>
        <w:tblCellMar>
          <w:top w:w="0" w:type="dxa"/>
          <w:left w:w="160" w:type="dxa"/>
          <w:bottom w:w="0" w:type="dxa"/>
          <w:right w:w="115" w:type="dxa"/>
        </w:tblCellMar>
        <w:tblLook w:val="04A0" w:firstRow="1" w:lastRow="0" w:firstColumn="1" w:lastColumn="0" w:noHBand="0" w:noVBand="1"/>
      </w:tblPr>
      <w:tblGrid>
        <w:gridCol w:w="2835"/>
        <w:gridCol w:w="3968"/>
        <w:gridCol w:w="1701"/>
      </w:tblGrid>
      <w:tr w:rsidR="00E1277A" w14:paraId="5A0DBC9C"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3F07F80" w14:textId="77777777" w:rsidR="00E1277A" w:rsidRDefault="00000000">
            <w:pPr>
              <w:spacing w:after="0" w:line="259" w:lineRule="auto"/>
              <w:ind w:left="0" w:firstLine="0"/>
              <w:jc w:val="left"/>
            </w:pPr>
            <w:r>
              <w:rPr>
                <w:b/>
                <w:color w:val="FFFFFF"/>
                <w:sz w:val="18"/>
              </w:rPr>
              <w:t>Improvement</w:t>
            </w:r>
          </w:p>
        </w:tc>
        <w:tc>
          <w:tcPr>
            <w:tcW w:w="3969"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2C581CA8" w14:textId="77777777" w:rsidR="00E1277A" w:rsidRDefault="00000000">
            <w:pPr>
              <w:spacing w:after="0" w:line="259" w:lineRule="auto"/>
              <w:ind w:left="0" w:right="45" w:firstLine="0"/>
              <w:jc w:val="center"/>
            </w:pPr>
            <w:r>
              <w:rPr>
                <w:b/>
                <w:color w:val="FFFFFF"/>
                <w:sz w:val="18"/>
              </w:rPr>
              <w:t>Expected Benefit</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4B5013A0" w14:textId="77777777" w:rsidR="00E1277A" w:rsidRDefault="00000000">
            <w:pPr>
              <w:spacing w:after="0" w:line="259" w:lineRule="auto"/>
              <w:ind w:left="0" w:right="45" w:firstLine="0"/>
              <w:jc w:val="center"/>
            </w:pPr>
            <w:r>
              <w:rPr>
                <w:b/>
                <w:color w:val="FFFFFF"/>
                <w:sz w:val="18"/>
              </w:rPr>
              <w:t>Effort</w:t>
            </w:r>
          </w:p>
        </w:tc>
      </w:tr>
      <w:tr w:rsidR="00E1277A" w14:paraId="3FF5D59E"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C09A48E" w14:textId="77777777" w:rsidR="00E1277A" w:rsidRDefault="00000000">
            <w:pPr>
              <w:spacing w:after="0" w:line="259" w:lineRule="auto"/>
              <w:ind w:left="0" w:firstLine="0"/>
              <w:jc w:val="left"/>
            </w:pPr>
            <w:r>
              <w:rPr>
                <w:color w:val="000000"/>
                <w:sz w:val="18"/>
              </w:rPr>
              <w:t>Monthly retraining</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8FACD66" w14:textId="77777777" w:rsidR="00E1277A" w:rsidRDefault="00000000">
            <w:pPr>
              <w:spacing w:after="0" w:line="259" w:lineRule="auto"/>
              <w:ind w:left="0" w:right="45" w:firstLine="0"/>
              <w:jc w:val="center"/>
            </w:pPr>
            <w:r>
              <w:rPr>
                <w:color w:val="000000"/>
                <w:sz w:val="18"/>
              </w:rPr>
              <w:t>Eliminates lag compounding entirely</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8A6BEE3" w14:textId="77777777" w:rsidR="00E1277A" w:rsidRDefault="00000000">
            <w:pPr>
              <w:spacing w:after="0" w:line="259" w:lineRule="auto"/>
              <w:ind w:left="0" w:right="45" w:firstLine="0"/>
              <w:jc w:val="center"/>
            </w:pPr>
            <w:r>
              <w:rPr>
                <w:color w:val="000000"/>
                <w:sz w:val="18"/>
              </w:rPr>
              <w:t>Low</w:t>
            </w:r>
          </w:p>
        </w:tc>
      </w:tr>
      <w:tr w:rsidR="00E1277A" w14:paraId="348A300E"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510EF5B" w14:textId="77777777" w:rsidR="00E1277A" w:rsidRDefault="00000000">
            <w:pPr>
              <w:spacing w:after="0" w:line="259" w:lineRule="auto"/>
              <w:ind w:left="0" w:firstLine="0"/>
              <w:jc w:val="left"/>
            </w:pPr>
            <w:r>
              <w:rPr>
                <w:color w:val="000000"/>
                <w:sz w:val="18"/>
              </w:rPr>
              <w:t>Add more lag features</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05BB518D" w14:textId="77777777" w:rsidR="00E1277A" w:rsidRDefault="00000000">
            <w:pPr>
              <w:spacing w:after="0" w:line="259" w:lineRule="auto"/>
              <w:ind w:left="0" w:right="45" w:firstLine="0"/>
              <w:jc w:val="center"/>
            </w:pPr>
            <w:r>
              <w:rPr>
                <w:color w:val="000000"/>
                <w:sz w:val="18"/>
              </w:rPr>
              <w:t>Capture longer-term patterns (lag_6, lag_12)</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7E343961" w14:textId="77777777" w:rsidR="00E1277A" w:rsidRDefault="00000000">
            <w:pPr>
              <w:spacing w:after="0" w:line="259" w:lineRule="auto"/>
              <w:ind w:left="0" w:right="45" w:firstLine="0"/>
              <w:jc w:val="center"/>
            </w:pPr>
            <w:r>
              <w:rPr>
                <w:color w:val="000000"/>
                <w:sz w:val="18"/>
              </w:rPr>
              <w:t>Low</w:t>
            </w:r>
          </w:p>
        </w:tc>
      </w:tr>
      <w:tr w:rsidR="00E1277A" w14:paraId="4D9B894F"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4625FA1" w14:textId="77777777" w:rsidR="00E1277A" w:rsidRDefault="00000000">
            <w:pPr>
              <w:spacing w:after="0" w:line="259" w:lineRule="auto"/>
              <w:ind w:left="0" w:firstLine="0"/>
              <w:jc w:val="left"/>
            </w:pPr>
            <w:r>
              <w:rPr>
                <w:color w:val="000000"/>
                <w:sz w:val="18"/>
              </w:rPr>
              <w:t>Add lag_12 (yearly)</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CFB7576" w14:textId="77777777" w:rsidR="00E1277A" w:rsidRDefault="00000000">
            <w:pPr>
              <w:spacing w:after="0" w:line="259" w:lineRule="auto"/>
              <w:ind w:left="0" w:right="45" w:firstLine="0"/>
              <w:jc w:val="center"/>
            </w:pPr>
            <w:r>
              <w:rPr>
                <w:color w:val="000000"/>
                <w:sz w:val="18"/>
              </w:rPr>
              <w:t>Capture year-over-year seasonality</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5D5FEC5" w14:textId="77777777" w:rsidR="00E1277A" w:rsidRDefault="00000000">
            <w:pPr>
              <w:spacing w:after="0" w:line="259" w:lineRule="auto"/>
              <w:ind w:left="0" w:right="45" w:firstLine="0"/>
              <w:jc w:val="center"/>
            </w:pPr>
            <w:r>
              <w:rPr>
                <w:color w:val="000000"/>
                <w:sz w:val="18"/>
              </w:rPr>
              <w:t>Low</w:t>
            </w:r>
          </w:p>
        </w:tc>
      </w:tr>
      <w:tr w:rsidR="00E1277A" w14:paraId="0757B53C"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62EF68F3" w14:textId="77777777" w:rsidR="00E1277A" w:rsidRDefault="00000000">
            <w:pPr>
              <w:spacing w:after="0" w:line="259" w:lineRule="auto"/>
              <w:ind w:left="0" w:firstLine="0"/>
              <w:jc w:val="left"/>
            </w:pPr>
            <w:r>
              <w:rPr>
                <w:color w:val="000000"/>
                <w:sz w:val="18"/>
              </w:rPr>
              <w:t>Confidence intervals</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59A1689" w14:textId="77777777" w:rsidR="00E1277A" w:rsidRDefault="00000000">
            <w:pPr>
              <w:spacing w:after="0" w:line="259" w:lineRule="auto"/>
              <w:ind w:left="0" w:right="45" w:firstLine="0"/>
              <w:jc w:val="center"/>
            </w:pPr>
            <w:r>
              <w:rPr>
                <w:color w:val="000000"/>
                <w:sz w:val="18"/>
              </w:rPr>
              <w:t>Quantify prediction uncertainty</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535F3A98" w14:textId="77777777" w:rsidR="00E1277A" w:rsidRDefault="00000000">
            <w:pPr>
              <w:spacing w:after="0" w:line="259" w:lineRule="auto"/>
              <w:ind w:left="0" w:right="45" w:firstLine="0"/>
              <w:jc w:val="center"/>
            </w:pPr>
            <w:r>
              <w:rPr>
                <w:color w:val="000000"/>
                <w:sz w:val="18"/>
              </w:rPr>
              <w:t>Medium</w:t>
            </w:r>
          </w:p>
        </w:tc>
      </w:tr>
    </w:tbl>
    <w:p w14:paraId="4AD0745F" w14:textId="77777777" w:rsidR="00E1277A" w:rsidRDefault="00000000">
      <w:pPr>
        <w:pStyle w:val="Heading2"/>
        <w:spacing w:after="0"/>
        <w:ind w:left="519" w:hanging="534"/>
      </w:pPr>
      <w:r>
        <w:t>Medium-Term Improvements</w:t>
      </w:r>
    </w:p>
    <w:tbl>
      <w:tblPr>
        <w:tblStyle w:val="TableGrid"/>
        <w:tblW w:w="8504" w:type="dxa"/>
        <w:tblInd w:w="447" w:type="dxa"/>
        <w:tblCellMar>
          <w:top w:w="0" w:type="dxa"/>
          <w:left w:w="153" w:type="dxa"/>
          <w:bottom w:w="0" w:type="dxa"/>
          <w:right w:w="115" w:type="dxa"/>
        </w:tblCellMar>
        <w:tblLook w:val="04A0" w:firstRow="1" w:lastRow="0" w:firstColumn="1" w:lastColumn="0" w:noHBand="0" w:noVBand="1"/>
      </w:tblPr>
      <w:tblGrid>
        <w:gridCol w:w="2834"/>
        <w:gridCol w:w="3969"/>
        <w:gridCol w:w="1701"/>
      </w:tblGrid>
      <w:tr w:rsidR="00E1277A" w14:paraId="47D3522E"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3A0D357B" w14:textId="77777777" w:rsidR="00E1277A" w:rsidRDefault="00000000">
            <w:pPr>
              <w:spacing w:after="0" w:line="259" w:lineRule="auto"/>
              <w:ind w:left="7" w:firstLine="0"/>
              <w:jc w:val="left"/>
            </w:pPr>
            <w:r>
              <w:rPr>
                <w:b/>
                <w:color w:val="FFFFFF"/>
                <w:sz w:val="18"/>
              </w:rPr>
              <w:t>Improvement</w:t>
            </w:r>
          </w:p>
        </w:tc>
        <w:tc>
          <w:tcPr>
            <w:tcW w:w="3969"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27C988C6" w14:textId="77777777" w:rsidR="00E1277A" w:rsidRDefault="00000000">
            <w:pPr>
              <w:spacing w:after="0" w:line="259" w:lineRule="auto"/>
              <w:ind w:left="0" w:right="38" w:firstLine="0"/>
              <w:jc w:val="center"/>
            </w:pPr>
            <w:r>
              <w:rPr>
                <w:b/>
                <w:color w:val="FFFFFF"/>
                <w:sz w:val="18"/>
              </w:rPr>
              <w:t>Expected Benefit</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7990ECA4" w14:textId="77777777" w:rsidR="00E1277A" w:rsidRDefault="00000000">
            <w:pPr>
              <w:spacing w:after="0" w:line="259" w:lineRule="auto"/>
              <w:ind w:left="0" w:right="38" w:firstLine="0"/>
              <w:jc w:val="center"/>
            </w:pPr>
            <w:r>
              <w:rPr>
                <w:b/>
                <w:color w:val="FFFFFF"/>
                <w:sz w:val="18"/>
              </w:rPr>
              <w:t>Effort</w:t>
            </w:r>
          </w:p>
        </w:tc>
      </w:tr>
      <w:tr w:rsidR="00E1277A" w14:paraId="3D592511"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1047945" w14:textId="77777777" w:rsidR="00E1277A" w:rsidRDefault="00000000">
            <w:pPr>
              <w:spacing w:after="0" w:line="259" w:lineRule="auto"/>
              <w:ind w:left="7" w:firstLine="0"/>
              <w:jc w:val="left"/>
            </w:pPr>
            <w:r>
              <w:rPr>
                <w:color w:val="000000"/>
                <w:sz w:val="18"/>
              </w:rPr>
              <w:t>SARIMA / SARIMAX</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3ACF546" w14:textId="77777777" w:rsidR="00E1277A" w:rsidRDefault="00000000">
            <w:pPr>
              <w:spacing w:after="0" w:line="259" w:lineRule="auto"/>
              <w:ind w:left="0" w:right="38" w:firstLine="0"/>
              <w:jc w:val="center"/>
            </w:pPr>
            <w:r>
              <w:rPr>
                <w:color w:val="000000"/>
                <w:sz w:val="18"/>
              </w:rPr>
              <w:t>Purpose-built for seasonal time series</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D4A7AE3" w14:textId="77777777" w:rsidR="00E1277A" w:rsidRDefault="00000000">
            <w:pPr>
              <w:spacing w:after="0" w:line="259" w:lineRule="auto"/>
              <w:ind w:left="0" w:right="38" w:firstLine="0"/>
              <w:jc w:val="center"/>
            </w:pPr>
            <w:r>
              <w:rPr>
                <w:color w:val="000000"/>
                <w:sz w:val="18"/>
              </w:rPr>
              <w:t>Medium</w:t>
            </w:r>
          </w:p>
        </w:tc>
      </w:tr>
      <w:tr w:rsidR="00E1277A" w14:paraId="3715EF07"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FEFC569" w14:textId="77777777" w:rsidR="00E1277A" w:rsidRDefault="00000000">
            <w:pPr>
              <w:spacing w:after="0" w:line="259" w:lineRule="auto"/>
              <w:ind w:left="7" w:firstLine="0"/>
              <w:jc w:val="left"/>
            </w:pPr>
            <w:r>
              <w:rPr>
                <w:color w:val="000000"/>
                <w:sz w:val="18"/>
              </w:rPr>
              <w:t>Prophet (Meta)</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C750484" w14:textId="77777777" w:rsidR="00E1277A" w:rsidRDefault="00000000">
            <w:pPr>
              <w:spacing w:after="0" w:line="259" w:lineRule="auto"/>
              <w:ind w:left="0" w:right="38" w:firstLine="0"/>
              <w:jc w:val="center"/>
            </w:pPr>
            <w:r>
              <w:rPr>
                <w:color w:val="000000"/>
                <w:sz w:val="18"/>
              </w:rPr>
              <w:t>Handles holidays, trend changes cleanly</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03B1EB5" w14:textId="77777777" w:rsidR="00E1277A" w:rsidRDefault="00000000">
            <w:pPr>
              <w:spacing w:after="0" w:line="259" w:lineRule="auto"/>
              <w:ind w:left="0" w:right="38" w:firstLine="0"/>
              <w:jc w:val="center"/>
            </w:pPr>
            <w:r>
              <w:rPr>
                <w:color w:val="000000"/>
                <w:sz w:val="18"/>
              </w:rPr>
              <w:t>Medium</w:t>
            </w:r>
          </w:p>
        </w:tc>
      </w:tr>
      <w:tr w:rsidR="00E1277A" w14:paraId="3A934FCE"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5F7FC13F" w14:textId="77777777" w:rsidR="00E1277A" w:rsidRDefault="00000000">
            <w:pPr>
              <w:spacing w:after="0" w:line="259" w:lineRule="auto"/>
              <w:ind w:left="7" w:firstLine="0"/>
              <w:jc w:val="left"/>
            </w:pPr>
            <w:r>
              <w:rPr>
                <w:color w:val="000000"/>
                <w:sz w:val="18"/>
              </w:rPr>
              <w:t>Exogenous variables</w:t>
            </w:r>
          </w:p>
        </w:tc>
        <w:tc>
          <w:tcPr>
            <w:tcW w:w="3969"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32588B2" w14:textId="77777777" w:rsidR="00E1277A" w:rsidRDefault="00000000">
            <w:pPr>
              <w:spacing w:after="0" w:line="259" w:lineRule="auto"/>
              <w:ind w:left="0" w:firstLine="0"/>
              <w:jc w:val="left"/>
            </w:pPr>
            <w:r>
              <w:rPr>
                <w:color w:val="000000"/>
                <w:sz w:val="18"/>
              </w:rPr>
              <w:t>Add supply/demand/</w:t>
            </w:r>
            <w:proofErr w:type="spellStart"/>
            <w:r>
              <w:rPr>
                <w:color w:val="000000"/>
                <w:sz w:val="18"/>
              </w:rPr>
              <w:t>macro economic</w:t>
            </w:r>
            <w:proofErr w:type="spellEnd"/>
            <w:r>
              <w:rPr>
                <w:color w:val="000000"/>
                <w:sz w:val="18"/>
              </w:rPr>
              <w:t xml:space="preserve"> features</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11F9E358" w14:textId="77777777" w:rsidR="00E1277A" w:rsidRDefault="00000000">
            <w:pPr>
              <w:spacing w:after="0" w:line="259" w:lineRule="auto"/>
              <w:ind w:left="0" w:right="38" w:firstLine="0"/>
              <w:jc w:val="center"/>
            </w:pPr>
            <w:r>
              <w:rPr>
                <w:color w:val="000000"/>
                <w:sz w:val="18"/>
              </w:rPr>
              <w:t>High</w:t>
            </w:r>
          </w:p>
        </w:tc>
      </w:tr>
      <w:tr w:rsidR="00E1277A" w14:paraId="460D8D5F" w14:textId="77777777">
        <w:trPr>
          <w:trHeight w:val="400"/>
        </w:trPr>
        <w:tc>
          <w:tcPr>
            <w:tcW w:w="283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0696B73" w14:textId="77777777" w:rsidR="00E1277A" w:rsidRDefault="00000000">
            <w:pPr>
              <w:spacing w:after="0" w:line="259" w:lineRule="auto"/>
              <w:ind w:left="7" w:firstLine="0"/>
              <w:jc w:val="left"/>
            </w:pPr>
            <w:r>
              <w:rPr>
                <w:color w:val="000000"/>
                <w:sz w:val="18"/>
              </w:rPr>
              <w:t>Ensemble: Linear + SARIMA</w:t>
            </w:r>
          </w:p>
        </w:tc>
        <w:tc>
          <w:tcPr>
            <w:tcW w:w="3969"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74BFDE9" w14:textId="77777777" w:rsidR="00E1277A" w:rsidRDefault="00000000">
            <w:pPr>
              <w:spacing w:after="0" w:line="259" w:lineRule="auto"/>
              <w:ind w:left="0" w:right="38" w:firstLine="0"/>
              <w:jc w:val="center"/>
            </w:pPr>
            <w:r>
              <w:rPr>
                <w:color w:val="000000"/>
                <w:sz w:val="18"/>
              </w:rPr>
              <w:t>Average predictions to reduce variance</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9589309" w14:textId="77777777" w:rsidR="00E1277A" w:rsidRDefault="00000000">
            <w:pPr>
              <w:spacing w:after="0" w:line="259" w:lineRule="auto"/>
              <w:ind w:left="0" w:right="38" w:firstLine="0"/>
              <w:jc w:val="center"/>
            </w:pPr>
            <w:r>
              <w:rPr>
                <w:color w:val="000000"/>
                <w:sz w:val="18"/>
              </w:rPr>
              <w:t>High</w:t>
            </w:r>
          </w:p>
        </w:tc>
      </w:tr>
    </w:tbl>
    <w:p w14:paraId="10F54BD5" w14:textId="77777777" w:rsidR="00E1277A" w:rsidRDefault="00000000">
      <w:pPr>
        <w:pStyle w:val="Heading2"/>
        <w:spacing w:after="0"/>
        <w:ind w:left="519" w:hanging="534"/>
      </w:pPr>
      <w:r>
        <w:t>Long-Term Improvements</w:t>
      </w:r>
    </w:p>
    <w:tbl>
      <w:tblPr>
        <w:tblStyle w:val="TableGrid"/>
        <w:tblW w:w="8504" w:type="dxa"/>
        <w:tblInd w:w="447" w:type="dxa"/>
        <w:tblCellMar>
          <w:top w:w="0" w:type="dxa"/>
          <w:left w:w="0" w:type="dxa"/>
          <w:bottom w:w="0" w:type="dxa"/>
          <w:right w:w="7" w:type="dxa"/>
        </w:tblCellMar>
        <w:tblLook w:val="04A0" w:firstRow="1" w:lastRow="0" w:firstColumn="1" w:lastColumn="0" w:noHBand="0" w:noVBand="1"/>
      </w:tblPr>
      <w:tblGrid>
        <w:gridCol w:w="3118"/>
        <w:gridCol w:w="3685"/>
        <w:gridCol w:w="1701"/>
      </w:tblGrid>
      <w:tr w:rsidR="00E1277A" w14:paraId="7C3FC2E7" w14:textId="77777777">
        <w:trPr>
          <w:trHeight w:val="400"/>
        </w:trPr>
        <w:tc>
          <w:tcPr>
            <w:tcW w:w="3118"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2D6AE772" w14:textId="77777777" w:rsidR="00E1277A" w:rsidRDefault="00000000">
            <w:pPr>
              <w:spacing w:after="0" w:line="259" w:lineRule="auto"/>
              <w:ind w:left="160" w:firstLine="0"/>
              <w:jc w:val="left"/>
            </w:pPr>
            <w:r>
              <w:rPr>
                <w:b/>
                <w:color w:val="FFFFFF"/>
                <w:sz w:val="18"/>
              </w:rPr>
              <w:t>Improvement</w:t>
            </w:r>
          </w:p>
        </w:tc>
        <w:tc>
          <w:tcPr>
            <w:tcW w:w="3685"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793DDBAC" w14:textId="77777777" w:rsidR="00E1277A" w:rsidRDefault="00000000">
            <w:pPr>
              <w:spacing w:after="0" w:line="259" w:lineRule="auto"/>
              <w:ind w:left="7" w:firstLine="0"/>
              <w:jc w:val="center"/>
            </w:pPr>
            <w:r>
              <w:rPr>
                <w:b/>
                <w:color w:val="FFFFFF"/>
                <w:sz w:val="18"/>
              </w:rPr>
              <w:t>Expected Benefit</w:t>
            </w:r>
          </w:p>
        </w:tc>
        <w:tc>
          <w:tcPr>
            <w:tcW w:w="1701" w:type="dxa"/>
            <w:tcBorders>
              <w:top w:val="single" w:sz="3" w:space="0" w:color="AAB7B8"/>
              <w:left w:val="single" w:sz="3" w:space="0" w:color="AAB7B8"/>
              <w:bottom w:val="single" w:sz="3" w:space="0" w:color="AAB7B8"/>
              <w:right w:val="single" w:sz="3" w:space="0" w:color="AAB7B8"/>
            </w:tcBorders>
            <w:shd w:val="clear" w:color="auto" w:fill="0D1B2A"/>
            <w:vAlign w:val="center"/>
          </w:tcPr>
          <w:p w14:paraId="55215ED4" w14:textId="77777777" w:rsidR="00E1277A" w:rsidRDefault="00000000">
            <w:pPr>
              <w:spacing w:after="0" w:line="259" w:lineRule="auto"/>
              <w:ind w:left="7" w:firstLine="0"/>
              <w:jc w:val="center"/>
            </w:pPr>
            <w:r>
              <w:rPr>
                <w:b/>
                <w:color w:val="FFFFFF"/>
                <w:sz w:val="18"/>
              </w:rPr>
              <w:t>Effort</w:t>
            </w:r>
          </w:p>
        </w:tc>
      </w:tr>
      <w:tr w:rsidR="00E1277A" w14:paraId="1D22430D" w14:textId="77777777">
        <w:trPr>
          <w:trHeight w:val="400"/>
        </w:trPr>
        <w:tc>
          <w:tcPr>
            <w:tcW w:w="311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35251A98" w14:textId="77777777" w:rsidR="00E1277A" w:rsidRDefault="00000000">
            <w:pPr>
              <w:spacing w:after="0" w:line="259" w:lineRule="auto"/>
              <w:ind w:left="160" w:firstLine="0"/>
              <w:jc w:val="left"/>
            </w:pPr>
            <w:r>
              <w:rPr>
                <w:color w:val="000000"/>
                <w:sz w:val="18"/>
              </w:rPr>
              <w:t xml:space="preserve">LSTM / Temporal Fusion </w:t>
            </w:r>
            <w:proofErr w:type="spellStart"/>
            <w:r>
              <w:rPr>
                <w:color w:val="000000"/>
                <w:sz w:val="18"/>
              </w:rPr>
              <w:t>Transforme</w:t>
            </w:r>
            <w:proofErr w:type="spellEnd"/>
          </w:p>
        </w:tc>
        <w:tc>
          <w:tcPr>
            <w:tcW w:w="368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6B7A0AAA" w14:textId="77777777" w:rsidR="00E1277A" w:rsidRDefault="00000000">
            <w:pPr>
              <w:spacing w:after="0" w:line="259" w:lineRule="auto"/>
              <w:ind w:left="-7" w:firstLine="0"/>
            </w:pPr>
            <w:proofErr w:type="spellStart"/>
            <w:r>
              <w:rPr>
                <w:color w:val="000000"/>
                <w:sz w:val="18"/>
              </w:rPr>
              <w:t>rLearns</w:t>
            </w:r>
            <w:proofErr w:type="spellEnd"/>
            <w:r>
              <w:rPr>
                <w:color w:val="000000"/>
                <w:sz w:val="18"/>
              </w:rPr>
              <w:t xml:space="preserve"> complex non-linear temporal patterns</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3F8069B" w14:textId="77777777" w:rsidR="00E1277A" w:rsidRDefault="00000000">
            <w:pPr>
              <w:spacing w:after="0" w:line="259" w:lineRule="auto"/>
              <w:ind w:left="7" w:firstLine="0"/>
              <w:jc w:val="center"/>
            </w:pPr>
            <w:r>
              <w:rPr>
                <w:color w:val="000000"/>
                <w:sz w:val="18"/>
              </w:rPr>
              <w:t>Very High</w:t>
            </w:r>
          </w:p>
        </w:tc>
      </w:tr>
      <w:tr w:rsidR="00E1277A" w14:paraId="6933B226" w14:textId="77777777">
        <w:trPr>
          <w:trHeight w:val="400"/>
        </w:trPr>
        <w:tc>
          <w:tcPr>
            <w:tcW w:w="311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672FBED" w14:textId="77777777" w:rsidR="00E1277A" w:rsidRDefault="00000000">
            <w:pPr>
              <w:spacing w:after="0" w:line="259" w:lineRule="auto"/>
              <w:ind w:left="160" w:firstLine="0"/>
              <w:jc w:val="left"/>
            </w:pPr>
            <w:r>
              <w:rPr>
                <w:color w:val="000000"/>
                <w:sz w:val="18"/>
              </w:rPr>
              <w:t>Probabilistic forecasting</w:t>
            </w:r>
          </w:p>
        </w:tc>
        <w:tc>
          <w:tcPr>
            <w:tcW w:w="368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4378166" w14:textId="77777777" w:rsidR="00E1277A" w:rsidRDefault="00000000">
            <w:pPr>
              <w:spacing w:after="0" w:line="259" w:lineRule="auto"/>
              <w:ind w:left="7" w:firstLine="0"/>
              <w:jc w:val="center"/>
            </w:pPr>
            <w:r>
              <w:rPr>
                <w:color w:val="000000"/>
                <w:sz w:val="18"/>
              </w:rPr>
              <w:t>Full distribution of future prices</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206BF8C7" w14:textId="77777777" w:rsidR="00E1277A" w:rsidRDefault="00000000">
            <w:pPr>
              <w:spacing w:after="0" w:line="259" w:lineRule="auto"/>
              <w:ind w:left="7" w:firstLine="0"/>
              <w:jc w:val="center"/>
            </w:pPr>
            <w:r>
              <w:rPr>
                <w:color w:val="000000"/>
                <w:sz w:val="18"/>
              </w:rPr>
              <w:t>High</w:t>
            </w:r>
          </w:p>
        </w:tc>
      </w:tr>
      <w:tr w:rsidR="00E1277A" w14:paraId="65FA13C4" w14:textId="77777777">
        <w:trPr>
          <w:trHeight w:val="400"/>
        </w:trPr>
        <w:tc>
          <w:tcPr>
            <w:tcW w:w="3118"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F463D0F" w14:textId="77777777" w:rsidR="00E1277A" w:rsidRDefault="00000000">
            <w:pPr>
              <w:spacing w:after="0" w:line="259" w:lineRule="auto"/>
              <w:ind w:left="160" w:firstLine="0"/>
              <w:jc w:val="left"/>
            </w:pPr>
            <w:r>
              <w:rPr>
                <w:color w:val="000000"/>
                <w:sz w:val="18"/>
              </w:rPr>
              <w:t>Online learning</w:t>
            </w:r>
          </w:p>
        </w:tc>
        <w:tc>
          <w:tcPr>
            <w:tcW w:w="3685"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44A15FCF" w14:textId="77777777" w:rsidR="00E1277A" w:rsidRDefault="00000000">
            <w:pPr>
              <w:spacing w:after="0" w:line="259" w:lineRule="auto"/>
              <w:ind w:left="142" w:firstLine="0"/>
              <w:jc w:val="left"/>
            </w:pPr>
            <w:r>
              <w:rPr>
                <w:color w:val="000000"/>
                <w:sz w:val="18"/>
              </w:rPr>
              <w:t>Model updates with every new observation</w:t>
            </w:r>
          </w:p>
        </w:tc>
        <w:tc>
          <w:tcPr>
            <w:tcW w:w="1701" w:type="dxa"/>
            <w:tcBorders>
              <w:top w:val="single" w:sz="3" w:space="0" w:color="AAB7B8"/>
              <w:left w:val="single" w:sz="3" w:space="0" w:color="AAB7B8"/>
              <w:bottom w:val="single" w:sz="3" w:space="0" w:color="AAB7B8"/>
              <w:right w:val="single" w:sz="3" w:space="0" w:color="AAB7B8"/>
            </w:tcBorders>
            <w:shd w:val="clear" w:color="auto" w:fill="FFFFFF"/>
            <w:vAlign w:val="center"/>
          </w:tcPr>
          <w:p w14:paraId="7DE56FAC" w14:textId="77777777" w:rsidR="00E1277A" w:rsidRDefault="00000000">
            <w:pPr>
              <w:spacing w:after="0" w:line="259" w:lineRule="auto"/>
              <w:ind w:left="7" w:firstLine="0"/>
              <w:jc w:val="center"/>
            </w:pPr>
            <w:r>
              <w:rPr>
                <w:color w:val="000000"/>
                <w:sz w:val="18"/>
              </w:rPr>
              <w:t>High</w:t>
            </w:r>
          </w:p>
        </w:tc>
      </w:tr>
      <w:tr w:rsidR="00E1277A" w14:paraId="0436A13D" w14:textId="77777777">
        <w:trPr>
          <w:trHeight w:val="400"/>
        </w:trPr>
        <w:tc>
          <w:tcPr>
            <w:tcW w:w="3118"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45D530D3" w14:textId="77777777" w:rsidR="00E1277A" w:rsidRDefault="00000000">
            <w:pPr>
              <w:spacing w:after="0" w:line="259" w:lineRule="auto"/>
              <w:ind w:left="160" w:firstLine="0"/>
              <w:jc w:val="left"/>
            </w:pPr>
            <w:r>
              <w:rPr>
                <w:color w:val="000000"/>
                <w:sz w:val="18"/>
              </w:rPr>
              <w:t>Automated retraining pipeline</w:t>
            </w:r>
          </w:p>
        </w:tc>
        <w:tc>
          <w:tcPr>
            <w:tcW w:w="3685"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EBEFAB4" w14:textId="77777777" w:rsidR="00E1277A" w:rsidRDefault="00000000">
            <w:pPr>
              <w:spacing w:after="0" w:line="259" w:lineRule="auto"/>
              <w:ind w:left="167" w:firstLine="0"/>
              <w:jc w:val="left"/>
            </w:pPr>
            <w:proofErr w:type="spellStart"/>
            <w:r>
              <w:rPr>
                <w:color w:val="000000"/>
                <w:sz w:val="18"/>
              </w:rPr>
              <w:t>MLOps</w:t>
            </w:r>
            <w:proofErr w:type="spellEnd"/>
            <w:r>
              <w:rPr>
                <w:color w:val="000000"/>
                <w:sz w:val="18"/>
              </w:rPr>
              <w:t xml:space="preserve"> — auto-retrain when drift detected</w:t>
            </w:r>
          </w:p>
        </w:tc>
        <w:tc>
          <w:tcPr>
            <w:tcW w:w="1701" w:type="dxa"/>
            <w:tcBorders>
              <w:top w:val="single" w:sz="3" w:space="0" w:color="AAB7B8"/>
              <w:left w:val="single" w:sz="3" w:space="0" w:color="AAB7B8"/>
              <w:bottom w:val="single" w:sz="3" w:space="0" w:color="AAB7B8"/>
              <w:right w:val="single" w:sz="3" w:space="0" w:color="AAB7B8"/>
            </w:tcBorders>
            <w:shd w:val="clear" w:color="auto" w:fill="F2F3F4"/>
            <w:vAlign w:val="center"/>
          </w:tcPr>
          <w:p w14:paraId="1FA47C05" w14:textId="77777777" w:rsidR="00E1277A" w:rsidRDefault="00000000">
            <w:pPr>
              <w:spacing w:after="0" w:line="259" w:lineRule="auto"/>
              <w:ind w:left="7" w:firstLine="0"/>
              <w:jc w:val="center"/>
            </w:pPr>
            <w:r>
              <w:rPr>
                <w:color w:val="000000"/>
                <w:sz w:val="18"/>
              </w:rPr>
              <w:t>Very High</w:t>
            </w:r>
          </w:p>
        </w:tc>
      </w:tr>
    </w:tbl>
    <w:p w14:paraId="3ED45755" w14:textId="77777777" w:rsidR="00E1277A" w:rsidRDefault="00000000">
      <w:pPr>
        <w:pStyle w:val="Heading2"/>
        <w:ind w:left="519" w:hanging="534"/>
      </w:pPr>
      <w:r>
        <w:t>The Single Most Impactful Change</w:t>
      </w:r>
    </w:p>
    <w:p w14:paraId="73273E3A" w14:textId="77777777" w:rsidR="00E1277A" w:rsidRDefault="00000000">
      <w:pPr>
        <w:spacing w:line="330" w:lineRule="auto"/>
      </w:pPr>
      <w:r>
        <w:t>Monthly retraining with new real price data is the highest-ROI improvement. It requires no model changes — just run pipeline.py each month with the updated CSV. Each new real observation resets last_3, giving the next prediction perfect real lags instead of compounded estimates. This single change transforms the model from a one-shot static artifact into a continuously improving production system.</w:t>
      </w:r>
      <w:r>
        <w:br w:type="page"/>
      </w:r>
    </w:p>
    <w:p w14:paraId="438B3BEB" w14:textId="77777777" w:rsidR="00E1277A" w:rsidRDefault="00000000">
      <w:pPr>
        <w:spacing w:after="611"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050CCB10" wp14:editId="56D6D48A">
                <wp:extent cx="5967601" cy="25400"/>
                <wp:effectExtent l="0" t="0" r="0" b="0"/>
                <wp:docPr id="9872" name="Group 9872"/>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800" name="Shape 800"/>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0D1B2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2" style="width:469.89pt;height:2pt;mso-position-horizontal-relative:char;mso-position-vertical-relative:line" coordsize="59676,254">
                <v:shape id="Shape 800" style="position:absolute;width:59676;height:0;left:0;top:0;" coordsize="5967601,0" path="m0,0l5967601,0">
                  <v:stroke weight="2pt" endcap="round" joinstyle="miter" miterlimit="10" on="true" color="#0d1b2a"/>
                  <v:fill on="false" color="#000000" opacity="0"/>
                </v:shape>
              </v:group>
            </w:pict>
          </mc:Fallback>
        </mc:AlternateContent>
      </w:r>
    </w:p>
    <w:p w14:paraId="4F868228" w14:textId="77777777" w:rsidR="00E1277A" w:rsidRDefault="00000000">
      <w:pPr>
        <w:pStyle w:val="Heading2"/>
        <w:numPr>
          <w:ilvl w:val="0"/>
          <w:numId w:val="0"/>
        </w:numPr>
        <w:spacing w:after="22"/>
        <w:ind w:left="-5"/>
      </w:pPr>
      <w:r>
        <w:t>Price Forecasting ML Pipeline — End of Document</w:t>
      </w:r>
    </w:p>
    <w:p w14:paraId="763C25EC" w14:textId="77777777" w:rsidR="00E1277A" w:rsidRDefault="00000000">
      <w:pPr>
        <w:spacing w:after="0" w:line="259" w:lineRule="auto"/>
        <w:ind w:left="0" w:right="1858" w:firstLine="0"/>
        <w:jc w:val="right"/>
      </w:pPr>
      <w:r>
        <w:rPr>
          <w:i/>
          <w:color w:val="AAB7B8"/>
          <w:sz w:val="16"/>
        </w:rPr>
        <w:t xml:space="preserve">Files: </w:t>
      </w:r>
      <w:proofErr w:type="spellStart"/>
      <w:r>
        <w:rPr>
          <w:i/>
          <w:color w:val="AAB7B8"/>
          <w:sz w:val="16"/>
        </w:rPr>
        <w:t>model_</w:t>
      </w:r>
      <w:proofErr w:type="gramStart"/>
      <w:r>
        <w:rPr>
          <w:i/>
          <w:color w:val="AAB7B8"/>
          <w:sz w:val="16"/>
        </w:rPr>
        <w:t>pipeline.ipynb</w:t>
      </w:r>
      <w:proofErr w:type="spellEnd"/>
      <w:proofErr w:type="gramEnd"/>
      <w:r>
        <w:rPr>
          <w:i/>
          <w:color w:val="AAB7B8"/>
          <w:sz w:val="16"/>
        </w:rPr>
        <w:t xml:space="preserve"> | </w:t>
      </w:r>
      <w:proofErr w:type="spellStart"/>
      <w:proofErr w:type="gramStart"/>
      <w:r>
        <w:rPr>
          <w:i/>
          <w:color w:val="AAB7B8"/>
          <w:sz w:val="16"/>
        </w:rPr>
        <w:t>training.ipynb</w:t>
      </w:r>
      <w:proofErr w:type="spellEnd"/>
      <w:proofErr w:type="gramEnd"/>
      <w:r>
        <w:rPr>
          <w:i/>
          <w:color w:val="AAB7B8"/>
          <w:sz w:val="16"/>
        </w:rPr>
        <w:t xml:space="preserve"> | </w:t>
      </w:r>
      <w:proofErr w:type="spellStart"/>
      <w:proofErr w:type="gramStart"/>
      <w:r>
        <w:rPr>
          <w:i/>
          <w:color w:val="AAB7B8"/>
          <w:sz w:val="16"/>
        </w:rPr>
        <w:t>prediction.ipynb</w:t>
      </w:r>
      <w:proofErr w:type="spellEnd"/>
      <w:proofErr w:type="gramEnd"/>
      <w:r>
        <w:rPr>
          <w:i/>
          <w:color w:val="AAB7B8"/>
          <w:sz w:val="16"/>
        </w:rPr>
        <w:t xml:space="preserve"> | </w:t>
      </w:r>
      <w:proofErr w:type="spellStart"/>
      <w:r>
        <w:rPr>
          <w:i/>
          <w:color w:val="AAB7B8"/>
          <w:sz w:val="16"/>
        </w:rPr>
        <w:t>price_</w:t>
      </w:r>
      <w:proofErr w:type="gramStart"/>
      <w:r>
        <w:rPr>
          <w:i/>
          <w:color w:val="AAB7B8"/>
          <w:sz w:val="16"/>
        </w:rPr>
        <w:t>model.joblib</w:t>
      </w:r>
      <w:proofErr w:type="spellEnd"/>
      <w:proofErr w:type="gramEnd"/>
    </w:p>
    <w:sectPr w:rsidR="00E1277A">
      <w:pgSz w:w="11906" w:h="16838"/>
      <w:pgMar w:top="1254" w:right="1254" w:bottom="1284"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BA6"/>
    <w:multiLevelType w:val="hybridMultilevel"/>
    <w:tmpl w:val="506E1B42"/>
    <w:lvl w:ilvl="0" w:tplc="15AA6796">
      <w:start w:val="1"/>
      <w:numFmt w:val="decimal"/>
      <w:lvlText w:val="%1."/>
      <w:lvlJc w:val="left"/>
      <w:pPr>
        <w:ind w:left="519"/>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1" w:tplc="82DE2762">
      <w:start w:val="1"/>
      <w:numFmt w:val="lowerLetter"/>
      <w:lvlText w:val="%2"/>
      <w:lvlJc w:val="left"/>
      <w:pPr>
        <w:ind w:left="128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2" w:tplc="2BB63626">
      <w:start w:val="1"/>
      <w:numFmt w:val="lowerRoman"/>
      <w:lvlText w:val="%3"/>
      <w:lvlJc w:val="left"/>
      <w:pPr>
        <w:ind w:left="200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3" w:tplc="986868D2">
      <w:start w:val="1"/>
      <w:numFmt w:val="decimal"/>
      <w:lvlText w:val="%4"/>
      <w:lvlJc w:val="left"/>
      <w:pPr>
        <w:ind w:left="272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4" w:tplc="BE22C8A0">
      <w:start w:val="1"/>
      <w:numFmt w:val="lowerLetter"/>
      <w:lvlText w:val="%5"/>
      <w:lvlJc w:val="left"/>
      <w:pPr>
        <w:ind w:left="344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5" w:tplc="597202C2">
      <w:start w:val="1"/>
      <w:numFmt w:val="lowerRoman"/>
      <w:lvlText w:val="%6"/>
      <w:lvlJc w:val="left"/>
      <w:pPr>
        <w:ind w:left="416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6" w:tplc="3788D7F8">
      <w:start w:val="1"/>
      <w:numFmt w:val="decimal"/>
      <w:lvlText w:val="%7"/>
      <w:lvlJc w:val="left"/>
      <w:pPr>
        <w:ind w:left="488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7" w:tplc="DB6424BC">
      <w:start w:val="1"/>
      <w:numFmt w:val="lowerLetter"/>
      <w:lvlText w:val="%8"/>
      <w:lvlJc w:val="left"/>
      <w:pPr>
        <w:ind w:left="560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lvl w:ilvl="8" w:tplc="8A764336">
      <w:start w:val="1"/>
      <w:numFmt w:val="lowerRoman"/>
      <w:lvlText w:val="%9"/>
      <w:lvlJc w:val="left"/>
      <w:pPr>
        <w:ind w:left="6320"/>
      </w:pPr>
      <w:rPr>
        <w:rFonts w:ascii="Arial" w:eastAsia="Arial" w:hAnsi="Arial" w:cs="Arial"/>
        <w:b w:val="0"/>
        <w:i w:val="0"/>
        <w:strike w:val="0"/>
        <w:dstrike w:val="0"/>
        <w:color w:val="0D1B2A"/>
        <w:sz w:val="20"/>
        <w:szCs w:val="20"/>
        <w:u w:val="none" w:color="000000"/>
        <w:bdr w:val="none" w:sz="0" w:space="0" w:color="auto"/>
        <w:shd w:val="clear" w:color="auto" w:fill="auto"/>
        <w:vertAlign w:val="baseline"/>
      </w:rPr>
    </w:lvl>
  </w:abstractNum>
  <w:abstractNum w:abstractNumId="1" w15:restartNumberingAfterBreak="0">
    <w:nsid w:val="0D1E7D19"/>
    <w:multiLevelType w:val="hybridMultilevel"/>
    <w:tmpl w:val="F8DA5CB2"/>
    <w:lvl w:ilvl="0" w:tplc="7B24AC1A">
      <w:start w:val="1"/>
      <w:numFmt w:val="bullet"/>
      <w:lvlText w:val="•"/>
      <w:lvlJc w:val="left"/>
      <w:pPr>
        <w:ind w:left="424"/>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1" w:tplc="D19601DA">
      <w:start w:val="1"/>
      <w:numFmt w:val="bullet"/>
      <w:lvlText w:val="o"/>
      <w:lvlJc w:val="left"/>
      <w:pPr>
        <w:ind w:left="14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2" w:tplc="7318EA60">
      <w:start w:val="1"/>
      <w:numFmt w:val="bullet"/>
      <w:lvlText w:val="▪"/>
      <w:lvlJc w:val="left"/>
      <w:pPr>
        <w:ind w:left="21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3" w:tplc="E2A6B494">
      <w:start w:val="1"/>
      <w:numFmt w:val="bullet"/>
      <w:lvlText w:val="•"/>
      <w:lvlJc w:val="left"/>
      <w:pPr>
        <w:ind w:left="28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4" w:tplc="39B8B0D2">
      <w:start w:val="1"/>
      <w:numFmt w:val="bullet"/>
      <w:lvlText w:val="o"/>
      <w:lvlJc w:val="left"/>
      <w:pPr>
        <w:ind w:left="356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5" w:tplc="EE1072E2">
      <w:start w:val="1"/>
      <w:numFmt w:val="bullet"/>
      <w:lvlText w:val="▪"/>
      <w:lvlJc w:val="left"/>
      <w:pPr>
        <w:ind w:left="428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6" w:tplc="C978BC3C">
      <w:start w:val="1"/>
      <w:numFmt w:val="bullet"/>
      <w:lvlText w:val="•"/>
      <w:lvlJc w:val="left"/>
      <w:pPr>
        <w:ind w:left="50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7" w:tplc="E8FCAFCC">
      <w:start w:val="1"/>
      <w:numFmt w:val="bullet"/>
      <w:lvlText w:val="o"/>
      <w:lvlJc w:val="left"/>
      <w:pPr>
        <w:ind w:left="57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8" w:tplc="CFF6BDA4">
      <w:start w:val="1"/>
      <w:numFmt w:val="bullet"/>
      <w:lvlText w:val="▪"/>
      <w:lvlJc w:val="left"/>
      <w:pPr>
        <w:ind w:left="64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abstractNum>
  <w:abstractNum w:abstractNumId="2" w15:restartNumberingAfterBreak="0">
    <w:nsid w:val="1F4721D4"/>
    <w:multiLevelType w:val="hybridMultilevel"/>
    <w:tmpl w:val="F7007AB8"/>
    <w:lvl w:ilvl="0" w:tplc="60F4C3F2">
      <w:start w:val="1"/>
      <w:numFmt w:val="bullet"/>
      <w:lvlText w:val="•"/>
      <w:lvlJc w:val="left"/>
      <w:pPr>
        <w:ind w:left="424"/>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1" w:tplc="C8D4F186">
      <w:start w:val="1"/>
      <w:numFmt w:val="bullet"/>
      <w:lvlText w:val="o"/>
      <w:lvlJc w:val="left"/>
      <w:pPr>
        <w:ind w:left="14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2" w:tplc="2356F2CC">
      <w:start w:val="1"/>
      <w:numFmt w:val="bullet"/>
      <w:lvlText w:val="▪"/>
      <w:lvlJc w:val="left"/>
      <w:pPr>
        <w:ind w:left="21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3" w:tplc="2450798A">
      <w:start w:val="1"/>
      <w:numFmt w:val="bullet"/>
      <w:lvlText w:val="•"/>
      <w:lvlJc w:val="left"/>
      <w:pPr>
        <w:ind w:left="28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4" w:tplc="34C2465E">
      <w:start w:val="1"/>
      <w:numFmt w:val="bullet"/>
      <w:lvlText w:val="o"/>
      <w:lvlJc w:val="left"/>
      <w:pPr>
        <w:ind w:left="356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5" w:tplc="EA00C080">
      <w:start w:val="1"/>
      <w:numFmt w:val="bullet"/>
      <w:lvlText w:val="▪"/>
      <w:lvlJc w:val="left"/>
      <w:pPr>
        <w:ind w:left="428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6" w:tplc="A21C9988">
      <w:start w:val="1"/>
      <w:numFmt w:val="bullet"/>
      <w:lvlText w:val="•"/>
      <w:lvlJc w:val="left"/>
      <w:pPr>
        <w:ind w:left="50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7" w:tplc="A246D62C">
      <w:start w:val="1"/>
      <w:numFmt w:val="bullet"/>
      <w:lvlText w:val="o"/>
      <w:lvlJc w:val="left"/>
      <w:pPr>
        <w:ind w:left="57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8" w:tplc="DE92495C">
      <w:start w:val="1"/>
      <w:numFmt w:val="bullet"/>
      <w:lvlText w:val="▪"/>
      <w:lvlJc w:val="left"/>
      <w:pPr>
        <w:ind w:left="64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abstractNum>
  <w:abstractNum w:abstractNumId="3" w15:restartNumberingAfterBreak="0">
    <w:nsid w:val="4AB24236"/>
    <w:multiLevelType w:val="multilevel"/>
    <w:tmpl w:val="9AC4CE36"/>
    <w:lvl w:ilvl="0">
      <w:start w:val="1"/>
      <w:numFmt w:val="decimal"/>
      <w:pStyle w:val="Heading1"/>
      <w:lvlText w:val="%1."/>
      <w:lvlJc w:val="left"/>
      <w:pPr>
        <w:ind w:left="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B4F72"/>
        <w:sz w:val="24"/>
        <w:szCs w:val="24"/>
        <w:u w:val="none" w:color="000000"/>
        <w:bdr w:val="none" w:sz="0" w:space="0" w:color="auto"/>
        <w:shd w:val="clear" w:color="auto" w:fill="auto"/>
        <w:vertAlign w:val="baseline"/>
      </w:rPr>
    </w:lvl>
  </w:abstractNum>
  <w:abstractNum w:abstractNumId="4" w15:restartNumberingAfterBreak="0">
    <w:nsid w:val="53577256"/>
    <w:multiLevelType w:val="hybridMultilevel"/>
    <w:tmpl w:val="351A7342"/>
    <w:lvl w:ilvl="0" w:tplc="2014E6CC">
      <w:start w:val="1"/>
      <w:numFmt w:val="bullet"/>
      <w:lvlText w:val="•"/>
      <w:lvlJc w:val="left"/>
      <w:pPr>
        <w:ind w:left="424"/>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1" w:tplc="9CBED460">
      <w:start w:val="1"/>
      <w:numFmt w:val="bullet"/>
      <w:lvlText w:val="o"/>
      <w:lvlJc w:val="left"/>
      <w:pPr>
        <w:ind w:left="14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2" w:tplc="0E181474">
      <w:start w:val="1"/>
      <w:numFmt w:val="bullet"/>
      <w:lvlText w:val="▪"/>
      <w:lvlJc w:val="left"/>
      <w:pPr>
        <w:ind w:left="21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3" w:tplc="01149D2A">
      <w:start w:val="1"/>
      <w:numFmt w:val="bullet"/>
      <w:lvlText w:val="•"/>
      <w:lvlJc w:val="left"/>
      <w:pPr>
        <w:ind w:left="28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4" w:tplc="BE4ACF30">
      <w:start w:val="1"/>
      <w:numFmt w:val="bullet"/>
      <w:lvlText w:val="o"/>
      <w:lvlJc w:val="left"/>
      <w:pPr>
        <w:ind w:left="356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5" w:tplc="FE1644C0">
      <w:start w:val="1"/>
      <w:numFmt w:val="bullet"/>
      <w:lvlText w:val="▪"/>
      <w:lvlJc w:val="left"/>
      <w:pPr>
        <w:ind w:left="428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6" w:tplc="D08C48D2">
      <w:start w:val="1"/>
      <w:numFmt w:val="bullet"/>
      <w:lvlText w:val="•"/>
      <w:lvlJc w:val="left"/>
      <w:pPr>
        <w:ind w:left="500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7" w:tplc="3786920C">
      <w:start w:val="1"/>
      <w:numFmt w:val="bullet"/>
      <w:lvlText w:val="o"/>
      <w:lvlJc w:val="left"/>
      <w:pPr>
        <w:ind w:left="572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lvl w:ilvl="8" w:tplc="73D4E82E">
      <w:start w:val="1"/>
      <w:numFmt w:val="bullet"/>
      <w:lvlText w:val="▪"/>
      <w:lvlJc w:val="left"/>
      <w:pPr>
        <w:ind w:left="6440"/>
      </w:pPr>
      <w:rPr>
        <w:rFonts w:ascii="Arial" w:eastAsia="Arial" w:hAnsi="Arial" w:cs="Arial"/>
        <w:b w:val="0"/>
        <w:i w:val="0"/>
        <w:strike w:val="0"/>
        <w:dstrike w:val="0"/>
        <w:color w:val="2C3E50"/>
        <w:sz w:val="19"/>
        <w:szCs w:val="19"/>
        <w:u w:val="none" w:color="000000"/>
        <w:bdr w:val="none" w:sz="0" w:space="0" w:color="auto"/>
        <w:shd w:val="clear" w:color="auto" w:fill="auto"/>
        <w:vertAlign w:val="baseline"/>
      </w:rPr>
    </w:lvl>
  </w:abstractNum>
  <w:num w:numId="1" w16cid:durableId="648948125">
    <w:abstractNumId w:val="0"/>
  </w:num>
  <w:num w:numId="2" w16cid:durableId="407918770">
    <w:abstractNumId w:val="2"/>
  </w:num>
  <w:num w:numId="3" w16cid:durableId="1717047420">
    <w:abstractNumId w:val="4"/>
  </w:num>
  <w:num w:numId="4" w16cid:durableId="361518292">
    <w:abstractNumId w:val="1"/>
  </w:num>
  <w:num w:numId="5" w16cid:durableId="540285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77A"/>
    <w:rsid w:val="00605A44"/>
    <w:rsid w:val="00E1277A"/>
    <w:rsid w:val="00F3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6537"/>
  <w15:docId w15:val="{460FB869-33A7-4AF5-AF09-46088487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5" w:lineRule="auto"/>
      <w:ind w:left="10" w:hanging="10"/>
      <w:jc w:val="both"/>
    </w:pPr>
    <w:rPr>
      <w:rFonts w:ascii="Arial" w:eastAsia="Arial" w:hAnsi="Arial" w:cs="Arial"/>
      <w:color w:val="2C3E50"/>
      <w:sz w:val="19"/>
    </w:rPr>
  </w:style>
  <w:style w:type="paragraph" w:styleId="Heading1">
    <w:name w:val="heading 1"/>
    <w:next w:val="Normal"/>
    <w:link w:val="Heading1Char"/>
    <w:uiPriority w:val="9"/>
    <w:qFormat/>
    <w:pPr>
      <w:keepNext/>
      <w:keepLines/>
      <w:numPr>
        <w:numId w:val="5"/>
      </w:numPr>
      <w:spacing w:after="73" w:line="259" w:lineRule="auto"/>
      <w:ind w:left="10" w:hanging="10"/>
      <w:outlineLvl w:val="0"/>
    </w:pPr>
    <w:rPr>
      <w:rFonts w:ascii="Arial" w:eastAsia="Arial" w:hAnsi="Arial" w:cs="Arial"/>
      <w:b/>
      <w:color w:val="0D1B2A"/>
      <w:sz w:val="32"/>
    </w:rPr>
  </w:style>
  <w:style w:type="paragraph" w:styleId="Heading2">
    <w:name w:val="heading 2"/>
    <w:next w:val="Normal"/>
    <w:link w:val="Heading2Char"/>
    <w:uiPriority w:val="9"/>
    <w:unhideWhenUsed/>
    <w:qFormat/>
    <w:pPr>
      <w:keepNext/>
      <w:keepLines/>
      <w:numPr>
        <w:ilvl w:val="1"/>
        <w:numId w:val="5"/>
      </w:numPr>
      <w:spacing w:after="52" w:line="259" w:lineRule="auto"/>
      <w:ind w:left="10" w:hanging="10"/>
      <w:outlineLvl w:val="1"/>
    </w:pPr>
    <w:rPr>
      <w:rFonts w:ascii="Arial" w:eastAsia="Arial" w:hAnsi="Arial" w:cs="Arial"/>
      <w:b/>
      <w:color w:val="1B4F7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B4F72"/>
      <w:sz w:val="24"/>
    </w:rPr>
  </w:style>
  <w:style w:type="character" w:customStyle="1" w:styleId="Heading1Char">
    <w:name w:val="Heading 1 Char"/>
    <w:link w:val="Heading1"/>
    <w:rPr>
      <w:rFonts w:ascii="Arial" w:eastAsia="Arial" w:hAnsi="Arial" w:cs="Arial"/>
      <w:b/>
      <w:color w:val="0D1B2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1978</Words>
  <Characters>11279</Characters>
  <Application>Microsoft Office Word</Application>
  <DocSecurity>0</DocSecurity>
  <Lines>93</Lines>
  <Paragraphs>26</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HUSEN M</cp:lastModifiedBy>
  <cp:revision>2</cp:revision>
  <dcterms:created xsi:type="dcterms:W3CDTF">2026-04-07T07:03:00Z</dcterms:created>
  <dcterms:modified xsi:type="dcterms:W3CDTF">2026-04-07T07:03:00Z</dcterms:modified>
</cp:coreProperties>
</file>