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3007" w14:textId="77777777" w:rsidR="00F9121E" w:rsidRDefault="009A071E" w:rsidP="00F57614">
      <w:pPr>
        <w:spacing w:after="120"/>
      </w:pPr>
      <w:r>
        <w:rPr>
          <w:b/>
          <w:bCs/>
          <w:sz w:val="28"/>
          <w:szCs w:val="28"/>
        </w:rPr>
        <w:t>Detailed Idea Summary</w:t>
      </w:r>
    </w:p>
    <w:p w14:paraId="66A29456" w14:textId="77777777" w:rsidR="00F57614" w:rsidRDefault="374BD898">
      <w:pPr>
        <w:rPr>
          <w:b/>
          <w:bCs/>
          <w:lang w:val="en-US"/>
        </w:rPr>
      </w:pPr>
      <w:r w:rsidRPr="6ECD9BAE">
        <w:rPr>
          <w:b/>
          <w:bCs/>
          <w:lang w:val="en-US"/>
        </w:rPr>
        <w:t xml:space="preserve">Idea Name: </w:t>
      </w:r>
      <w:r w:rsidRPr="6ECD9BAE">
        <w:rPr>
          <w:lang w:val="en-US"/>
        </w:rPr>
        <w:t>AI-Driven DataOps Optimization</w:t>
      </w:r>
      <w:r w:rsidRPr="6ECD9BAE">
        <w:rPr>
          <w:b/>
          <w:bCs/>
          <w:lang w:val="en-US"/>
        </w:rPr>
        <w:t xml:space="preserve">    </w:t>
      </w:r>
    </w:p>
    <w:p w14:paraId="5307DEC2" w14:textId="77777777" w:rsidR="00F57614" w:rsidRDefault="009A071E">
      <w:pPr>
        <w:rPr>
          <w:b/>
          <w:bCs/>
          <w:lang w:val="en-US"/>
        </w:rPr>
      </w:pPr>
      <w:r>
        <w:rPr>
          <w:b/>
          <w:bCs/>
        </w:rPr>
        <w:t xml:space="preserve">Owner: </w:t>
      </w:r>
      <w:r>
        <w:t xml:space="preserve">Thaer </w:t>
      </w:r>
      <w:r w:rsidR="00F57614">
        <w:rPr>
          <w:lang w:val="en-US"/>
        </w:rPr>
        <w:t>Saidi</w:t>
      </w:r>
      <w:r>
        <w:rPr>
          <w:b/>
          <w:bCs/>
        </w:rPr>
        <w:t xml:space="preserve">    </w:t>
      </w:r>
    </w:p>
    <w:p w14:paraId="685C3A82" w14:textId="0621A01B" w:rsidR="00F9121E" w:rsidRDefault="374BD898">
      <w:pPr>
        <w:rPr>
          <w:lang w:val="en-US"/>
        </w:rPr>
      </w:pPr>
      <w:r w:rsidRPr="6ECD9BAE">
        <w:rPr>
          <w:b/>
          <w:bCs/>
          <w:lang w:val="en-US"/>
        </w:rPr>
        <w:t xml:space="preserve">Core team: </w:t>
      </w:r>
      <w:r w:rsidR="31124D64" w:rsidRPr="6ECD9BAE">
        <w:rPr>
          <w:lang w:val="en-US"/>
        </w:rPr>
        <w:t>Integrations, D</w:t>
      </w:r>
      <w:r w:rsidRPr="6ECD9BAE">
        <w:rPr>
          <w:lang w:val="en-US"/>
        </w:rPr>
        <w:t>ataOps, Data Engineering leads</w:t>
      </w:r>
    </w:p>
    <w:p w14:paraId="5765DCF4" w14:textId="77777777" w:rsidR="00F57614" w:rsidRDefault="00F57614">
      <w:pPr>
        <w:rPr>
          <w:lang w:val="en-US"/>
        </w:rPr>
      </w:pPr>
    </w:p>
    <w:p w14:paraId="4BD7D474" w14:textId="77777777" w:rsidR="00F57614" w:rsidRPr="00F57614" w:rsidRDefault="00F57614">
      <w:pPr>
        <w:rPr>
          <w:lang w:val="en-US"/>
        </w:rPr>
      </w:pPr>
    </w:p>
    <w:p w14:paraId="353D6F62" w14:textId="77777777" w:rsidR="00F9121E" w:rsidRDefault="009A071E">
      <w:pPr>
        <w:pStyle w:val="Heading2"/>
      </w:pPr>
      <w:r>
        <w:t>A. Outcome</w:t>
      </w:r>
    </w:p>
    <w:p w14:paraId="10E6DA7F" w14:textId="77777777" w:rsidR="00F9121E" w:rsidRDefault="374BD898">
      <w:pPr>
        <w:spacing w:after="40"/>
      </w:pPr>
      <w:r w:rsidRPr="6ECD9BAE">
        <w:rPr>
          <w:b/>
          <w:bCs/>
          <w:lang w:val="en-US"/>
        </w:rPr>
        <w:t xml:space="preserve">Deliverables: </w:t>
      </w:r>
      <w:r w:rsidRPr="6ECD9BAE">
        <w:rPr>
          <w:lang w:val="en-US"/>
        </w:rPr>
        <w:t>10 AI-assisted DataOps capabilities – test data generation, PII detection/masking, failure explanation, data mapping, self-service analytics, auto-documentation, FinOps optimization, anomaly detection, schema drift handling, code optimization</w:t>
      </w:r>
    </w:p>
    <w:p w14:paraId="0358F017" w14:textId="77777777" w:rsidR="00F9121E" w:rsidRDefault="374BD898">
      <w:pPr>
        <w:spacing w:after="40"/>
      </w:pPr>
      <w:r w:rsidRPr="6ECD9BAE">
        <w:rPr>
          <w:b/>
          <w:bCs/>
          <w:lang w:val="en-US"/>
        </w:rPr>
        <w:t xml:space="preserve">Definition of Done: </w:t>
      </w:r>
      <w:r w:rsidRPr="6ECD9BAE">
        <w:rPr>
          <w:lang w:val="en-US"/>
        </w:rPr>
        <w:t>AI generates realistic synthetic test data; PII auto-masked before lower environments; failures clustered with actionable root causes; documentation updates when integration logic changes</w:t>
      </w:r>
    </w:p>
    <w:p w14:paraId="05FF4D71" w14:textId="77777777" w:rsidR="00F9121E" w:rsidRDefault="009A071E">
      <w:pPr>
        <w:spacing w:after="40"/>
      </w:pPr>
      <w:r>
        <w:rPr>
          <w:b/>
          <w:bCs/>
        </w:rPr>
        <w:t xml:space="preserve">Who benefits: </w:t>
      </w:r>
      <w:r>
        <w:t>Delivery (faster testing), Support (faster troubleshooting), Security (compliance), Finance (cost visibility), Management (reduced key-person risk)</w:t>
      </w:r>
    </w:p>
    <w:p w14:paraId="2E4AAC89" w14:textId="77777777" w:rsidR="00F9121E" w:rsidRDefault="009A071E">
      <w:pPr>
        <w:spacing w:after="40"/>
        <w:rPr>
          <w:lang w:val="en-US"/>
        </w:rPr>
      </w:pPr>
      <w:r>
        <w:rPr>
          <w:b/>
          <w:bCs/>
        </w:rPr>
        <w:t xml:space="preserve">Success measures: </w:t>
      </w:r>
      <w:r>
        <w:t>Test cycle time → 40% reduction (6mo); MTTR → 50% reduction (6mo); Cloud cost anomalies → 90% caught proactively (3mo)</w:t>
      </w:r>
    </w:p>
    <w:p w14:paraId="704AABDD" w14:textId="77777777" w:rsidR="00AC520B" w:rsidRPr="00AC520B" w:rsidRDefault="00AC520B">
      <w:pPr>
        <w:spacing w:after="40"/>
        <w:rPr>
          <w:lang w:val="en-US"/>
        </w:rPr>
      </w:pPr>
    </w:p>
    <w:p w14:paraId="01C9DE5D" w14:textId="77777777" w:rsidR="00F9121E" w:rsidRDefault="009A071E">
      <w:pPr>
        <w:pStyle w:val="Heading2"/>
      </w:pPr>
      <w:r>
        <w:t>B. Execution</w:t>
      </w:r>
    </w:p>
    <w:p w14:paraId="07ACEA40" w14:textId="723D99F2" w:rsidR="00F9121E" w:rsidRDefault="374BD898">
      <w:pPr>
        <w:spacing w:after="40"/>
      </w:pPr>
      <w:r w:rsidRPr="6ECD9BAE">
        <w:rPr>
          <w:b/>
          <w:bCs/>
        </w:rPr>
        <w:t xml:space="preserve">Approach: </w:t>
      </w:r>
    </w:p>
    <w:p w14:paraId="28F03691" w14:textId="4CD34E55" w:rsidR="00F9121E" w:rsidRDefault="374BD898" w:rsidP="6ECD9BAE">
      <w:pPr>
        <w:pStyle w:val="ListParagraph"/>
        <w:numPr>
          <w:ilvl w:val="0"/>
          <w:numId w:val="1"/>
        </w:numPr>
        <w:spacing w:after="40"/>
      </w:pPr>
      <w:r>
        <w:t xml:space="preserve">Phase 1: AI test data + PII masking on pilot  </w:t>
      </w:r>
    </w:p>
    <w:p w14:paraId="0BE40B2D" w14:textId="058E0096" w:rsidR="00F9121E" w:rsidRDefault="374BD898" w:rsidP="6ECD9BAE">
      <w:pPr>
        <w:pStyle w:val="ListParagraph"/>
        <w:numPr>
          <w:ilvl w:val="0"/>
          <w:numId w:val="1"/>
        </w:numPr>
        <w:spacing w:after="40"/>
      </w:pPr>
      <w:r>
        <w:t xml:space="preserve">Phase 2: Failure explanation + anomaly detection </w:t>
      </w:r>
    </w:p>
    <w:p w14:paraId="4A0DFDE5" w14:textId="71EE03B4" w:rsidR="00F9121E" w:rsidRDefault="374BD898" w:rsidP="6ECD9BAE">
      <w:pPr>
        <w:pStyle w:val="ListParagraph"/>
        <w:numPr>
          <w:ilvl w:val="0"/>
          <w:numId w:val="1"/>
        </w:numPr>
        <w:spacing w:after="40"/>
      </w:pPr>
      <w:r>
        <w:t xml:space="preserve">Phase 3: FinOps + auto-docs </w:t>
      </w:r>
    </w:p>
    <w:p w14:paraId="5AB295D2" w14:textId="48CB1B49" w:rsidR="00F9121E" w:rsidRDefault="374BD898" w:rsidP="6ECD9BAE">
      <w:pPr>
        <w:pStyle w:val="ListParagraph"/>
        <w:numPr>
          <w:ilvl w:val="0"/>
          <w:numId w:val="1"/>
        </w:numPr>
        <w:spacing w:after="40"/>
      </w:pPr>
      <w:r>
        <w:t xml:space="preserve">Phase 4: Business self-service analytics </w:t>
      </w:r>
    </w:p>
    <w:p w14:paraId="38643A0D" w14:textId="3614015F" w:rsidR="00F9121E" w:rsidRDefault="374BD898" w:rsidP="6ECD9BAE">
      <w:pPr>
        <w:pStyle w:val="ListParagraph"/>
        <w:numPr>
          <w:ilvl w:val="0"/>
          <w:numId w:val="1"/>
        </w:numPr>
        <w:spacing w:after="40"/>
      </w:pPr>
      <w:r>
        <w:t>Future: Self-healing pipelines once foundations proven</w:t>
      </w:r>
    </w:p>
    <w:p w14:paraId="0D9C48B0" w14:textId="77777777" w:rsidR="00F57614" w:rsidRDefault="374BD898">
      <w:pPr>
        <w:spacing w:after="40"/>
        <w:rPr>
          <w:b/>
          <w:bCs/>
          <w:lang w:val="en-US"/>
        </w:rPr>
      </w:pPr>
      <w:r w:rsidRPr="6ECD9BAE">
        <w:rPr>
          <w:b/>
          <w:bCs/>
          <w:lang w:val="en-US"/>
        </w:rPr>
        <w:t xml:space="preserve">Stakeholders: </w:t>
      </w:r>
      <w:r w:rsidR="31124D64" w:rsidRPr="6ECD9BAE">
        <w:rPr>
          <w:lang w:val="en-US"/>
        </w:rPr>
        <w:t>Integrations, D</w:t>
      </w:r>
      <w:r w:rsidRPr="6ECD9BAE">
        <w:rPr>
          <w:lang w:val="en-US"/>
        </w:rPr>
        <w:t>ataOps, Data Engineering, Security, Finance, BI</w:t>
      </w:r>
      <w:r w:rsidRPr="6ECD9BAE">
        <w:rPr>
          <w:b/>
          <w:bCs/>
          <w:lang w:val="en-US"/>
        </w:rPr>
        <w:t xml:space="preserve">    </w:t>
      </w:r>
    </w:p>
    <w:p w14:paraId="7813DB44" w14:textId="041AA799" w:rsidR="00F9121E" w:rsidRDefault="009A071E">
      <w:pPr>
        <w:spacing w:after="40"/>
      </w:pPr>
      <w:r>
        <w:rPr>
          <w:b/>
          <w:bCs/>
        </w:rPr>
        <w:t xml:space="preserve">Dependencies: </w:t>
      </w:r>
      <w:r>
        <w:t xml:space="preserve">Existing platforms (Databricks/Fabric), Azure </w:t>
      </w:r>
      <w:r w:rsidR="00F57614">
        <w:rPr>
          <w:lang w:val="en-US"/>
        </w:rPr>
        <w:t>Foundry</w:t>
      </w:r>
      <w:r>
        <w:t>, Security approval</w:t>
      </w:r>
    </w:p>
    <w:p w14:paraId="2CCFA8AE" w14:textId="77777777" w:rsidR="00F9121E" w:rsidRDefault="374BD898">
      <w:pPr>
        <w:spacing w:after="40"/>
        <w:rPr>
          <w:lang w:val="en-US"/>
        </w:rPr>
      </w:pPr>
      <w:r w:rsidRPr="6ECD9BAE">
        <w:rPr>
          <w:b/>
          <w:bCs/>
          <w:lang w:val="en-US"/>
        </w:rPr>
        <w:t xml:space="preserve">Risks: </w:t>
      </w:r>
      <w:r w:rsidRPr="6ECD9BAE">
        <w:rPr>
          <w:lang w:val="en-US"/>
        </w:rPr>
        <w:t>Trust in AI outputs (mitigate: human-in-loop initially); Unclear ownership (mitigate: define RACI upfront); Assumption: existing data quality sufficient for AI learning</w:t>
      </w:r>
    </w:p>
    <w:p w14:paraId="34885592" w14:textId="77777777" w:rsidR="00AC520B" w:rsidRPr="00AC520B" w:rsidRDefault="00AC520B">
      <w:pPr>
        <w:spacing w:after="40"/>
        <w:rPr>
          <w:lang w:val="en-US"/>
        </w:rPr>
      </w:pPr>
    </w:p>
    <w:p w14:paraId="3586E11F" w14:textId="77777777" w:rsidR="00F9121E" w:rsidRDefault="009A071E">
      <w:pPr>
        <w:pStyle w:val="Heading2"/>
      </w:pPr>
      <w:r>
        <w:t>C. Investment</w:t>
      </w:r>
    </w:p>
    <w:p w14:paraId="127727CC" w14:textId="56D237A6" w:rsidR="00F9121E" w:rsidRDefault="009A071E">
      <w:pPr>
        <w:spacing w:after="40"/>
      </w:pPr>
      <w:r>
        <w:rPr>
          <w:b/>
          <w:bCs/>
        </w:rPr>
        <w:t xml:space="preserve">Effort: </w:t>
      </w:r>
      <w:r w:rsidR="00F57614">
        <w:rPr>
          <w:lang w:val="en-US"/>
        </w:rPr>
        <w:t>Integration Architect (Sr): 4pw; D</w:t>
      </w:r>
      <w:r>
        <w:t>ata/Cloud Architect (Sr): 8 pw; Data Engineer (Mid-Sr): 12 pw; Security/Compliance (Advisor): 2 pw</w:t>
      </w:r>
    </w:p>
    <w:p w14:paraId="1183BA93" w14:textId="2FB32973" w:rsidR="00F57614" w:rsidRDefault="009A071E">
      <w:pPr>
        <w:spacing w:after="40"/>
        <w:rPr>
          <w:b/>
          <w:bCs/>
          <w:lang w:val="en-US"/>
        </w:rPr>
      </w:pPr>
      <w:r>
        <w:rPr>
          <w:b/>
          <w:bCs/>
        </w:rPr>
        <w:t xml:space="preserve">Duration: </w:t>
      </w:r>
      <w:r>
        <w:t>1</w:t>
      </w:r>
      <w:r w:rsidR="00AF056E">
        <w:rPr>
          <w:lang w:val="en-US"/>
        </w:rPr>
        <w:t>2</w:t>
      </w:r>
      <w:r>
        <w:t>–</w:t>
      </w:r>
      <w:r w:rsidR="004A7EE7">
        <w:rPr>
          <w:lang w:val="en-US"/>
        </w:rPr>
        <w:t>18</w:t>
      </w:r>
      <w:r>
        <w:t xml:space="preserve"> weeks (Phase 1–3)</w:t>
      </w:r>
      <w:r>
        <w:rPr>
          <w:b/>
          <w:bCs/>
        </w:rPr>
        <w:t xml:space="preserve">    </w:t>
      </w:r>
    </w:p>
    <w:p w14:paraId="003E862B" w14:textId="3F9D52F1" w:rsidR="00F9121E" w:rsidRDefault="374BD898" w:rsidP="6ECD9BAE">
      <w:pPr>
        <w:spacing w:after="40"/>
        <w:rPr>
          <w:lang w:val="en-US"/>
        </w:rPr>
      </w:pPr>
      <w:r w:rsidRPr="6ECD9BAE">
        <w:rPr>
          <w:b/>
          <w:bCs/>
          <w:lang w:val="en-US"/>
        </w:rPr>
        <w:t xml:space="preserve">Tooling cost: </w:t>
      </w:r>
      <w:r w:rsidRPr="6ECD9BAE">
        <w:rPr>
          <w:lang w:val="en-US"/>
        </w:rPr>
        <w:t xml:space="preserve">Azure </w:t>
      </w:r>
      <w:r w:rsidR="31124D64" w:rsidRPr="6ECD9BAE">
        <w:rPr>
          <w:lang w:val="en-US"/>
        </w:rPr>
        <w:t>Foundry (eg. OpenAI)</w:t>
      </w:r>
      <w:r w:rsidRPr="6ECD9BAE">
        <w:rPr>
          <w:lang w:val="en-US"/>
        </w:rPr>
        <w:t xml:space="preserve"> ~€</w:t>
      </w:r>
      <w:r w:rsidR="31124D64" w:rsidRPr="6ECD9BAE">
        <w:rPr>
          <w:lang w:val="en-US"/>
        </w:rPr>
        <w:t>3</w:t>
      </w:r>
      <w:r w:rsidRPr="6ECD9BAE">
        <w:rPr>
          <w:lang w:val="en-US"/>
        </w:rPr>
        <w:t>0–</w:t>
      </w:r>
      <w:r w:rsidR="31124D64" w:rsidRPr="6ECD9BAE">
        <w:rPr>
          <w:lang w:val="en-US"/>
        </w:rPr>
        <w:t>5</w:t>
      </w:r>
      <w:r w:rsidRPr="6ECD9BAE">
        <w:rPr>
          <w:lang w:val="en-US"/>
        </w:rPr>
        <w:t>00/mo + existing licences</w:t>
      </w:r>
    </w:p>
    <w:p w14:paraId="79ADD6EA" w14:textId="77777777" w:rsidR="00F9121E" w:rsidRDefault="009A071E">
      <w:pPr>
        <w:spacing w:after="40"/>
        <w:rPr>
          <w:lang w:val="en-US"/>
        </w:rPr>
      </w:pPr>
      <w:r>
        <w:rPr>
          <w:b/>
          <w:bCs/>
        </w:rPr>
        <w:t xml:space="preserve">Opportunity cost: </w:t>
      </w:r>
      <w:r>
        <w:t>Reduced capacity for new integrations during setup; mitigated by phased rollout</w:t>
      </w:r>
    </w:p>
    <w:p w14:paraId="42113485" w14:textId="77777777" w:rsidR="00AC520B" w:rsidRPr="00AC520B" w:rsidRDefault="00AC520B">
      <w:pPr>
        <w:spacing w:after="40"/>
        <w:rPr>
          <w:lang w:val="en-US"/>
        </w:rPr>
      </w:pPr>
    </w:p>
    <w:p w14:paraId="1D1AD12A" w14:textId="77777777" w:rsidR="00F9121E" w:rsidRDefault="009A071E">
      <w:pPr>
        <w:pStyle w:val="Heading2"/>
      </w:pPr>
      <w:r>
        <w:t>D. Value</w:t>
      </w:r>
    </w:p>
    <w:p w14:paraId="28D6E764" w14:textId="77777777" w:rsidR="00F9121E" w:rsidRDefault="009A071E">
      <w:pPr>
        <w:spacing w:after="40"/>
      </w:pPr>
      <w:r>
        <w:rPr>
          <w:b/>
          <w:bCs/>
        </w:rPr>
        <w:t xml:space="preserve">Operational: </w:t>
      </w:r>
      <w:r>
        <w:t>Earlier defect detection; faster incident resolution; automated PII compliance; proactive cloud cost control</w:t>
      </w:r>
    </w:p>
    <w:p w14:paraId="5777A478" w14:textId="77777777" w:rsidR="00F9121E" w:rsidRDefault="374BD898">
      <w:pPr>
        <w:spacing w:after="40"/>
      </w:pPr>
      <w:r w:rsidRPr="6ECD9BAE">
        <w:rPr>
          <w:b/>
          <w:bCs/>
          <w:lang w:val="en-US"/>
        </w:rPr>
        <w:t xml:space="preserve">Commercial: </w:t>
      </w:r>
      <w:r w:rsidRPr="6ECD9BAE">
        <w:rPr>
          <w:lang w:val="en-US"/>
        </w:rPr>
        <w:t>Pipeline enablement (Yes – packaged AI-DataOps offering); Delivery acceleration (Yes – faster integration, less rework); Differentiation (Yes – AI-native vs. manual)</w:t>
      </w:r>
    </w:p>
    <w:p w14:paraId="23ED71D4" w14:textId="77777777" w:rsidR="00F9121E" w:rsidRDefault="374BD898">
      <w:pPr>
        <w:spacing w:after="40"/>
        <w:rPr>
          <w:lang w:val="en-US"/>
        </w:rPr>
      </w:pPr>
      <w:r w:rsidRPr="6ECD9BAE">
        <w:rPr>
          <w:b/>
          <w:bCs/>
          <w:lang w:val="en-US"/>
        </w:rPr>
        <w:t xml:space="preserve">Time-to-value: </w:t>
      </w:r>
      <w:r w:rsidRPr="6ECD9BAE">
        <w:rPr>
          <w:lang w:val="en-US"/>
        </w:rPr>
        <w:t>Short (1–2 mo) for first capabilities; Medium (3–6 mo) for full suite</w:t>
      </w:r>
    </w:p>
    <w:p w14:paraId="4D4DB367" w14:textId="77777777" w:rsidR="00AC520B" w:rsidRPr="00AC520B" w:rsidRDefault="00AC520B">
      <w:pPr>
        <w:spacing w:after="40"/>
        <w:rPr>
          <w:lang w:val="en-US"/>
        </w:rPr>
      </w:pPr>
    </w:p>
    <w:p w14:paraId="67348A82" w14:textId="77777777" w:rsidR="00F9121E" w:rsidRDefault="009A071E">
      <w:pPr>
        <w:pStyle w:val="Heading2"/>
      </w:pPr>
      <w:r>
        <w:t>E. Next Step</w:t>
      </w:r>
    </w:p>
    <w:p w14:paraId="65B29BC7" w14:textId="29E898C4" w:rsidR="00F9121E" w:rsidRDefault="374BD898">
      <w:pPr>
        <w:spacing w:after="40"/>
      </w:pPr>
      <w:r w:rsidRPr="6ECD9BAE">
        <w:rPr>
          <w:b/>
          <w:bCs/>
        </w:rPr>
        <w:t xml:space="preserve">First milestone: </w:t>
      </w:r>
      <w:r>
        <w:t>Week 4</w:t>
      </w:r>
      <w:r w:rsidR="79C6A49F">
        <w:t xml:space="preserve">: </w:t>
      </w:r>
      <w:r>
        <w:t>AI test data generation live on one pilot pipeline</w:t>
      </w:r>
    </w:p>
    <w:p w14:paraId="100F197B" w14:textId="28F2C274" w:rsidR="00F9121E" w:rsidRDefault="374BD898" w:rsidP="6ECD9BAE">
      <w:pPr>
        <w:spacing w:after="40"/>
        <w:rPr>
          <w:lang w:val="en-US"/>
        </w:rPr>
      </w:pPr>
      <w:r w:rsidRPr="6ECD9BAE">
        <w:rPr>
          <w:b/>
          <w:bCs/>
          <w:lang w:val="en-US"/>
        </w:rPr>
        <w:t xml:space="preserve">Decision needed: </w:t>
      </w:r>
      <w:r w:rsidRPr="6ECD9BAE">
        <w:rPr>
          <w:lang w:val="en-US"/>
        </w:rPr>
        <w:t xml:space="preserve">Approval for Azure </w:t>
      </w:r>
      <w:r w:rsidR="31124D64" w:rsidRPr="6ECD9BAE">
        <w:rPr>
          <w:lang w:val="en-US"/>
        </w:rPr>
        <w:t>Foundry/</w:t>
      </w:r>
      <w:r w:rsidRPr="6ECD9BAE">
        <w:rPr>
          <w:lang w:val="en-US"/>
        </w:rPr>
        <w:t>OpenAI usage and pilot pipeline selection</w:t>
      </w:r>
    </w:p>
    <w:p w14:paraId="2E5144A6" w14:textId="77777777" w:rsidR="00F9121E" w:rsidRDefault="009A071E">
      <w:pPr>
        <w:spacing w:after="40"/>
      </w:pPr>
      <w:r>
        <w:rPr>
          <w:b/>
          <w:bCs/>
        </w:rPr>
        <w:t xml:space="preserve">Missing: </w:t>
      </w:r>
      <w:r>
        <w:t>Baseline metrics for current test cycle time and MTTR</w:t>
      </w:r>
    </w:p>
    <w:sectPr w:rsidR="00F9121E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97B"/>
    <w:multiLevelType w:val="hybridMultilevel"/>
    <w:tmpl w:val="1FE276E4"/>
    <w:lvl w:ilvl="0" w:tplc="72800398">
      <w:start w:val="1"/>
      <w:numFmt w:val="bullet"/>
      <w:lvlText w:val="●"/>
      <w:lvlJc w:val="left"/>
      <w:pPr>
        <w:ind w:left="720" w:hanging="360"/>
      </w:pPr>
    </w:lvl>
    <w:lvl w:ilvl="1" w:tplc="1DF6CA16">
      <w:start w:val="1"/>
      <w:numFmt w:val="bullet"/>
      <w:lvlText w:val="○"/>
      <w:lvlJc w:val="left"/>
      <w:pPr>
        <w:ind w:left="1440" w:hanging="360"/>
      </w:pPr>
    </w:lvl>
    <w:lvl w:ilvl="2" w:tplc="53FAF84A">
      <w:start w:val="1"/>
      <w:numFmt w:val="bullet"/>
      <w:lvlText w:val="■"/>
      <w:lvlJc w:val="left"/>
      <w:pPr>
        <w:ind w:left="2160" w:hanging="360"/>
      </w:pPr>
    </w:lvl>
    <w:lvl w:ilvl="3" w:tplc="F9DE3CE2">
      <w:start w:val="1"/>
      <w:numFmt w:val="bullet"/>
      <w:lvlText w:val="●"/>
      <w:lvlJc w:val="left"/>
      <w:pPr>
        <w:ind w:left="2880" w:hanging="360"/>
      </w:pPr>
    </w:lvl>
    <w:lvl w:ilvl="4" w:tplc="037E340E">
      <w:start w:val="1"/>
      <w:numFmt w:val="bullet"/>
      <w:lvlText w:val="○"/>
      <w:lvlJc w:val="left"/>
      <w:pPr>
        <w:ind w:left="3600" w:hanging="360"/>
      </w:pPr>
    </w:lvl>
    <w:lvl w:ilvl="5" w:tplc="67000008">
      <w:start w:val="1"/>
      <w:numFmt w:val="bullet"/>
      <w:lvlText w:val="■"/>
      <w:lvlJc w:val="left"/>
      <w:pPr>
        <w:ind w:left="4320" w:hanging="360"/>
      </w:pPr>
    </w:lvl>
    <w:lvl w:ilvl="6" w:tplc="6A42C3A0">
      <w:start w:val="1"/>
      <w:numFmt w:val="bullet"/>
      <w:lvlText w:val="●"/>
      <w:lvlJc w:val="left"/>
      <w:pPr>
        <w:ind w:left="5040" w:hanging="360"/>
      </w:pPr>
    </w:lvl>
    <w:lvl w:ilvl="7" w:tplc="88CA3146">
      <w:start w:val="1"/>
      <w:numFmt w:val="bullet"/>
      <w:lvlText w:val="●"/>
      <w:lvlJc w:val="left"/>
      <w:pPr>
        <w:ind w:left="5760" w:hanging="360"/>
      </w:pPr>
    </w:lvl>
    <w:lvl w:ilvl="8" w:tplc="952EB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228C6"/>
    <w:multiLevelType w:val="hybridMultilevel"/>
    <w:tmpl w:val="C0ECB396"/>
    <w:lvl w:ilvl="0" w:tplc="0E44C8B6">
      <w:start w:val="1"/>
      <w:numFmt w:val="bullet"/>
      <w:lvlText w:val="•"/>
      <w:lvlJc w:val="left"/>
      <w:pPr>
        <w:ind w:left="360" w:hanging="180"/>
      </w:pPr>
    </w:lvl>
    <w:lvl w:ilvl="1" w:tplc="6E1CAF36">
      <w:numFmt w:val="decimal"/>
      <w:lvlText w:val=""/>
      <w:lvlJc w:val="left"/>
    </w:lvl>
    <w:lvl w:ilvl="2" w:tplc="46A0CEDA">
      <w:numFmt w:val="decimal"/>
      <w:lvlText w:val=""/>
      <w:lvlJc w:val="left"/>
    </w:lvl>
    <w:lvl w:ilvl="3" w:tplc="21A07A06">
      <w:numFmt w:val="decimal"/>
      <w:lvlText w:val=""/>
      <w:lvlJc w:val="left"/>
    </w:lvl>
    <w:lvl w:ilvl="4" w:tplc="9B768F10">
      <w:numFmt w:val="decimal"/>
      <w:lvlText w:val=""/>
      <w:lvlJc w:val="left"/>
    </w:lvl>
    <w:lvl w:ilvl="5" w:tplc="F8FC5E14">
      <w:numFmt w:val="decimal"/>
      <w:lvlText w:val=""/>
      <w:lvlJc w:val="left"/>
    </w:lvl>
    <w:lvl w:ilvl="6" w:tplc="AC4EAF92">
      <w:numFmt w:val="decimal"/>
      <w:lvlText w:val=""/>
      <w:lvlJc w:val="left"/>
    </w:lvl>
    <w:lvl w:ilvl="7" w:tplc="FBEE677E">
      <w:numFmt w:val="decimal"/>
      <w:lvlText w:val=""/>
      <w:lvlJc w:val="left"/>
    </w:lvl>
    <w:lvl w:ilvl="8" w:tplc="A49EA97A">
      <w:numFmt w:val="decimal"/>
      <w:lvlText w:val=""/>
      <w:lvlJc w:val="left"/>
    </w:lvl>
  </w:abstractNum>
  <w:abstractNum w:abstractNumId="2" w15:restartNumberingAfterBreak="0">
    <w:nsid w:val="584D9B42"/>
    <w:multiLevelType w:val="multilevel"/>
    <w:tmpl w:val="0BA64C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368336070">
    <w:abstractNumId w:val="2"/>
  </w:num>
  <w:num w:numId="2" w16cid:durableId="1825849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21E"/>
    <w:rsid w:val="0008530D"/>
    <w:rsid w:val="000E74AD"/>
    <w:rsid w:val="000F739F"/>
    <w:rsid w:val="004A7EE7"/>
    <w:rsid w:val="00503767"/>
    <w:rsid w:val="009A071E"/>
    <w:rsid w:val="00AC520B"/>
    <w:rsid w:val="00AF056E"/>
    <w:rsid w:val="00F57614"/>
    <w:rsid w:val="00F9121E"/>
    <w:rsid w:val="31124D64"/>
    <w:rsid w:val="374BD898"/>
    <w:rsid w:val="6ECD9BAE"/>
    <w:rsid w:val="79C6A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E2477"/>
  <w15:docId w15:val="{E39B66F4-C3CE-418D-934E-12B3320E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0f294b8-404d-442a-aa32-15f390295a6a}" enabled="0" method="" siteId="{f0f294b8-404d-442a-aa32-15f390295a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2158</Characters>
  <Application>Microsoft Office Word</Application>
  <DocSecurity>4</DocSecurity>
  <Lines>61</Lines>
  <Paragraphs>51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Lehane</cp:lastModifiedBy>
  <cp:revision>2</cp:revision>
  <dcterms:created xsi:type="dcterms:W3CDTF">2026-02-10T07:27:00Z</dcterms:created>
  <dcterms:modified xsi:type="dcterms:W3CDTF">2026-02-10T07:27:00Z</dcterms:modified>
</cp:coreProperties>
</file>