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AA6D" w14:textId="77777777" w:rsidR="00C80C2E" w:rsidRDefault="00B04382">
      <w:pPr>
        <w:jc w:val="center"/>
      </w:pPr>
      <w:r>
        <w:rPr>
          <w:b/>
          <w:sz w:val="40"/>
        </w:rPr>
        <w:t>CAF Pipeline — Automation, Structure, Depth</w:t>
      </w:r>
    </w:p>
    <w:p w14:paraId="15A51136" w14:textId="77777777" w:rsidR="00C80C2E" w:rsidRDefault="00B04382">
      <w:r>
        <w:t>Pipeline: Inputs Import → Evidence → Insights → Ideas → Signal Pack → Selected Ideas → Draft Package (copy/script or HeyGen package) → Rendered Assets → Human Validation → Publishing → Learning (Editorial + LLM Review + Market)</w:t>
      </w:r>
    </w:p>
    <w:p w14:paraId="09A97D87" w14:textId="67AD97EA" w:rsidR="00347D06" w:rsidRDefault="00347D06">
      <w:r>
        <w:rPr>
          <w:b/>
        </w:rPr>
        <w:t>Guiding principle</w:t>
      </w:r>
      <w:r>
        <w:t xml:space="preserve">: Every stage produces an output that is useful on its </w:t>
      </w:r>
      <w:proofErr w:type="gramStart"/>
      <w:r>
        <w:t>own—automation</w:t>
      </w:r>
      <w:proofErr w:type="gramEnd"/>
      <w:r>
        <w:t xml:space="preserve"> expands scale, structure makes the process and repeatable, and depth ensures outputs are meaningful (not fluff).</w:t>
      </w:r>
    </w:p>
    <w:p w14:paraId="7891F099" w14:textId="77777777" w:rsidR="00C80C2E" w:rsidRDefault="00B04382">
      <w:r>
        <w:rPr>
          <w:b/>
        </w:rPr>
        <w:t>1</w:t>
      </w:r>
      <w:proofErr w:type="gramStart"/>
      <w:r>
        <w:rPr>
          <w:b/>
        </w:rPr>
        <w:t>) Inputs</w:t>
      </w:r>
      <w:proofErr w:type="gramEnd"/>
      <w:r>
        <w:rPr>
          <w:b/>
        </w:rPr>
        <w:t xml:space="preserve"> Import → Evidence</w:t>
      </w:r>
    </w:p>
    <w:p w14:paraId="11C80F54" w14:textId="57845CAF" w:rsidR="00C80C2E" w:rsidRDefault="00506DF2">
      <w:r>
        <w:rPr>
          <w:b/>
        </w:rPr>
        <w:t>Automation:</w:t>
      </w:r>
      <w:r w:rsidR="00B04382">
        <w:rPr>
          <w:b/>
        </w:rPr>
        <w:t xml:space="preserve"> </w:t>
      </w:r>
      <w:r w:rsidR="00B04382">
        <w:t>Continuously ingest from broad sources at scale and score everything automatically so selection isn’t limited by manual collection or triage.</w:t>
      </w:r>
    </w:p>
    <w:p w14:paraId="4300B2CD" w14:textId="5F7EBE44" w:rsidR="00C80C2E" w:rsidRDefault="00B04382">
      <w:r>
        <w:rPr>
          <w:b/>
        </w:rPr>
        <w:t>Structure (</w:t>
      </w:r>
      <w:r>
        <w:rPr>
          <w:b/>
        </w:rPr>
        <w:t xml:space="preserve">): </w:t>
      </w:r>
      <w:r>
        <w:t xml:space="preserve">Use a repeatable intake process that standardizes inputs, </w:t>
      </w:r>
      <w:proofErr w:type="gramStart"/>
      <w:r>
        <w:t>dedupes</w:t>
      </w:r>
      <w:proofErr w:type="gramEnd"/>
      <w:r>
        <w:t xml:space="preserve"> them, extracts features, applies scoring, and makes a clear cutoff decision with traceability.</w:t>
      </w:r>
    </w:p>
    <w:p w14:paraId="0CD83F89" w14:textId="77777777" w:rsidR="00C80C2E" w:rsidRDefault="00B04382">
      <w:r>
        <w:rPr>
          <w:b/>
        </w:rPr>
        <w:t xml:space="preserve">Depth (meaning): </w:t>
      </w:r>
      <w:r>
        <w:t>Evidence is useful on its own because it provides auditable ground truth and a defensible ranking rationale for what deserves deeper analysis.</w:t>
      </w:r>
    </w:p>
    <w:p w14:paraId="5F0A352C" w14:textId="77777777" w:rsidR="00C80C2E" w:rsidRDefault="00B04382">
      <w:r>
        <w:rPr>
          <w:b/>
        </w:rPr>
        <w:t>2) Evidence → Insights</w:t>
      </w:r>
    </w:p>
    <w:p w14:paraId="25A6C0FD" w14:textId="0A5BEEC6" w:rsidR="00C80C2E" w:rsidRDefault="00506DF2">
      <w:r>
        <w:rPr>
          <w:b/>
        </w:rPr>
        <w:t>Automation:</w:t>
      </w:r>
      <w:r w:rsidR="00B04382">
        <w:rPr>
          <w:b/>
        </w:rPr>
        <w:t xml:space="preserve"> </w:t>
      </w:r>
      <w:r w:rsidR="00B04382">
        <w:t>Automatically analyze every cutoff-passing evidence item, using depth tiers so deeper analysis is reserved for the most valuable rows.</w:t>
      </w:r>
    </w:p>
    <w:p w14:paraId="094661E3" w14:textId="1C5618DD" w:rsidR="00C80C2E" w:rsidRDefault="00B04382">
      <w:r>
        <w:rPr>
          <w:b/>
        </w:rPr>
        <w:t>Structure (</w:t>
      </w:r>
      <w:r>
        <w:rPr>
          <w:b/>
        </w:rPr>
        <w:t xml:space="preserve">): </w:t>
      </w:r>
      <w:r>
        <w:t>Produce a consistent analysis output each time (same rubric/fields) so insights can be filtered, grouped, compared, and reliably used downstream.</w:t>
      </w:r>
    </w:p>
    <w:p w14:paraId="6C25E8E0" w14:textId="77777777" w:rsidR="00C80C2E" w:rsidRDefault="00B04382">
      <w:r>
        <w:rPr>
          <w:b/>
        </w:rPr>
        <w:t xml:space="preserve">Depth (meaning): </w:t>
      </w:r>
      <w:r>
        <w:t>Insights are not summaries; they capture mechanisms and reusable patterns (why it worked, emotional drivers, hook/CTA/style) that directly guide creation.</w:t>
      </w:r>
    </w:p>
    <w:p w14:paraId="0563C80C" w14:textId="77777777" w:rsidR="00C80C2E" w:rsidRDefault="00B04382">
      <w:r>
        <w:rPr>
          <w:b/>
        </w:rPr>
        <w:t>3) Insights → Ideas → Signal Pack</w:t>
      </w:r>
    </w:p>
    <w:p w14:paraId="5FFE32C6" w14:textId="59322915" w:rsidR="00C80C2E" w:rsidRDefault="00506DF2">
      <w:r>
        <w:rPr>
          <w:b/>
        </w:rPr>
        <w:t>Automation:</w:t>
      </w:r>
      <w:r w:rsidR="00B04382">
        <w:rPr>
          <w:b/>
        </w:rPr>
        <w:t xml:space="preserve"> </w:t>
      </w:r>
      <w:r w:rsidR="00B04382">
        <w:t>Generate many ideas across audiences, formats, and platforms quickly, and produce multiple packs by theme/campaign/persona without duplicating work.</w:t>
      </w:r>
    </w:p>
    <w:p w14:paraId="35EEBB89" w14:textId="2E0487D0" w:rsidR="00C80C2E" w:rsidRDefault="00B04382">
      <w:r>
        <w:rPr>
          <w:b/>
        </w:rPr>
        <w:t>Structure (</w:t>
      </w:r>
      <w:r>
        <w:rPr>
          <w:b/>
        </w:rPr>
        <w:t xml:space="preserve">): </w:t>
      </w:r>
      <w:r>
        <w:t>Use a systematic process to derive ideas from sets of insights and package them into a curated bundle with ordering and intent (not a raw list).</w:t>
      </w:r>
    </w:p>
    <w:p w14:paraId="229D35F0" w14:textId="77777777" w:rsidR="00C80C2E" w:rsidRDefault="00B04382">
      <w:r>
        <w:rPr>
          <w:b/>
        </w:rPr>
        <w:t xml:space="preserve">Depth (meaning): </w:t>
      </w:r>
      <w:r>
        <w:t>Ideas must be standalone valuable directions (thesis, audience, why now, novelty, key points, CTA, expected outcome) and be traceable to the insights that justify them. Signal packs must be executable and curated, not brainstorm dumps.</w:t>
      </w:r>
    </w:p>
    <w:p w14:paraId="042AF063" w14:textId="77777777" w:rsidR="00C80C2E" w:rsidRDefault="00B04382">
      <w:r>
        <w:rPr>
          <w:b/>
        </w:rPr>
        <w:t>4) Signal Pack → Selected Ideas (commitment to produce)</w:t>
      </w:r>
    </w:p>
    <w:p w14:paraId="7E54C247" w14:textId="790AAEC5" w:rsidR="00C80C2E" w:rsidRDefault="00506DF2">
      <w:r>
        <w:rPr>
          <w:b/>
        </w:rPr>
        <w:t>Automation:</w:t>
      </w:r>
      <w:r w:rsidR="00B04382">
        <w:rPr>
          <w:b/>
        </w:rPr>
        <w:t xml:space="preserve"> </w:t>
      </w:r>
      <w:r w:rsidR="00B04382">
        <w:t>Select the best ideas from a large pool quickly (fit to platform, campaign, audience; diversity; urgency) without needing deep manual review of everything.</w:t>
      </w:r>
    </w:p>
    <w:p w14:paraId="14AE2677" w14:textId="7EDB12DF" w:rsidR="00C80C2E" w:rsidRDefault="00B04382">
      <w:r>
        <w:rPr>
          <w:b/>
        </w:rPr>
        <w:lastRenderedPageBreak/>
        <w:t>Structure (</w:t>
      </w:r>
      <w:r>
        <w:rPr>
          <w:b/>
        </w:rPr>
        <w:t xml:space="preserve">): </w:t>
      </w:r>
      <w:r>
        <w:t>Create a clear selection outcome: an ordered list of ideas committed for production, with lightweight selection reasons and preserved traceability.</w:t>
      </w:r>
    </w:p>
    <w:p w14:paraId="780662B1" w14:textId="77777777" w:rsidR="00C80C2E" w:rsidRDefault="00B04382">
      <w:r>
        <w:rPr>
          <w:b/>
        </w:rPr>
        <w:t xml:space="preserve">Depth (meaning): </w:t>
      </w:r>
      <w:r>
        <w:t>Selection output is a production plan, not an idea list—each selected idea is specific enough that downstream work is execution, not interpretation.</w:t>
      </w:r>
    </w:p>
    <w:p w14:paraId="28051ABC" w14:textId="77777777" w:rsidR="00C80C2E" w:rsidRDefault="00B04382">
      <w:r>
        <w:rPr>
          <w:b/>
        </w:rPr>
        <w:t>5A) Selected Ideas → Draft Package (execution-ready copy OR execution-ready HeyGen package)</w:t>
      </w:r>
    </w:p>
    <w:p w14:paraId="66DF70A4" w14:textId="05111EE4" w:rsidR="00C80C2E" w:rsidRDefault="00506DF2">
      <w:r>
        <w:rPr>
          <w:b/>
        </w:rPr>
        <w:t>Automation:</w:t>
      </w:r>
      <w:r w:rsidR="00B04382">
        <w:rPr>
          <w:b/>
        </w:rPr>
        <w:t xml:space="preserve"> </w:t>
      </w:r>
      <w:r w:rsidR="00B04382">
        <w:t>Generate many execution-ready packages in parallel and create meaningful variants when they improve outcomes (different hook strategy, structure, tone), not random paraphrases.</w:t>
      </w:r>
    </w:p>
    <w:p w14:paraId="24F13552" w14:textId="356FECD3" w:rsidR="00C80C2E" w:rsidRDefault="00B04382">
      <w:r>
        <w:rPr>
          <w:b/>
        </w:rPr>
        <w:t>Structure (</w:t>
      </w:r>
      <w:r>
        <w:rPr>
          <w:b/>
        </w:rPr>
        <w:t xml:space="preserve">): </w:t>
      </w:r>
      <w:r>
        <w:t>Produce strict, tool-ready outputs: either render-ready copy (including slide-by-slide / on-screen text where relevant) or a video-generation package (script + scene plan + delivery guidance).</w:t>
      </w:r>
    </w:p>
    <w:p w14:paraId="54975A49" w14:textId="77777777" w:rsidR="00C80C2E" w:rsidRDefault="00B04382">
      <w:r>
        <w:rPr>
          <w:b/>
        </w:rPr>
        <w:t xml:space="preserve">Depth (meaning): </w:t>
      </w:r>
      <w:r>
        <w:t>Draft packages must be ready to run with minimal edits—complete, specific, aligned to the selected idea’s thesis/key points, and grounded (not vague drafts).</w:t>
      </w:r>
    </w:p>
    <w:p w14:paraId="4D6F9802" w14:textId="77777777" w:rsidR="00C80C2E" w:rsidRDefault="00B04382">
      <w:r>
        <w:rPr>
          <w:b/>
        </w:rPr>
        <w:t>5B) Draft Package → Rendered Assets (template render OR HeyGen execution)</w:t>
      </w:r>
    </w:p>
    <w:p w14:paraId="4D27575F" w14:textId="6D3FB1CF" w:rsidR="00C80C2E" w:rsidRDefault="00506DF2">
      <w:r>
        <w:rPr>
          <w:b/>
        </w:rPr>
        <w:t>Automation:</w:t>
      </w:r>
      <w:r w:rsidR="00B04382">
        <w:rPr>
          <w:b/>
        </w:rPr>
        <w:t xml:space="preserve"> </w:t>
      </w:r>
      <w:r w:rsidR="00B04382">
        <w:t>Execute rendering at scale (multiple variants/aspect ratios/templates) with reliable throughput and safe retries.</w:t>
      </w:r>
    </w:p>
    <w:p w14:paraId="794FBEC2" w14:textId="21DD1F37" w:rsidR="00C80C2E" w:rsidRDefault="00B04382">
      <w:r>
        <w:rPr>
          <w:b/>
        </w:rPr>
        <w:t>Structure (</w:t>
      </w:r>
      <w:r>
        <w:rPr>
          <w:b/>
        </w:rPr>
        <w:t xml:space="preserve">): </w:t>
      </w:r>
      <w:r>
        <w:t>Use a repeatable production step that consistently turns packages into concrete deliverables with clear tracking of what was produced.</w:t>
      </w:r>
    </w:p>
    <w:p w14:paraId="03562439" w14:textId="77777777" w:rsidR="00C80C2E" w:rsidRDefault="00B04382">
      <w:r>
        <w:rPr>
          <w:b/>
        </w:rPr>
        <w:t xml:space="preserve">Depth (meaning): </w:t>
      </w:r>
      <w:r>
        <w:t>Outputs are real, reviewable media—presentation-grade, readable, brand-consistent, coherent pacing/captions—ready for human review.</w:t>
      </w:r>
    </w:p>
    <w:p w14:paraId="1AB8490B" w14:textId="77777777" w:rsidR="00C80C2E" w:rsidRDefault="00B04382">
      <w:r>
        <w:rPr>
          <w:b/>
        </w:rPr>
        <w:t>6) Human Validation (reviewed content + improvement guidance + editorial labels)</w:t>
      </w:r>
    </w:p>
    <w:p w14:paraId="2AD6F687" w14:textId="5F058579" w:rsidR="00C80C2E" w:rsidRDefault="00506DF2">
      <w:r>
        <w:rPr>
          <w:b/>
        </w:rPr>
        <w:t>Automation:</w:t>
      </w:r>
      <w:r w:rsidR="00B04382">
        <w:rPr>
          <w:b/>
        </w:rPr>
        <w:t xml:space="preserve"> </w:t>
      </w:r>
      <w:r w:rsidR="00B04382">
        <w:t>Reduce bottlenecks via routing and structured feedback capture so learning scales across all reviewed items (approved or not).</w:t>
      </w:r>
    </w:p>
    <w:p w14:paraId="13BC501E" w14:textId="3B033C2D" w:rsidR="00C80C2E" w:rsidRDefault="00B04382">
      <w:r>
        <w:rPr>
          <w:b/>
        </w:rPr>
        <w:t>Structure (</w:t>
      </w:r>
      <w:r>
        <w:rPr>
          <w:b/>
        </w:rPr>
        <w:t xml:space="preserve">): </w:t>
      </w:r>
      <w:r>
        <w:t>Use a consistent review workflow that records verdict, what’s wrong and where, specific suggestions/example fixes, and standardized labels.</w:t>
      </w:r>
    </w:p>
    <w:p w14:paraId="3A5A55C8" w14:textId="77777777" w:rsidR="00C80C2E" w:rsidRDefault="00B04382">
      <w:r>
        <w:rPr>
          <w:b/>
        </w:rPr>
        <w:t xml:space="preserve">Depth (meaning): </w:t>
      </w:r>
      <w:r>
        <w:t>Validation output is not just approval; it’s reviewed content plus actionable improvement guidance and diagnosis. This becomes the highest-quality input for editorial learning.</w:t>
      </w:r>
    </w:p>
    <w:p w14:paraId="04561990" w14:textId="77777777" w:rsidR="00506DF2" w:rsidRDefault="00506DF2"/>
    <w:p w14:paraId="2B79CB97" w14:textId="77777777" w:rsidR="00506DF2" w:rsidRDefault="00506DF2"/>
    <w:p w14:paraId="3E192E2A" w14:textId="77777777" w:rsidR="00506DF2" w:rsidRDefault="00506DF2"/>
    <w:p w14:paraId="717DB3ED" w14:textId="77777777" w:rsidR="00506DF2" w:rsidRDefault="00506DF2"/>
    <w:p w14:paraId="23B32B89" w14:textId="77777777" w:rsidR="00506DF2" w:rsidRDefault="00506DF2"/>
    <w:p w14:paraId="3699AD0D" w14:textId="77777777" w:rsidR="00C80C2E" w:rsidRDefault="00B04382">
      <w:r>
        <w:rPr>
          <w:b/>
        </w:rPr>
        <w:t>7) Publishing (validated → distributed with attribution)</w:t>
      </w:r>
    </w:p>
    <w:p w14:paraId="4090ABEE" w14:textId="7AC1826C" w:rsidR="00C80C2E" w:rsidRDefault="00506DF2">
      <w:r>
        <w:rPr>
          <w:b/>
        </w:rPr>
        <w:t>Automation:</w:t>
      </w:r>
      <w:r w:rsidR="00B04382">
        <w:rPr>
          <w:b/>
        </w:rPr>
        <w:t xml:space="preserve"> </w:t>
      </w:r>
      <w:r w:rsidR="00B04382">
        <w:t>Publish/schedule across platforms efficiently, handle variants, and log what shipped (where/when) and what’s needed for tracking without manual reporting.</w:t>
      </w:r>
    </w:p>
    <w:p w14:paraId="0920ABFF" w14:textId="062850DC" w:rsidR="00C80C2E" w:rsidRDefault="00B04382">
      <w:r>
        <w:rPr>
          <w:b/>
        </w:rPr>
        <w:t>Structure (</w:t>
      </w:r>
      <w:r>
        <w:rPr>
          <w:b/>
        </w:rPr>
        <w:t xml:space="preserve">): </w:t>
      </w:r>
      <w:r>
        <w:t>Use a consistent release process that records what shipped, where, when, and the intended goal/hypothesis so outcomes can be evaluated.</w:t>
      </w:r>
    </w:p>
    <w:p w14:paraId="457303A5" w14:textId="77777777" w:rsidR="00C80C2E" w:rsidRDefault="00B04382">
      <w:r>
        <w:rPr>
          <w:b/>
        </w:rPr>
        <w:t xml:space="preserve">Depth (meaning): </w:t>
      </w:r>
      <w:r>
        <w:t>Publishing is treated as an experiment: each piece has intent and is attributable back to the upstream idea/insights that generated it.</w:t>
      </w:r>
    </w:p>
    <w:p w14:paraId="685F98A5" w14:textId="77777777" w:rsidR="00C80C2E" w:rsidRDefault="00B04382">
      <w:r>
        <w:rPr>
          <w:b/>
        </w:rPr>
        <w:t>8) Learning (three loops)</w:t>
      </w:r>
    </w:p>
    <w:p w14:paraId="2B2C0139" w14:textId="77777777" w:rsidR="00506DF2" w:rsidRDefault="00B04382">
      <w:pPr>
        <w:rPr>
          <w:b/>
        </w:rPr>
      </w:pPr>
      <w:r>
        <w:rPr>
          <w:b/>
        </w:rPr>
        <w:t>8A) Editorial Analysis</w:t>
      </w:r>
    </w:p>
    <w:p w14:paraId="366FEBA0" w14:textId="5237A167" w:rsidR="00C80C2E" w:rsidRDefault="00B04382">
      <w:r>
        <w:rPr>
          <w:b/>
        </w:rPr>
        <w:t xml:space="preserve">Automation: </w:t>
      </w:r>
      <w:r>
        <w:t>Aggregate patterns across all human-reviewed content to identify what consistently passes/fails and where effort is wasted.</w:t>
      </w:r>
    </w:p>
    <w:p w14:paraId="7EAF325C" w14:textId="3B37C103" w:rsidR="00C80C2E" w:rsidRDefault="00B04382">
      <w:r>
        <w:rPr>
          <w:b/>
        </w:rPr>
        <w:t xml:space="preserve">Structure: </w:t>
      </w:r>
      <w:r>
        <w:t>Systematically convert review feedback into prioritized findings, operational fixes, and generation guidance.</w:t>
      </w:r>
    </w:p>
    <w:p w14:paraId="222C0070" w14:textId="64F46CB3" w:rsidR="00C80C2E" w:rsidRDefault="00B04382">
      <w:r>
        <w:rPr>
          <w:b/>
        </w:rPr>
        <w:t xml:space="preserve">Depth: </w:t>
      </w:r>
      <w:r>
        <w:t>Produce implementable improvements: what to boost/avoid by approval rate, which templates need fixes, and what rules/guidance should change upstream.</w:t>
      </w:r>
    </w:p>
    <w:p w14:paraId="4BA431B8" w14:textId="77777777" w:rsidR="00506DF2" w:rsidRDefault="00B04382">
      <w:pPr>
        <w:rPr>
          <w:b/>
        </w:rPr>
      </w:pPr>
      <w:r>
        <w:rPr>
          <w:b/>
        </w:rPr>
        <w:t xml:space="preserve">8B) LLM Review </w:t>
      </w:r>
    </w:p>
    <w:p w14:paraId="0D199CD6" w14:textId="251AF30F" w:rsidR="00C80C2E" w:rsidRDefault="00B04382">
      <w:r>
        <w:rPr>
          <w:b/>
        </w:rPr>
        <w:t xml:space="preserve">Automation: </w:t>
      </w:r>
      <w:r>
        <w:t>Review approved outputs at scale and generate concrete improvement suggestions and alternatives.</w:t>
      </w:r>
    </w:p>
    <w:p w14:paraId="2AA2708C" w14:textId="75144153" w:rsidR="00C80C2E" w:rsidRDefault="00B04382">
      <w:r>
        <w:rPr>
          <w:b/>
        </w:rPr>
        <w:t xml:space="preserve">Structure: </w:t>
      </w:r>
      <w:r>
        <w:t xml:space="preserve">Standardize suggestions so they’re comparable and </w:t>
      </w:r>
      <w:proofErr w:type="gramStart"/>
      <w:r>
        <w:t>reusable, and</w:t>
      </w:r>
      <w:proofErr w:type="gramEnd"/>
      <w:r>
        <w:t xml:space="preserve"> can be adopted as guidance if desired.</w:t>
      </w:r>
    </w:p>
    <w:p w14:paraId="34C4642E" w14:textId="5B14A184" w:rsidR="00C80C2E" w:rsidRDefault="00B04382">
      <w:r>
        <w:rPr>
          <w:b/>
        </w:rPr>
        <w:t>Depth</w:t>
      </w:r>
      <w:r>
        <w:rPr>
          <w:b/>
        </w:rPr>
        <w:t xml:space="preserve">: </w:t>
      </w:r>
      <w:r>
        <w:t>Suggestions must be specific and applicable (rewrites/structural upgrades), not vague commentary.</w:t>
      </w:r>
    </w:p>
    <w:p w14:paraId="633F64F7" w14:textId="77777777" w:rsidR="00506DF2" w:rsidRDefault="00B04382">
      <w:pPr>
        <w:rPr>
          <w:b/>
        </w:rPr>
      </w:pPr>
      <w:r>
        <w:rPr>
          <w:b/>
        </w:rPr>
        <w:t xml:space="preserve">8C) Market Analysis — </w:t>
      </w:r>
    </w:p>
    <w:p w14:paraId="6D4410D3" w14:textId="5FB2A3B6" w:rsidR="00C80C2E" w:rsidRDefault="00B04382">
      <w:r>
        <w:rPr>
          <w:b/>
        </w:rPr>
        <w:t xml:space="preserve">Automation: </w:t>
      </w:r>
      <w:r>
        <w:t>Continuously collect performance signals and translate them into recommendations without manual interpretation.</w:t>
      </w:r>
    </w:p>
    <w:p w14:paraId="67465FDE" w14:textId="12114E7F" w:rsidR="00C80C2E" w:rsidRDefault="00B04382">
      <w:r>
        <w:rPr>
          <w:b/>
        </w:rPr>
        <w:t xml:space="preserve">Structure: </w:t>
      </w:r>
      <w:r>
        <w:t>Normalize results and attribute performance back to controllable levers (formats, themes, hooks, CTAs, templates, insight patterns).</w:t>
      </w:r>
    </w:p>
    <w:p w14:paraId="11D8B32C" w14:textId="3CFD0DCB" w:rsidR="00C80C2E" w:rsidRDefault="00B04382">
      <w:r>
        <w:rPr>
          <w:b/>
        </w:rPr>
        <w:t xml:space="preserve">Depth: </w:t>
      </w:r>
      <w:r>
        <w:t>Produce clear boost/</w:t>
      </w:r>
      <w:proofErr w:type="spellStart"/>
      <w:r>
        <w:t>derank</w:t>
      </w:r>
      <w:proofErr w:type="spellEnd"/>
      <w:r>
        <w:t xml:space="preserve"> and opportunity allocation guidance, grounded in outcomes and traceable back to upstream decisions.</w:t>
      </w:r>
    </w:p>
    <w:p w14:paraId="415E6B90" w14:textId="129DCD4B" w:rsidR="00C80C2E" w:rsidRDefault="00C80C2E"/>
    <w:sectPr w:rsidR="00C80C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76214793">
    <w:abstractNumId w:val="8"/>
  </w:num>
  <w:num w:numId="2" w16cid:durableId="2080008253">
    <w:abstractNumId w:val="6"/>
  </w:num>
  <w:num w:numId="3" w16cid:durableId="1369910187">
    <w:abstractNumId w:val="5"/>
  </w:num>
  <w:num w:numId="4" w16cid:durableId="1170414230">
    <w:abstractNumId w:val="4"/>
  </w:num>
  <w:num w:numId="5" w16cid:durableId="1848129954">
    <w:abstractNumId w:val="7"/>
  </w:num>
  <w:num w:numId="6" w16cid:durableId="1900048684">
    <w:abstractNumId w:val="3"/>
  </w:num>
  <w:num w:numId="7" w16cid:durableId="1291860766">
    <w:abstractNumId w:val="2"/>
  </w:num>
  <w:num w:numId="8" w16cid:durableId="1114447867">
    <w:abstractNumId w:val="1"/>
  </w:num>
  <w:num w:numId="9" w16cid:durableId="90383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D06"/>
    <w:rsid w:val="00506DF2"/>
    <w:rsid w:val="00805BBE"/>
    <w:rsid w:val="00AA1D8D"/>
    <w:rsid w:val="00B04382"/>
    <w:rsid w:val="00B47730"/>
    <w:rsid w:val="00C26939"/>
    <w:rsid w:val="00C80C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25C14B-CED7-4F36-B7E2-18A51CE1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960</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Baptista</cp:lastModifiedBy>
  <cp:revision>2</cp:revision>
  <dcterms:created xsi:type="dcterms:W3CDTF">2026-04-27T15:07:00Z</dcterms:created>
  <dcterms:modified xsi:type="dcterms:W3CDTF">2026-04-27T15:07:00Z</dcterms:modified>
  <cp:category/>
</cp:coreProperties>
</file>