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36"/>
          <w:szCs w:val="36"/>
        </w:rPr>
        <w:t xml:space="preserve">DOMTOR STORAGE</w:t>
      </w:r>
    </w:p>
    <w:p>
      <w:pPr>
        <w:spacing w:after="60" w:before="0"/>
        <w:jc w:val="center"/>
      </w:pPr>
      <w:r>
        <w:rPr>
          <w:rFonts w:ascii="Arial" w:cs="Arial" w:eastAsia="Arial" w:hAnsi="Arial"/>
          <w:color w:val="B8962E"/>
          <w:sz w:val="22"/>
          <w:szCs w:val="22"/>
        </w:rPr>
        <w:t xml:space="preserve">DomtorStorage.com</w:t>
      </w:r>
    </w:p>
    <w:p>
      <w:pPr>
        <w:spacing w:after="60" w:before="0"/>
        <w:jc w:val="center"/>
      </w:pPr>
      <w:r>
        <w:rPr>
          <w:rFonts w:ascii="Arial" w:cs="Arial" w:eastAsia="Arial" w:hAnsi="Arial"/>
          <w:i/>
          <w:iCs/>
          <w:color w:val="555555"/>
          <w:sz w:val="22"/>
          <w:szCs w:val="22"/>
        </w:rPr>
        <w:t xml:space="preserve">Operated by Domtor Energy Services Ltd.</w:t>
      </w:r>
    </w:p>
    <w:p>
      <w:pPr>
        <w:pBdr>
          <w:bottom w:val="single" w:color="B8962E" w:sz="8" w:space="4"/>
        </w:pBdr>
        <w:spacing w:after="200" w:before="0"/>
        <w:jc w:val="center"/>
      </w:pPr>
      <w:r>
        <w:rPr>
          <w:rFonts w:ascii="Arial" w:cs="Arial" w:eastAsia="Arial" w:hAnsi="Arial"/>
          <w:b/>
          <w:bCs/>
          <w:color w:val="1A3A5C"/>
          <w:sz w:val="30"/>
          <w:szCs w:val="30"/>
        </w:rPr>
        <w:t xml:space="preserve">PRIVACY POLICY</w:t>
      </w:r>
    </w:p>
    <w:p>
      <w:pPr>
        <w:spacing w:after="0" w:before="120"/>
      </w:pPr>
    </w:p>
    <w:p>
      <w:pPr>
        <w:pStyle w:val="Heading1"/>
        <w:pBdr>
          <w:bottom w:val="single" w:color="B8962E" w:sz="6" w:space="4"/>
        </w:pBdr>
        <w:spacing w:after="100" w:before="280"/>
      </w:pPr>
      <w:r>
        <w:rPr>
          <w:rFonts w:ascii="Arial" w:cs="Arial" w:eastAsia="Arial" w:hAnsi="Arial"/>
          <w:b/>
          <w:bCs/>
          <w:color w:val="1A3A5C"/>
          <w:sz w:val="26"/>
          <w:szCs w:val="26"/>
        </w:rPr>
        <w:t xml:space="preserve">Our Commitment</w:t>
      </w:r>
    </w:p>
    <w:p>
      <w:pPr>
        <w:spacing w:after="80" w:before="80"/>
      </w:pPr>
      <w:r>
        <w:rPr>
          <w:rFonts w:ascii="Arial" w:cs="Arial" w:eastAsia="Arial" w:hAnsi="Arial"/>
          <w:sz w:val="22"/>
          <w:szCs w:val="22"/>
        </w:rPr>
        <w:t xml:space="preserve">Domtor Energy Services Ltd., operating as Domtor Storage ("we," "us," "our"), respects your right to privacy and will not sell or share any personal information you provide us with any third party, except as set out in this Policy or with your prior consent. Your privacy is protected in all interactions with our company, including while using our website at </w:t>
      </w:r>
      <w:r>
        <w:rPr>
          <w:rFonts w:ascii="Arial" w:cs="Arial" w:eastAsia="Arial" w:hAnsi="Arial"/>
          <w:b/>
          <w:bCs/>
          <w:sz w:val="22"/>
          <w:szCs w:val="22"/>
        </w:rPr>
        <w:t xml:space="preserve">DomtorStorage.com</w:t>
      </w:r>
      <w:r>
        <w:rPr>
          <w:rFonts w:ascii="Arial" w:cs="Arial" w:eastAsia="Arial" w:hAnsi="Arial"/>
          <w:sz w:val="22"/>
          <w:szCs w:val="22"/>
        </w:rPr>
        <w:t xml:space="preserve">, communicating with our staff, or accessing our storage facility.</w:t>
      </w:r>
    </w:p>
    <w:p>
      <w:pPr>
        <w:spacing w:after="80" w:before="80"/>
      </w:pPr>
      <w:r>
        <w:rPr>
          <w:rFonts w:ascii="Arial" w:cs="Arial" w:eastAsia="Arial" w:hAnsi="Arial"/>
          <w:sz w:val="22"/>
          <w:szCs w:val="22"/>
        </w:rPr>
        <w:t xml:space="preserve">Your ability to make informed choices about how your information is used is important to us. This Privacy Policy is designed to meet or exceed the requirements of Canadian federal and provincial privacy legislation, including </w:t>
      </w:r>
      <w:r>
        <w:rPr>
          <w:rFonts w:ascii="Arial" w:cs="Arial" w:eastAsia="Arial" w:hAnsi="Arial"/>
          <w:i/>
          <w:iCs/>
          <w:sz w:val="22"/>
          <w:szCs w:val="22"/>
        </w:rPr>
        <w:t xml:space="preserve">PIPEDA</w:t>
      </w:r>
      <w:r>
        <w:rPr>
          <w:rFonts w:ascii="Arial" w:cs="Arial" w:eastAsia="Arial" w:hAnsi="Arial"/>
          <w:sz w:val="22"/>
          <w:szCs w:val="22"/>
        </w:rPr>
        <w:t xml:space="preserve"> and applicable Nova Scotia privacy law, governing the collection, use, and disclosure of personal information.</w:t>
      </w:r>
    </w:p>
    <w:p>
      <w:pPr>
        <w:pStyle w:val="Heading1"/>
        <w:pBdr>
          <w:bottom w:val="single" w:color="B8962E" w:sz="6" w:space="4"/>
        </w:pBdr>
        <w:spacing w:after="100" w:before="280"/>
      </w:pPr>
      <w:r>
        <w:rPr>
          <w:rFonts w:ascii="Arial" w:cs="Arial" w:eastAsia="Arial" w:hAnsi="Arial"/>
          <w:b/>
          <w:bCs/>
          <w:color w:val="1A3A5C"/>
          <w:sz w:val="26"/>
          <w:szCs w:val="26"/>
        </w:rPr>
        <w:t xml:space="preserve">Scope</w:t>
      </w:r>
    </w:p>
    <w:p>
      <w:pPr>
        <w:spacing w:after="80" w:before="80"/>
      </w:pPr>
      <w:r>
        <w:rPr>
          <w:rFonts w:ascii="Arial" w:cs="Arial" w:eastAsia="Arial" w:hAnsi="Arial"/>
          <w:sz w:val="22"/>
          <w:szCs w:val="22"/>
        </w:rPr>
        <w:t xml:space="preserve">This Policy applies to personal information we collect through our storage facility, our website at DomtorStorage.com, and any other direct communications with our staff or management.</w:t>
      </w:r>
    </w:p>
    <w:p>
      <w:pPr>
        <w:pStyle w:val="Heading1"/>
        <w:pBdr>
          <w:bottom w:val="single" w:color="B8962E" w:sz="6" w:space="4"/>
        </w:pBdr>
        <w:spacing w:after="100" w:before="280"/>
      </w:pPr>
      <w:r>
        <w:rPr>
          <w:rFonts w:ascii="Arial" w:cs="Arial" w:eastAsia="Arial" w:hAnsi="Arial"/>
          <w:b/>
          <w:bCs/>
          <w:color w:val="1A3A5C"/>
          <w:sz w:val="26"/>
          <w:szCs w:val="26"/>
        </w:rPr>
        <w:t xml:space="preserve">Accountability</w:t>
      </w:r>
    </w:p>
    <w:p>
      <w:pPr>
        <w:spacing w:after="80" w:before="80"/>
      </w:pPr>
      <w:r>
        <w:rPr>
          <w:rFonts w:ascii="Arial" w:cs="Arial" w:eastAsia="Arial" w:hAnsi="Arial"/>
          <w:sz w:val="22"/>
          <w:szCs w:val="22"/>
        </w:rPr>
        <w:t xml:space="preserve">We have designated a Privacy Contact who is accountable for our compliance with this Policy. Contact information for our Privacy Contact is provided at the end of this document. When collecting personal information, we will state the purpose of collection and will provide, on request, the contact details of our Privacy Contact to answer any questions.</w:t>
      </w:r>
    </w:p>
    <w:p>
      <w:pPr>
        <w:pStyle w:val="Heading1"/>
        <w:pBdr>
          <w:bottom w:val="single" w:color="B8962E" w:sz="6" w:space="4"/>
        </w:pBdr>
        <w:spacing w:after="100" w:before="280"/>
      </w:pPr>
      <w:r>
        <w:rPr>
          <w:rFonts w:ascii="Arial" w:cs="Arial" w:eastAsia="Arial" w:hAnsi="Arial"/>
          <w:b/>
          <w:bCs/>
          <w:color w:val="1A3A5C"/>
          <w:sz w:val="26"/>
          <w:szCs w:val="26"/>
        </w:rPr>
        <w:t xml:space="preserve">Purposes of Collection</w:t>
      </w:r>
    </w:p>
    <w:p>
      <w:pPr>
        <w:spacing w:after="80" w:before="80"/>
      </w:pPr>
      <w:r>
        <w:rPr>
          <w:rFonts w:ascii="Arial" w:cs="Arial" w:eastAsia="Arial" w:hAnsi="Arial"/>
          <w:sz w:val="22"/>
          <w:szCs w:val="22"/>
        </w:rPr>
        <w:t xml:space="preserve">We may collect various types of personal information from you, including your name, mailing address, phone number, email address, government-issued ID details (at move-in), and payment information. We collect, use, and disclose your personal information for the following purposes:</w:t>
      </w:r>
    </w:p>
    <w:p>
      <w:pPr>
        <w:spacing w:after="0" w:before="40"/>
      </w:pPr>
    </w:p>
    <w:p>
      <w:pPr>
        <w:pStyle w:val="ListParagraph"/>
        <w:numPr>
          <w:ilvl w:val="0"/>
          <w:numId w:val="2"/>
        </w:numPr>
        <w:spacing w:after="60" w:before="60"/>
      </w:pPr>
      <w:r>
        <w:rPr>
          <w:rFonts w:ascii="Arial" w:cs="Arial" w:eastAsia="Arial" w:hAnsi="Arial"/>
          <w:sz w:val="22"/>
          <w:szCs w:val="22"/>
        </w:rPr>
        <w:t xml:space="preserve">to process your rental application, execute your storage agreement, and manage your account;</w:t>
      </w:r>
    </w:p>
    <w:p>
      <w:pPr>
        <w:pStyle w:val="ListParagraph"/>
        <w:numPr>
          <w:ilvl w:val="0"/>
          <w:numId w:val="2"/>
        </w:numPr>
        <w:spacing w:after="60" w:before="60"/>
      </w:pPr>
      <w:r>
        <w:rPr>
          <w:rFonts w:ascii="Arial" w:cs="Arial" w:eastAsia="Arial" w:hAnsi="Arial"/>
          <w:sz w:val="22"/>
          <w:szCs w:val="22"/>
        </w:rPr>
        <w:t xml:space="preserve">to communicate with you regarding your account, including invoices, receipts, notices of default, and facility updates;</w:t>
      </w:r>
    </w:p>
    <w:p>
      <w:pPr>
        <w:pStyle w:val="ListParagraph"/>
        <w:numPr>
          <w:ilvl w:val="0"/>
          <w:numId w:val="2"/>
        </w:numPr>
        <w:spacing w:after="60" w:before="60"/>
      </w:pPr>
      <w:r>
        <w:rPr>
          <w:rFonts w:ascii="Arial" w:cs="Arial" w:eastAsia="Arial" w:hAnsi="Arial"/>
          <w:sz w:val="22"/>
          <w:szCs w:val="22"/>
        </w:rPr>
        <w:t xml:space="preserve">to process payments and manage pre-authorized payment arrangements;</w:t>
      </w:r>
    </w:p>
    <w:p>
      <w:pPr>
        <w:pStyle w:val="ListParagraph"/>
        <w:numPr>
          <w:ilvl w:val="0"/>
          <w:numId w:val="2"/>
        </w:numPr>
        <w:spacing w:after="60" w:before="60"/>
      </w:pPr>
      <w:r>
        <w:rPr>
          <w:rFonts w:ascii="Arial" w:cs="Arial" w:eastAsia="Arial" w:hAnsi="Arial"/>
          <w:sz w:val="22"/>
          <w:szCs w:val="22"/>
        </w:rPr>
        <w:t xml:space="preserve">to confirm your identity at move-in and upon request;</w:t>
      </w:r>
    </w:p>
    <w:p>
      <w:pPr>
        <w:pStyle w:val="ListParagraph"/>
        <w:numPr>
          <w:ilvl w:val="0"/>
          <w:numId w:val="2"/>
        </w:numPr>
        <w:spacing w:after="60" w:before="60"/>
      </w:pPr>
      <w:r>
        <w:rPr>
          <w:rFonts w:ascii="Arial" w:cs="Arial" w:eastAsia="Arial" w:hAnsi="Arial"/>
          <w:sz w:val="22"/>
          <w:szCs w:val="22"/>
        </w:rPr>
        <w:t xml:space="preserve">to monitor and maintain the safety and security of our facility, including through video surveillance;</w:t>
      </w:r>
    </w:p>
    <w:p>
      <w:pPr>
        <w:pStyle w:val="ListParagraph"/>
        <w:numPr>
          <w:ilvl w:val="0"/>
          <w:numId w:val="2"/>
        </w:numPr>
        <w:spacing w:after="60" w:before="60"/>
      </w:pPr>
      <w:r>
        <w:rPr>
          <w:rFonts w:ascii="Arial" w:cs="Arial" w:eastAsia="Arial" w:hAnsi="Arial"/>
          <w:sz w:val="22"/>
          <w:szCs w:val="22"/>
        </w:rPr>
        <w:t xml:space="preserve">to comply with applicable legal, regulatory, and contractual requirements, including obligations under the Nova Scotia Warehouseman's Lien Act; and</w:t>
      </w:r>
    </w:p>
    <w:p>
      <w:pPr>
        <w:pStyle w:val="ListParagraph"/>
        <w:numPr>
          <w:ilvl w:val="0"/>
          <w:numId w:val="2"/>
        </w:numPr>
        <w:spacing w:after="60" w:before="60"/>
      </w:pPr>
      <w:r>
        <w:rPr>
          <w:rFonts w:ascii="Arial" w:cs="Arial" w:eastAsia="Arial" w:hAnsi="Arial"/>
          <w:sz w:val="22"/>
          <w:szCs w:val="22"/>
        </w:rPr>
        <w:t xml:space="preserve">to improve the services we provide and to respond to inquiries made through DomtorStorage.com.</w:t>
      </w:r>
    </w:p>
    <w:p>
      <w:pPr>
        <w:spacing w:after="0" w:before="80"/>
      </w:pPr>
    </w:p>
    <w:p>
      <w:pPr>
        <w:spacing w:after="80" w:before="80"/>
      </w:pPr>
      <w:r>
        <w:rPr>
          <w:rFonts w:ascii="Arial" w:cs="Arial" w:eastAsia="Arial" w:hAnsi="Arial"/>
          <w:sz w:val="22"/>
          <w:szCs w:val="22"/>
        </w:rPr>
        <w:t xml:space="preserve">Personal information may be processed and stored in Canada. When your personal information is to be used for a purpose not previously identified, the new purpose will be disclosed to you prior to such use and your consent will be sought, unless the use is authorized or required by law.</w:t>
      </w:r>
    </w:p>
    <w:p>
      <w:pPr>
        <w:pStyle w:val="Heading1"/>
        <w:pBdr>
          <w:bottom w:val="single" w:color="B8962E" w:sz="6" w:space="4"/>
        </w:pBdr>
        <w:spacing w:after="100" w:before="280"/>
      </w:pPr>
      <w:r>
        <w:rPr>
          <w:rFonts w:ascii="Arial" w:cs="Arial" w:eastAsia="Arial" w:hAnsi="Arial"/>
          <w:b/>
          <w:bCs/>
          <w:color w:val="1A3A5C"/>
          <w:sz w:val="26"/>
          <w:szCs w:val="26"/>
        </w:rPr>
        <w:t xml:space="preserve">Consent</w:t>
      </w:r>
    </w:p>
    <w:p>
      <w:pPr>
        <w:spacing w:after="80" w:before="80"/>
      </w:pPr>
      <w:r>
        <w:rPr>
          <w:rFonts w:ascii="Arial" w:cs="Arial" w:eastAsia="Arial" w:hAnsi="Arial"/>
          <w:sz w:val="22"/>
          <w:szCs w:val="22"/>
        </w:rPr>
        <w:t xml:space="preserve">By providing us with your personal information, whether in your storage agreement, the Client Information Form, or otherwise, you consent to its collection, use, and disclosure for the purposes set out in this Policy.</w:t>
      </w:r>
    </w:p>
    <w:p>
      <w:pPr>
        <w:spacing w:after="80" w:before="80"/>
      </w:pPr>
      <w:r>
        <w:rPr>
          <w:rFonts w:ascii="Arial" w:cs="Arial" w:eastAsia="Arial" w:hAnsi="Arial"/>
          <w:sz w:val="22"/>
          <w:szCs w:val="22"/>
        </w:rPr>
        <w:t xml:space="preserve">At any time, subject to legal restrictions, you may withdraw or change your consent to our use of your information, or request that we delete it from our records. Please note that withdrawing consent may affect our ability to provide storage services to you. We will inform you of the implications of withdrawing consent when you make such a request.</w:t>
      </w:r>
    </w:p>
    <w:p>
      <w:pPr>
        <w:spacing w:after="80" w:before="80"/>
      </w:pPr>
      <w:r>
        <w:rPr>
          <w:rFonts w:ascii="Arial" w:cs="Arial" w:eastAsia="Arial" w:hAnsi="Arial"/>
          <w:sz w:val="22"/>
          <w:szCs w:val="22"/>
        </w:rPr>
        <w:t xml:space="preserve">To withdraw consent or request deletion of your information, please contact our Privacy Contact using the details at the end of this Policy.</w:t>
      </w:r>
    </w:p>
    <w:p>
      <w:pPr>
        <w:pStyle w:val="Heading1"/>
        <w:pBdr>
          <w:bottom w:val="single" w:color="B8962E" w:sz="6" w:space="4"/>
        </w:pBdr>
        <w:spacing w:after="100" w:before="280"/>
      </w:pPr>
      <w:r>
        <w:rPr>
          <w:rFonts w:ascii="Arial" w:cs="Arial" w:eastAsia="Arial" w:hAnsi="Arial"/>
          <w:b/>
          <w:bCs/>
          <w:color w:val="1A3A5C"/>
          <w:sz w:val="26"/>
          <w:szCs w:val="26"/>
        </w:rPr>
        <w:t xml:space="preserve">Limits on Collection</w:t>
      </w:r>
    </w:p>
    <w:p>
      <w:pPr>
        <w:spacing w:after="80" w:before="80"/>
      </w:pPr>
      <w:r>
        <w:rPr>
          <w:rFonts w:ascii="Arial" w:cs="Arial" w:eastAsia="Arial" w:hAnsi="Arial"/>
          <w:sz w:val="22"/>
          <w:szCs w:val="22"/>
        </w:rPr>
        <w:t xml:space="preserve">We will not collect personal information indiscriminately. Collection is limited to information that is reasonable and necessary for the purposes identified above. We collect personal information directly from you wherever possible.</w:t>
      </w:r>
    </w:p>
    <w:p>
      <w:pPr>
        <w:pStyle w:val="Heading1"/>
        <w:pBdr>
          <w:bottom w:val="single" w:color="B8962E" w:sz="6" w:space="4"/>
        </w:pBdr>
        <w:spacing w:after="100" w:before="280"/>
      </w:pPr>
      <w:r>
        <w:rPr>
          <w:rFonts w:ascii="Arial" w:cs="Arial" w:eastAsia="Arial" w:hAnsi="Arial"/>
          <w:b/>
          <w:bCs/>
          <w:color w:val="1A3A5C"/>
          <w:sz w:val="26"/>
          <w:szCs w:val="26"/>
        </w:rPr>
        <w:t xml:space="preserve">Limits on Use, Disclosure, and Retention</w:t>
      </w:r>
    </w:p>
    <w:p>
      <w:pPr>
        <w:spacing w:after="80" w:before="80"/>
      </w:pPr>
      <w:r>
        <w:rPr>
          <w:rFonts w:ascii="Arial" w:cs="Arial" w:eastAsia="Arial" w:hAnsi="Arial"/>
          <w:sz w:val="22"/>
          <w:szCs w:val="22"/>
        </w:rPr>
        <w:t xml:space="preserve">We will only use and disclose your personal information for the purposes set out in this Policy or as authorized by law. We will not disclose your personal information to third parties without your consent, except:</w:t>
      </w:r>
    </w:p>
    <w:p>
      <w:pPr>
        <w:spacing w:after="0" w:before="40"/>
      </w:pPr>
    </w:p>
    <w:p>
      <w:pPr>
        <w:pStyle w:val="ListParagraph"/>
        <w:numPr>
          <w:ilvl w:val="0"/>
          <w:numId w:val="2"/>
        </w:numPr>
        <w:spacing w:after="60" w:before="60"/>
      </w:pPr>
      <w:r>
        <w:rPr>
          <w:rFonts w:ascii="Arial" w:cs="Arial" w:eastAsia="Arial" w:hAnsi="Arial"/>
          <w:sz w:val="22"/>
          <w:szCs w:val="22"/>
        </w:rPr>
        <w:t xml:space="preserve">to service providers retained by us to assist in operating our facility or website (e.g., payment processors, software providers), who are permitted to access only the information they need to provide their service and are required by contract to maintain its confidentiality;</w:t>
      </w:r>
    </w:p>
    <w:p>
      <w:pPr>
        <w:pStyle w:val="ListParagraph"/>
        <w:numPr>
          <w:ilvl w:val="0"/>
          <w:numId w:val="2"/>
        </w:numPr>
        <w:spacing w:after="60" w:before="60"/>
      </w:pPr>
      <w:r>
        <w:rPr>
          <w:rFonts w:ascii="Arial" w:cs="Arial" w:eastAsia="Arial" w:hAnsi="Arial"/>
          <w:sz w:val="22"/>
          <w:szCs w:val="22"/>
        </w:rPr>
        <w:t xml:space="preserve">to law enforcement or government authorities when required or authorized by law; and</w:t>
      </w:r>
    </w:p>
    <w:p>
      <w:pPr>
        <w:pStyle w:val="ListParagraph"/>
        <w:numPr>
          <w:ilvl w:val="0"/>
          <w:numId w:val="2"/>
        </w:numPr>
        <w:spacing w:after="60" w:before="60"/>
      </w:pPr>
      <w:r>
        <w:rPr>
          <w:rFonts w:ascii="Arial" w:cs="Arial" w:eastAsia="Arial" w:hAnsi="Arial"/>
          <w:sz w:val="22"/>
          <w:szCs w:val="22"/>
        </w:rPr>
        <w:t xml:space="preserve">as otherwise required to enforce our rights under your storage agreement, including under the Nova Scotia Warehouseman's Lien Act.</w:t>
      </w:r>
    </w:p>
    <w:p>
      <w:pPr>
        <w:spacing w:after="0" w:before="80"/>
      </w:pPr>
    </w:p>
    <w:p>
      <w:pPr>
        <w:spacing w:after="80" w:before="80"/>
      </w:pPr>
      <w:r>
        <w:rPr>
          <w:rFonts w:ascii="Arial" w:cs="Arial" w:eastAsia="Arial" w:hAnsi="Arial"/>
          <w:sz w:val="22"/>
          <w:szCs w:val="22"/>
        </w:rPr>
        <w:t xml:space="preserve">We will retain personal information used to make a decision affecting you for at least one year after using it to make that decision, unless otherwise permitted or required by law. We will destroy, erase, or anonymize personal information once the purpose for which it was collected is no longer served and retention is no longer required for legal or business purposes.</w:t>
      </w:r>
    </w:p>
    <w:p>
      <w:pPr>
        <w:pStyle w:val="Heading1"/>
        <w:pBdr>
          <w:bottom w:val="single" w:color="B8962E" w:sz="6" w:space="4"/>
        </w:pBdr>
        <w:spacing w:after="100" w:before="280"/>
      </w:pPr>
      <w:r>
        <w:rPr>
          <w:rFonts w:ascii="Arial" w:cs="Arial" w:eastAsia="Arial" w:hAnsi="Arial"/>
          <w:b/>
          <w:bCs/>
          <w:color w:val="1A3A5C"/>
          <w:sz w:val="26"/>
          <w:szCs w:val="26"/>
        </w:rPr>
        <w:t xml:space="preserve">Accuracy</w:t>
      </w:r>
    </w:p>
    <w:p>
      <w:pPr>
        <w:spacing w:after="80" w:before="80"/>
      </w:pPr>
      <w:r>
        <w:rPr>
          <w:rFonts w:ascii="Arial" w:cs="Arial" w:eastAsia="Arial" w:hAnsi="Arial"/>
          <w:sz w:val="22"/>
          <w:szCs w:val="22"/>
        </w:rPr>
        <w:t xml:space="preserve">We will make reasonable efforts to ensure that personal information we use or disclose is accurate and complete. In many cases, we rely on you to ensure that information such as your address, phone number, and email address is current and accurate.</w:t>
      </w:r>
    </w:p>
    <w:p>
      <w:pPr>
        <w:spacing w:after="80" w:before="80"/>
      </w:pPr>
      <w:r>
        <w:rPr>
          <w:rFonts w:ascii="Arial" w:cs="Arial" w:eastAsia="Arial" w:hAnsi="Arial"/>
          <w:sz w:val="22"/>
          <w:szCs w:val="22"/>
        </w:rPr>
        <w:t xml:space="preserve">If you demonstrate that personal information we hold is inaccurate or incomplete, we will amend it as required. If a challenge regarding the accuracy of personal information is not resolved to your satisfaction, we will note that a correction was requested but not made.</w:t>
      </w:r>
    </w:p>
    <w:p>
      <w:pPr>
        <w:pStyle w:val="Heading1"/>
        <w:pBdr>
          <w:bottom w:val="single" w:color="B8962E" w:sz="6" w:space="4"/>
        </w:pBdr>
        <w:spacing w:after="100" w:before="280"/>
      </w:pPr>
      <w:r>
        <w:rPr>
          <w:rFonts w:ascii="Arial" w:cs="Arial" w:eastAsia="Arial" w:hAnsi="Arial"/>
          <w:b/>
          <w:bCs/>
          <w:color w:val="1A3A5C"/>
          <w:sz w:val="26"/>
          <w:szCs w:val="26"/>
        </w:rPr>
        <w:t xml:space="preserve">Safeguards</w:t>
      </w:r>
    </w:p>
    <w:p>
      <w:pPr>
        <w:spacing w:after="80" w:before="80"/>
      </w:pPr>
      <w:r>
        <w:rPr>
          <w:rFonts w:ascii="Arial" w:cs="Arial" w:eastAsia="Arial" w:hAnsi="Arial"/>
          <w:sz w:val="22"/>
          <w:szCs w:val="22"/>
        </w:rPr>
        <w:t xml:space="preserve">We protect your personal information by implementing reasonable security measures to prevent unauthorized access, collection, use, disclosure, copying, modification, or disposal. These measures are appropriate to the sensitivity of the information.</w:t>
      </w:r>
    </w:p>
    <w:p>
      <w:pPr>
        <w:spacing w:after="80" w:before="80"/>
      </w:pPr>
      <w:r>
        <w:rPr>
          <w:rFonts w:ascii="Arial" w:cs="Arial" w:eastAsia="Arial" w:hAnsi="Arial"/>
          <w:sz w:val="22"/>
          <w:szCs w:val="22"/>
        </w:rPr>
        <w:t xml:space="preserve">We take reasonable steps to ensure that any service providers who assist in delivering our services maintain a comparable level of privacy protection. Please note that confidentiality and security cannot be fully assured when information is transmitted electronically.</w:t>
      </w:r>
    </w:p>
    <w:p>
      <w:pPr>
        <w:pStyle w:val="Heading1"/>
        <w:pBdr>
          <w:bottom w:val="single" w:color="B8962E" w:sz="6" w:space="4"/>
        </w:pBdr>
        <w:spacing w:after="100" w:before="280"/>
      </w:pPr>
      <w:r>
        <w:rPr>
          <w:rFonts w:ascii="Arial" w:cs="Arial" w:eastAsia="Arial" w:hAnsi="Arial"/>
          <w:b/>
          <w:bCs/>
          <w:color w:val="1A3A5C"/>
          <w:sz w:val="26"/>
          <w:szCs w:val="26"/>
        </w:rPr>
        <w:t xml:space="preserve">Video Surveillance</w:t>
      </w:r>
    </w:p>
    <w:p>
      <w:pPr>
        <w:spacing w:after="80" w:before="80"/>
      </w:pPr>
      <w:r>
        <w:rPr>
          <w:rFonts w:ascii="Arial" w:cs="Arial" w:eastAsia="Arial" w:hAnsi="Arial"/>
          <w:sz w:val="22"/>
          <w:szCs w:val="22"/>
        </w:rPr>
        <w:t xml:space="preserve">Our storage facility uses video surveillance cameras for the purpose of facility safety and security. By accessing the facility, you consent to video monitoring as permitted by applicable law. Video footage is retained for a limited period and is not shared with third parties except as required by law or for the investigation of an incident.</w:t>
      </w:r>
    </w:p>
    <w:p>
      <w:pPr>
        <w:pStyle w:val="Heading1"/>
        <w:pBdr>
          <w:bottom w:val="single" w:color="B8962E" w:sz="6" w:space="4"/>
        </w:pBdr>
        <w:spacing w:after="100" w:before="280"/>
      </w:pPr>
      <w:r>
        <w:rPr>
          <w:rFonts w:ascii="Arial" w:cs="Arial" w:eastAsia="Arial" w:hAnsi="Arial"/>
          <w:b/>
          <w:bCs/>
          <w:color w:val="1A3A5C"/>
          <w:sz w:val="26"/>
          <w:szCs w:val="26"/>
        </w:rPr>
        <w:t xml:space="preserve">Your Right of Access</w:t>
      </w:r>
    </w:p>
    <w:p>
      <w:pPr>
        <w:spacing w:after="80" w:before="80"/>
      </w:pPr>
      <w:r>
        <w:rPr>
          <w:rFonts w:ascii="Arial" w:cs="Arial" w:eastAsia="Arial" w:hAnsi="Arial"/>
          <w:sz w:val="22"/>
          <w:szCs w:val="22"/>
        </w:rPr>
        <w:t xml:space="preserve">Upon written request and verification of your identity, we will provide you with access to the personal information we hold about you, information about how that information is being used, and a description of any third parties to whom it has been disclosed. We will respond within thirty (30) days, or provide written notice if additional time is required.</w:t>
      </w:r>
    </w:p>
    <w:p>
      <w:pPr>
        <w:spacing w:after="80" w:before="80"/>
      </w:pPr>
      <w:r>
        <w:rPr>
          <w:rFonts w:ascii="Arial" w:cs="Arial" w:eastAsia="Arial" w:hAnsi="Arial"/>
          <w:sz w:val="22"/>
          <w:szCs w:val="22"/>
        </w:rPr>
        <w:t xml:space="preserve">In some circumstances, we may be unable to provide access to certain information, such as where disclosure would reveal personal information about another individual, the information is subject to solicitor-client privilege, or disclosure is otherwise restricted by law. Where access is refused, we will notify you in writing and explain the reason and any further steps available to you.</w:t>
      </w:r>
    </w:p>
    <w:p>
      <w:pPr>
        <w:pStyle w:val="Heading1"/>
        <w:pBdr>
          <w:bottom w:val="single" w:color="B8962E" w:sz="6" w:space="4"/>
        </w:pBdr>
        <w:spacing w:after="100" w:before="280"/>
      </w:pPr>
      <w:r>
        <w:rPr>
          <w:rFonts w:ascii="Arial" w:cs="Arial" w:eastAsia="Arial" w:hAnsi="Arial"/>
          <w:b/>
          <w:bCs/>
          <w:color w:val="1A3A5C"/>
          <w:sz w:val="26"/>
          <w:szCs w:val="26"/>
        </w:rPr>
        <w:t xml:space="preserve">Contact Us</w:t>
      </w:r>
    </w:p>
    <w:p>
      <w:pPr>
        <w:spacing w:after="80" w:before="80"/>
      </w:pPr>
      <w:r>
        <w:rPr>
          <w:rFonts w:ascii="Arial" w:cs="Arial" w:eastAsia="Arial" w:hAnsi="Arial"/>
          <w:sz w:val="22"/>
          <w:szCs w:val="22"/>
        </w:rPr>
        <w:t xml:space="preserve">If you have any questions, concerns, or complaints regarding this Privacy Policy or our handling of your personal information, please contact our Privacy Officer in writing:</w:t>
      </w:r>
    </w:p>
    <w:p>
      <w:pPr>
        <w:spacing w:after="0" w:before="80"/>
      </w:pPr>
    </w:p>
    <w:p>
      <w:pPr>
        <w:spacing w:after="40" w:before="60"/>
      </w:pPr>
      <w:r>
        <w:rPr>
          <w:rFonts w:ascii="Arial" w:cs="Arial" w:eastAsia="Arial" w:hAnsi="Arial"/>
          <w:b/>
          <w:bCs/>
          <w:sz w:val="22"/>
          <w:szCs w:val="22"/>
        </w:rPr>
        <w:t xml:space="preserve">Privacy Officer</w:t>
      </w:r>
    </w:p>
    <w:p>
      <w:pPr>
        <w:spacing w:after="40" w:before="40"/>
      </w:pPr>
      <w:r>
        <w:rPr>
          <w:rFonts w:ascii="Arial" w:cs="Arial" w:eastAsia="Arial" w:hAnsi="Arial"/>
          <w:sz w:val="22"/>
          <w:szCs w:val="22"/>
        </w:rPr>
        <w:t xml:space="preserve">Domtor Energy Services Ltd. | Domtor Storage</w:t>
      </w:r>
    </w:p>
    <w:p>
      <w:pPr>
        <w:spacing w:after="40" w:before="40"/>
      </w:pPr>
      <w:r>
        <w:rPr>
          <w:rFonts w:ascii="Arial" w:cs="Arial" w:eastAsia="Arial" w:hAnsi="Arial"/>
          <w:sz w:val="22"/>
          <w:szCs w:val="22"/>
        </w:rPr>
        <w:t xml:space="preserve">840 Grand Lake Rd, Sydney, Nova Scotia</w:t>
      </w:r>
    </w:p>
    <w:p>
      <w:pPr>
        <w:spacing w:after="40" w:before="40"/>
      </w:pPr>
      <w:r>
        <w:rPr>
          <w:rFonts w:ascii="Arial" w:cs="Arial" w:eastAsia="Arial" w:hAnsi="Arial"/>
          <w:b/>
          <w:bCs/>
          <w:sz w:val="22"/>
          <w:szCs w:val="22"/>
        </w:rPr>
        <w:t xml:space="preserve">Email: </w:t>
      </w:r>
      <w:r>
        <w:rPr>
          <w:rFonts w:ascii="Arial" w:cs="Arial" w:eastAsia="Arial" w:hAnsi="Arial"/>
          <w:sz w:val="22"/>
          <w:szCs w:val="22"/>
        </w:rPr>
        <w:t xml:space="preserve">Admin@domtorenergyservices.com</w:t>
      </w:r>
    </w:p>
    <w:p>
      <w:pPr>
        <w:spacing w:after="40" w:before="40"/>
      </w:pPr>
      <w:r>
        <w:rPr>
          <w:rFonts w:ascii="Arial" w:cs="Arial" w:eastAsia="Arial" w:hAnsi="Arial"/>
          <w:b/>
          <w:bCs/>
          <w:sz w:val="22"/>
          <w:szCs w:val="22"/>
        </w:rPr>
        <w:t xml:space="preserve">Phone: </w:t>
      </w:r>
      <w:r>
        <w:rPr>
          <w:rFonts w:ascii="Arial" w:cs="Arial" w:eastAsia="Arial" w:hAnsi="Arial"/>
          <w:sz w:val="22"/>
          <w:szCs w:val="22"/>
        </w:rPr>
        <w:t xml:space="preserve">(902) 317-6984</w:t>
      </w:r>
    </w:p>
    <w:p>
      <w:pPr>
        <w:spacing w:after="80" w:before="40"/>
      </w:pPr>
      <w:r>
        <w:rPr>
          <w:rFonts w:ascii="Arial" w:cs="Arial" w:eastAsia="Arial" w:hAnsi="Arial"/>
          <w:b/>
          <w:bCs/>
          <w:sz w:val="22"/>
          <w:szCs w:val="22"/>
        </w:rPr>
        <w:t xml:space="preserve">Website: </w:t>
      </w:r>
      <w:r>
        <w:rPr>
          <w:rFonts w:ascii="Arial" w:cs="Arial" w:eastAsia="Arial" w:hAnsi="Arial"/>
          <w:sz w:val="22"/>
          <w:szCs w:val="22"/>
        </w:rPr>
        <w:t xml:space="preserve">DomtorStorage.com</w:t>
      </w:r>
    </w:p>
    <w:p>
      <w:pPr>
        <w:spacing w:after="0" w:before="80"/>
      </w:pPr>
    </w:p>
    <w:p>
      <w:pPr>
        <w:spacing w:after="80" w:before="80"/>
      </w:pPr>
      <w:r>
        <w:rPr>
          <w:rFonts w:ascii="Arial" w:cs="Arial" w:eastAsia="Arial" w:hAnsi="Arial"/>
          <w:sz w:val="22"/>
          <w:szCs w:val="22"/>
        </w:rPr>
        <w:t xml:space="preserve">All complaints are taken seriously and will be investigated. We will respond to your concern in a timely manner and advise you of the outcome of our investigation.</w:t>
      </w:r>
    </w:p>
    <w:p>
      <w:pPr>
        <w:spacing w:after="0" w:before="80"/>
      </w:pPr>
    </w:p>
    <w:p>
      <w:pPr>
        <w:spacing w:after="80" w:before="80"/>
      </w:pPr>
      <w:r>
        <w:rPr>
          <w:rFonts w:ascii="Arial" w:cs="Arial" w:eastAsia="Arial" w:hAnsi="Arial"/>
          <w:sz w:val="22"/>
          <w:szCs w:val="22"/>
        </w:rPr>
        <w:t xml:space="preserve">This Privacy Policy was last reviewed in 2025 and may be updated from time to time. The current version will always be available at </w:t>
      </w:r>
      <w:r>
        <w:rPr>
          <w:rFonts w:ascii="Arial" w:cs="Arial" w:eastAsia="Arial" w:hAnsi="Arial"/>
          <w:b/>
          <w:bCs/>
          <w:sz w:val="22"/>
          <w:szCs w:val="22"/>
        </w:rPr>
        <w:t xml:space="preserve">DomtorStorage.com</w:t>
      </w:r>
      <w:r>
        <w:rPr>
          <w:rFonts w:ascii="Arial" w:cs="Arial" w:eastAsia="Arial" w:hAnsi="Arial"/>
          <w:sz w:val="22"/>
          <w:szCs w:val="22"/>
        </w:rPr>
        <w:t xml:space="preserve">.</w:t>
      </w:r>
    </w:p>
    <w:p>
      <w:pPr>
        <w:spacing w:after="0" w:before="120"/>
      </w:pPr>
    </w:p>
    <w:p>
      <w:pPr>
        <w:spacing w:after="0" w:before="80"/>
        <w:jc w:val="center"/>
      </w:pPr>
      <w:r>
        <w:rPr>
          <w:rFonts w:ascii="Arial" w:cs="Arial" w:eastAsia="Arial" w:hAnsi="Arial"/>
          <w:color w:val="777777"/>
          <w:sz w:val="18"/>
          <w:szCs w:val="18"/>
        </w:rPr>
        <w:t xml:space="preserve">Domtor Energy Services Ltd. | DomtorStorage.com | 840 Grand Lake Rd, Sydney, NS | (902) 317-6984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2026-05-07T17:57:44.488Z</dcterms:created>
  <dcterms:modified xsi:type="dcterms:W3CDTF">2026-05-07T17:57:44.502Z</dcterms:modified>
</cp:coreProperties>
</file>

<file path=docProps/custom.xml><?xml version="1.0" encoding="utf-8"?>
<Properties xmlns="http://schemas.openxmlformats.org/officeDocument/2006/custom-properties" xmlns:vt="http://schemas.openxmlformats.org/officeDocument/2006/docPropsVTypes"/>
</file>