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60"/>
        <w:jc w:val="center"/>
      </w:pPr>
      <w:r>
        <w:rPr>
          <w:rFonts w:ascii="Arial" w:cs="Arial" w:eastAsia="Arial" w:hAnsi="Arial"/>
          <w:b/>
          <w:bCs/>
          <w:color w:val="185FA5"/>
          <w:sz w:val="72"/>
          <w:szCs w:val="72"/>
        </w:rPr>
        <w:t xml:space="preserve">ServiceOS</w:t>
      </w:r>
    </w:p>
    <w:p>
      <w:pPr>
        <w:spacing w:before="0" w:after="80"/>
        <w:jc w:val="center"/>
      </w:pPr>
      <w:r>
        <w:rPr>
          <w:rFonts w:ascii="Arial" w:cs="Arial" w:eastAsia="Arial" w:hAnsi="Arial"/>
          <w:color w:val="5F5E5A"/>
          <w:sz w:val="36"/>
          <w:szCs w:val="36"/>
        </w:rPr>
        <w:t xml:space="preserve">Phase 2 — Replit Build Specification</w:t>
      </w:r>
    </w:p>
    <w:p>
      <w:pPr>
        <w:spacing w:before="0" w:after="60"/>
        <w:jc w:val="center"/>
      </w:pPr>
      <w:r>
        <w:rPr>
          <w:rFonts w:ascii="Arial" w:cs="Arial" w:eastAsia="Arial" w:hAnsi="Arial"/>
          <w:color w:val="888780"/>
          <w:sz w:val="22"/>
          <w:szCs w:val="22"/>
        </w:rPr>
        <w:t xml:space="preserve">19 steps  ·  4 phases  ·  Builds on Phase 1 foundation  ·  March 2026</w:t>
      </w:r>
    </w:p>
    <w:p>
      <w:pPr>
        <w:spacing w:before="0" w:after="0"/>
      </w:pPr>
      <w:r>
        <w:rPr>
          <w:sz w:val="20"/>
          <w:szCs w:val="20"/>
        </w:rPr>
        <w:t xml:space="preserve"/>
      </w:r>
    </w:p>
    <w:p>
      <w:pPr>
        <w:spacing w:before="0" w:after="0"/>
      </w:pPr>
      <w:r>
        <w:rPr>
          <w:sz w:val="20"/>
          <w:szCs w:val="20"/>
        </w:rPr>
        <w:t xml:space="preserve"/>
      </w:r>
    </w:p>
    <w:p>
      <w:pPr>
        <w:spacing w:before="0" w:after="20"/>
        <w:jc w:val="center"/>
      </w:pPr>
      <w:r>
        <w:rPr>
          <w:rFonts w:ascii="Arial" w:cs="Arial" w:eastAsia="Arial" w:hAnsi="Arial"/>
          <w:b/>
          <w:bCs/>
          <w:color w:val="2C2C2A"/>
          <w:sz w:val="22"/>
          <w:szCs w:val="22"/>
        </w:rPr>
        <w:t xml:space="preserve">PREREQUISITE: All 12 steps of Phase 1 must be complete and verified before starting Phase 2.</w:t>
      </w:r>
    </w:p>
    <w:p>
      <w:pPr>
        <w:spacing w:before="0" w:after="20"/>
        <w:jc w:val="center"/>
      </w:pPr>
      <w:r>
        <w:rPr>
          <w:rFonts w:ascii="Arial" w:cs="Arial" w:eastAsia="Arial" w:hAnsi="Arial"/>
          <w:color w:val="5F5E5A"/>
          <w:sz w:val="22"/>
          <w:szCs w:val="22"/>
        </w:rPr>
        <w:t xml:space="preserve">Each step contains one paste-ready prompt. Complete and verify before moving on.</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jc w:val="center"/>
      </w:pPr>
      <w:r>
        <w:rPr>
          <w:rFonts w:ascii="Arial" w:cs="Arial" w:eastAsia="Arial" w:hAnsi="Arial"/>
          <w:i/>
          <w:iCs/>
          <w:color w:val="D3D1C7"/>
          <w:sz w:val="18"/>
          <w:szCs w:val="18"/>
        </w:rPr>
        <w:t xml:space="preserve">CONFIDENTIAL — Internal Development Document</w:t>
      </w:r>
    </w:p>
    <w:p>
      <w:r>
        <w:br w:type="page"/>
      </w:r>
    </w:p>
    <w:p>
      <w:pPr>
        <w:pStyle w:val="Heading1"/>
        <w:pBdr>
          <w:bottom w:val="single" w:color="B5D4F4" w:sz="6" w:space="6"/>
        </w:pBdr>
        <w:spacing w:before="400" w:after="140"/>
      </w:pPr>
      <w:r>
        <w:rPr>
          <w:rFonts w:ascii="Arial" w:cs="Arial" w:eastAsia="Arial" w:hAnsi="Arial"/>
          <w:b/>
          <w:bCs/>
          <w:color w:val="185FA5"/>
          <w:sz w:val="38"/>
          <w:szCs w:val="38"/>
        </w:rPr>
        <w:t xml:space="preserve">Phase 2 build overview</w:t>
      </w:r>
    </w:p>
    <w:p>
      <w:pPr>
        <w:spacing w:before="60" w:after="60"/>
      </w:pPr>
      <w:r>
        <w:rPr>
          <w:rFonts w:ascii="Arial" w:cs="Arial" w:eastAsia="Arial" w:hAnsi="Arial"/>
          <w:color w:val="5F5E5A"/>
          <w:sz w:val="22"/>
          <w:szCs w:val="22"/>
        </w:rPr>
        <w:t xml:space="preserve">Phase 2 adds 19 new steps across four phases. Phases 1 and 2 cover core missing features. Phase 3 adds growth and retention tools. Phase 4 handles scale, enterprise, and account management. Build in the order shown — later steps depend on earlier ones.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00"/>
        <w:gridCol w:w="2600"/>
        <w:gridCol w:w="4420"/>
        <w:gridCol w:w="1400"/>
      </w:tblGrid>
      <w:tr>
        <w:trPr>
          <w:tblHeader/>
        </w:trPr>
        <w:tc>
          <w:tcPr>
            <w:tcW w:type="dxa" w:w="54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Step</w:t>
            </w:r>
          </w:p>
        </w:tc>
        <w:tc>
          <w:tcPr>
            <w:tcW w:type="dxa" w:w="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Phase</w:t>
            </w:r>
          </w:p>
        </w:tc>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Feature</w:t>
            </w:r>
          </w:p>
        </w:tc>
        <w:tc>
          <w:tcPr>
            <w:tcW w:type="dxa" w:w="442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What gets built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Tier</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13</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Company &amp; user account manager</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Company profiles, user profiles, permissions, avatar, settings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All tiers</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14</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Price book</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Service catalog, labor rates, materials, flat-rate &amp; hourly pricing</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Free+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15</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Quote &amp; estimate automation</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Quote builder, approval flow, quote-to-job conversion</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Free+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16</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Invoice automation &amp; payments</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Auto-invoice, Stripe payments, SMS/email delivery, late reminders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Free+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17</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Digital signatures</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Built-in e-sign for quotes, agreements, job completion</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Free+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18</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Operator onboarding automation</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New tech onboarding flow, welcome SMS, profile setup, training checklist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Free+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19</w:t>
            </w:r>
          </w:p>
        </w:tc>
        <w:tc>
          <w:tcPr>
            <w:tcW w:type="dxa" w:w="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Phase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Customer self-service portal</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Branded portal: jobs, quotes, invoices, payments, reviews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Ind+</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20</w:t>
            </w:r>
          </w:p>
        </w:tc>
        <w:tc>
          <w:tcPr>
            <w:tcW w:type="dxa" w:w="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Recurring job scheduling</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Repeating jobs, auto-generation, series management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Ind+</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21</w:t>
            </w:r>
          </w:p>
        </w:tc>
        <w:tc>
          <w:tcPr>
            <w:tcW w:type="dxa" w:w="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Technician time tracking</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Clock-in/out per job, timesheets, payroll export, overtime alerts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Ind+</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22</w:t>
            </w:r>
          </w:p>
        </w:tc>
        <w:tc>
          <w:tcPr>
            <w:tcW w:type="dxa" w:w="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Job photo &amp; document capture</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MMS photo upload, before/after, stored to job &amp; customer record</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Free+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23</w:t>
            </w:r>
          </w:p>
        </w:tc>
        <w:tc>
          <w:tcPr>
            <w:tcW w:type="dxa" w:w="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AI quote generation</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Plain-text job description → AI-drafted quote using price book</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Pro+</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24</w:t>
            </w:r>
          </w:p>
        </w:tc>
        <w:tc>
          <w:tcPr>
            <w:tcW w:type="dxa" w:w="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Unified communication inbox</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All SMS + email per contact in one threaded inbox</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Ind+</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25</w:t>
            </w:r>
          </w:p>
        </w:tc>
        <w:tc>
          <w:tcPr>
            <w:tcW w:type="dxa" w:w="4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Phase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Online booking widget</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Embeddable widget for customer websites, AI SMS response on submit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Pro+</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26</w:t>
            </w:r>
          </w:p>
        </w:tc>
        <w:tc>
          <w:tcPr>
            <w:tcW w:type="dxa" w:w="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Progress invoicing</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Deposit, milestone, final billing with customer approval per stage</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Pro+</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27</w:t>
            </w:r>
          </w:p>
        </w:tc>
        <w:tc>
          <w:tcPr>
            <w:tcW w:type="dxa" w:w="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Automated follow-up sequences</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Win-back, seasonal reminders, upsell, unconverted quote nudges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Pro+</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28</w:t>
            </w:r>
          </w:p>
        </w:tc>
        <w:tc>
          <w:tcPr>
            <w:tcW w:type="dxa" w:w="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Internal team chat</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In-platform messaging, job-linked threads, broadcast to crew</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Pro+</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29</w:t>
            </w:r>
          </w:p>
        </w:tc>
        <w:tc>
          <w:tcPr>
            <w:tcW w:type="dxa" w:w="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Subcontractor management</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Sub profiles, job assignment, SMS workflow, separate cost tracking</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Franchise+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30</w:t>
            </w:r>
          </w:p>
        </w:tc>
        <w:tc>
          <w:tcPr>
            <w:tcW w:type="dxa" w:w="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b w:val="false"/>
                <w:bCs w:val="false"/>
                <w:color w:val="3C3489"/>
                <w:sz w:val="20"/>
                <w:szCs w:val="20"/>
              </w:rPr>
              <w:t xml:space="preserve">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QuickBooks sync</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Two-way QBO sync: invoices, payments, customers, expenses</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Franchise+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31</w:t>
            </w:r>
          </w:p>
        </w:tc>
        <w:tc>
          <w:tcPr>
            <w:tcW w:type="dxa" w:w="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F6E56"/>
                <w:sz w:val="20"/>
                <w:szCs w:val="20"/>
              </w:rPr>
              <w:t xml:space="preserve">Phase 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Custom report builder</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Drag-and-drop metrics, filters, scheduled delivery, PDF/CSV export</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Franchise+</w:t>
            </w:r>
          </w:p>
        </w:tc>
      </w:tr>
      <w:tr>
        <w:tc>
          <w:tcPr>
            <w:tcW w:type="dxa" w:w="54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32</w:t>
            </w:r>
          </w:p>
        </w:tc>
        <w:tc>
          <w:tcPr>
            <w:tcW w:type="dxa" w:w="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val="false"/>
                <w:bCs w:val="false"/>
                <w:color w:val="0F6E56"/>
                <w:sz w:val="20"/>
                <w:szCs w:val="20"/>
              </w:rPr>
              <w:t xml:space="preserve">Phase 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Franchise performance dashboard</w:t>
            </w:r>
          </w:p>
        </w:tc>
        <w:tc>
          <w:tcPr>
            <w:tcW w:type="dxa" w:w="4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Master view across all locations, per-branch drill-down, board reporting</w:t>
            </w:r>
          </w:p>
        </w:tc>
        <w:tc>
          <w:tcPr>
            <w:tcW w:type="dxa" w:w="1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center"/>
            </w:pPr>
            <w:r>
              <w:rPr>
                <w:rFonts w:ascii="Arial" w:cs="Arial" w:eastAsia="Arial" w:hAnsi="Arial"/>
                <w:b w:val="false"/>
                <w:bCs w:val="false"/>
                <w:color w:val="888780"/>
                <w:sz w:val="20"/>
                <w:szCs w:val="20"/>
              </w:rPr>
              <w:t xml:space="preserve">Enterprise</w:t>
            </w:r>
          </w:p>
        </w:tc>
      </w:tr>
    </w:tbl>
    <w:p>
      <w:pPr>
        <w:spacing w:before="0" w:after="0"/>
      </w:pPr>
      <w:r>
        <w:rPr>
          <w:sz w:val="20"/>
          <w:szCs w:val="20"/>
        </w:rPr>
        <w:t xml:space="preserve"/>
      </w:r>
    </w:p>
    <w:p>
      <w:pPr>
        <w:pBdr>
          <w:left w:val="single" w:color="854F0B" w:sz="14" w:space="10"/>
        </w:pBdr>
        <w:shd w:fill="FAEEDA" w:val="clear"/>
        <w:spacing w:before="100" w:after="100"/>
      </w:pPr>
      <w:r>
        <w:rPr>
          <w:rFonts w:ascii="Arial" w:cs="Arial" w:eastAsia="Arial" w:hAnsi="Arial"/>
          <w:b/>
          <w:bCs/>
          <w:color w:val="854F0B"/>
          <w:sz w:val="21"/>
          <w:szCs w:val="21"/>
        </w:rPr>
        <w:t xml:space="preserve">Important: </w:t>
      </w:r>
      <w:r>
        <w:rPr>
          <w:rFonts w:ascii="Arial" w:cs="Arial" w:eastAsia="Arial" w:hAnsi="Arial"/>
          <w:color w:val="2C2C2A"/>
          <w:sz w:val="21"/>
          <w:szCs w:val="21"/>
        </w:rPr>
        <w:t xml:space="preserve">Steps 13–19 (Phase 1) should be built before starting Step 20 onwards. The company/user account manager (Step 13) underpins nearly every other step in this document.</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S13</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Company &amp; user account manager</w:t>
            </w:r>
          </w:p>
        </w:tc>
        <w:tc>
          <w:tcPr>
            <w:tcW w:type="dxa" w:w="12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b/>
                <w:bCs/>
                <w:color w:val="2C2C2A"/>
                <w:sz w:val="18"/>
                <w:szCs w:val="18"/>
              </w:rPr>
              <w:t xml:space="preserve">All tiers</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Every company on ServiceOS has a distinct profile — their own branding, settings, billing, and feature flags. Within each company, every user has their own profile — photo, contact info, role, permissions, and activity history. This step builds the full account management layer that every other feature depends on.</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Company profile page — logo, name, industry, address, phone, website, brand color</w:t>
      </w:r>
    </w:p>
    <w:p>
      <w:pPr>
        <w:pStyle w:val="ListParagraph"/>
        <w:numPr>
          <w:ilvl w:val="0"/>
          <w:numId w:val="2"/>
        </w:numPr>
        <w:spacing w:before="40" w:after="40"/>
      </w:pPr>
      <w:r>
        <w:rPr>
          <w:rFonts w:ascii="Arial" w:cs="Arial" w:eastAsia="Arial" w:hAnsi="Arial"/>
          <w:b w:val="false"/>
          <w:bCs w:val="false"/>
          <w:color w:val="5F5E5A"/>
          <w:sz w:val="22"/>
          <w:szCs w:val="22"/>
        </w:rPr>
        <w:t xml:space="preserve">Company settings — timezone, currency, date format, notification preferences, feature toggles</w:t>
      </w:r>
    </w:p>
    <w:p>
      <w:pPr>
        <w:pStyle w:val="ListParagraph"/>
        <w:numPr>
          <w:ilvl w:val="0"/>
          <w:numId w:val="2"/>
        </w:numPr>
        <w:spacing w:before="40" w:after="40"/>
      </w:pPr>
      <w:r>
        <w:rPr>
          <w:rFonts w:ascii="Arial" w:cs="Arial" w:eastAsia="Arial" w:hAnsi="Arial"/>
          <w:b w:val="false"/>
          <w:bCs w:val="false"/>
          <w:color w:val="5F5E5A"/>
          <w:sz w:val="22"/>
          <w:szCs w:val="22"/>
        </w:rPr>
        <w:t xml:space="preserve">User profile page — avatar/photo, name, email, phone, role, bio, joined date</w:t>
      </w:r>
    </w:p>
    <w:p>
      <w:pPr>
        <w:pStyle w:val="ListParagraph"/>
        <w:numPr>
          <w:ilvl w:val="0"/>
          <w:numId w:val="2"/>
        </w:numPr>
        <w:spacing w:before="40" w:after="40"/>
      </w:pPr>
      <w:r>
        <w:rPr>
          <w:rFonts w:ascii="Arial" w:cs="Arial" w:eastAsia="Arial" w:hAnsi="Arial"/>
          <w:b w:val="false"/>
          <w:bCs w:val="false"/>
          <w:color w:val="5F5E5A"/>
          <w:sz w:val="22"/>
          <w:szCs w:val="22"/>
        </w:rPr>
        <w:t xml:space="preserve">Password management — change password, forgot password flow, force reset by owner</w:t>
      </w:r>
    </w:p>
    <w:p>
      <w:pPr>
        <w:pStyle w:val="ListParagraph"/>
        <w:numPr>
          <w:ilvl w:val="0"/>
          <w:numId w:val="2"/>
        </w:numPr>
        <w:spacing w:before="40" w:after="40"/>
      </w:pPr>
      <w:r>
        <w:rPr>
          <w:rFonts w:ascii="Arial" w:cs="Arial" w:eastAsia="Arial" w:hAnsi="Arial"/>
          <w:b w:val="false"/>
          <w:bCs w:val="false"/>
          <w:color w:val="5F5E5A"/>
          <w:sz w:val="22"/>
          <w:szCs w:val="22"/>
        </w:rPr>
        <w:t xml:space="preserve">User directory — all users in the company with role badges, status (active/inactive), last login</w:t>
      </w:r>
    </w:p>
    <w:p>
      <w:pPr>
        <w:pStyle w:val="ListParagraph"/>
        <w:numPr>
          <w:ilvl w:val="0"/>
          <w:numId w:val="2"/>
        </w:numPr>
        <w:spacing w:before="40" w:after="40"/>
      </w:pPr>
      <w:r>
        <w:rPr>
          <w:rFonts w:ascii="Arial" w:cs="Arial" w:eastAsia="Arial" w:hAnsi="Arial"/>
          <w:b w:val="false"/>
          <w:bCs w:val="false"/>
          <w:color w:val="5F5E5A"/>
          <w:sz w:val="22"/>
          <w:szCs w:val="22"/>
        </w:rPr>
        <w:t xml:space="preserve">Invite new user flow — owner/admin sends invite by email, user sets password on first login</w:t>
      </w:r>
    </w:p>
    <w:p>
      <w:pPr>
        <w:pStyle w:val="ListParagraph"/>
        <w:numPr>
          <w:ilvl w:val="0"/>
          <w:numId w:val="2"/>
        </w:numPr>
        <w:spacing w:before="40" w:after="40"/>
      </w:pPr>
      <w:r>
        <w:rPr>
          <w:rFonts w:ascii="Arial" w:cs="Arial" w:eastAsia="Arial" w:hAnsi="Arial"/>
          <w:b w:val="false"/>
          <w:bCs w:val="false"/>
          <w:color w:val="5F5E5A"/>
          <w:sz w:val="22"/>
          <w:szCs w:val="22"/>
        </w:rPr>
        <w:t xml:space="preserve">Deactivate / reactivate users — owner can disable access without deleting the account</w:t>
      </w:r>
    </w:p>
    <w:p>
      <w:pPr>
        <w:pStyle w:val="ListParagraph"/>
        <w:numPr>
          <w:ilvl w:val="0"/>
          <w:numId w:val="2"/>
        </w:numPr>
        <w:spacing w:before="40" w:after="40"/>
      </w:pPr>
      <w:r>
        <w:rPr>
          <w:rFonts w:ascii="Arial" w:cs="Arial" w:eastAsia="Arial" w:hAnsi="Arial"/>
          <w:b w:val="false"/>
          <w:bCs w:val="false"/>
          <w:color w:val="5F5E5A"/>
          <w:sz w:val="22"/>
          <w:szCs w:val="22"/>
        </w:rPr>
        <w:t xml:space="preserve">Account switcher — if a user belongs to multiple companies (subcontractor scenario), they can switch context</w:t>
      </w:r>
    </w:p>
    <w:p>
      <w:pPr>
        <w:pStyle w:val="ListParagraph"/>
        <w:numPr>
          <w:ilvl w:val="0"/>
          <w:numId w:val="2"/>
        </w:numPr>
        <w:spacing w:before="40" w:after="40"/>
      </w:pPr>
      <w:r>
        <w:rPr>
          <w:rFonts w:ascii="Arial" w:cs="Arial" w:eastAsia="Arial" w:hAnsi="Arial"/>
          <w:b w:val="false"/>
          <w:bCs w:val="false"/>
          <w:color w:val="5F5E5A"/>
          <w:sz w:val="22"/>
          <w:szCs w:val="22"/>
        </w:rPr>
        <w:t xml:space="preserve">Billing &amp; subscription page — current tier, next billing date, payment method, upgrade/downgrade</w:t>
      </w:r>
    </w:p>
    <w:p>
      <w:pPr>
        <w:pStyle w:val="ListParagraph"/>
        <w:numPr>
          <w:ilvl w:val="0"/>
          <w:numId w:val="2"/>
        </w:numPr>
        <w:spacing w:before="40" w:after="40"/>
      </w:pPr>
      <w:r>
        <w:rPr>
          <w:rFonts w:ascii="Arial" w:cs="Arial" w:eastAsia="Arial" w:hAnsi="Arial"/>
          <w:b w:val="false"/>
          <w:bCs w:val="false"/>
          <w:color w:val="5F5E5A"/>
          <w:sz w:val="22"/>
          <w:szCs w:val="22"/>
        </w:rPr>
        <w:t xml:space="preserve">Audit log — last 90 days of account-level actions (user added, settings changed, tier upgraded)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company_settings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timezone, currency, date_format, brand_color, logo_url, notification_prefs (jsonb), updated_at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user_profiles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user_id (fk), avatar_url, bio, display_name, phone, preferred_contact (sms/email), updated_at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user_invites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invited_by (fk), email, role, token, status (pending/accepted/expired), created_at, expires_at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audit_log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user_id (fk), action, entity_type, entity_id, metadata (jsonb), created_at</w:t>
            </w:r>
          </w:p>
        </w:tc>
      </w:tr>
    </w:tbl>
    <w:p>
      <w:pPr>
        <w:spacing w:before="0" w:after="0"/>
      </w:pPr>
      <w:r>
        <w:rPr>
          <w:sz w:val="20"/>
          <w:szCs w:val="20"/>
        </w:rPr>
        <w:t xml:space="preserve"/>
      </w:r>
    </w:p>
    <w:p>
      <w:pPr>
        <w:pBdr>
          <w:left w:val="single" w:color="3B6D11" w:sz="14" w:space="10"/>
        </w:pBdr>
        <w:shd w:fill="EAF3DE" w:val="clear"/>
        <w:spacing w:before="100" w:after="100"/>
      </w:pPr>
      <w:r>
        <w:rPr>
          <w:rFonts w:ascii="Arial" w:cs="Arial" w:eastAsia="Arial" w:hAnsi="Arial"/>
          <w:b/>
          <w:bCs/>
          <w:color w:val="3B6D11"/>
          <w:sz w:val="21"/>
          <w:szCs w:val="21"/>
        </w:rPr>
        <w:t xml:space="preserve">Tip: </w:t>
      </w:r>
      <w:r>
        <w:rPr>
          <w:rFonts w:ascii="Arial" w:cs="Arial" w:eastAsia="Arial" w:hAnsi="Arial"/>
          <w:color w:val="2C2C2A"/>
          <w:sz w:val="21"/>
          <w:szCs w:val="21"/>
        </w:rPr>
        <w:t xml:space="preserve">The audit_log table should record every significant action platform-wide — not just account changes. Wire it up globally so all future steps can insert rows without rework.</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13</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Company &amp; User Account Manager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This underpins all other features — build it completely before proceeding.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COMPANY PROFILE (/settings/company):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Editable fields: company name, industry, address, phone, website.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Logo upload: image upload to Cloudinary, stored as company_settings.logo_url.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Brand color picker: hex color input, stored in company_settings.brand_color.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Used on customer-facing pages (portal, landing page, invoices).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Timezone and currency dropdowns. Date format selector (MM/DD/YYYY etc).</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 button: PATCH /api/company/settings.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USER DIRECTORY (/settings/users):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avatar, name, email, role badge, status (active/inactive), last login, actions.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Role badges color-coded: Owner (blue), Admin (green), Manager (purple),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 (gray).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Actions: Edit role, Deactivate, Resend invite (if pending).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Only Owner can change roles or deactivate users.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Search and filter by role or status.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INVITE USER: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Owner/Admin clicks Invite User. Modal: email input + role selector.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POST /api/users/invite: create user_invites record, send invite email via Resend.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Email contains a unique token link: /accept-invite/:token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Accept invite page: user sets their name and password. Creates user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Token expires after 72 hours. Resend invite regenerates 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USER PROFILE (/settings/profile — personal, each user edits their own):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Avatar upload (Cloudinary). Display name. Bio (short text).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Phone number. Preferred contact method (SMS or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Change password form: current password, new password, confirm.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role and company (read-only).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PASSWORD MANAGEMENT: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Forgot password: /forgot-password page, email input.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POST /api/auth/forgot-password: generate reset token, send reset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Reset page /reset-password/:token: new password + confirm. Token expires 1 hour.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Owner can trigger force password reset on any user from the user directory.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Force reset sends a reset email and marks the user's session as invalidated.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ACCOUNT SWITCHER: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a user's email is linked to multiple company accounts (Franchise/sub scenario),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a company switcher in the top nav dropdown.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Switching company reloads the dashboard with the selected company's data.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Store last active company in user session.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BILLING PAGE (/settings/billing — Owner only):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current tier, monthly/annual billing, next charge date, card on file (masked).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Upgrade/downgrade tier buttons — link to Stripe Customer Portal.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Cancel subscription button with confirmation modal.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 history: list of past Stripe invoices with download links.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AUDIT LOG (/settings/audit — Owner/Admin):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date, user, action, affected entity.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Last 90 days. Paginated 25/page. Filter by user or action type.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Log entries written on: user invited, role changed, user deactivated,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settings updated, tier changed, API key generated, job created/deleted.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company_settings, user_profiles, user_invites, and audit_log tables.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Wire audit_log inserts globally — all future steps should log to it.</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13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Company logo uploads and displays on the dashboard nav</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Invite email arrives and accept-invite flow creates a user record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Deactivated user cannot log in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Force password reset sends email and invalidates session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Account switcher appears when a user email is linked to 2+ companies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Billing page shows current tier and Stripe invoice history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Audit log records a row when a user is invited</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S14</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Price book</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Free+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price book is the foundation of all quoting and invoicing. It is a catalog of every service, labor rate, and material the company charges for. When building a quote or invoice, line items are pulled from the price book — eliminating manual pricing and ensuring consistency across all jobs.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Service catalog — pre-built service items with name, description, unit, default price, and tax setting</w:t>
      </w:r>
    </w:p>
    <w:p>
      <w:pPr>
        <w:pStyle w:val="ListParagraph"/>
        <w:numPr>
          <w:ilvl w:val="0"/>
          <w:numId w:val="2"/>
        </w:numPr>
        <w:spacing w:before="40" w:after="40"/>
      </w:pPr>
      <w:r>
        <w:rPr>
          <w:rFonts w:ascii="Arial" w:cs="Arial" w:eastAsia="Arial" w:hAnsi="Arial"/>
          <w:b w:val="false"/>
          <w:bCs w:val="false"/>
          <w:color w:val="5F5E5A"/>
          <w:sz w:val="22"/>
          <w:szCs w:val="22"/>
        </w:rPr>
        <w:t xml:space="preserve">Labor rates — named rates (e.g. Standard, Senior Tech, Apprentice) with hourly price</w:t>
      </w:r>
    </w:p>
    <w:p>
      <w:pPr>
        <w:pStyle w:val="ListParagraph"/>
        <w:numPr>
          <w:ilvl w:val="0"/>
          <w:numId w:val="2"/>
        </w:numPr>
        <w:spacing w:before="40" w:after="40"/>
      </w:pPr>
      <w:r>
        <w:rPr>
          <w:rFonts w:ascii="Arial" w:cs="Arial" w:eastAsia="Arial" w:hAnsi="Arial"/>
          <w:b w:val="false"/>
          <w:bCs w:val="false"/>
          <w:color w:val="5F5E5A"/>
          <w:sz w:val="22"/>
          <w:szCs w:val="22"/>
        </w:rPr>
        <w:t xml:space="preserve">Materials catalog — parts and materials with cost price, sell price, and markup %</w:t>
      </w:r>
    </w:p>
    <w:p>
      <w:pPr>
        <w:pStyle w:val="ListParagraph"/>
        <w:numPr>
          <w:ilvl w:val="0"/>
          <w:numId w:val="2"/>
        </w:numPr>
        <w:spacing w:before="40" w:after="40"/>
      </w:pPr>
      <w:r>
        <w:rPr>
          <w:rFonts w:ascii="Arial" w:cs="Arial" w:eastAsia="Arial" w:hAnsi="Arial"/>
          <w:b w:val="false"/>
          <w:bCs w:val="false"/>
          <w:color w:val="5F5E5A"/>
          <w:sz w:val="22"/>
          <w:szCs w:val="22"/>
        </w:rPr>
        <w:t xml:space="preserve">Category grouping — services organized into categories (e.g. Lawn Care, HVAC, Pest Control)</w:t>
      </w:r>
    </w:p>
    <w:p>
      <w:pPr>
        <w:pStyle w:val="ListParagraph"/>
        <w:numPr>
          <w:ilvl w:val="0"/>
          <w:numId w:val="2"/>
        </w:numPr>
        <w:spacing w:before="40" w:after="40"/>
      </w:pPr>
      <w:r>
        <w:rPr>
          <w:rFonts w:ascii="Arial" w:cs="Arial" w:eastAsia="Arial" w:hAnsi="Arial"/>
          <w:b w:val="false"/>
          <w:bCs w:val="false"/>
          <w:color w:val="5F5E5A"/>
          <w:sz w:val="22"/>
          <w:szCs w:val="22"/>
        </w:rPr>
        <w:t xml:space="preserve">Flat-rate and hourly pricing modes — each item can be flat (per job/visit) or hourly</w:t>
      </w:r>
    </w:p>
    <w:p>
      <w:pPr>
        <w:pStyle w:val="ListParagraph"/>
        <w:numPr>
          <w:ilvl w:val="0"/>
          <w:numId w:val="2"/>
        </w:numPr>
        <w:spacing w:before="40" w:after="40"/>
      </w:pPr>
      <w:r>
        <w:rPr>
          <w:rFonts w:ascii="Arial" w:cs="Arial" w:eastAsia="Arial" w:hAnsi="Arial"/>
          <w:b w:val="false"/>
          <w:bCs w:val="false"/>
          <w:color w:val="5F5E5A"/>
          <w:sz w:val="22"/>
          <w:szCs w:val="22"/>
        </w:rPr>
        <w:t xml:space="preserve">Tax configuration — set tax rates by service type, applied automatically on quotes and invoices</w:t>
      </w:r>
    </w:p>
    <w:p>
      <w:pPr>
        <w:pStyle w:val="ListParagraph"/>
        <w:numPr>
          <w:ilvl w:val="0"/>
          <w:numId w:val="2"/>
        </w:numPr>
        <w:spacing w:before="40" w:after="40"/>
      </w:pPr>
      <w:r>
        <w:rPr>
          <w:rFonts w:ascii="Arial" w:cs="Arial" w:eastAsia="Arial" w:hAnsi="Arial"/>
          <w:b w:val="false"/>
          <w:bCs w:val="false"/>
          <w:color w:val="5F5E5A"/>
          <w:sz w:val="22"/>
          <w:szCs w:val="22"/>
        </w:rPr>
        <w:t xml:space="preserve">Bulk import — CSV upload for businesses with large existing service lists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price_book_categories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name, color, sort_order</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price_book_items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category_id (fk), name, description, type (service/labor/material), pricing_mode (flat/hourly), unit_price, cost_price, markup_pct, tax_rate, is_active,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14</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Price Book module at /settings/price-book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Accessible to Owner and Admin. Operators cannot view price book.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LAYOUT: Left sidebar = category list with color dots and item counts.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Main area = item list for the selected 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category button: opens inline form (name + color picker).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ITEM LIST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Columns: name, type badge (service/labor/material), pricing mode,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unit price, tax rate, active toggle, actions (edit, delete).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Filter by type. Search by name.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 EDIT ITEM MODAL: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Fields: name, description, category (select), type (service/labor/material),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pricing mode (flat rate / per hour), unit price (currency input),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cost price (optional, for margin tracking), markup % (auto-calculates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sell price from cost + markup), tax rate (%, default from company settings),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unit label (e.g. 'per visit', 'per hour', 'per sqft'), active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POST /api/price-book/items. PATCH to update. DELETE to remove.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LABOR RATES: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Separate sub-section within price book.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Named rates: e.g. 'Standard technician' = $65/hr, 'Senior tech' = $95/hr.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Labor rates used when building quote line items with hourly pricing mode.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CSV BULK IMPORT: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Download CSV template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Upload CSV: parse name, category, type, unit_price, tax_rate columns.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Preview table before confirming import. Duplicate names flagged.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Seed each new company with 5 example price book items on signup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based on their selected industry (set during onboarding).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Landscaping: Lawn mow, Hedge trim, Fertilize, Mulch install, Cleanup.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HVAC: AC service, Furnace tune-up, Filter replace, Thermostat install, Duct clean.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Roofing: Roof inspect, Shingle replace, Gutter clean, Flashing repair, Full re-roof.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Pest Control: Initial treatment, Monthly service, Rodent exclusion, Termite inspect.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Moving: Local move (hourly), Long distance (flat), Packing service, Storage.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Other: Labor (hourly), Standard service, Consultation.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price_book_categories and price_book_items tables.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Expose GET /api/price-book/items for use by the quote builder in Step 15.</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14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Price book item can be created, edited, activated, and deleted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Category grouping shows correct item counts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CSV import parses a template file and creates items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New company signup seeds industry-appropriate default items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GET /api/price-book/items returns items for use by quote builder</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S15</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Quote &amp; estimate automation</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Free+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Quotes are built from the price book, sent to customers for digital approval, and convert directly into jobs on acceptance. The quote flow eliminates manual pricing, reduces back-and-forth, and ensures every job starts with an agreed scope and price.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Quote builder — add line items from price book, adjust quantities, add custom items, apply discount</w:t>
      </w:r>
    </w:p>
    <w:p>
      <w:pPr>
        <w:pStyle w:val="ListParagraph"/>
        <w:numPr>
          <w:ilvl w:val="0"/>
          <w:numId w:val="2"/>
        </w:numPr>
        <w:spacing w:before="40" w:after="40"/>
      </w:pPr>
      <w:r>
        <w:rPr>
          <w:rFonts w:ascii="Arial" w:cs="Arial" w:eastAsia="Arial" w:hAnsi="Arial"/>
          <w:b w:val="false"/>
          <w:bCs w:val="false"/>
          <w:color w:val="5F5E5A"/>
          <w:sz w:val="22"/>
          <w:szCs w:val="22"/>
        </w:rPr>
        <w:t xml:space="preserve">Quote PDF generation — branded with company logo, color, and contact info</w:t>
      </w:r>
    </w:p>
    <w:p>
      <w:pPr>
        <w:pStyle w:val="ListParagraph"/>
        <w:numPr>
          <w:ilvl w:val="0"/>
          <w:numId w:val="2"/>
        </w:numPr>
        <w:spacing w:before="40" w:after="40"/>
      </w:pPr>
      <w:r>
        <w:rPr>
          <w:rFonts w:ascii="Arial" w:cs="Arial" w:eastAsia="Arial" w:hAnsi="Arial"/>
          <w:b w:val="false"/>
          <w:bCs w:val="false"/>
          <w:color w:val="5F5E5A"/>
          <w:sz w:val="22"/>
          <w:szCs w:val="22"/>
        </w:rPr>
        <w:t xml:space="preserve">Send quote — delivered via email and/or SMS with a unique approval link</w:t>
      </w:r>
    </w:p>
    <w:p>
      <w:pPr>
        <w:pStyle w:val="ListParagraph"/>
        <w:numPr>
          <w:ilvl w:val="0"/>
          <w:numId w:val="2"/>
        </w:numPr>
        <w:spacing w:before="40" w:after="40"/>
      </w:pPr>
      <w:r>
        <w:rPr>
          <w:rFonts w:ascii="Arial" w:cs="Arial" w:eastAsia="Arial" w:hAnsi="Arial"/>
          <w:b w:val="false"/>
          <w:bCs w:val="false"/>
          <w:color w:val="5F5E5A"/>
          <w:sz w:val="22"/>
          <w:szCs w:val="22"/>
        </w:rPr>
        <w:t xml:space="preserve">Customer quote approval page — customer reviews, asks questions, and approves or declines</w:t>
      </w:r>
    </w:p>
    <w:p>
      <w:pPr>
        <w:pStyle w:val="ListParagraph"/>
        <w:numPr>
          <w:ilvl w:val="0"/>
          <w:numId w:val="2"/>
        </w:numPr>
        <w:spacing w:before="40" w:after="40"/>
      </w:pPr>
      <w:r>
        <w:rPr>
          <w:rFonts w:ascii="Arial" w:cs="Arial" w:eastAsia="Arial" w:hAnsi="Arial"/>
          <w:b w:val="false"/>
          <w:bCs w:val="false"/>
          <w:color w:val="5F5E5A"/>
          <w:sz w:val="22"/>
          <w:szCs w:val="22"/>
        </w:rPr>
        <w:t xml:space="preserve">Quote-to-job conversion — approved quote auto-creates a job with all details pre-filled</w:t>
      </w:r>
    </w:p>
    <w:p>
      <w:pPr>
        <w:pStyle w:val="ListParagraph"/>
        <w:numPr>
          <w:ilvl w:val="0"/>
          <w:numId w:val="2"/>
        </w:numPr>
        <w:spacing w:before="40" w:after="40"/>
      </w:pPr>
      <w:r>
        <w:rPr>
          <w:rFonts w:ascii="Arial" w:cs="Arial" w:eastAsia="Arial" w:hAnsi="Arial"/>
          <w:b w:val="false"/>
          <w:bCs w:val="false"/>
          <w:color w:val="5F5E5A"/>
          <w:sz w:val="22"/>
          <w:szCs w:val="22"/>
        </w:rPr>
        <w:t xml:space="preserve">Quote status pipeline — Draft, Sent, Viewed, Approved, Declined, Expired</w:t>
      </w:r>
    </w:p>
    <w:p>
      <w:pPr>
        <w:pStyle w:val="ListParagraph"/>
        <w:numPr>
          <w:ilvl w:val="0"/>
          <w:numId w:val="2"/>
        </w:numPr>
        <w:spacing w:before="40" w:after="40"/>
      </w:pPr>
      <w:r>
        <w:rPr>
          <w:rFonts w:ascii="Arial" w:cs="Arial" w:eastAsia="Arial" w:hAnsi="Arial"/>
          <w:b w:val="false"/>
          <w:bCs w:val="false"/>
          <w:color w:val="5F5E5A"/>
          <w:sz w:val="22"/>
          <w:szCs w:val="22"/>
        </w:rPr>
        <w:t xml:space="preserve">Quote expiry — set expiry date, auto-expires and notifies admin</w:t>
      </w:r>
    </w:p>
    <w:p>
      <w:pPr>
        <w:pStyle w:val="ListParagraph"/>
        <w:numPr>
          <w:ilvl w:val="0"/>
          <w:numId w:val="2"/>
        </w:numPr>
        <w:spacing w:before="40" w:after="40"/>
      </w:pPr>
      <w:r>
        <w:rPr>
          <w:rFonts w:ascii="Arial" w:cs="Arial" w:eastAsia="Arial" w:hAnsi="Arial"/>
          <w:b w:val="false"/>
          <w:bCs w:val="false"/>
          <w:color w:val="5F5E5A"/>
          <w:sz w:val="22"/>
          <w:szCs w:val="22"/>
        </w:rPr>
        <w:t xml:space="preserve">Quote follow-up — automated nudge SMS/email if not viewed after 48 hours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quotes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customer_id (fk), job_id (fk nullable), quote_number (auto-incremented), status, subtotal, tax_total, discount_amt, total, notes, valid_until, sent_at, viewed_at, approved_at, declined_at, created_by (fk), created_at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quote_items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quote_id (fk), price_book_item_id (fk nullable), name, description, qty, unit_price, tax_rate, line_total</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quote_tokens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quote_id (fk), token (uuid), expires_at, viewed_at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15</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Quote &amp; Estimate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Accessible to Owner and Admin. Viewable by customer via token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QUOTE LIST (Operations &gt; Quotes):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quote number, customer, total, status badge, created date, valid until, actions.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Status badges: Draft (gray), Sent (blue), Viewed (teal), Approved (green),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Declined (red), Expired (amber).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Filter by status. Search by customer or quote number.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quote button opens the quote builder.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QUOTE BUILDER (modal or full-page):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Header: select customer (search from customers table), optional job title,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valid until date, internal notes, customer-facing notes.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Line items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Search and add items from price book (live search as you type).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line shows: item name, description, qty (editable), unit price (editable),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tax (auto from price book, editable), line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custom line item: free-text name, price, qty — not from price book.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Reorder items via drag handle.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Remove item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Totals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Subtotal (sum of line totals before tax).</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Tax total (sum of per-line tax amounts).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Discount field: flat amount or percentage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Grand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Actions: Save draft, Preview PDF, Send to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PDF GENERATION: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pdfkit or puppeteer to generate a PDF.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Include: company logo + brand color header, company contact info,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quote number + date + valid until, customer name + address,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line items table, totals, notes, and a signature line.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Store PDF URL on the quote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QUOTE: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Generate a quote_tokens record (uuid, expires at valid_until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via email (Resend) AND SMS (Twilio) with link: /quote/:token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Email: branded HTML with quote summary + View &amp; Approve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SMS: 'Hi [name], [Company] sent you a quote for $[total]. View it here: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 quote status to Sent, log sent_at timestamp.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QUOTE PAGE (/quote/:token):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Public page, no login. Show company branding.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Display line items, totals, notes, valid until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Approve button: sets status = approved, logs approved_at,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triggers job creation (POST /api/jobs with quote data pre-filled),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shows confirmation message to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Decline button: sets status = declined, notifies admin.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Message field: customer can type a question before approving/declining.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expired: show 'This quote has expired. Contact us to request a new 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AUTOMATED FOLLOW-UP: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48 hours after Sent with no view: send follow-up SMS and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BullMQ delayed job scheduled at send time + 48 hours.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Only fires if status is still Sent (not Viewed/Approved/Declined).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QUOTE-TO-JOB CONVERSION: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approval: auto-create job record with customer, title from quote notes,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scheduled_at = null (admin assigns date), status = scheduled.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Link job.quote_id to the quote. Show quote reference on job detail.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Create quotes, quote_items, and quote_tokens tables.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15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Quote builder adds price book items and calculates totals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PDF generates with company branding and all line items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Customer receives SMS and email with working approval link</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Approving a quote creates a job record and updates quote status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48-hour follow-up BullMQ job fires when quote is not viewed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Expired quote shows the correct message on the token page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S16</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Invoice automation &amp; payment collection</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Free+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Invoices are auto-generated when a job is marked complete, sent to customers via SMS and email, and paid via Stripe. Automated reminders chase unpaid invoices at 3, 7, and 14 days without any manual follow-up. Every payment is logged and reflected in the financial dashboard.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Auto-invoice generation on job completion — pre-populated from quote if one exists</w:t>
      </w:r>
    </w:p>
    <w:p>
      <w:pPr>
        <w:pStyle w:val="ListParagraph"/>
        <w:numPr>
          <w:ilvl w:val="0"/>
          <w:numId w:val="2"/>
        </w:numPr>
        <w:spacing w:before="40" w:after="40"/>
      </w:pPr>
      <w:r>
        <w:rPr>
          <w:rFonts w:ascii="Arial" w:cs="Arial" w:eastAsia="Arial" w:hAnsi="Arial"/>
          <w:b w:val="false"/>
          <w:bCs w:val="false"/>
          <w:color w:val="5F5E5A"/>
          <w:sz w:val="22"/>
          <w:szCs w:val="22"/>
        </w:rPr>
        <w:t xml:space="preserve">Invoice PDF — branded, with line items, payment link, due date</w:t>
      </w:r>
    </w:p>
    <w:p>
      <w:pPr>
        <w:pStyle w:val="ListParagraph"/>
        <w:numPr>
          <w:ilvl w:val="0"/>
          <w:numId w:val="2"/>
        </w:numPr>
        <w:spacing w:before="40" w:after="40"/>
      </w:pPr>
      <w:r>
        <w:rPr>
          <w:rFonts w:ascii="Arial" w:cs="Arial" w:eastAsia="Arial" w:hAnsi="Arial"/>
          <w:b w:val="false"/>
          <w:bCs w:val="false"/>
          <w:color w:val="5F5E5A"/>
          <w:sz w:val="22"/>
          <w:szCs w:val="22"/>
        </w:rPr>
        <w:t xml:space="preserve">SMS + email delivery — customer receives payment link immediately</w:t>
      </w:r>
    </w:p>
    <w:p>
      <w:pPr>
        <w:pStyle w:val="ListParagraph"/>
        <w:numPr>
          <w:ilvl w:val="0"/>
          <w:numId w:val="2"/>
        </w:numPr>
        <w:spacing w:before="40" w:after="40"/>
      </w:pPr>
      <w:r>
        <w:rPr>
          <w:rFonts w:ascii="Arial" w:cs="Arial" w:eastAsia="Arial" w:hAnsi="Arial"/>
          <w:b w:val="false"/>
          <w:bCs w:val="false"/>
          <w:color w:val="5F5E5A"/>
          <w:sz w:val="22"/>
          <w:szCs w:val="22"/>
        </w:rPr>
        <w:t xml:space="preserve">Stripe payment page — customer pays by card, ACH, or digital wallet</w:t>
      </w:r>
    </w:p>
    <w:p>
      <w:pPr>
        <w:pStyle w:val="ListParagraph"/>
        <w:numPr>
          <w:ilvl w:val="0"/>
          <w:numId w:val="2"/>
        </w:numPr>
        <w:spacing w:before="40" w:after="40"/>
      </w:pPr>
      <w:r>
        <w:rPr>
          <w:rFonts w:ascii="Arial" w:cs="Arial" w:eastAsia="Arial" w:hAnsi="Arial"/>
          <w:b w:val="false"/>
          <w:bCs w:val="false"/>
          <w:color w:val="5F5E5A"/>
          <w:sz w:val="22"/>
          <w:szCs w:val="22"/>
        </w:rPr>
        <w:t xml:space="preserve">Automated payment reminders — 3 days, 7 days, 14 days after due date</w:t>
      </w:r>
    </w:p>
    <w:p>
      <w:pPr>
        <w:pStyle w:val="ListParagraph"/>
        <w:numPr>
          <w:ilvl w:val="0"/>
          <w:numId w:val="2"/>
        </w:numPr>
        <w:spacing w:before="40" w:after="40"/>
      </w:pPr>
      <w:r>
        <w:rPr>
          <w:rFonts w:ascii="Arial" w:cs="Arial" w:eastAsia="Arial" w:hAnsi="Arial"/>
          <w:b w:val="false"/>
          <w:bCs w:val="false"/>
          <w:color w:val="5F5E5A"/>
          <w:sz w:val="22"/>
          <w:szCs w:val="22"/>
        </w:rPr>
        <w:t xml:space="preserve">Late fee support — owner can configure a flat or % late fee, auto-applied after X days</w:t>
      </w:r>
    </w:p>
    <w:p>
      <w:pPr>
        <w:pStyle w:val="ListParagraph"/>
        <w:numPr>
          <w:ilvl w:val="0"/>
          <w:numId w:val="2"/>
        </w:numPr>
        <w:spacing w:before="40" w:after="40"/>
      </w:pPr>
      <w:r>
        <w:rPr>
          <w:rFonts w:ascii="Arial" w:cs="Arial" w:eastAsia="Arial" w:hAnsi="Arial"/>
          <w:b w:val="false"/>
          <w:bCs w:val="false"/>
          <w:color w:val="5F5E5A"/>
          <w:sz w:val="22"/>
          <w:szCs w:val="22"/>
        </w:rPr>
        <w:t xml:space="preserve">Partial payment recording — log a partial payment, show remaining balance</w:t>
      </w:r>
    </w:p>
    <w:p>
      <w:pPr>
        <w:pStyle w:val="ListParagraph"/>
        <w:numPr>
          <w:ilvl w:val="0"/>
          <w:numId w:val="2"/>
        </w:numPr>
        <w:spacing w:before="40" w:after="40"/>
      </w:pPr>
      <w:r>
        <w:rPr>
          <w:rFonts w:ascii="Arial" w:cs="Arial" w:eastAsia="Arial" w:hAnsi="Arial"/>
          <w:b w:val="false"/>
          <w:bCs w:val="false"/>
          <w:color w:val="5F5E5A"/>
          <w:sz w:val="22"/>
          <w:szCs w:val="22"/>
        </w:rPr>
        <w:t xml:space="preserve">Void and refund — admin can void an invoice or issue a Stripe refund</w:t>
      </w:r>
    </w:p>
    <w:p>
      <w:pPr>
        <w:pStyle w:val="ListParagraph"/>
        <w:numPr>
          <w:ilvl w:val="0"/>
          <w:numId w:val="2"/>
        </w:numPr>
        <w:spacing w:before="40" w:after="40"/>
      </w:pPr>
      <w:r>
        <w:rPr>
          <w:rFonts w:ascii="Arial" w:cs="Arial" w:eastAsia="Arial" w:hAnsi="Arial"/>
          <w:b w:val="false"/>
          <w:bCs w:val="false"/>
          <w:color w:val="5F5E5A"/>
          <w:sz w:val="22"/>
          <w:szCs w:val="22"/>
        </w:rPr>
        <w:t xml:space="preserve">Invoice status pipeline — Draft, Sent, Viewed, Partial, Paid, Overdue, Void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invoice_items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invoice_id (fk), price_book_item_id (fk nullable), name, qty, unit_price, tax_rate, line_total</w:t>
            </w:r>
          </w:p>
        </w:tc>
      </w:tr>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payments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invoice_id (fk), company_id (fk), amount, method (card/ach/cash/check), stripe_payment_intent_id, status, paid_at, recorded_by (fk nullable)</w:t>
            </w:r>
          </w:p>
        </w:tc>
      </w:tr>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invoice_reminders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invoice_id (fk), reminder_day (3/7/14), sent_at, status (sent/skipped)</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16</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Invoice Automation &amp; Payment Collection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AUTO-GENERATION TRIGGER: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a job status changes to complete, automatically create an invoice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the job has a linked quote (job.quote_id is set): copy all quote_items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 invoice_items. Pre-fill subtotal, tax, discount, total from the quote.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no linked quote: create a blank invoice with $0 — admin adds line items.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Set invoice status = draft. Do not send automatically — admin reviews 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 BUILDER (same UI pattern as quote builder):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can add/edit/remove line items from price book or custom.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Adjust quantities, prices, discount.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Due date field (default 30 days from today, configurable in company settings).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Internal notes and customer-facing notes.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Late fee toggle: enable flat ($) or percentage (%) late fee after X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INVOICE: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Generate branded PDF (same pattern as quote PDF).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via email + SMS with Stripe payment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Email: HTML invoice with Pay Now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SMS: 'Hi [name], your invoice for $[total] from [Company] is due [date]. Pay here: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 status to Sent. Log sent_at. Schedule reminder jobs in BullMQ.</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STRIPE PAYMENT PAGE (/invoice/:token/pay):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Public page. Show invoice summary.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Stripe Elements payment form: card, ACH, Apple Pay / Google Pay.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payment success: create payments record, update invoice status to Paid,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payment confirmation SMS + email to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Webhook: handle stripe payment_intent.succeeded to update status server-side.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AUTOMATED REMINDERS: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invoice send: enqueue 3 BullMQ jobs at day 3, 7, 14 after due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job checks: if invoice not Paid, send reminder SMS +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Reminder SMS: 'Friendly reminder: your invoice of $[total] from [Company]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is [X] days overdue. Pay here: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Log each reminder to invoice_reminders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LATE FEES: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late fee is enabled and invoice passes the configured threshold: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a late fee line item to the invoice automatically.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Notify customer via SMS that a late fee has been applied.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PARTIAL PAYMENTS: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can record a manual partial payment (cash/check) via Record Payment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Partial payment: update invoice status to Partial, show remaining balance.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Multiple partials allowed until fully paid.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VOID &amp; REFUND: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Void: marks invoice void, cancels all pending reminder jobs, no refund.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Refund: calls Stripe refund API for card payments. Updates status to Refunded.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Both actions require a reason field. Logged to audit_log.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 LIST (Financials tab):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invoice number, customer, job reference, total, status, due date, actions.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Status badges: Draft, Sent, Viewed, Partial, Paid, Overdue, Void.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Overdue = due_date &lt; today AND status not in (Paid, Void).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Bulk action: send selected draft invoices.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Overdue invoices highlighted in red.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invoice_items, payments, and invoice_reminders tables.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 the existing invoices table: add sent_at, viewed_at, due_date,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late_fee_enabled, late_fee_type, late_fee_value, late_fee_after_days columns.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16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Completing a job auto-creates a draft invoice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Approved quote line items pre-populate the invoice correctly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Customer receives SMS and email with working Stripe payment link</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Successful Stripe payment updates invoice status to Paid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Day 3 reminder BullMQ job fires only if invoice is still unpaid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Late fee is applied automatically after the configured threshold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Void cancels pending reminder jobs and updates status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S17</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Digital signatures</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Free+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Customers can sign quotes, service agreements, and job completion confirmations digitally — on any device, without a third-party tool. Signatures are stored against the customer record and displayed on the relevant document. No DocuSign subscription required.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Signature canvas — touch and mouse-friendly draw pad on mobile and desktop</w:t>
      </w:r>
    </w:p>
    <w:p>
      <w:pPr>
        <w:pStyle w:val="ListParagraph"/>
        <w:numPr>
          <w:ilvl w:val="0"/>
          <w:numId w:val="2"/>
        </w:numPr>
        <w:spacing w:before="40" w:after="40"/>
      </w:pPr>
      <w:r>
        <w:rPr>
          <w:rFonts w:ascii="Arial" w:cs="Arial" w:eastAsia="Arial" w:hAnsi="Arial"/>
          <w:b w:val="false"/>
          <w:bCs w:val="false"/>
          <w:color w:val="5F5E5A"/>
          <w:sz w:val="22"/>
          <w:szCs w:val="22"/>
        </w:rPr>
        <w:t xml:space="preserve">Quote signature — customer signs when approving a quote (optional or required, configurable)</w:t>
      </w:r>
    </w:p>
    <w:p>
      <w:pPr>
        <w:pStyle w:val="ListParagraph"/>
        <w:numPr>
          <w:ilvl w:val="0"/>
          <w:numId w:val="2"/>
        </w:numPr>
        <w:spacing w:before="40" w:after="40"/>
      </w:pPr>
      <w:r>
        <w:rPr>
          <w:rFonts w:ascii="Arial" w:cs="Arial" w:eastAsia="Arial" w:hAnsi="Arial"/>
          <w:b w:val="false"/>
          <w:bCs w:val="false"/>
          <w:color w:val="5F5E5A"/>
          <w:sz w:val="22"/>
          <w:szCs w:val="22"/>
        </w:rPr>
        <w:t xml:space="preserve">Service agreement signature — owner uploads a standard agreement PDF/text, customer signs before first job</w:t>
      </w:r>
    </w:p>
    <w:p>
      <w:pPr>
        <w:pStyle w:val="ListParagraph"/>
        <w:numPr>
          <w:ilvl w:val="0"/>
          <w:numId w:val="2"/>
        </w:numPr>
        <w:spacing w:before="40" w:after="40"/>
      </w:pPr>
      <w:r>
        <w:rPr>
          <w:rFonts w:ascii="Arial" w:cs="Arial" w:eastAsia="Arial" w:hAnsi="Arial"/>
          <w:b w:val="false"/>
          <w:bCs w:val="false"/>
          <w:color w:val="5F5E5A"/>
          <w:sz w:val="22"/>
          <w:szCs w:val="22"/>
        </w:rPr>
        <w:t xml:space="preserve">Job completion signature — tech can request customer signature at job site via a QR code or SMS link</w:t>
      </w:r>
    </w:p>
    <w:p>
      <w:pPr>
        <w:pStyle w:val="ListParagraph"/>
        <w:numPr>
          <w:ilvl w:val="0"/>
          <w:numId w:val="2"/>
        </w:numPr>
        <w:spacing w:before="40" w:after="40"/>
      </w:pPr>
      <w:r>
        <w:rPr>
          <w:rFonts w:ascii="Arial" w:cs="Arial" w:eastAsia="Arial" w:hAnsi="Arial"/>
          <w:b w:val="false"/>
          <w:bCs w:val="false"/>
          <w:color w:val="5F5E5A"/>
          <w:sz w:val="22"/>
          <w:szCs w:val="22"/>
        </w:rPr>
        <w:t xml:space="preserve">Signature storage — base64 PNG stored to Cloudinary, linked to the document record</w:t>
      </w:r>
    </w:p>
    <w:p>
      <w:pPr>
        <w:pStyle w:val="ListParagraph"/>
        <w:numPr>
          <w:ilvl w:val="0"/>
          <w:numId w:val="2"/>
        </w:numPr>
        <w:spacing w:before="40" w:after="40"/>
      </w:pPr>
      <w:r>
        <w:rPr>
          <w:rFonts w:ascii="Arial" w:cs="Arial" w:eastAsia="Arial" w:hAnsi="Arial"/>
          <w:b w:val="false"/>
          <w:bCs w:val="false"/>
          <w:color w:val="5F5E5A"/>
          <w:sz w:val="22"/>
          <w:szCs w:val="22"/>
        </w:rPr>
        <w:t xml:space="preserve">Signed document PDF — signature embedded into the quote or agreement PDF</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signatures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signer_name, signer_email, document_type (quote/agreement/completion), document_id, signature_url, ip_address, signed_at</w:t>
            </w:r>
          </w:p>
        </w:tc>
      </w:tr>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service_agreements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title, body_text, version, is_active,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17</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Digital Signatures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SIGNATURE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a reusable SignaturePad React component.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Canvas element, touch and mouse draw support.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Clear button. Save button captures canvas as base64 PNG.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Upload base64 to Cloudinary. Return URL.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Store signature record in signatures table with document reference.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QUOTE SIGNATURE: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customer quote approval page (/quote/:token):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Below the Approve button, show a signature pad.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company setting requires_signature = true: signature mandatory before approval.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requires_signature = false: signature optional (show 'Sign (optional)' label).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approval with signature: embed signature image at bottom of quote PDF.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company setting: require_quote_signature (boolean, default false).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SERVICE AGREEMENT: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Settings &gt; Documents &gt; Service Agreement.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Owner creates or pastes agreement text. Saves to service_agreements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Toggle: require new customers to sign before their first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a new customer is created AND the agreement toggle is 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agreement link via SMS: 'Before your first service, please review and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sign our service agreement: /agreement/:token'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Agreement page (/agreement/:token): display agreement text, signature pad.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sign: save to signatures, mark customer as agreement_signed = 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Block job creation for that customer until agreement is signed (if toggle is 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agreement_signed (boolean) and agreement_signed_at to customers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COMPLETION SIGNATURE: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job detail page: Request Completion Signature button (Admin/Manager).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Two options: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1. QR code: generates a QR code pointing to /sign/completion/:token.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Tech shows QR to customer on their phone to scan and sign on-site.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2. SMS link: sends signature request SMS to customer's phone.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Signature page (/sign/completion/:token):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job summary (service performed, date, tech name).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Signature pad. On sign: save to signatures, attach to job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 job.completion_signed = true.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Signed completion page used as legal confirmation of work done.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SIGNED PDF EMBEDDING: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After quote or agreement is signed, regenerate the PDF with signature image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embedded at the bottom of the document.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Store updated PDF URL on the quote or agreement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signatures and service_agreements tables.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requires_quote_signature to company_settings.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agreement_signed, agreement_signed_at, completion_signed to relevant tables.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17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Signature pad works on mobile touch and desktop mouse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Signed quote PDF includes embedded signature image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Service agreement SMS link opens agreement and signature pad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Customer with unsigned agreement cannot have a job created if toggle is 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QR code completion signature works on a mobile device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S18</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Operator onboarding automation</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Free+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When a new technician or operator is added to the platform, they receive an automated onboarding sequence — welcome SMS, account setup link, training checklist, and a first-job briefing. This gets new hires up to speed without any manual effort from the owner or admin.</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Operator welcome SMS — sent automatically on account creation</w:t>
      </w:r>
    </w:p>
    <w:p>
      <w:pPr>
        <w:pStyle w:val="ListParagraph"/>
        <w:numPr>
          <w:ilvl w:val="0"/>
          <w:numId w:val="2"/>
        </w:numPr>
        <w:spacing w:before="40" w:after="40"/>
      </w:pPr>
      <w:r>
        <w:rPr>
          <w:rFonts w:ascii="Arial" w:cs="Arial" w:eastAsia="Arial" w:hAnsi="Arial"/>
          <w:b w:val="false"/>
          <w:bCs w:val="false"/>
          <w:color w:val="5F5E5A"/>
          <w:sz w:val="22"/>
          <w:szCs w:val="22"/>
        </w:rPr>
        <w:t xml:space="preserve">Account setup flow — new operator sets password, uploads photo, confirms phone number</w:t>
      </w:r>
    </w:p>
    <w:p>
      <w:pPr>
        <w:pStyle w:val="ListParagraph"/>
        <w:numPr>
          <w:ilvl w:val="0"/>
          <w:numId w:val="2"/>
        </w:numPr>
        <w:spacing w:before="40" w:after="40"/>
      </w:pPr>
      <w:r>
        <w:rPr>
          <w:rFonts w:ascii="Arial" w:cs="Arial" w:eastAsia="Arial" w:hAnsi="Arial"/>
          <w:b w:val="false"/>
          <w:bCs w:val="false"/>
          <w:color w:val="5F5E5A"/>
          <w:sz w:val="22"/>
          <w:szCs w:val="22"/>
        </w:rPr>
        <w:t xml:space="preserve">Training checklist — admin-configurable list of tasks new operators must complete before first job</w:t>
      </w:r>
    </w:p>
    <w:p>
      <w:pPr>
        <w:pStyle w:val="ListParagraph"/>
        <w:numPr>
          <w:ilvl w:val="0"/>
          <w:numId w:val="2"/>
        </w:numPr>
        <w:spacing w:before="40" w:after="40"/>
      </w:pPr>
      <w:r>
        <w:rPr>
          <w:rFonts w:ascii="Arial" w:cs="Arial" w:eastAsia="Arial" w:hAnsi="Arial"/>
          <w:b w:val="false"/>
          <w:bCs w:val="false"/>
          <w:color w:val="5F5E5A"/>
          <w:sz w:val="22"/>
          <w:szCs w:val="22"/>
        </w:rPr>
        <w:t xml:space="preserve">Checklist progress tracker — admin can see which onboarding tasks each operator has completed</w:t>
      </w:r>
    </w:p>
    <w:p>
      <w:pPr>
        <w:pStyle w:val="ListParagraph"/>
        <w:numPr>
          <w:ilvl w:val="0"/>
          <w:numId w:val="2"/>
        </w:numPr>
        <w:spacing w:before="40" w:after="40"/>
      </w:pPr>
      <w:r>
        <w:rPr>
          <w:rFonts w:ascii="Arial" w:cs="Arial" w:eastAsia="Arial" w:hAnsi="Arial"/>
          <w:b w:val="false"/>
          <w:bCs w:val="false"/>
          <w:color w:val="5F5E5A"/>
          <w:sz w:val="22"/>
          <w:szCs w:val="22"/>
        </w:rPr>
        <w:t xml:space="preserve">First job briefing — automated SMS sent 1 hour before an operator's very first job</w:t>
      </w:r>
    </w:p>
    <w:p>
      <w:pPr>
        <w:pStyle w:val="ListParagraph"/>
        <w:numPr>
          <w:ilvl w:val="0"/>
          <w:numId w:val="2"/>
        </w:numPr>
        <w:spacing w:before="40" w:after="40"/>
      </w:pPr>
      <w:r>
        <w:rPr>
          <w:rFonts w:ascii="Arial" w:cs="Arial" w:eastAsia="Arial" w:hAnsi="Arial"/>
          <w:b w:val="false"/>
          <w:bCs w:val="false"/>
          <w:color w:val="5F5E5A"/>
          <w:sz w:val="22"/>
          <w:szCs w:val="22"/>
        </w:rPr>
        <w:t xml:space="preserve">Onboarding status badge — user directory shows 'Onboarding' badge until checklist complete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onboarding_templates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title, steps (jsonb array of {title, description, required}), created_at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onboarding_progress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user_id (fk), company_id (fk), template_id (fk), completed_steps (jsonb), is_complete, started_at, completed_at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18</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Operator Onboarding Automation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TRIGGER: When a new user with role = operator is created (via invite accept):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1. Send welcome SMS via Twilio: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'Welcome to [Company] on ServiceOS! Set up your account here: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Link goes to /onboarding/:token (same as invite accept flow — extend 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2. Enqueue onboarding checklist creation in BullMQ (fire after 5 min delay).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ONBOARDING CHECKLIST TEMPLATE (Settings &gt; Onboarding):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Owner/Admin configures a checklist template for new operators.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Add/remove/reorder steps. Each step has: title, description, required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 steps seeded for all new companies: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Complete your profile (upload photo, confirm phone)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Review the SMS command guide (CONFIRM, START, COMPLETE, ISSUE)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Review your first job when assigned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Complete your first job check-in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 template to onboarding_templates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 ONBOARDING PAGE (/onboarding — operator's own view after login):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checklist steps with checkboxes.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Required steps have a red asterisk. Optional steps marked as bonus.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step can have a description and an optional link/resource.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Mark step complete: PATCH /api/onboarding/complete/:stepId.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Progress bar at top. 'Onboarding complete!' message when all required steps done.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Updates onboarding_progress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ONBOARDING TRACKER (Settings &gt; Users &gt; click operator):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any operator's user profile page, show their onboarding progress.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List each step: complete (green check), incomplete (gray circle).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Overall % complete. Date started. Date completed (if done).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Option to reset onboarding for that operator (clears progress).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USER DIRECTORY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the user directory table, show an 'Onboarding' amber badge next to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operators whose onboarding_progress.is_complete = false.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Badge disappears once all required steps are marked complete.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FIRST JOB BRIEFING: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a job is dispatched to an operator AND it is their first-ever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previous completed jobs in the jobs table for that user_id):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an additional SMS 1 hour before the job start time: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'This is your first ServiceOS job! Remember: text START when you arrive,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COMPLETE when done, and ISSUE if anything goes wrong. You got this!'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BullMQ delayed job: delay = job.scheduled_at - 1 hour.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Create onboarding_templates and onboarding_progress tables.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18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New operator receives welcome SMS within 30 seconds of account creation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Onboarding checklist shows default steps on first login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Marking a required step complete updates progress bar</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Admin can see operator's onboarding progress from the user directory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Onboarding badge disappears once all required steps are complete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First job briefing SMS fires 1 hour before the operator's first dispatched job</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B6D11"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S19</w:t>
            </w:r>
          </w:p>
          <w:p>
            <w:pPr>
              <w:jc w:val="center"/>
            </w:pPr>
            <w:r>
              <w:rPr>
                <w:rFonts w:ascii="Arial" w:cs="Arial" w:eastAsia="Arial" w:hAnsi="Arial"/>
                <w:color w:val="FFFFFF"/>
                <w:sz w:val="16"/>
                <w:szCs w:val="16"/>
              </w:rPr>
              <w:t xml:space="preserve">Phase 1</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Customer self-service portal</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Ind+</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The customer portal is a branded, mobile-friendly web experience where clients can view upcoming jobs, approve quotes, pay invoices, see job history, and leave reviews — without calling the office. Accessed via a unique magic link sent by SMS or email. No password required.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Magic link access — customer receives a link that logs them into their portal automatically, valid 30 days</w:t>
      </w:r>
    </w:p>
    <w:p>
      <w:pPr>
        <w:pStyle w:val="ListParagraph"/>
        <w:numPr>
          <w:ilvl w:val="0"/>
          <w:numId w:val="2"/>
        </w:numPr>
        <w:spacing w:before="40" w:after="40"/>
      </w:pPr>
      <w:r>
        <w:rPr>
          <w:rFonts w:ascii="Arial" w:cs="Arial" w:eastAsia="Arial" w:hAnsi="Arial"/>
          <w:b w:val="false"/>
          <w:bCs w:val="false"/>
          <w:color w:val="5F5E5A"/>
          <w:sz w:val="22"/>
          <w:szCs w:val="22"/>
        </w:rPr>
        <w:t xml:space="preserve">Upcoming jobs panel — list of scheduled and active jobs with tech name, date, and time</w:t>
      </w:r>
    </w:p>
    <w:p>
      <w:pPr>
        <w:pStyle w:val="ListParagraph"/>
        <w:numPr>
          <w:ilvl w:val="0"/>
          <w:numId w:val="2"/>
        </w:numPr>
        <w:spacing w:before="40" w:after="40"/>
      </w:pPr>
      <w:r>
        <w:rPr>
          <w:rFonts w:ascii="Arial" w:cs="Arial" w:eastAsia="Arial" w:hAnsi="Arial"/>
          <w:b w:val="false"/>
          <w:bCs w:val="false"/>
          <w:color w:val="5F5E5A"/>
          <w:sz w:val="22"/>
          <w:szCs w:val="22"/>
        </w:rPr>
        <w:t xml:space="preserve">Quote approval — pending quotes with approve/decline inline</w:t>
      </w:r>
    </w:p>
    <w:p>
      <w:pPr>
        <w:pStyle w:val="ListParagraph"/>
        <w:numPr>
          <w:ilvl w:val="0"/>
          <w:numId w:val="2"/>
        </w:numPr>
        <w:spacing w:before="40" w:after="40"/>
      </w:pPr>
      <w:r>
        <w:rPr>
          <w:rFonts w:ascii="Arial" w:cs="Arial" w:eastAsia="Arial" w:hAnsi="Arial"/>
          <w:b w:val="false"/>
          <w:bCs w:val="false"/>
          <w:color w:val="5F5E5A"/>
          <w:sz w:val="22"/>
          <w:szCs w:val="22"/>
        </w:rPr>
        <w:t xml:space="preserve">Invoice payment — outstanding invoices with Pay Now button (Stripe)</w:t>
      </w:r>
    </w:p>
    <w:p>
      <w:pPr>
        <w:pStyle w:val="ListParagraph"/>
        <w:numPr>
          <w:ilvl w:val="0"/>
          <w:numId w:val="2"/>
        </w:numPr>
        <w:spacing w:before="40" w:after="40"/>
      </w:pPr>
      <w:r>
        <w:rPr>
          <w:rFonts w:ascii="Arial" w:cs="Arial" w:eastAsia="Arial" w:hAnsi="Arial"/>
          <w:b w:val="false"/>
          <w:bCs w:val="false"/>
          <w:color w:val="5F5E5A"/>
          <w:sz w:val="22"/>
          <w:szCs w:val="22"/>
        </w:rPr>
        <w:t xml:space="preserve">Job history — completed jobs with date, service, invoice amount, and review status</w:t>
      </w:r>
    </w:p>
    <w:p>
      <w:pPr>
        <w:pStyle w:val="ListParagraph"/>
        <w:numPr>
          <w:ilvl w:val="0"/>
          <w:numId w:val="2"/>
        </w:numPr>
        <w:spacing w:before="40" w:after="40"/>
      </w:pPr>
      <w:r>
        <w:rPr>
          <w:rFonts w:ascii="Arial" w:cs="Arial" w:eastAsia="Arial" w:hAnsi="Arial"/>
          <w:b w:val="false"/>
          <w:bCs w:val="false"/>
          <w:color w:val="5F5E5A"/>
          <w:sz w:val="22"/>
          <w:szCs w:val="22"/>
        </w:rPr>
        <w:t xml:space="preserve">Review submission — if a review is pending, prompt shown prominently</w:t>
      </w:r>
    </w:p>
    <w:p>
      <w:pPr>
        <w:pStyle w:val="ListParagraph"/>
        <w:numPr>
          <w:ilvl w:val="0"/>
          <w:numId w:val="2"/>
        </w:numPr>
        <w:spacing w:before="40" w:after="40"/>
      </w:pPr>
      <w:r>
        <w:rPr>
          <w:rFonts w:ascii="Arial" w:cs="Arial" w:eastAsia="Arial" w:hAnsi="Arial"/>
          <w:b w:val="false"/>
          <w:bCs w:val="false"/>
          <w:color w:val="5F5E5A"/>
          <w:sz w:val="22"/>
          <w:szCs w:val="22"/>
        </w:rPr>
        <w:t xml:space="preserve">Document storage — signed agreements and job completion confirmations downloadable</w:t>
      </w:r>
    </w:p>
    <w:p>
      <w:pPr>
        <w:pStyle w:val="ListParagraph"/>
        <w:numPr>
          <w:ilvl w:val="0"/>
          <w:numId w:val="2"/>
        </w:numPr>
        <w:spacing w:before="40" w:after="40"/>
      </w:pPr>
      <w:r>
        <w:rPr>
          <w:rFonts w:ascii="Arial" w:cs="Arial" w:eastAsia="Arial" w:hAnsi="Arial"/>
          <w:b w:val="false"/>
          <w:bCs w:val="false"/>
          <w:color w:val="5F5E5A"/>
          <w:sz w:val="22"/>
          <w:szCs w:val="22"/>
        </w:rPr>
        <w:t xml:space="preserve">Company branding — logo, brand color, and company name from company_settings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portal_tokens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customer_id (fk), company_id (fk), token (uuid), created_at, last_used_at, expires_at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19</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Customer Self-Service Portal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Ind+ tier. Accessible to customers via magic link — no password.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MAGIC LINK GENERATION: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POST /api/portal/send-link: accepts customer_id.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Creates a portal_tokens record (uuid, expires 30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Sends SMS + email: 'View your jobs, quotes, and invoices with [Company]: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Link: /portal/:token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can send the portal link from the customer detail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Also send automatically when: a quote is created, an invoice is sent,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or a job is scheduled for the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PORTAL PAGE (/portal/:token):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Validate token. If expired: 'This link has expired. Contact [Company] for a new 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company logo + brand color in header. Customer name in greeting.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SECTIONS (stacked vertically, mobile-first):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1. Action required (if any — shown first, highlighted):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Pending quotes to approve. Unpaid invoices. Unsigned agreements.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Each shows a clear CTA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2. Upcoming jobs: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Cards for each scheduled/active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Show: service title, date/time, tech name (first name only), status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No reschedule/cancel in Phase 2 — show 'To make changes, contact us'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3. Pending review: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If customer has a job completed with no review: show star rating prompt.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Same 1-5 star flow as Step 10. Submitted inline, no page change.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4. Invoice history: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List of all invoices: date, service, amount, status, Pay Now button if unpaid.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Pay Now: Stripe payment page (same flow as Step 16).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5. Job history: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Completed jobs list: date, service, invoice amount, review status.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Expandable row: show tech name, job notes, and photos if any.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6. Documents: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Signed service agreement (download PDF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Signed job completion confirmations (download PDF link per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BRANDING: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Header uses company_settings.logo_url and brand_color.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Color applied to buttons, badges, and accents.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Footer: 'Powered by ServiceOS' (small, gray).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PORTAL LINK IN ADMIN: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detail page: Send Portal Link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Shows last sent date and last accessed date from portal_tokens.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portal_tokens table.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Index token column for fast lookups.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19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Magic link SMS and email are sent when an invoice is created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Portal loads with correct company branding (logo + color)</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Pending quote shows approve/decline buttons and works inline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Pay Now button completes a Stripe payment and updates invoice status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Expired token shows the correct message and does not load portal data</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Documents section shows downloadable signed agreement PDF</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185FA5"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S20</w:t>
            </w:r>
          </w:p>
          <w:p>
            <w:pPr>
              <w:jc w:val="center"/>
            </w:pPr>
            <w:r>
              <w:rPr>
                <w:rFonts w:ascii="Arial" w:cs="Arial" w:eastAsia="Arial" w:hAnsi="Arial"/>
                <w:color w:val="FFFFFF"/>
                <w:sz w:val="16"/>
                <w:szCs w:val="16"/>
              </w:rPr>
              <w:t xml:space="preserve">Phase 2</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Recurring job scheduling</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Ind+</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Recurring jobs are the backbone of subscription-model service businesses — pest control monthly visits, weekly lawn care, seasonal HVAC maintenance. Once set up, the platform generates job instances automatically on schedule, notifies the assigned tech, and invoices the customer — all without admin intervention.</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Recurring schedule setup — frequency (weekly, bi-weekly, monthly, custom interval, seasonal)</w:t>
      </w:r>
    </w:p>
    <w:p>
      <w:pPr>
        <w:pStyle w:val="ListParagraph"/>
        <w:numPr>
          <w:ilvl w:val="0"/>
          <w:numId w:val="2"/>
        </w:numPr>
        <w:spacing w:before="40" w:after="40"/>
      </w:pPr>
      <w:r>
        <w:rPr>
          <w:rFonts w:ascii="Arial" w:cs="Arial" w:eastAsia="Arial" w:hAnsi="Arial"/>
          <w:b w:val="false"/>
          <w:bCs w:val="false"/>
          <w:color w:val="5F5E5A"/>
          <w:sz w:val="22"/>
          <w:szCs w:val="22"/>
        </w:rPr>
        <w:t xml:space="preserve">Auto job generation — platform creates job instances X days before each occurrence</w:t>
      </w:r>
    </w:p>
    <w:p>
      <w:pPr>
        <w:pStyle w:val="ListParagraph"/>
        <w:numPr>
          <w:ilvl w:val="0"/>
          <w:numId w:val="2"/>
        </w:numPr>
        <w:spacing w:before="40" w:after="40"/>
      </w:pPr>
      <w:r>
        <w:rPr>
          <w:rFonts w:ascii="Arial" w:cs="Arial" w:eastAsia="Arial" w:hAnsi="Arial"/>
          <w:b w:val="false"/>
          <w:bCs w:val="false"/>
          <w:color w:val="5F5E5A"/>
          <w:sz w:val="22"/>
          <w:szCs w:val="22"/>
        </w:rPr>
        <w:t xml:space="preserve">Auto-assign to the same tech — or round-robin across a crew if configured</w:t>
      </w:r>
    </w:p>
    <w:p>
      <w:pPr>
        <w:pStyle w:val="ListParagraph"/>
        <w:numPr>
          <w:ilvl w:val="0"/>
          <w:numId w:val="2"/>
        </w:numPr>
        <w:spacing w:before="40" w:after="40"/>
      </w:pPr>
      <w:r>
        <w:rPr>
          <w:rFonts w:ascii="Arial" w:cs="Arial" w:eastAsia="Arial" w:hAnsi="Arial"/>
          <w:b w:val="false"/>
          <w:bCs w:val="false"/>
          <w:color w:val="5F5E5A"/>
          <w:sz w:val="22"/>
          <w:szCs w:val="22"/>
        </w:rPr>
        <w:t xml:space="preserve">Recurring invoice option — auto-generate and send invoice after each occurrence</w:t>
      </w:r>
    </w:p>
    <w:p>
      <w:pPr>
        <w:pStyle w:val="ListParagraph"/>
        <w:numPr>
          <w:ilvl w:val="0"/>
          <w:numId w:val="2"/>
        </w:numPr>
        <w:spacing w:before="40" w:after="40"/>
      </w:pPr>
      <w:r>
        <w:rPr>
          <w:rFonts w:ascii="Arial" w:cs="Arial" w:eastAsia="Arial" w:hAnsi="Arial"/>
          <w:b w:val="false"/>
          <w:bCs w:val="false"/>
          <w:color w:val="5F5E5A"/>
          <w:sz w:val="22"/>
          <w:szCs w:val="22"/>
        </w:rPr>
        <w:t xml:space="preserve">Series management — edit one occurrence, edit all future, or end the series</w:t>
      </w:r>
    </w:p>
    <w:p>
      <w:pPr>
        <w:pStyle w:val="ListParagraph"/>
        <w:numPr>
          <w:ilvl w:val="0"/>
          <w:numId w:val="2"/>
        </w:numPr>
        <w:spacing w:before="40" w:after="40"/>
      </w:pPr>
      <w:r>
        <w:rPr>
          <w:rFonts w:ascii="Arial" w:cs="Arial" w:eastAsia="Arial" w:hAnsi="Arial"/>
          <w:b w:val="false"/>
          <w:bCs w:val="false"/>
          <w:color w:val="5F5E5A"/>
          <w:sz w:val="22"/>
          <w:szCs w:val="22"/>
        </w:rPr>
        <w:t xml:space="preserve">Customer notification — SMS/email sent when each recurring job is scheduled</w:t>
      </w:r>
    </w:p>
    <w:p>
      <w:pPr>
        <w:pStyle w:val="ListParagraph"/>
        <w:numPr>
          <w:ilvl w:val="0"/>
          <w:numId w:val="2"/>
        </w:numPr>
        <w:spacing w:before="40" w:after="40"/>
      </w:pPr>
      <w:r>
        <w:rPr>
          <w:rFonts w:ascii="Arial" w:cs="Arial" w:eastAsia="Arial" w:hAnsi="Arial"/>
          <w:b w:val="false"/>
          <w:bCs w:val="false"/>
          <w:color w:val="5F5E5A"/>
          <w:sz w:val="22"/>
          <w:szCs w:val="22"/>
        </w:rPr>
        <w:t xml:space="preserve">Skip occurrence — admin can skip one instance without ending the series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job_series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customer_id (fk), title, frequency (weekly/biweekly/monthly/custom/seasonal), interval_days, assigned_user_id (fk), auto_invoice, start_date, end_date (nullable), next_occurrence, is_active, created_at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job_occurrences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series_id (fk), job_id (fk nullable), scheduled_date, status (pending/generated/skipped),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20</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Recurring Job Scheduling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Independent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RECURRING SERIES: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create job form, add a 'Make recurring'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toggled on, show recurrence options: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Frequency: Weekly / Bi-weekly / Monthly / Every X days / Seasonal.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Seasonal: select months (checkboxes: Jan-Dec).</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Assigned tech: same as one-off job selector.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Auto-invoice: toggle — if on, auto-generate invoice after each occurrence.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End: Never / After X occurrences / On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 creates a job_series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GENERATION CRON: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BullMQ repeating job that runs daily at 6am.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For each active job_series where next_occurrence &lt;= today + 7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jobs record (status = scheduled, linked to series_id).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job_occurrences record (status = generated).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Update job_series.next_occurrence to the following occurrence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Send dispatch SMS to assigned tech (same as Step 9 dispatch flow).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If auto_invoice = true: create draft invoice linked to the new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SERIES DETAIL PAGE (click a recurring job on dispatch board):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series title, frequency, assigned tech, start date, end date, auto-invoice status.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Upcoming occurrences list: next 8 scheduled dates.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occurrence: date, job status, skip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Skip: marks job_occurrences.status = skipped, does not create jobs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Edit options: Edit this occurrence only / Edit all future occurrences.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End series button: sets is_active = false, cancels future BullMQ jobs.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DISPATCH BOARD DISPLAY: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Recurring jobs show a repeat icon on their job card.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Tooltip: 'Recurring — [frequency]'.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PORTAL: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upcoming recurring jobs in the upcoming jobs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Series label shown: 'Weekly lawn service (recurring)'.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job_series and job_occurrences tables.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series_id (fk nullable) to jobs table.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20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Creating a weekly series generates 4 job records over the next month</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Skipping an occurrence marks it skipped without ending the series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Auto-invoice creates a draft invoice for each generated job</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Recurring icon displays on dispatch board job cards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End series stops future job generation</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185FA5"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S21</w:t>
            </w:r>
          </w:p>
          <w:p>
            <w:pPr>
              <w:jc w:val="center"/>
            </w:pPr>
            <w:r>
              <w:rPr>
                <w:rFonts w:ascii="Arial" w:cs="Arial" w:eastAsia="Arial" w:hAnsi="Arial"/>
                <w:color w:val="FFFFFF"/>
                <w:sz w:val="16"/>
                <w:szCs w:val="16"/>
              </w:rPr>
              <w:t xml:space="preserve">Phase 2</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Technician time tracking</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Ind+</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Time tracking links actual hours worked to jobs, customers, and invoices. Operators clock in when a job starts and clock out when it ends — automatically captured via the AI SMS workflow. Admins get exportable timesheets for payroll and overtime alerts when crew members approach thresholds.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What gets built</w:t>
      </w:r>
    </w:p>
    <w:p>
      <w:pPr>
        <w:pStyle w:val="ListParagraph"/>
        <w:numPr>
          <w:ilvl w:val="0"/>
          <w:numId w:val="2"/>
        </w:numPr>
        <w:spacing w:before="40" w:after="40"/>
      </w:pPr>
      <w:r>
        <w:rPr>
          <w:rFonts w:ascii="Arial" w:cs="Arial" w:eastAsia="Arial" w:hAnsi="Arial"/>
          <w:b w:val="false"/>
          <w:bCs w:val="false"/>
          <w:color w:val="5F5E5A"/>
          <w:sz w:val="22"/>
          <w:szCs w:val="22"/>
        </w:rPr>
        <w:t xml:space="preserve">Auto clock-in/out from AI SMS START and COMPLETE events (already logged in sms_events)</w:t>
      </w:r>
    </w:p>
    <w:p>
      <w:pPr>
        <w:pStyle w:val="ListParagraph"/>
        <w:numPr>
          <w:ilvl w:val="0"/>
          <w:numId w:val="2"/>
        </w:numPr>
        <w:spacing w:before="40" w:after="40"/>
      </w:pPr>
      <w:r>
        <w:rPr>
          <w:rFonts w:ascii="Arial" w:cs="Arial" w:eastAsia="Arial" w:hAnsi="Arial"/>
          <w:b w:val="false"/>
          <w:bCs w:val="false"/>
          <w:color w:val="5F5E5A"/>
          <w:sz w:val="22"/>
          <w:szCs w:val="22"/>
        </w:rPr>
        <w:t xml:space="preserve">Manual time entry — admin can add, edit, or delete time entries for any operator</w:t>
      </w:r>
    </w:p>
    <w:p>
      <w:pPr>
        <w:pStyle w:val="ListParagraph"/>
        <w:numPr>
          <w:ilvl w:val="0"/>
          <w:numId w:val="2"/>
        </w:numPr>
        <w:spacing w:before="40" w:after="40"/>
      </w:pPr>
      <w:r>
        <w:rPr>
          <w:rFonts w:ascii="Arial" w:cs="Arial" w:eastAsia="Arial" w:hAnsi="Arial"/>
          <w:b w:val="false"/>
          <w:bCs w:val="false"/>
          <w:color w:val="5F5E5A"/>
          <w:sz w:val="22"/>
          <w:szCs w:val="22"/>
        </w:rPr>
        <w:t xml:space="preserve">Time entries linked to jobs — each entry shows customer, job, date, start, end, duration</w:t>
      </w:r>
    </w:p>
    <w:p>
      <w:pPr>
        <w:pStyle w:val="ListParagraph"/>
        <w:numPr>
          <w:ilvl w:val="0"/>
          <w:numId w:val="2"/>
        </w:numPr>
        <w:spacing w:before="40" w:after="40"/>
      </w:pPr>
      <w:r>
        <w:rPr>
          <w:rFonts w:ascii="Arial" w:cs="Arial" w:eastAsia="Arial" w:hAnsi="Arial"/>
          <w:b w:val="false"/>
          <w:bCs w:val="false"/>
          <w:color w:val="5F5E5A"/>
          <w:sz w:val="22"/>
          <w:szCs w:val="22"/>
        </w:rPr>
        <w:t xml:space="preserve">Timesheet view per operator — weekly summary of hours, filterable by date range</w:t>
      </w:r>
    </w:p>
    <w:p>
      <w:pPr>
        <w:pStyle w:val="ListParagraph"/>
        <w:numPr>
          <w:ilvl w:val="0"/>
          <w:numId w:val="2"/>
        </w:numPr>
        <w:spacing w:before="40" w:after="40"/>
      </w:pPr>
      <w:r>
        <w:rPr>
          <w:rFonts w:ascii="Arial" w:cs="Arial" w:eastAsia="Arial" w:hAnsi="Arial"/>
          <w:b w:val="false"/>
          <w:bCs w:val="false"/>
          <w:color w:val="5F5E5A"/>
          <w:sz w:val="22"/>
          <w:szCs w:val="22"/>
        </w:rPr>
        <w:t xml:space="preserve">Labor cost calculation — hours × operator's labor rate = labor cost per job</w:t>
      </w:r>
    </w:p>
    <w:p>
      <w:pPr>
        <w:pStyle w:val="ListParagraph"/>
        <w:numPr>
          <w:ilvl w:val="0"/>
          <w:numId w:val="2"/>
        </w:numPr>
        <w:spacing w:before="40" w:after="40"/>
      </w:pPr>
      <w:r>
        <w:rPr>
          <w:rFonts w:ascii="Arial" w:cs="Arial" w:eastAsia="Arial" w:hAnsi="Arial"/>
          <w:b w:val="false"/>
          <w:bCs w:val="false"/>
          <w:color w:val="5F5E5A"/>
          <w:sz w:val="22"/>
          <w:szCs w:val="22"/>
        </w:rPr>
        <w:t xml:space="preserve">Payroll export — CSV of all time entries by operator for a selected pay period</w:t>
      </w:r>
    </w:p>
    <w:p>
      <w:pPr>
        <w:pStyle w:val="ListParagraph"/>
        <w:numPr>
          <w:ilvl w:val="0"/>
          <w:numId w:val="2"/>
        </w:numPr>
        <w:spacing w:before="40" w:after="40"/>
      </w:pPr>
      <w:r>
        <w:rPr>
          <w:rFonts w:ascii="Arial" w:cs="Arial" w:eastAsia="Arial" w:hAnsi="Arial"/>
          <w:b w:val="false"/>
          <w:bCs w:val="false"/>
          <w:color w:val="5F5E5A"/>
          <w:sz w:val="22"/>
          <w:szCs w:val="22"/>
        </w:rPr>
        <w:t xml:space="preserve">Overtime alert — admin notification when operator exceeds 40 hours in a week</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time_entries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user_id (fk), job_id (fk), clock_in, clock_out, duration_min, source (sms_auto/manual), labor_rate_id (fk nullable), labor_cost, notes, created_at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labor_rates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name, hourly_rate, is_default,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21</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Technician Time Tracking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Independent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AUTO TIME ENTRY FROM SMS: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the AI SMS workflow processes a START event (Step 9):</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time_entries record: clock_in = now, job_id, user_id, source = sms_auto.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the AI SMS workflow processes a COMPLETE event: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Find the open time_entries record for that user +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Set clock_out = now, calculate duration_min.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If user has a default labor_rate: calculate labor_cost = (duration_min/60) * rate.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LABOR RATES: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Settings &gt; Time Tracking &gt; Labor Rates.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List of named rates (e.g. Standard $55/hr, Senior $85/hr).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rate has a name and hourly_rate. One marked as is_default.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Assign a labor rate to each user in their profile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MANUAL TIME ENTRY: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job detail page: Add Time Entry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Modal: operator (select), date, clock_in time, clock_out time, notes.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Calculates duration and labor cost automatically.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Edit and delete allowed for Owner/Admin.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TIMESHEET VIEW (Operations &gt; Time Tracking):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 current week. Date range picker to change period.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Filter by operator.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operator name, Mon-Sun columns with hours per day, weekly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Click a day cell: expand to show individual time entries for that day.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Weekly total column highlights in amber if &gt; 40 hours.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OPERATOR'S OWN TIMESHEET: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Operators can view their own time entries at /my-time.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current week hours, last week, and a 30-day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editing — read only for operators.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OVERTIME ALERT: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Daily BullMQ cron at 5pm: for each operator, sum time entries for current week.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total &gt;= 38 hours: send internal notification to admin/owner.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Notification: 'Heads up: [Name] has worked [X] hours this week.'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PAYROLL EXPORT: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Time Tracking page: Export Payroll CSV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Date range selector (default: last 2 weeks).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CSV columns: operator name, date, job title, clock_in, clock_out,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duration_hrs, labor_rate, labor_cost.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One row per time entry. Totals row per operator at bottom.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COST INTEGRATION: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job detail page: show a Labor Cost section.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List all time entries for the job with operator, duration, rate, cost.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Total labor cost for the job. (Material cost from invoice line items.)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profitability = invoice total - labor cost - material cost.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Display job profitability on the job detail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time_entries and labor_rates tables.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labor_rate_id to users table.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21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START SMS automatically creates a clock-in time entry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COMPLETE SMS closes the time entry and calculates duration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Timesheet view shows correct weekly totals per operator</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Overtime alert fires when an operator reaches 38 hours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Payroll CSV exports correct data for a two-week period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Job detail shows labor cost and overall job profitability</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185FA5"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S22</w:t>
            </w:r>
          </w:p>
          <w:p>
            <w:pPr>
              <w:jc w:val="center"/>
            </w:pPr>
            <w:r>
              <w:rPr>
                <w:rFonts w:ascii="Arial" w:cs="Arial" w:eastAsia="Arial" w:hAnsi="Arial"/>
                <w:color w:val="FFFFFF"/>
                <w:sz w:val="16"/>
                <w:szCs w:val="16"/>
              </w:rPr>
              <w:t xml:space="preserve">Phase 2</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Job photo &amp; document capture</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Free+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Operators can attach before/after photos to any job by replying to the dispatch SMS with a photo (MMS), or via a lightweight photo upload link. Photos are stored in Cloudinary, linked to the job and customer record, and can be included in invoices and the customer portal.</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job_photos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job_id (fk), company_id (fk), uploaded_by (fk), url, thumbnail_url, photo_type (before/after/general), caption, source (mms/upload),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22</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Job Photo &amp; Document Capture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MMS PHOTO UPLOAD via Twilio: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Extend the inbound SMS webhook (/api/sms/inbound) from Step 9.</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an inbound Twilio message contains media (NumMedia &gt; 0):</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Download the media URL from Twilio.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Upload to Cloudinary. Generate a thumbnail.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job_photos record linked to the operator's current active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Set photo_type = general (default). source = mms.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Reply to operator: 'Photo received and saved to your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operator sends the word BEFORE before the photo: set photo_type = before.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operator sends the word AFTER before the photo: set photo_type = after.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Store the pending type in a temporary session key (Redis, expires 5 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PHOTO UPLOAD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dispatch SMS, append: 'Reply with photos or upload here: /upload/:jobToken'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Upload page (/upload/:jobToken): mobile-optimized.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Camera/file input. Before / After / General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Caption text field (optional).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Multi-file upload. Progress indicator.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Upload to Cloudinary. Create job_photos records. source = upload.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DETAIL PHOTO GALLERY: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job detail panel: Photos tab alongside Timeline and Issues.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Grid of thumbnails organized by type (Before / After / General).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Click to enlarge. Caption shown below.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can delete photos. Admin can change photo_type.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Upload button for admin to add photos from the desktop.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 PHOTO ATTACHMENT: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sending an invoice: toggle 'Include job photos in invoice'.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toggled on: append Before and After photos to the invoice PDF.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Photos displayed as a 2-column grid below the line items.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Caption shown beneath each photo.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PORTAL: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the job history section, expandable row shows Before/After photos.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General photos are not shown in the portal (internal only).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Create job_photos table.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22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Replying to the dispatch SMS with a photo saves it to the job</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Sending BEFORE then a photo sets photo_type = before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Upload link page works on mobile and saves photos to the job</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Job detail photo gallery shows thumbnails organized by type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Invoice with photos attached generates PDF with photo grid</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185FA5"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S23</w:t>
            </w:r>
          </w:p>
          <w:p>
            <w:pPr>
              <w:jc w:val="center"/>
            </w:pPr>
            <w:r>
              <w:rPr>
                <w:rFonts w:ascii="Arial" w:cs="Arial" w:eastAsia="Arial" w:hAnsi="Arial"/>
                <w:color w:val="FFFFFF"/>
                <w:sz w:val="16"/>
                <w:szCs w:val="16"/>
              </w:rPr>
              <w:t xml:space="preserve">Phase 2</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AI quote generation</w:t>
            </w:r>
          </w:p>
        </w:tc>
        <w:tc>
          <w:tcPr>
            <w:tcW w:type="dxa" w:w="1200"/>
            <w:tcBorders>
              <w:top w:val="none" w:color="FFFFFF" w:sz="0"/>
              <w:left w:val="none" w:color="FFFFFF" w:sz="0"/>
              <w:bottom w:val="none" w:color="FFFFFF" w:sz="0"/>
              <w:right w:val="none" w:color="FFFFFF" w:sz="0"/>
            </w:tcBorders>
            <w:shd w:fill="E6F1FB" w:val="clear"/>
            <w:tcMar>
              <w:top w:type="dxa" w:w="120"/>
              <w:left w:type="dxa" w:w="100"/>
              <w:bottom w:type="dxa" w:w="120"/>
              <w:right w:type="dxa" w:w="100"/>
            </w:tcMar>
          </w:tcPr>
          <w:p>
            <w:pPr>
              <w:jc w:val="center"/>
            </w:pPr>
            <w:r>
              <w:rPr>
                <w:rFonts w:ascii="Arial" w:cs="Arial" w:eastAsia="Arial" w:hAnsi="Arial"/>
                <w:b/>
                <w:bCs/>
                <w:color w:val="185FA5"/>
                <w:sz w:val="18"/>
                <w:szCs w:val="18"/>
              </w:rPr>
              <w:t xml:space="preserve">Pro+</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Admin describes a job in plain text and the AI drafts a complete quote using the company's price book — suggesting relevant line items, quantities, and labor. Admin reviews and adjusts before sending. Reduces quoting time from 10–15 minutes to under 2 minutes. No competitor offers this at any price point.</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23</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AI Quote Generation for ServiceOS. Available at Pro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ENTRY POINT: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the quote builder (Step 15), add an 'Generate with AI' button at the top.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Only visible to Pro+ tier accounts.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AI GENERATION FLOW: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Clicking the button opens a modal with a text area: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'Describe the job in plain text. The AI will draft a quote from your price book.'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Example placeholder: 'Full lawn service for a 3/4 acre property — mow, edge,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blow, and fertilize. Should take about 2 hours with 2 techs.'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submit: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1. Fetch all active price book items for the company.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2. Call OpenAI with this system prompt: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'You are a quoting assistant for a service business. You have access to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the company price book. Based on the job description, suggest the most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relevant line items, quantities, and any labor entries. Return JSON only: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items: [ { price_book_item_id, name, qty, unit_price, note } ] }</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If an item is not in the price book, suggest it as a custom item with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price_book_item_id = null. Be conservative with quantities.'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3. Parse the JSON response.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4. Pre-populate the quote builder line items with the AI suggestions.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5. Each AI-suggested line has a purple 'AI suggested'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6. Admin can edit quantities/prices, remove lines, or add more.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FALLBACK: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If OpenAI returns an error or unparseable response: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'AI could not generate a quote. Please add line items manually.'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Log the error. Do not crash the quote builder.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USAGE NOTE: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a small note below the button: 'AI suggestions are based on your price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book. Always review before sending to the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new database tables needed.</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ai_generated (boolean, default false) and ai_prompt (text) to quotes table.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23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AI Generate button is visible only for Pro+ tier accounts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Plain-text job description produces relevant price book line items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AI-suggested lines show the purple badge in the quote builder</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Admin can edit, remove, and add lines after AI generation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OpenAI error shows fallback message without crashing the quote builder</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185FA5"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S24</w:t>
            </w:r>
          </w:p>
          <w:p>
            <w:pPr>
              <w:jc w:val="center"/>
            </w:pPr>
            <w:r>
              <w:rPr>
                <w:rFonts w:ascii="Arial" w:cs="Arial" w:eastAsia="Arial" w:hAnsi="Arial"/>
                <w:color w:val="FFFFFF"/>
                <w:sz w:val="16"/>
                <w:szCs w:val="16"/>
              </w:rPr>
              <w:t xml:space="preserve">Phase 2</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Unified communication inbox</w:t>
            </w:r>
          </w:p>
        </w:tc>
        <w:tc>
          <w:tcPr>
            <w:tcW w:type="dxa" w:w="1200"/>
            <w:tcBorders>
              <w:top w:val="none" w:color="FFFFFF" w:sz="0"/>
              <w:left w:val="none" w:color="FFFFFF" w:sz="0"/>
              <w:bottom w:val="none" w:color="FFFFFF" w:sz="0"/>
              <w:right w:val="none" w:color="FFFFFF" w:sz="0"/>
            </w:tcBorders>
            <w:shd w:fill="EAF3DE" w:val="clear"/>
            <w:tcMar>
              <w:top w:type="dxa" w:w="120"/>
              <w:left w:type="dxa" w:w="100"/>
              <w:bottom w:type="dxa" w:w="120"/>
              <w:right w:type="dxa" w:w="100"/>
            </w:tcMar>
          </w:tcPr>
          <w:p>
            <w:pPr>
              <w:jc w:val="center"/>
            </w:pPr>
            <w:r>
              <w:rPr>
                <w:rFonts w:ascii="Arial" w:cs="Arial" w:eastAsia="Arial" w:hAnsi="Arial"/>
                <w:b/>
                <w:bCs/>
                <w:color w:val="3B6D11"/>
                <w:sz w:val="18"/>
                <w:szCs w:val="18"/>
              </w:rPr>
              <w:t xml:space="preserve">Ind+</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All SMS and email conversations with customers and techs are surfaced in one threaded inbox, organized by contact. No more switching between the job view and a separate messages section. Every message is timestamped, searchable, and linked to the relevant customer or job record.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messages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contact_id (fk — user or customer), contact_type (customer/user), direction (in/out), channel (sms/email), body, job_id (fk nullable), quote_id (fk nullable), invoice_id (fk nullable), read_at,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24</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Unified Communication Inbox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Independent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INBOX PAGE (Operations &gt; Inbox):</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Two-pane layout: left = conversation list, right = thread view.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Left pane: list of all contacts with recent message preview, timestamp,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unread count badge. Search bar at top. Filter: All / Customers / Techs.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Click a contact to open their thread in the right pane.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THREAD VIEW: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Messages displayed chronologically, grouped by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Outbound messages (right-aligned, blue). Inbound (left-aligned, gray).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Channel badge on each message: SMS or Email (small icon).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Job/quote/invoice link badge if the message is related to a document.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Compose area at bottom: text input + send via SMS / send via Email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Send: POST /api/messages/send — fires Twilio (SMS) or Resend (email).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BACKFILL EXISTING MESSAGES: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messages already in sms_events table should be migrated/linked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 the new messages table. Write a migration script.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invoice, quote, and review SMS/emails sent from Steps 15-19</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should also be logged here going forward.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RECORD INTEGRATION: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customer detail page: add a Messages tab.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Shows the full thread with that customer inline — no need to go to the inbox.</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UNREAD INDICATORS: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Unread count badge on the Inbox nav item.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Badge updates in real-time using polling (every 15 seconds).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Marking a thread read clears the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SEARCH: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Inbox search: searches message body across all conversations.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Returns matching messages with the contact name and a snippet.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messages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Write migration script to backfill sms_events into messages.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Update all future Twilio and Resend sends to also insert into messages.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24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Inbox shows all customer and operator conversations in the left pane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Thread view shows SMS and email messages interleaved chronologically</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Sending a message from the inbox delivers via Twilio or Resend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Customer detail page Messages tab shows the correct thread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Unread badge updates within 15 seconds of an inbound message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Migration script moved sms_events records into messages table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185FA5"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S25</w:t>
            </w:r>
          </w:p>
          <w:p>
            <w:pPr>
              <w:jc w:val="center"/>
            </w:pPr>
            <w:r>
              <w:rPr>
                <w:rFonts w:ascii="Arial" w:cs="Arial" w:eastAsia="Arial" w:hAnsi="Arial"/>
                <w:color w:val="FFFFFF"/>
                <w:sz w:val="16"/>
                <w:szCs w:val="16"/>
              </w:rPr>
              <w:t xml:space="preserve">Phase 2</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Online booking widget</w:t>
            </w:r>
          </w:p>
        </w:tc>
        <w:tc>
          <w:tcPr>
            <w:tcW w:type="dxa" w:w="1200"/>
            <w:tcBorders>
              <w:top w:val="none" w:color="FFFFFF" w:sz="0"/>
              <w:left w:val="none" w:color="FFFFFF" w:sz="0"/>
              <w:bottom w:val="none" w:color="FFFFFF" w:sz="0"/>
              <w:right w:val="none" w:color="FFFFFF" w:sz="0"/>
            </w:tcBorders>
            <w:shd w:fill="E6F1FB" w:val="clear"/>
            <w:tcMar>
              <w:top w:type="dxa" w:w="120"/>
              <w:left w:type="dxa" w:w="100"/>
              <w:bottom w:type="dxa" w:w="120"/>
              <w:right w:type="dxa" w:w="100"/>
            </w:tcMar>
          </w:tcPr>
          <w:p>
            <w:pPr>
              <w:jc w:val="center"/>
            </w:pPr>
            <w:r>
              <w:rPr>
                <w:rFonts w:ascii="Arial" w:cs="Arial" w:eastAsia="Arial" w:hAnsi="Arial"/>
                <w:b/>
                <w:bCs/>
                <w:color w:val="185FA5"/>
                <w:sz w:val="18"/>
                <w:szCs w:val="18"/>
              </w:rPr>
              <w:t xml:space="preserve">Pro+</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An embeddable booking widget lets customers book directly from the company's own website, 24/7, without calling the office. Submissions feed directly into the dispatch board. If AI auto-response is enabled, the customer gets an SMS reply within seconds of booking.</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25</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Online Booking Widget for ServiceOS. Available at Pro+ tier.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WIDGET GENERATOR (Settings &gt; Booking Widget):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configures the widget: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Services offered (multi-select from price book categories).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Available days and time windows (same config as demo scheduler).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Fields to show: name, email, phone, service type, preferred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preferred time, message/notes (each toggleable).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AI auto-response toggle: if on, send AI SMS on submission.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Confirmation message text (shown after submit).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Generate embed code: a &lt;script&gt; tag that renders the widget on any website.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Preview button: shows the widget in an iframe.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WIDGET EMBED CODE: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Serve the widget as a standalone JS bundle at /widget/booking.js.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The script injects an iframe into the host page pointing to /widget/embed/:companySlug.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The iframe contains the booking form — styled with the company brand color.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external CSS dependencies. Self-contained.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BOOKING FORM (/widget/embed/:companySlug):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Minimal, mobile-first form. Company logo at top.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Fields as configured by admin.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Service type: dropdown of configured service categories.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Date: date picker (available days from widget config).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Time: dropdown of configured time windows.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Submit: POST /api/widget/book.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BOOKING SUBMISSION: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POST /api/widget/book: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1. Create or find customer record (match on email/phone).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2. Create a lead record: source = booking_widget, status = new.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3. Create a job record: status = scheduled, scheduled_at = preferred date/time.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4. Send internal notification to admin (email + dashboard alert).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5. If AI auto-response is enabled: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Call OpenAI to generate a personalized confirmation SMS: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'Hi [name], thanks for booking with [Company]! We have you down for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[service] on [date]. We will confirm your tech soon. Questions? Reply here.'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Send via Twilio.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6. If AI auto-response is off: send plain Twilio confirmation SMS.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7. Show confirmation message to customer in the widget.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DISPATCH BOARD: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Widget bookings appear on the dispatch board with a 'Widget booking'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Status = Scheduled. Admin assigns tech and confirms.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LEAD SOURCE TRACKING: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widget bookings tagged source = booking_widget in leads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Visible in lead source analytics in the analytics tab.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new tables needed.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widget_config (jsonb) column to company_settings.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source = booking_widget to leads source enum.</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25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Embed code generates correctly and widget renders in an iframe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Booking submission creates a lead and a job record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AI auto-response SMS is sent within 30 seconds of submission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Widget booking appears on dispatch board with correct badge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Admin receives internal notification on new booking</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C3489"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S26</w:t>
            </w:r>
          </w:p>
          <w:p>
            <w:pPr>
              <w:jc w:val="center"/>
            </w:pPr>
            <w:r>
              <w:rPr>
                <w:rFonts w:ascii="Arial" w:cs="Arial" w:eastAsia="Arial" w:hAnsi="Arial"/>
                <w:color w:val="FFFFFF"/>
                <w:sz w:val="16"/>
                <w:szCs w:val="16"/>
              </w:rPr>
              <w:t xml:space="preserve">Phase 3</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Progress invoicing (milestone billing)</w:t>
            </w:r>
          </w:p>
        </w:tc>
        <w:tc>
          <w:tcPr>
            <w:tcW w:type="dxa" w:w="1200"/>
            <w:tcBorders>
              <w:top w:val="none" w:color="FFFFFF" w:sz="0"/>
              <w:left w:val="none" w:color="FFFFFF" w:sz="0"/>
              <w:bottom w:val="none" w:color="FFFFFF" w:sz="0"/>
              <w:right w:val="none" w:color="FFFFFF" w:sz="0"/>
            </w:tcBorders>
            <w:shd w:fill="E6F1FB" w:val="clear"/>
            <w:tcMar>
              <w:top w:type="dxa" w:w="120"/>
              <w:left w:type="dxa" w:w="100"/>
              <w:bottom w:type="dxa" w:w="120"/>
              <w:right w:type="dxa" w:w="100"/>
            </w:tcMar>
          </w:tcPr>
          <w:p>
            <w:pPr>
              <w:jc w:val="center"/>
            </w:pPr>
            <w:r>
              <w:rPr>
                <w:rFonts w:ascii="Arial" w:cs="Arial" w:eastAsia="Arial" w:hAnsi="Arial"/>
                <w:b/>
                <w:bCs/>
                <w:color w:val="185FA5"/>
                <w:sz w:val="18"/>
                <w:szCs w:val="18"/>
              </w:rPr>
              <w:t xml:space="preserve">Pro+</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For large multi-day jobs, bill customers in stages — deposit upfront, progress payments at milestones, and final payment on completion. Each milestone triggers an automatic invoice. Customer approves and pays each stage via the portal before work continues.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26</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Progress Invoicing (Milestone Billing)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Pro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ENABLE ON A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job detail page: Enable Progress Billing toggle.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enabled, replace the single auto-invoice with a milestone structure.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MILESTONE SETUP:</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After enabling, show a Milestones section on the job detail.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adds milestones: each has a name, trigger (on_start / on_completion / manual),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percentage of total (or fixed amount), and optional notes.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 milestone template: Deposit 30% (on_start),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Progress 40% (manual), Final 30% (on_completion).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Milestones must sum to 100% of the job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Total job value field shown at top — milestones calculate from this.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MILESTONE TRIGGERS: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on_start: invoice auto-created when job status changes to Active.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on_completion: invoice auto-created when job status changes to Complete.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manual: admin manually triggers the invoice from the job detail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 CREATION PER MILESTONE: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milestone invoice is a standard invoice (same flow as Step 16).</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 title: '[Job Title] — [Milestone Name]'.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Amount = milestone percentage × job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Sent to customer via SMS + email with Stripe payment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MILESTONE STATUS TRACKING: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detail: Milestones section shows each milestone with status: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Pending (gray), Invoiced (blue), Paid (green).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Progress bar: total paid / total job value.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PORTAL: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Progress billing jobs show each milestone with status and Pay Now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 can see what they have paid and what is outstanding.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 new tables needed.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progress_billing_enabled (boolean) and total_job_value to jobs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milestone_config (jsonb) to jobs table.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milestone_id (string) to invoices table to identify which milestone.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26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Enabling progress billing on a job shows the milestone setup UI</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on_start milestone auto-creates invoice when job goes Active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Milestone amounts sum to 100% of the job total</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Customer portal shows each milestone with correct payment status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on_completion milestone auto-creates final invoice on job Complete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C3489"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S27</w:t>
            </w:r>
          </w:p>
          <w:p>
            <w:pPr>
              <w:jc w:val="center"/>
            </w:pPr>
            <w:r>
              <w:rPr>
                <w:rFonts w:ascii="Arial" w:cs="Arial" w:eastAsia="Arial" w:hAnsi="Arial"/>
                <w:color w:val="FFFFFF"/>
                <w:sz w:val="16"/>
                <w:szCs w:val="16"/>
              </w:rPr>
              <w:t xml:space="preserve">Phase 3</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Automated follow-up sequences</w:t>
            </w:r>
          </w:p>
        </w:tc>
        <w:tc>
          <w:tcPr>
            <w:tcW w:type="dxa" w:w="1200"/>
            <w:tcBorders>
              <w:top w:val="none" w:color="FFFFFF" w:sz="0"/>
              <w:left w:val="none" w:color="FFFFFF" w:sz="0"/>
              <w:bottom w:val="none" w:color="FFFFFF" w:sz="0"/>
              <w:right w:val="none" w:color="FFFFFF" w:sz="0"/>
            </w:tcBorders>
            <w:shd w:fill="E6F1FB" w:val="clear"/>
            <w:tcMar>
              <w:top w:type="dxa" w:w="120"/>
              <w:left w:type="dxa" w:w="100"/>
              <w:bottom w:type="dxa" w:w="120"/>
              <w:right w:type="dxa" w:w="100"/>
            </w:tcMar>
          </w:tcPr>
          <w:p>
            <w:pPr>
              <w:jc w:val="center"/>
            </w:pPr>
            <w:r>
              <w:rPr>
                <w:rFonts w:ascii="Arial" w:cs="Arial" w:eastAsia="Arial" w:hAnsi="Arial"/>
                <w:b/>
                <w:bCs/>
                <w:color w:val="185FA5"/>
                <w:sz w:val="18"/>
                <w:szCs w:val="18"/>
              </w:rPr>
              <w:t xml:space="preserve">Pro+</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Pre-built automation sequences run in the background to generate repeat business — win-back inactive customers, seasonal reminders, upsell prompts after jobs, and nudges for unconverted quotes. Each sequence is toggleable and configurable by the owner.</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automation_sequences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type (winback/seasonal/upsell/quote_nudge/custom), name, is_active, config (jsonb), created_at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automation_logs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sequence_id (fk), company_id (fk), contact_id, contact_type, triggered_at, message_sent, channel, status (sent/skipped/failed)</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27</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Automated Follow-up Sequences module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Pro tier and above. Located at Operations &gt; Automations.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SEQUENCE LIST PAGE: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Cards for each available sequence type. Toggle on/off per sequence.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Click to configure. Active sequences show last run date and contacts reached.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SEQUENCE 1 — Win-back inactive customers: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Trigger: customer has no completed job in the last X days (default 60).</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Action: send SMS and/or email: 'Hi [name], it has been a while!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We would love to schedule your next [service] — reply or book online: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Config: days of inactivity threshold, message text, channel (SMS/email/both).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Runs daily via BullMQ cron. Skips customers already messaged in last 30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SEQUENCE 2 — Seasonal reminders: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Trigger: selected months of the year (e.g. March and September).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Action: send SMS on the 1st of the selected month to all active customers.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Message template: customizable. Default: 'Spring is here! Time to schedule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your [service]. Book now: [portal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Config: select months, message text per month, channel.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SEQUENCE 3 — Post-job upsell: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Trigger: job marked complete.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Delay: configurable (default 3 days after completion).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Action: send SMS with an upsell suggestion based on job type.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Admin configures upsell message per service category.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 'Great news — your [service] is done! While we were there, we noticed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you might benefit from [upsell service]. Interested? Reply YES for a free quote.'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Reply YES: creates a new lead in the CRM with source = upsell_sequence.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SEQUENCE 4 — Unconverted quote nudge: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Trigger: quote status = Sent or Viewed for more than X days (default 5).</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Action: send follow-up SMS: 'Hi [name], just checking in on the quote we sent.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Any questions? It expires on [date]. View it here: [link]'</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Config: days until nudge, message text.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Already handled partially in Step 15 (48-hour nudge) — this is a second,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longer nudge. Do not fire if the 48-hour nudge already fired.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AUTOMATION 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sequence logs every send to automation_logs.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Log page: filter by sequence type, date range, contact.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Shows: contact name, message sent, channel, status,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automation_sequences and automation_logs tables.</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Seed default sequences for all Pro+ companies on upgrade.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27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Win-back sequence fires for a customer with no job in 60 days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Seasonal reminder fires on the 1st of a configured month</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Upsell SMS fires 3 days after job completion</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Replying YES to upsell creates a new lead in the CRM</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Automation log shows all sent messages with correct status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C3489"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S28</w:t>
            </w:r>
          </w:p>
          <w:p>
            <w:pPr>
              <w:jc w:val="center"/>
            </w:pPr>
            <w:r>
              <w:rPr>
                <w:rFonts w:ascii="Arial" w:cs="Arial" w:eastAsia="Arial" w:hAnsi="Arial"/>
                <w:color w:val="FFFFFF"/>
                <w:sz w:val="16"/>
                <w:szCs w:val="16"/>
              </w:rPr>
              <w:t xml:space="preserve">Phase 3</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Internal team chat</w:t>
            </w:r>
          </w:p>
        </w:tc>
        <w:tc>
          <w:tcPr>
            <w:tcW w:type="dxa" w:w="1200"/>
            <w:tcBorders>
              <w:top w:val="none" w:color="FFFFFF" w:sz="0"/>
              <w:left w:val="none" w:color="FFFFFF" w:sz="0"/>
              <w:bottom w:val="none" w:color="FFFFFF" w:sz="0"/>
              <w:right w:val="none" w:color="FFFFFF" w:sz="0"/>
            </w:tcBorders>
            <w:shd w:fill="E6F1FB" w:val="clear"/>
            <w:tcMar>
              <w:top w:type="dxa" w:w="120"/>
              <w:left w:type="dxa" w:w="100"/>
              <w:bottom w:type="dxa" w:w="120"/>
              <w:right w:type="dxa" w:w="100"/>
            </w:tcMar>
          </w:tcPr>
          <w:p>
            <w:pPr>
              <w:jc w:val="center"/>
            </w:pPr>
            <w:r>
              <w:rPr>
                <w:rFonts w:ascii="Arial" w:cs="Arial" w:eastAsia="Arial" w:hAnsi="Arial"/>
                <w:b/>
                <w:bCs/>
                <w:color w:val="185FA5"/>
                <w:sz w:val="18"/>
                <w:szCs w:val="18"/>
              </w:rPr>
              <w:t xml:space="preserve">Pro+</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In-platform messaging between team members — not SMS, not WhatsApp. Job-linked threads keep crew communication organized by job. Broadcast messages reach all active operators instantly. Replaces the WhatsApp group most service businesses use today.</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chat_channels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type (general/job/direct), name, job_id (fk nullable), created_by (fk), created_at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chat_messages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channel_id (fk), company_id (fk), sender_id (fk), body, read_by (jsonb array of user_ids),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28</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Internal Team Chat for ServiceOS. Available at Pro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Located at a Chat icon in the main navigation bar.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CHANNELS: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Three types of channels: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1. General: company-wide channel. Auto-created for every company. All users.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2. Job channels: auto-created for each job. Named '[Job Title] —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Visible to: admin, manager, and the assigned operator for that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3. Direct: one-on-one between two users. Created on demand.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CHAT UI:</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Left sidebar: list of channels and direct messages.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Unread count badge per channel.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Top: General, then Job channels (active jobs only), then DMs.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Main area: message thread for selected channel.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Messages: sender avatar, name, timestamp, message body.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Compose box at bottom. Send on Enter (Shift+Enter for new line).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Real-time updates via polling every 5 seconds.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CHANNEL AUTO-CREATION: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a job is created: auto-create a chat_channels record (type =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When a tech is assigned to a job: auto-add them to the job channel.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job detail panel: Chat button opens the job channel directly.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BROADCAST MESSAGE: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 the General channel: admin/owner sees a Broadcast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Broadcast: sends a push notification (in-app) to all active operators.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Shows in General channel as a highlighted broadcast message.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case: 'All crews — weather delay, return to yard by 3pm.'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DIRECT MESSAGES: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Click any user's avatar to start a DM.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Creates a direct chat_channels record if one doesn't exist.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DMs visible only to the two participants.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NOTIFICATIONS: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Nav chat icon shows total unread 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new message in a channel the user is in: increment unread badge.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Cleared when user opens that channel.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 ACCESS: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Operators can only see: General channel, their job channels, their DMs.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Operators cannot start DMs with other operators — only with admin/owner.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Create chat_channels and chat_messages tables.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28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General channel auto-created for a new company on signup</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Job channel auto-created and tech added when job is assigned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Chat button on job detail opens the correct job channel</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Broadcast message appears highlighted in General channel</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Unread badge on nav icon increments on new message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Operator can only see General, their job channels, and their DMs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C3489"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S29</w:t>
            </w:r>
          </w:p>
          <w:p>
            <w:pPr>
              <w:jc w:val="center"/>
            </w:pPr>
            <w:r>
              <w:rPr>
                <w:rFonts w:ascii="Arial" w:cs="Arial" w:eastAsia="Arial" w:hAnsi="Arial"/>
                <w:color w:val="FFFFFF"/>
                <w:sz w:val="16"/>
                <w:szCs w:val="16"/>
              </w:rPr>
              <w:t xml:space="preserve">Phase 3</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Subcontractor management</w:t>
            </w:r>
          </w:p>
        </w:tc>
        <w:tc>
          <w:tcPr>
            <w:tcW w:type="dxa" w:w="1200"/>
            <w:tcBorders>
              <w:top w:val="none" w:color="FFFFFF" w:sz="0"/>
              <w:left w:val="none" w:color="FFFFFF" w:sz="0"/>
              <w:bottom w:val="none" w:color="FFFFFF" w:sz="0"/>
              <w:right w:val="none" w:color="FFFFFF" w:sz="0"/>
            </w:tcBorders>
            <w:shd w:fill="EEEDFE" w:val="clear"/>
            <w:tcMar>
              <w:top w:type="dxa" w:w="120"/>
              <w:left w:type="dxa" w:w="100"/>
              <w:bottom w:type="dxa" w:w="120"/>
              <w:right w:type="dxa" w:w="100"/>
            </w:tcMar>
          </w:tcPr>
          <w:p>
            <w:pPr>
              <w:jc w:val="center"/>
            </w:pPr>
            <w:r>
              <w:rPr>
                <w:rFonts w:ascii="Arial" w:cs="Arial" w:eastAsia="Arial" w:hAnsi="Arial"/>
                <w:b/>
                <w:bCs/>
                <w:color w:val="3C3489"/>
                <w:sz w:val="18"/>
                <w:szCs w:val="18"/>
              </w:rPr>
              <w:t xml:space="preserve">Franchise+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Subcontractors are external workers not on the company payroll. They receive job assignments via the same AI SMS workflow as internal operators, but their costs are tracked separately and excluded from payroll exports. Available at Franchise tier and above.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subcontractors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name, phone, email, trade, rate_type (hourly/flat), rate, notes, is_active, created_at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sub_assignments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job_id (fk), sub_id (fk), assigned_by (fk), status, cost_agreed, invoice_received, paid_at, notes,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29</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Subcontractor Management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Franchise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SUBCONTRACTOR DIRECTORY (Settings &gt; Subcontractors):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List of sub profiles. Add/edit/deactivate.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Fields: name, phone, email, trade/specialty, rate type (hourly/flat per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default rate, notes.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Search by name or trade.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ASSIGN SUB TO JOB: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the job detail page: Assign Subcontractor button (separate from tech assign).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Select from subcontractors directory.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Set agreed cost for this job (pre-fills from default rate).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Creates sub_assignments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 SMS WORKFLOW: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assignment: send SMS to sub's phone number (same Twilio dispatch format).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 can reply CONFIRM, START, COMPLETE, ISSUE — same AI parsing as operators.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GPS logged on START/COMPLETE (same as operators).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Subs appear on the dispatch board job card with a 'Sub' badge (not 'Tech').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COST TRACKING: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 assignments show on job detail: sub name, agreed cost, status.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Mark invoice received toggle (when sub sends their invoice).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Mark paid toggle. Log paid_at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 costs excluded from employee payroll export (Step 21).</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 costs included in job profitability calculation as a separate line.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 detail cost breakdown: Labor cost (employees) + Sub cost + Materials = Total cost.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SUB PERFORMANCE: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Simple reporting: total jobs assigned, completed, cancelled, total paid.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Accessible from the subcontractor's profile.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subcontractors and sub_assignments tables.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sub_id (fk nullable) to jobs table.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Extend job profitability calculation to include sub_assignments.cost_agreed.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29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Sub directory allows create, edit, and deactivate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Assigning a sub sends dispatch SMS to their phone number</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Sub replying START updates job to Active via the AI SMS workflow</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Sub cost appears in job profitability breakdown as a separate line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Sub costs are excluded from the payroll CSV export</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3C3489"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S30</w:t>
            </w:r>
          </w:p>
          <w:p>
            <w:pPr>
              <w:jc w:val="center"/>
            </w:pPr>
            <w:r>
              <w:rPr>
                <w:rFonts w:ascii="Arial" w:cs="Arial" w:eastAsia="Arial" w:hAnsi="Arial"/>
                <w:color w:val="FFFFFF"/>
                <w:sz w:val="16"/>
                <w:szCs w:val="16"/>
              </w:rPr>
              <w:t xml:space="preserve">Phase 3</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QuickBooks Online sync</w:t>
            </w:r>
          </w:p>
        </w:tc>
        <w:tc>
          <w:tcPr>
            <w:tcW w:type="dxa" w:w="1200"/>
            <w:tcBorders>
              <w:top w:val="none" w:color="FFFFFF" w:sz="0"/>
              <w:left w:val="none" w:color="FFFFFF" w:sz="0"/>
              <w:bottom w:val="none" w:color="FFFFFF" w:sz="0"/>
              <w:right w:val="none" w:color="FFFFFF" w:sz="0"/>
            </w:tcBorders>
            <w:shd w:fill="EEEDFE" w:val="clear"/>
            <w:tcMar>
              <w:top w:type="dxa" w:w="120"/>
              <w:left w:type="dxa" w:w="100"/>
              <w:bottom w:type="dxa" w:w="120"/>
              <w:right w:type="dxa" w:w="100"/>
            </w:tcMar>
          </w:tcPr>
          <w:p>
            <w:pPr>
              <w:jc w:val="center"/>
            </w:pPr>
            <w:r>
              <w:rPr>
                <w:rFonts w:ascii="Arial" w:cs="Arial" w:eastAsia="Arial" w:hAnsi="Arial"/>
                <w:b/>
                <w:bCs/>
                <w:color w:val="3C3489"/>
                <w:sz w:val="18"/>
                <w:szCs w:val="18"/>
              </w:rPr>
              <w:t xml:space="preserve">Franchise+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Two-way sync with QuickBooks Online. Invoices, payments, customers, and expenses push to QBO automatically on creation or update. No double entry. Available at Franchise tier and above.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qbo_sync_log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entity_type (invoice/payment/customer/expense), entity_id, qbo_id, direction (push/pull), status (success/failed), error_msg, synced_at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qbo_tokens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access_token, refresh_token, realm_id, token_expiry, created_at</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30</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QuickBooks Online sync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Franchise tier and above.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QBO OAUTH CONNECT (Settings &gt; Integrations &gt; QuickBooks):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Connect to QuickBooks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Initiates QBO OAuth 2.0 flow.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success: store access_token, refresh_token, realm_id in qbo_tokens.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Show connected status: company name, last synced timestamp, disconnect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the intuit-oauth and node-quickbooks npm packages.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AUTO-REFRESH TOKEN: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BullMQ job runs every 45 minutes to refresh QBO access tokens before expiry.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SYNC TRIGGERS (push to QBO on creation/update):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Customers: when a customer is created in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QBO Customer. Store QBO ID on the customer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On customer name/email/phone update: sync to QBO.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Invoices: when an invoice status changes to Sent,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QBO Invoice with matching line items.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Map ServiceOS line items to QBO items (create QBO items if not found).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Store QBO invoice ID on the invoice record.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Payments: when a payment is recorded (Stripe or manual),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create a QBO Payment linked to the QBO invoice.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SYNC LOG (Settings &gt; Integrations &gt; QuickBooks &gt; Sync Log):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Table: entity type, entity name, direction, status, date.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Failed syncs show error message and a Retry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Manual Sync All button: re-pushes all unsynchronized records.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ERROR HANDLING: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QBO API calls wrapped in try/catch.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failure: log to qbo_sync_log with status = failed and error_msg.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Do not throw errors that interrupt the main ServiceOS workflow.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QBO sync is best-effort — ServiceOS continues to work if QBO is down.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Create qbo_sync_log and qbo_tokens tables.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qbo_customer_id to customers table.</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Add qbo_invoice_id to invoices table.</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30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OAuth connect flow completes and stores QBO tokens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New customer in ServiceOS creates a customer in QBO within 60 seconds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Sending an invoice creates a matching invoice in QBO</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Recording a payment creates a QBO payment linked to the invoice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Failed sync logs an error and shows Retry button without crashing ServiceOS</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0F6E56"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S31</w:t>
            </w:r>
          </w:p>
          <w:p>
            <w:pPr>
              <w:jc w:val="center"/>
            </w:pPr>
            <w:r>
              <w:rPr>
                <w:rFonts w:ascii="Arial" w:cs="Arial" w:eastAsia="Arial" w:hAnsi="Arial"/>
                <w:color w:val="FFFFFF"/>
                <w:sz w:val="16"/>
                <w:szCs w:val="16"/>
              </w:rPr>
              <w:t xml:space="preserve">Phase 4</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Custom report builder</w:t>
            </w:r>
          </w:p>
        </w:tc>
        <w:tc>
          <w:tcPr>
            <w:tcW w:type="dxa" w:w="1200"/>
            <w:tcBorders>
              <w:top w:val="none" w:color="FFFFFF" w:sz="0"/>
              <w:left w:val="none" w:color="FFFFFF" w:sz="0"/>
              <w:bottom w:val="none" w:color="FFFFFF" w:sz="0"/>
              <w:right w:val="none" w:color="FFFFFF" w:sz="0"/>
            </w:tcBorders>
            <w:shd w:fill="EEEDFE" w:val="clear"/>
            <w:tcMar>
              <w:top w:type="dxa" w:w="120"/>
              <w:left w:type="dxa" w:w="100"/>
              <w:bottom w:type="dxa" w:w="120"/>
              <w:right w:type="dxa" w:w="100"/>
            </w:tcMar>
          </w:tcPr>
          <w:p>
            <w:pPr>
              <w:jc w:val="center"/>
            </w:pPr>
            <w:r>
              <w:rPr>
                <w:rFonts w:ascii="Arial" w:cs="Arial" w:eastAsia="Arial" w:hAnsi="Arial"/>
                <w:b/>
                <w:bCs/>
                <w:color w:val="3C3489"/>
                <w:sz w:val="18"/>
                <w:szCs w:val="18"/>
              </w:rPr>
              <w:t xml:space="preserve">Franchise+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Owners can build any report they need by selecting metrics, filters, groupings, and date ranges from a drag-and-drop interface. Reports can be saved, exported to PDF or CSV, and scheduled for automatic delivery to any email address.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saved_reports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company_id (fk), name, created_by (fk), config (jsonb: metrics, filters, groupby, date_range), schedule (jsonb nullable: frequency, recipients), last_run_at, created_at</w:t>
            </w:r>
          </w:p>
        </w:tc>
      </w:tr>
      <w:tr>
        <w:tc>
          <w:tcPr>
            <w:tcW w:type="dxa" w:w="2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report_deliveries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id, report_id (fk), delivered_at, recipient_email, file_url, status</w:t>
            </w:r>
          </w:p>
        </w:tc>
      </w:tr>
    </w:tbl>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31</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Custom Report Builder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Franchise tier and above. Located at Analytics &gt; Custom Reports.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REPORT BUILDER UI:</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4-column layout: Metrics | Filters | Group by | Preview.</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METRICS PANEL (left):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Categorized list of available metrics. Click to add to report.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Categories: Revenue (total revenue, avg invoice, paid count, overdue total),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Jobs (total jobs, completion rate, avg duration, issue rate),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Customers (new customers, active customers, avg rating, review 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Technicians (jobs per tech, avg rating per tech, hours per tech),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Leads (total leads, conversion rate, avg time to convert, source breakdown),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Referrals (sent, received, close rate, revenue attributed).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FILTERS PANEL: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Date range picker (presets: this week/month/quarter/year + custom).</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Filter by: technician, customer, service type, job status, lead source.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Multiple filters stackable.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GROUP BY: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Group results by: day, week, month, technician, service type, customer.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One group by at a time.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PREVIEW PANEL (right):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Live preview table updating as metrics/filters/grouping change.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Toggle: Table view / Chart view (bar or line, auto-selected based on data).</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Row count shown below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 REPORT: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Name field. Save button. Saved reports appear in a My Reports list.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Saved to saved_reports table with full config jsonb.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Export CSV: generates CSV of current report data. Download immediately.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Export PDF: generates a formatted PDF with report name, date range, and table/chart.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puppeteer for PDF generation.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SCHEDULE REPORT: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 a saved report: Schedule Delivery button.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Config: frequency (daily/weekly/monthly), day of week/month, recipient emails.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Save schedule to saved_reports.schedule jsonb.</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BullMQ repeating job: on schedule, run the report query, generate PDF,</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email to recipients via Resend, log to report_deliveries.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Create saved_reports and report_deliveries tables.</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31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Adding a metric to the builder updates the preview table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Date range filter correctly scopes all metrics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Save report persists config and appears in My Reports 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CSV export downloads with correct column headers and data</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Scheduled report delivers PDF to recipient email on schedule</w:t>
      </w:r>
    </w:p>
    <w:p>
      <w:pPr>
        <w:pBdr>
          <w:bottom w:val="single" w:color="E8E8E8" w:sz="3" w:space="1"/>
        </w:pBdr>
        <w:spacing w:before="200" w:after="200"/>
      </w:pPr>
      <w:r>
        <w:rPr>
          <w:sz w:val="4"/>
          <w:szCs w:val="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200"/>
        <w:gridCol w:w="1000"/>
      </w:tblGrid>
      <w:tr>
        <w:tc>
          <w:tcPr>
            <w:tcW w:type="dxa" w:w="800"/>
            <w:tcBorders>
              <w:top w:val="none" w:color="FFFFFF" w:sz="0"/>
              <w:left w:val="none" w:color="FFFFFF" w:sz="0"/>
              <w:bottom w:val="none" w:color="FFFFFF" w:sz="0"/>
              <w:right w:val="none" w:color="FFFFFF" w:sz="0"/>
            </w:tcBorders>
            <w:shd w:fill="0F6E56"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S32</w:t>
            </w:r>
          </w:p>
          <w:p>
            <w:pPr>
              <w:jc w:val="center"/>
            </w:pPr>
            <w:r>
              <w:rPr>
                <w:rFonts w:ascii="Arial" w:cs="Arial" w:eastAsia="Arial" w:hAnsi="Arial"/>
                <w:color w:val="FFFFFF"/>
                <w:sz w:val="16"/>
                <w:szCs w:val="16"/>
              </w:rPr>
              <w:t xml:space="preserve">Phase 4</w:t>
            </w:r>
          </w:p>
        </w:tc>
        <w:tc>
          <w:tcPr>
            <w:tcW w:type="dxa" w:w="6360"/>
            <w:tcBorders>
              <w:top w:val="none" w:color="FFFFFF" w:sz="0"/>
              <w:left w:val="none" w:color="FFFFFF" w:sz="0"/>
              <w:bottom w:val="none" w:color="FFFFFF" w:sz="0"/>
              <w:right w:val="none" w:color="FFFFFF" w:sz="0"/>
            </w:tcBorders>
            <w:shd w:fill="2C2C2A" w:val="clear"/>
            <w:tcMar>
              <w:top w:type="dxa" w:w="120"/>
              <w:left w:type="dxa" w:w="180"/>
              <w:bottom w:type="dxa" w:w="120"/>
              <w:right w:type="dxa" w:w="120"/>
            </w:tcMar>
          </w:tcPr>
          <w:p>
            <w:r>
              <w:rPr>
                <w:rFonts w:ascii="Arial" w:cs="Arial" w:eastAsia="Arial" w:hAnsi="Arial"/>
                <w:b/>
                <w:bCs/>
                <w:color w:val="FFFFFF"/>
                <w:sz w:val="26"/>
                <w:szCs w:val="26"/>
              </w:rPr>
              <w:t xml:space="preserve">Franchise performance dashboard</w:t>
            </w:r>
          </w:p>
        </w:tc>
        <w:tc>
          <w:tcPr>
            <w:tcW w:type="dxa" w:w="1200"/>
            <w:tcBorders>
              <w:top w:val="none" w:color="FFFFFF" w:sz="0"/>
              <w:left w:val="none" w:color="FFFFFF" w:sz="0"/>
              <w:bottom w:val="none" w:color="FFFFFF" w:sz="0"/>
              <w:right w:val="none" w:color="FFFFFF" w:sz="0"/>
            </w:tcBorders>
            <w:shd w:fill="FAECE7" w:val="clear"/>
            <w:tcMar>
              <w:top w:type="dxa" w:w="120"/>
              <w:left w:type="dxa" w:w="100"/>
              <w:bottom w:type="dxa" w:w="120"/>
              <w:right w:type="dxa" w:w="100"/>
            </w:tcMar>
          </w:tcPr>
          <w:p>
            <w:pPr>
              <w:jc w:val="center"/>
            </w:pPr>
            <w:r>
              <w:rPr>
                <w:rFonts w:ascii="Arial" w:cs="Arial" w:eastAsia="Arial" w:hAnsi="Arial"/>
                <w:b/>
                <w:bCs/>
                <w:color w:val="993C1D"/>
                <w:sz w:val="18"/>
                <w:szCs w:val="18"/>
              </w:rPr>
              <w:t xml:space="preserve">Enterprise</w:t>
            </w:r>
          </w:p>
        </w:tc>
        <w:tc>
          <w:tcPr>
            <w:tcW w:type="dxa" w:w="1000"/>
            <w:tcBorders>
              <w:top w:val="none" w:color="FFFFFF" w:sz="0"/>
              <w:left w:val="none" w:color="FFFFFF" w:sz="0"/>
              <w:bottom w:val="none" w:color="FFFFFF" w:sz="0"/>
              <w:right w:val="none" w:color="FFFFFF" w:sz="0"/>
            </w:tcBorders>
            <w:shd w:fill="F1EFE8" w:val="clear"/>
            <w:tcMar>
              <w:top w:type="dxa" w:w="120"/>
              <w:left w:type="dxa" w:w="100"/>
              <w:bottom w:type="dxa" w:w="120"/>
              <w:right w:type="dxa" w:w="100"/>
            </w:tcMar>
          </w:tcPr>
          <w:p>
            <w:pPr>
              <w:jc w:val="center"/>
            </w:pPr>
            <w:r>
              <w:rPr>
                <w:rFonts w:ascii="Arial" w:cs="Arial" w:eastAsia="Arial" w:hAnsi="Arial"/>
                <w:color w:val="888780"/>
                <w:sz w:val="16"/>
                <w:szCs w:val="16"/>
              </w:rPr>
              <w:t xml:space="preserve">Phase 2 doc</w:t>
            </w:r>
          </w:p>
        </w:tc>
      </w:tr>
    </w:tbl>
    <w:p>
      <w:pPr>
        <w:spacing w:before="0" w:after="0"/>
      </w:pPr>
      <w:r>
        <w:rPr>
          <w:sz w:val="20"/>
          <w:szCs w:val="20"/>
        </w:rPr>
        <w:t xml:space="preserve"/>
      </w:r>
    </w:p>
    <w:p>
      <w:pPr>
        <w:spacing w:before="60" w:after="60"/>
      </w:pPr>
      <w:r>
        <w:rPr>
          <w:rFonts w:ascii="Arial" w:cs="Arial" w:eastAsia="Arial" w:hAnsi="Arial"/>
          <w:color w:val="5F5E5A"/>
          <w:sz w:val="22"/>
          <w:szCs w:val="22"/>
        </w:rPr>
        <w:t xml:space="preserve">Enterprise accounts with multiple franchise locations get a master dashboard — a single view across all brands and branches. Revenue, jobs, ratings, technician utilization, and open leads broken down per location, with drill-through to any branch's full platform.</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Replit prompt — Step 32</w:t>
      </w:r>
    </w:p>
    <w:p>
      <w:pPr>
        <w:pBdr>
          <w:left w:val="single" w:color="185FA5" w:sz="14" w:space="10"/>
        </w:pBdr>
        <w:shd w:fill="F0F6FC" w:val="clear"/>
        <w:spacing w:before="100" w:after="14"/>
      </w:pPr>
      <w:r>
        <w:rPr>
          <w:rFonts w:ascii="Courier New" w:cs="Courier New" w:eastAsia="Courier New" w:hAnsi="Courier New"/>
          <w:color w:val="2C2C2A"/>
          <w:sz w:val="20"/>
          <w:szCs w:val="20"/>
        </w:rPr>
        <w:t xml:space="preserve">Build the Franchise Performance Dashboard for ServiceOS.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Available at Enterprise tier only. Located at the top-level nav for master accounts.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MASTER ACCOUNT STRUCTURE: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An Enterprise account can have multiple child company records linked to it.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parent_company_id (fk nullable) to companies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 company with parent_company_id = null and tier = enterprise is a master account.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Child companies are standard companies linked via parent_company_id.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Master account owner can switch into any child company via the account switcher.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FRANCHISE DASHBOARD (/franchise — master accounts only):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TOP SUMMARY CARDS (across all locations):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Total revenue (all locations, current month).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Total jobs completed (all locations, current month).</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Average customer rating (all locations, last 30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Total active technicians (across all locations).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Open leads (all locations combined).</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LOCATION COMPARISON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One row per child company (location/franchise).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Columns: location name, revenue (month), jobs completed, avg rating,</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active techs, open leads, overdue invoices count, top tech (by jobs).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Sortable by any column.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Row click: navigates to that location's full platform in context.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REVENUE CHART: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Grouped bar chart: revenue per location per month, last 6 months.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Toggle: all locations / select locations (multi-select checkboxes).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TECH UTILIZATION CHART: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For each location: jobs completed / available tech-hours ratio.</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Displayed as a horizontal bar chart per location.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ALERTS PANEL:</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Surfaces issues across all locations: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Locations with overdue invoices &gt; $X.</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Locations with avg rating &lt; 3.5 (last 30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 Locations with no jobs in the last 7 days.</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Each alert links to the relevant location.</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EXPORTABLE BOARD REPORT: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Export Report button: generates a PDF board-level summary.</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Includes all summary cards, location table, and revenue chart.</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Formatted for presentation. Company logo in header.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Add parent_company_id to companies table.</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All dashboard queries aggregate across child companies linked to the master.</w:t>
      </w:r>
    </w:p>
    <w:p>
      <w:pPr>
        <w:pBdr>
          <w:left w:val="single" w:color="185FA5" w:sz="14" w:space="10"/>
        </w:pBdr>
        <w:shd w:fill="F0F6FC" w:val="clear"/>
        <w:spacing w:before="14" w:after="14"/>
      </w:pPr>
      <w:r>
        <w:rPr>
          <w:rFonts w:ascii="Courier New" w:cs="Courier New" w:eastAsia="Courier New" w:hAnsi="Courier New"/>
          <w:color w:val="2C2C2A"/>
          <w:sz w:val="20"/>
          <w:szCs w:val="20"/>
        </w:rPr>
        <w:t xml:space="preserve">Use existing Analytics tab query patterns — extend them to accept</w:t>
      </w:r>
    </w:p>
    <w:p>
      <w:pPr>
        <w:pBdr>
          <w:left w:val="single" w:color="185FA5" w:sz="14" w:space="10"/>
        </w:pBdr>
        <w:shd w:fill="F0F6FC" w:val="clear"/>
        <w:spacing w:before="14" w:after="100"/>
      </w:pPr>
      <w:r>
        <w:rPr>
          <w:rFonts w:ascii="Courier New" w:cs="Courier New" w:eastAsia="Courier New" w:hAnsi="Courier New"/>
          <w:color w:val="2C2C2A"/>
          <w:sz w:val="20"/>
          <w:szCs w:val="20"/>
        </w:rPr>
        <w:t xml:space="preserve">a list of company_ids rather than a single company_id.</w:t>
      </w:r>
    </w:p>
    <w:p>
      <w:pPr>
        <w:spacing w:before="0" w:after="0"/>
      </w:pPr>
      <w:r>
        <w:rPr>
          <w:sz w:val="20"/>
          <w:szCs w:val="20"/>
        </w:rPr>
        <w:t xml:space="preserve"/>
      </w:r>
    </w:p>
    <w:p>
      <w:pPr>
        <w:pStyle w:val="Heading2"/>
        <w:spacing w:before="280" w:after="80"/>
      </w:pPr>
      <w:r>
        <w:rPr>
          <w:rFonts w:ascii="Arial" w:cs="Arial" w:eastAsia="Arial" w:hAnsi="Arial"/>
          <w:b/>
          <w:bCs/>
          <w:color w:val="2C2C2A"/>
          <w:sz w:val="28"/>
          <w:szCs w:val="28"/>
        </w:rPr>
        <w:t xml:space="preserve">Step 32 verification checklist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Master account sees all child locations in the franchise dashboard</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Summary cards aggregate correctly across all locations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Location table shows per-branch metrics and is sortable</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Clicking a location row opens that branch's platform in context</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Alerts panel surfaces locations with low ratings or overdue invoices</w:t>
      </w:r>
    </w:p>
    <w:p>
      <w:pPr>
        <w:pStyle w:val="ListParagraph"/>
        <w:numPr>
          <w:ilvl w:val="0"/>
          <w:numId w:val="2"/>
        </w:numPr>
        <w:spacing w:before="40" w:after="40"/>
      </w:pPr>
      <w:r>
        <w:rPr>
          <w:rFonts w:ascii="Arial" w:cs="Arial" w:eastAsia="Arial" w:hAnsi="Arial"/>
          <w:color w:val="185FA5"/>
          <w:sz w:val="22"/>
          <w:szCs w:val="22"/>
        </w:rPr>
        <w:t xml:space="preserve">☐ </w:t>
      </w:r>
      <w:r>
        <w:rPr>
          <w:rFonts w:ascii="Arial" w:cs="Arial" w:eastAsia="Arial" w:hAnsi="Arial"/>
          <w:color w:val="5F5E5A"/>
          <w:sz w:val="22"/>
          <w:szCs w:val="22"/>
        </w:rPr>
        <w:t xml:space="preserve">Board report PDF generates with all locations and revenue chart</w:t>
      </w:r>
    </w:p>
    <w:p>
      <w:pPr>
        <w:pBdr>
          <w:bottom w:val="single" w:color="E8E8E8" w:sz="3" w:space="1"/>
        </w:pBdr>
        <w:spacing w:before="200" w:after="200"/>
      </w:pPr>
      <w:r>
        <w:rPr>
          <w:sz w:val="4"/>
          <w:szCs w:val="4"/>
        </w:rPr>
        <w:t xml:space="preserve"/>
      </w:r>
    </w:p>
    <w:p>
      <w:r>
        <w:br w:type="page"/>
      </w:r>
    </w:p>
    <w:p>
      <w:pPr>
        <w:pStyle w:val="Heading1"/>
        <w:pBdr>
          <w:bottom w:val="single" w:color="B5D4F4" w:sz="6" w:space="6"/>
        </w:pBdr>
        <w:spacing w:before="400" w:after="140"/>
      </w:pPr>
      <w:r>
        <w:rPr>
          <w:rFonts w:ascii="Arial" w:cs="Arial" w:eastAsia="Arial" w:hAnsi="Arial"/>
          <w:b/>
          <w:bCs/>
          <w:color w:val="185FA5"/>
          <w:sz w:val="38"/>
          <w:szCs w:val="38"/>
        </w:rPr>
        <w:t xml:space="preserve">Appendix — new tables introduced in Phase 2</w:t>
      </w:r>
    </w:p>
    <w:p>
      <w:pPr>
        <w:spacing w:before="60" w:after="60"/>
      </w:pPr>
      <w:r>
        <w:rPr>
          <w:rFonts w:ascii="Arial" w:cs="Arial" w:eastAsia="Arial" w:hAnsi="Arial"/>
          <w:color w:val="5F5E5A"/>
          <w:sz w:val="22"/>
          <w:szCs w:val="22"/>
        </w:rPr>
        <w:t xml:space="preserve">All tables below should be added via new migration files in db/migrations/. Do not modify the original 001_initial.sql.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rPr>
          <w:tblHeader/>
        </w:trPr>
        <w:tc>
          <w:tcPr>
            <w:tcW w:type="dxa" w:w="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Step</w:t>
            </w:r>
          </w:p>
        </w:tc>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Table</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bCs/>
                <w:color w:val="2C2C2A"/>
                <w:sz w:val="20"/>
                <w:szCs w:val="20"/>
              </w:rPr>
              <w:t xml:space="preserve">Migration file suggestion</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company_settings, user_profiles, user_invites, audit_log</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002_account_manager.sql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price_book_categories, price_book_items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003_price_book.sql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quotes, quote_items, quote_tokens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004_quotes.sql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invoice_items, payments, invoice_reminders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005_invoices_v2.sql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signatures, service_agreements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006_signatures.sql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onboarding_templates, onboarding_progress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007_onboarding.sql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19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portal_tokens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008_customer_portal.sql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job_series, job_occurrences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009_recurring_jobs.sql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time_entries, labor_rates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010_time_tracking.sql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job_photos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011_job_photos.sql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messages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012_unified_inbox.sql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automation_sequences, automation_logs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013_automations.sql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chat_channels, chat_messages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014_team_chat.sql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29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subcontractors, sub_assignments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015_subcontractors.sql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qbo_sync_log, qbo_tokens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016_quickbooks.sql</w:t>
            </w:r>
          </w:p>
        </w:tc>
      </w:tr>
      <w:tr>
        <w:tc>
          <w:tcPr>
            <w:tcW w:type="dxa" w:w="5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pPr>
              <w:jc w:val="center"/>
            </w:pPr>
            <w:r>
              <w:rPr>
                <w:rFonts w:ascii="Arial" w:cs="Arial" w:eastAsia="Arial" w:hAnsi="Arial"/>
                <w:b/>
                <w:bCs/>
                <w:color w:val="185FA5"/>
                <w:sz w:val="20"/>
                <w:szCs w:val="20"/>
              </w:rPr>
              <w:t xml:space="preserve">31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A"/>
                <w:sz w:val="20"/>
                <w:szCs w:val="20"/>
              </w:rPr>
              <w:t xml:space="preserve">saved_reports, report_deliveries</w:t>
            </w:r>
          </w:p>
        </w:tc>
        <w:tc>
          <w:tcPr>
            <w:tcW w:type="dxa" w:w="6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017_report_builder.sql</w:t>
            </w:r>
          </w:p>
        </w:tc>
      </w:tr>
    </w:tbl>
    <w:p>
      <w:pPr>
        <w:spacing w:before="0" w:after="0"/>
      </w:pPr>
      <w:r>
        <w:rPr>
          <w:sz w:val="20"/>
          <w:szCs w:val="20"/>
        </w:rPr>
        <w:t xml:space="preserve"/>
      </w:r>
    </w:p>
    <w:p>
      <w:pPr>
        <w:spacing w:before="0" w:after="0"/>
      </w:pPr>
      <w:r>
        <w:rPr>
          <w:sz w:val="20"/>
          <w:szCs w:val="20"/>
        </w:rPr>
        <w:t xml:space="preserve"/>
      </w:r>
    </w:p>
    <w:p>
      <w:pPr>
        <w:spacing w:before="200" w:after="0"/>
        <w:jc w:val="center"/>
      </w:pPr>
      <w:r>
        <w:rPr>
          <w:rFonts w:ascii="Arial" w:cs="Arial" w:eastAsia="Arial" w:hAnsi="Arial"/>
          <w:i/>
          <w:iCs/>
          <w:color w:val="D3D1C7"/>
          <w:sz w:val="18"/>
          <w:szCs w:val="18"/>
        </w:rPr>
        <w:t xml:space="preserve">End of document — ServiceOS Phase 2 Replit Build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2026-03-15T00:35:59.606Z</dcterms:created>
  <dcterms:modified xsi:type="dcterms:W3CDTF">2026-03-15T00:35:59.609Z</dcterms:modified>
</cp:coreProperties>
</file>

<file path=docProps/custom.xml><?xml version="1.0" encoding="utf-8"?>
<Properties xmlns="http://schemas.openxmlformats.org/officeDocument/2006/custom-properties" xmlns:vt="http://schemas.openxmlformats.org/officeDocument/2006/docPropsVTypes"/>
</file>