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C751C5">
      <w:pPr>
        <w:spacing w:after="0" w:line="240" w:lineRule="auto"/>
        <w:jc w:val="center"/>
        <w:rPr>
          <w:rFonts w:ascii="Berlin Sans FB" w:hAnsi="Berlin Sans FB"/>
          <w:sz w:val="32"/>
        </w:rPr>
      </w:pPr>
      <w:r w:rsidRPr="00C751C5">
        <w:rPr>
          <w:rFonts w:ascii="Berlin Sans FB" w:hAnsi="Berlin Sans FB"/>
          <w:sz w:val="32"/>
        </w:rPr>
        <w:t xml:space="preserve">Web Development – Mr. </w:t>
      </w:r>
      <w:r w:rsidR="007F0A59">
        <w:rPr>
          <w:rFonts w:ascii="Berlin Sans FB" w:hAnsi="Berlin Sans FB"/>
          <w:sz w:val="32"/>
        </w:rPr>
        <w:t>Goldman</w:t>
      </w:r>
      <w:bookmarkStart w:id="0" w:name="_GoBack"/>
      <w:bookmarkEnd w:id="0"/>
    </w:p>
    <w:p w:rsidR="00C751C5" w:rsidRPr="00C751C5" w:rsidRDefault="000812A0" w:rsidP="00C751C5">
      <w:pPr>
        <w:spacing w:after="0" w:line="240" w:lineRule="auto"/>
        <w:jc w:val="center"/>
        <w:rPr>
          <w:rFonts w:ascii="Berlin Sans FB" w:hAnsi="Berlin Sans FB"/>
          <w:sz w:val="32"/>
        </w:rPr>
      </w:pPr>
      <w:r>
        <w:rPr>
          <w:rFonts w:ascii="Berlin Sans FB" w:hAnsi="Berlin Sans FB"/>
          <w:sz w:val="32"/>
        </w:rPr>
        <w:t xml:space="preserve">Level 1 </w:t>
      </w:r>
      <w:r w:rsidR="00855937">
        <w:rPr>
          <w:rFonts w:ascii="Berlin Sans FB" w:hAnsi="Berlin Sans FB"/>
          <w:sz w:val="32"/>
        </w:rPr>
        <w:t>Project –</w:t>
      </w:r>
      <w:r w:rsidR="00C751C5" w:rsidRPr="00C751C5">
        <w:rPr>
          <w:rFonts w:ascii="Berlin Sans FB" w:hAnsi="Berlin Sans FB"/>
          <w:sz w:val="32"/>
        </w:rPr>
        <w:t xml:space="preserve"> </w:t>
      </w:r>
      <w:r w:rsidR="00F13D97">
        <w:rPr>
          <w:rFonts w:ascii="Berlin Sans FB" w:hAnsi="Berlin Sans FB"/>
          <w:sz w:val="32"/>
        </w:rPr>
        <w:t>Count de Money</w:t>
      </w:r>
    </w:p>
    <w:p w:rsidR="00C751C5" w:rsidRDefault="00C751C5" w:rsidP="0078445A">
      <w:pPr>
        <w:spacing w:after="0" w:line="240" w:lineRule="auto"/>
      </w:pPr>
    </w:p>
    <w:p w:rsidR="00C751C5" w:rsidRDefault="00C751C5" w:rsidP="0078445A">
      <w:pPr>
        <w:spacing w:after="0" w:line="240" w:lineRule="auto"/>
      </w:pPr>
    </w:p>
    <w:p w:rsidR="00C751C5" w:rsidRDefault="00C751C5" w:rsidP="0078445A">
      <w:pPr>
        <w:spacing w:after="0" w:line="240" w:lineRule="auto"/>
      </w:pPr>
    </w:p>
    <w:p w:rsidR="00177ED2" w:rsidRPr="00C751C5" w:rsidRDefault="0078445A" w:rsidP="0078445A">
      <w:pPr>
        <w:spacing w:after="0" w:line="240" w:lineRule="auto"/>
        <w:rPr>
          <w:b/>
          <w:sz w:val="24"/>
        </w:rPr>
      </w:pPr>
      <w:r w:rsidRPr="00C751C5">
        <w:rPr>
          <w:b/>
          <w:sz w:val="24"/>
          <w:u w:val="single"/>
        </w:rPr>
        <w:t>Project Overview</w:t>
      </w:r>
    </w:p>
    <w:p w:rsidR="00C751C5" w:rsidRPr="00F5248E" w:rsidRDefault="00F13D97" w:rsidP="00FA49E3">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rFonts w:cs="Calibri"/>
          <w:sz w:val="24"/>
        </w:rPr>
      </w:pPr>
      <w:r>
        <w:rPr>
          <w:rFonts w:eastAsia="Times New Roman" w:cs="Calibri"/>
          <w:szCs w:val="20"/>
        </w:rPr>
        <w:t>Write a small program that reads varying amounts of change from the user and calculates the dollar amount of the change.</w:t>
      </w:r>
    </w:p>
    <w:p w:rsidR="00C751C5" w:rsidRDefault="00C751C5" w:rsidP="0078445A">
      <w:pPr>
        <w:spacing w:after="0" w:line="240" w:lineRule="auto"/>
      </w:pPr>
    </w:p>
    <w:p w:rsidR="00BF4E92" w:rsidRDefault="00170B66" w:rsidP="0078445A">
      <w:pPr>
        <w:spacing w:after="0" w:line="240" w:lineRule="auto"/>
        <w:rPr>
          <w:b/>
          <w:sz w:val="24"/>
          <w:u w:val="single"/>
        </w:rPr>
      </w:pPr>
      <w:r>
        <w:rPr>
          <w:b/>
          <w:sz w:val="24"/>
          <w:u w:val="single"/>
        </w:rPr>
        <w:t xml:space="preserve">The </w:t>
      </w:r>
      <w:r w:rsidR="0046052E">
        <w:rPr>
          <w:b/>
          <w:sz w:val="24"/>
          <w:u w:val="single"/>
        </w:rPr>
        <w:t>Site</w:t>
      </w:r>
    </w:p>
    <w:p w:rsidR="00F13D97" w:rsidRDefault="00F13D97" w:rsidP="00F13D97">
      <w:r>
        <w:t xml:space="preserve">The program will display 4 </w:t>
      </w:r>
      <w:r w:rsidR="00BF25DE">
        <w:t>values</w:t>
      </w:r>
      <w:r>
        <w:t xml:space="preserve"> (pennies, nickels, dimes, and quarters</w:t>
      </w:r>
      <w:r w:rsidR="00BF25DE">
        <w:t>)</w:t>
      </w:r>
      <w:r>
        <w:t>.</w:t>
      </w:r>
      <w:r w:rsidR="00BF25DE">
        <w:t xml:space="preserve">  These values are quantities of the individual coins.  Each value will have assigned to it 4 buttons (+1, -1, +5, -5).  When the user clicks on any of the buttons, the appropriate number of coins will be added to each of the values and displayed.</w:t>
      </w:r>
    </w:p>
    <w:p w:rsidR="00F13D97" w:rsidRDefault="00682827" w:rsidP="00F13D97">
      <w:r>
        <w:t>Each time a button is clicked, an alert should pop up that displays how many of each coin the user has and the total amount of money all of those coins add up to.</w:t>
      </w:r>
    </w:p>
    <w:p w:rsidR="00F13D97" w:rsidRDefault="00F13D97" w:rsidP="00F13D97">
      <w:pPr>
        <w:spacing w:after="0" w:line="240" w:lineRule="auto"/>
        <w:rPr>
          <w:b/>
          <w:sz w:val="24"/>
          <w:u w:val="single"/>
        </w:rPr>
      </w:pPr>
      <w:r>
        <w:rPr>
          <w:b/>
          <w:sz w:val="24"/>
          <w:u w:val="single"/>
        </w:rPr>
        <w:t>Code</w:t>
      </w:r>
    </w:p>
    <w:p w:rsidR="00F13D97" w:rsidRDefault="00F13D97" w:rsidP="00F13D97">
      <w:pPr>
        <w:ind w:left="1440" w:hanging="1440"/>
      </w:pPr>
      <w:r>
        <w:t xml:space="preserve">All of the </w:t>
      </w:r>
      <w:proofErr w:type="spellStart"/>
      <w:r w:rsidR="00BF25DE">
        <w:t>javascript</w:t>
      </w:r>
      <w:proofErr w:type="spellEnd"/>
      <w:r w:rsidR="00BF25DE">
        <w:t xml:space="preserve"> </w:t>
      </w:r>
      <w:r>
        <w:t>coding will take place in script tags.</w:t>
      </w:r>
      <w:r w:rsidR="00BF25DE">
        <w:t xml:space="preserve">  Please do not use an external </w:t>
      </w:r>
      <w:proofErr w:type="spellStart"/>
      <w:r w:rsidR="00BF25DE">
        <w:t>javascript</w:t>
      </w:r>
      <w:proofErr w:type="spellEnd"/>
      <w:r w:rsidR="00BF25DE">
        <w:t xml:space="preserve"> file.</w:t>
      </w:r>
    </w:p>
    <w:p w:rsidR="00F13D97" w:rsidRDefault="00F13D97" w:rsidP="00F13D97">
      <w:r>
        <w:t xml:space="preserve">You </w:t>
      </w:r>
      <w:r w:rsidR="006E2E01">
        <w:t>should</w:t>
      </w:r>
      <w:r>
        <w:t xml:space="preserve"> use functions to do the calculations or whatever other tasks you think </w:t>
      </w:r>
      <w:proofErr w:type="gramStart"/>
      <w:r>
        <w:t>are</w:t>
      </w:r>
      <w:proofErr w:type="gramEnd"/>
      <w:r>
        <w:t xml:space="preserve"> necessary.  All functions should be written in the head.</w:t>
      </w:r>
    </w:p>
    <w:p w:rsidR="0078445A" w:rsidRPr="00C751C5" w:rsidRDefault="0078445A" w:rsidP="0078445A">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46052E">
            <w:pPr>
              <w:pStyle w:val="ListParagraph"/>
              <w:numPr>
                <w:ilvl w:val="0"/>
                <w:numId w:val="1"/>
              </w:numPr>
              <w:spacing w:after="0" w:line="240" w:lineRule="auto"/>
              <w:ind w:left="360"/>
              <w:jc w:val="both"/>
            </w:pPr>
            <w:r w:rsidRPr="002B7A1E">
              <w:t xml:space="preserve">You must </w:t>
            </w:r>
            <w:r w:rsidR="0046052E">
              <w:t xml:space="preserve">write all of your own </w:t>
            </w:r>
            <w:r w:rsidRPr="002B7A1E">
              <w:t>code.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46052E">
            <w:pPr>
              <w:pStyle w:val="ListParagraph"/>
              <w:numPr>
                <w:ilvl w:val="0"/>
                <w:numId w:val="1"/>
              </w:numPr>
              <w:spacing w:after="0" w:line="240" w:lineRule="auto"/>
              <w:ind w:left="360"/>
              <w:jc w:val="both"/>
            </w:pPr>
            <w:r w:rsidRPr="002B7A1E">
              <w:t xml:space="preserve">Use of deprecated code is not permitted. </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 xml:space="preserve">Your </w:t>
            </w:r>
            <w:r w:rsidR="00BF4E92" w:rsidRPr="002B7A1E">
              <w:t>home</w:t>
            </w:r>
            <w:r w:rsidRPr="002B7A1E">
              <w:t xml:space="preserve"> page must be named </w:t>
            </w:r>
            <w:r w:rsidRPr="002B7A1E">
              <w:rPr>
                <w:i/>
              </w:rPr>
              <w:t>index.html</w:t>
            </w:r>
            <w:r w:rsidR="0046052E">
              <w:rPr>
                <w:i/>
              </w:rPr>
              <w:t xml:space="preserve"> or </w:t>
            </w:r>
            <w:proofErr w:type="spellStart"/>
            <w:r w:rsidR="0046052E">
              <w:rPr>
                <w:i/>
              </w:rPr>
              <w:t>index.php</w:t>
            </w:r>
            <w:proofErr w:type="spellEnd"/>
            <w:r w:rsidRPr="002B7A1E">
              <w: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You must comment your name into the top of every page</w:t>
            </w:r>
            <w:r w:rsidR="00F13D97">
              <w:t xml:space="preserve">, but below the </w:t>
            </w:r>
            <w:proofErr w:type="spellStart"/>
            <w:r w:rsidR="00F13D97">
              <w:t>doctype</w:t>
            </w:r>
            <w:proofErr w:type="spellEnd"/>
            <w:r w:rsidRPr="002B7A1E">
              <w: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C751C5" w:rsidP="002B7A1E">
            <w:pPr>
              <w:pStyle w:val="ListParagraph"/>
              <w:numPr>
                <w:ilvl w:val="0"/>
                <w:numId w:val="1"/>
              </w:numPr>
              <w:spacing w:after="0" w:line="240" w:lineRule="auto"/>
              <w:ind w:left="360"/>
              <w:jc w:val="both"/>
            </w:pPr>
            <w:r w:rsidRPr="002B7A1E">
              <w:t>Your code must be structured in a consistent and legible manner</w:t>
            </w:r>
            <w:r w:rsidR="0046052E">
              <w: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r w:rsidR="00C751C5" w:rsidRPr="002B7A1E" w:rsidTr="002B7A1E">
        <w:tc>
          <w:tcPr>
            <w:tcW w:w="5000" w:type="pct"/>
            <w:shd w:val="clear" w:color="auto" w:fill="FDE9D9"/>
          </w:tcPr>
          <w:p w:rsidR="00C751C5" w:rsidRPr="002B7A1E" w:rsidRDefault="00027C22" w:rsidP="001713F2">
            <w:pPr>
              <w:pStyle w:val="ListParagraph"/>
              <w:numPr>
                <w:ilvl w:val="0"/>
                <w:numId w:val="1"/>
              </w:numPr>
              <w:spacing w:after="0"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2B7A1E">
            <w:pPr>
              <w:pStyle w:val="ListParagraph"/>
              <w:spacing w:after="0" w:line="240" w:lineRule="auto"/>
              <w:ind w:left="0"/>
              <w:jc w:val="both"/>
            </w:pPr>
          </w:p>
        </w:tc>
      </w:tr>
    </w:tbl>
    <w:p w:rsidR="009E04EF" w:rsidRDefault="009E04EF" w:rsidP="00C751C5">
      <w:pPr>
        <w:spacing w:after="0" w:line="240" w:lineRule="auto"/>
        <w:jc w:val="both"/>
      </w:pPr>
    </w:p>
    <w:sectPr w:rsidR="009E04EF"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3A6" w:rsidRDefault="005A23A6" w:rsidP="00C751C5">
      <w:pPr>
        <w:spacing w:after="0" w:line="240" w:lineRule="auto"/>
      </w:pPr>
      <w:r>
        <w:separator/>
      </w:r>
    </w:p>
  </w:endnote>
  <w:endnote w:type="continuationSeparator" w:id="0">
    <w:p w:rsidR="005A23A6" w:rsidRDefault="005A23A6"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3A6" w:rsidRDefault="005A23A6" w:rsidP="00C751C5">
      <w:pPr>
        <w:spacing w:after="0" w:line="240" w:lineRule="auto"/>
      </w:pPr>
      <w:r>
        <w:separator/>
      </w:r>
    </w:p>
  </w:footnote>
  <w:footnote w:type="continuationSeparator" w:id="0">
    <w:p w:rsidR="005A23A6" w:rsidRDefault="005A23A6"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3553">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112D1"/>
    <w:rsid w:val="00027C22"/>
    <w:rsid w:val="000812A0"/>
    <w:rsid w:val="00170B66"/>
    <w:rsid w:val="001713F2"/>
    <w:rsid w:val="00177ED2"/>
    <w:rsid w:val="00184052"/>
    <w:rsid w:val="001C74A9"/>
    <w:rsid w:val="00257016"/>
    <w:rsid w:val="002754C1"/>
    <w:rsid w:val="00275D4D"/>
    <w:rsid w:val="002B7A1E"/>
    <w:rsid w:val="003828D6"/>
    <w:rsid w:val="00386F9A"/>
    <w:rsid w:val="00427196"/>
    <w:rsid w:val="0046052E"/>
    <w:rsid w:val="00536868"/>
    <w:rsid w:val="005523CA"/>
    <w:rsid w:val="00580F0D"/>
    <w:rsid w:val="005A23A6"/>
    <w:rsid w:val="006300AF"/>
    <w:rsid w:val="00682827"/>
    <w:rsid w:val="006E2E01"/>
    <w:rsid w:val="00764AB4"/>
    <w:rsid w:val="0078445A"/>
    <w:rsid w:val="007F0A59"/>
    <w:rsid w:val="00812D3D"/>
    <w:rsid w:val="00855937"/>
    <w:rsid w:val="009A0166"/>
    <w:rsid w:val="009B60A9"/>
    <w:rsid w:val="009E04EF"/>
    <w:rsid w:val="00A040FE"/>
    <w:rsid w:val="00A06A7D"/>
    <w:rsid w:val="00A301E8"/>
    <w:rsid w:val="00A37899"/>
    <w:rsid w:val="00AC76D2"/>
    <w:rsid w:val="00B44FD7"/>
    <w:rsid w:val="00B621B1"/>
    <w:rsid w:val="00BA1677"/>
    <w:rsid w:val="00BA7AF5"/>
    <w:rsid w:val="00BD0F46"/>
    <w:rsid w:val="00BF25DE"/>
    <w:rsid w:val="00BF4E92"/>
    <w:rsid w:val="00C26839"/>
    <w:rsid w:val="00C35A14"/>
    <w:rsid w:val="00C446E6"/>
    <w:rsid w:val="00C55154"/>
    <w:rsid w:val="00C751C5"/>
    <w:rsid w:val="00C93FE9"/>
    <w:rsid w:val="00CF7B5A"/>
    <w:rsid w:val="00D36730"/>
    <w:rsid w:val="00DA4B8B"/>
    <w:rsid w:val="00DC3D6D"/>
    <w:rsid w:val="00E2448A"/>
    <w:rsid w:val="00EC5544"/>
    <w:rsid w:val="00F13D97"/>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colormru v:ext="edit" colors="#ffc,white"/>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1174D-6E97-44EA-A799-FA38077F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Teacher</cp:lastModifiedBy>
  <cp:revision>2</cp:revision>
  <dcterms:created xsi:type="dcterms:W3CDTF">2016-09-21T17:16:00Z</dcterms:created>
  <dcterms:modified xsi:type="dcterms:W3CDTF">2016-09-21T17:16:00Z</dcterms:modified>
</cp:coreProperties>
</file>