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4169" w14:textId="3B243486" w:rsidR="00697EB1" w:rsidRPr="00697EB1" w:rsidRDefault="00697EB1" w:rsidP="00697EB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Creating a Network Graph from the Cairo </w:t>
      </w:r>
      <w:proofErr w:type="spellStart"/>
      <w:r w:rsidRPr="00697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Geniza</w:t>
      </w:r>
      <w:proofErr w:type="spellEnd"/>
      <w:r w:rsidRPr="00697EB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: </w:t>
      </w:r>
    </w:p>
    <w:p w14:paraId="7C302FAF" w14:textId="77777777" w:rsidR="00697EB1" w:rsidRPr="00697EB1" w:rsidRDefault="00697EB1" w:rsidP="00697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1. Introduction to the Cairo </w:t>
      </w:r>
      <w:proofErr w:type="spellStart"/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Geniza</w:t>
      </w:r>
      <w:proofErr w:type="spellEnd"/>
    </w:p>
    <w:p w14:paraId="5FA244E8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[Brief introduction to the Cairo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Geniza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, its historical significance, and why creating a network graph from it is valuable.]</w:t>
      </w:r>
    </w:p>
    <w:p w14:paraId="57EEC3CB" w14:textId="77777777" w:rsidR="00697EB1" w:rsidRPr="00697EB1" w:rsidRDefault="00697EB1" w:rsidP="00697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Dataset Acquisition</w:t>
      </w:r>
    </w:p>
    <w:p w14:paraId="7DDA299F" w14:textId="740233D8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Over 35 years of research, S.D.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Goitein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created over 35,000 index cards detailing his notes on the Cairo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Geniza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Of them, roughly 9000 were letters. </w:t>
      </w: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Each index card describes a single fragment from the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Geniza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, forming the basis of the network graph I created.</w:t>
      </w:r>
    </w:p>
    <w:p w14:paraId="357BA1AA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[Insert image of index card example here]</w:t>
      </w:r>
    </w:p>
    <w:p w14:paraId="62F5B59F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These notecards were transcribed and made available online by the Princeton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Geniza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Lab. The dataset includes each document's PGPID (a unique sequential ID), written description, and document type (letter, legal, ketubah, list, etc.).</w:t>
      </w:r>
    </w:p>
    <w:p w14:paraId="07457DD1" w14:textId="37203ECE" w:rsidR="00697EB1" w:rsidRPr="00697EB1" w:rsidRDefault="00697EB1" w:rsidP="00697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</w:t>
      </w:r>
      <w:r w:rsidR="001634D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</w:t>
      </w: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. Data Cleaning and Name Extraction</w:t>
      </w:r>
    </w:p>
    <w:p w14:paraId="0FF8615E" w14:textId="77777777" w:rsidR="00697EB1" w:rsidRP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Initial Approach: Named Entity Recognition</w:t>
      </w:r>
    </w:p>
    <w:p w14:paraId="46BC0D98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I first attempted to extract names using named entity recognition (NER). However, standard NER tools struggled with patronymic-based names like "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Nahray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ben Nissim", often misidentifying parts of the name as separate entities.</w:t>
      </w:r>
    </w:p>
    <w:p w14:paraId="37624DC5" w14:textId="77777777" w:rsidR="00697EB1" w:rsidRP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Refined Method: Regular Expressions</w:t>
      </w:r>
    </w:p>
    <w:p w14:paraId="514E5854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Fortunately,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Goitein's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consistent note-taking style for letters allowed for a simpler approach using regular expressions. The general format was:</w:t>
      </w:r>
    </w:p>
    <w:p w14:paraId="459F7F95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"Letter from [sender] to [recipient]"</w:t>
      </w:r>
    </w:p>
    <w:p w14:paraId="12EE54A4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This allowed me to extract senders and recipients using regex patterns:</w:t>
      </w:r>
    </w:p>
    <w:p w14:paraId="5C31E56D" w14:textId="77777777" w:rsidR="00697EB1" w:rsidRPr="00697EB1" w:rsidRDefault="00697EB1" w:rsidP="00697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Sender: Text between "from" and "to"</w:t>
      </w:r>
    </w:p>
    <w:p w14:paraId="013B7C3D" w14:textId="77777777" w:rsidR="00697EB1" w:rsidRPr="00697EB1" w:rsidRDefault="00697EB1" w:rsidP="00697E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Recipient: Text after "to" until the next punctuation mark</w:t>
      </w:r>
    </w:p>
    <w:p w14:paraId="20D289BD" w14:textId="53C3C6ED" w:rsid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Sometimes this worked perfectly without any issues. </w:t>
      </w:r>
    </w:p>
    <w:p w14:paraId="72A0CDD9" w14:textId="16ECBE38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34A2A30" wp14:editId="201503C2">
            <wp:extent cx="5943600" cy="2341880"/>
            <wp:effectExtent l="0" t="0" r="0" b="0"/>
            <wp:docPr id="1609342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2348" name="Picture 16093423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14:ligatures w14:val="none"/>
        </w:rPr>
        <w:t>PGPID 1411: “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Shelomo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b. Yehuda” “Avraham Ha-Kohen b.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Yishaq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b.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Furat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</w:p>
    <w:p w14:paraId="6E25080C" w14:textId="77777777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07E728" w14:textId="77777777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4D38F7" w14:textId="36580707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Sometimes, it required a little bit of cleaning by hand</w:t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A1279D9" wp14:editId="7D7F84C2">
            <wp:extent cx="5943600" cy="2813685"/>
            <wp:effectExtent l="0" t="0" r="0" b="5715"/>
            <wp:docPr id="1369881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81221" name="Picture 13698812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4BF7" w14:textId="145D380C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PGPID 2588: “Yosef b</w:t>
      </w:r>
    </w:p>
    <w:p w14:paraId="10F792B5" w14:textId="77777777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3C34B8" w14:textId="77777777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E3171B" w14:textId="0B7E87DF" w:rsid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Sometimes, it did not work at all.</w:t>
      </w:r>
    </w:p>
    <w:p w14:paraId="23FC3E8D" w14:textId="1B098763" w:rsidR="001634D3" w:rsidRDefault="001634D3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79B927E" wp14:editId="6C313738">
            <wp:extent cx="5943600" cy="3999865"/>
            <wp:effectExtent l="0" t="0" r="0" b="635"/>
            <wp:docPr id="1813243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43330" name="Picture 18132433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8BB8" w14:textId="592024A6" w:rsidR="00697EB1" w:rsidRDefault="001634D3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So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no doubt, I missed out on letters which simply appeared to be completely empty from the point of view of the regex identifier.</w:t>
      </w:r>
    </w:p>
    <w:p w14:paraId="15261319" w14:textId="77777777" w:rsidR="001634D3" w:rsidRDefault="001634D3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6EE2D5" w14:textId="77777777" w:rsidR="001634D3" w:rsidRPr="00697EB1" w:rsidRDefault="001634D3" w:rsidP="001634D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3b.</w:t>
      </w: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Using a LLM to Get the Data</w:t>
      </w:r>
    </w:p>
    <w:p w14:paraId="48BC490A" w14:textId="1E242A21" w:rsidR="001634D3" w:rsidRDefault="001634D3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I used a large language model to get the</w:t>
      </w:r>
      <w:r w:rsidR="00513B14">
        <w:rPr>
          <w:rFonts w:ascii="Times New Roman" w:eastAsia="Times New Roman" w:hAnsi="Times New Roman" w:cs="Times New Roman"/>
          <w:kern w:val="0"/>
          <w14:ligatures w14:val="none"/>
        </w:rPr>
        <w:t xml:space="preserve"> letter recipient alongside a bunch of other relevant metadata from the descriptions. It didn’t work so well with some other large language models and adding an example set </w:t>
      </w:r>
      <w:proofErr w:type="gramStart"/>
      <w:r w:rsidR="00513B14">
        <w:rPr>
          <w:rFonts w:ascii="Times New Roman" w:eastAsia="Times New Roman" w:hAnsi="Times New Roman" w:cs="Times New Roman"/>
          <w:kern w:val="0"/>
          <w14:ligatures w14:val="none"/>
        </w:rPr>
        <w:t>actually hindered</w:t>
      </w:r>
      <w:proofErr w:type="gramEnd"/>
      <w:r w:rsidR="00513B14">
        <w:rPr>
          <w:rFonts w:ascii="Times New Roman" w:eastAsia="Times New Roman" w:hAnsi="Times New Roman" w:cs="Times New Roman"/>
          <w:kern w:val="0"/>
          <w14:ligatures w14:val="none"/>
        </w:rPr>
        <w:t xml:space="preserve"> the finding of names because it got obsessed with adding the names of whoever wrote the text description (it kept on saying that </w:t>
      </w:r>
      <w:proofErr w:type="spellStart"/>
      <w:r w:rsidR="00513B14">
        <w:rPr>
          <w:rFonts w:ascii="Times New Roman" w:eastAsia="Times New Roman" w:hAnsi="Times New Roman" w:cs="Times New Roman"/>
          <w:kern w:val="0"/>
          <w14:ligatures w14:val="none"/>
        </w:rPr>
        <w:t>Goitein</w:t>
      </w:r>
      <w:proofErr w:type="spellEnd"/>
      <w:r w:rsidR="00513B14">
        <w:rPr>
          <w:rFonts w:ascii="Times New Roman" w:eastAsia="Times New Roman" w:hAnsi="Times New Roman" w:cs="Times New Roman"/>
          <w:kern w:val="0"/>
          <w14:ligatures w14:val="none"/>
        </w:rPr>
        <w:t xml:space="preserve"> wrote the letter. Luckily, this only appeared 8/4300 documents in my current version). </w:t>
      </w:r>
    </w:p>
    <w:p w14:paraId="0BD28054" w14:textId="77777777" w:rsidR="00513B14" w:rsidRDefault="00513B14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1EDC8A" w14:textId="64E5D78D" w:rsidR="00513B14" w:rsidRPr="001634D3" w:rsidRDefault="00513B14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I did not trust the large language model to accurately determine which person was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which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so I had to use the same name correction and standardization process for both.</w:t>
      </w:r>
    </w:p>
    <w:p w14:paraId="240F2799" w14:textId="5E130428" w:rsidR="001634D3" w:rsidRDefault="00513B14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A936AB8" wp14:editId="608B2545">
            <wp:extent cx="5943600" cy="4389755"/>
            <wp:effectExtent l="0" t="0" r="0" b="4445"/>
            <wp:docPr id="581812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12955" name="Picture 5818129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D4F" w14:textId="09D81293" w:rsidR="00697EB1" w:rsidRPr="00697EB1" w:rsidRDefault="00697EB1" w:rsidP="00697EB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Manual Cleaning and Standardization</w:t>
      </w:r>
    </w:p>
    <w:p w14:paraId="0D709EE7" w14:textId="702D8539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The regex approach required substantial manual cleaning:</w:t>
      </w:r>
    </w:p>
    <w:p w14:paraId="348CB72C" w14:textId="77777777" w:rsidR="00697EB1" w:rsidRPr="00697EB1" w:rsidRDefault="00697EB1" w:rsidP="00697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Reviewing thousands of rows to ensure name consistency</w:t>
      </w:r>
    </w:p>
    <w:p w14:paraId="155BCFC1" w14:textId="77777777" w:rsidR="00697EB1" w:rsidRPr="00697EB1" w:rsidRDefault="00697EB1" w:rsidP="00697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Standardizing name spellings and honorifics</w:t>
      </w:r>
    </w:p>
    <w:p w14:paraId="7E3DDE80" w14:textId="77777777" w:rsidR="00697EB1" w:rsidRPr="00697EB1" w:rsidRDefault="00697EB1" w:rsidP="00697EB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Identifying when different spellings referred to the same person</w:t>
      </w:r>
    </w:p>
    <w:p w14:paraId="268DC7F7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For example:</w:t>
      </w:r>
    </w:p>
    <w:p w14:paraId="283D2520" w14:textId="77777777" w:rsidR="00697EB1" w:rsidRPr="00697EB1" w:rsidRDefault="00697EB1" w:rsidP="00697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"Musa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Yishak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Hisdai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" and "Musa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Yishak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Hisda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" likely refer to the same person</w:t>
      </w:r>
    </w:p>
    <w:p w14:paraId="4CC600A9" w14:textId="77777777" w:rsidR="00697EB1" w:rsidRPr="00697EB1" w:rsidRDefault="00697EB1" w:rsidP="00697E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"Yosef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Ya'aqov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Awkal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", "Ibn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Awkal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", and "Abu l-Faraj Yusuf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Yaaqov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b.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Awkal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" all refer to one individual</w:t>
      </w:r>
    </w:p>
    <w:p w14:paraId="63142A89" w14:textId="77777777" w:rsid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>This process was time-consuming and prone to errors, especially when dealing with similar names and varying honorifics.</w:t>
      </w:r>
    </w:p>
    <w:p w14:paraId="4AF10232" w14:textId="01375F5A" w:rsidR="00D234D1" w:rsidRDefault="00D234D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There isn’t a very cool process. I first wrote a script to find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all of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the unique names in the output data. Then, I used a fuzzy name matching technique to determine what names were similar. This </w:t>
      </w: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worked a bit for some very similar names (e.g.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Ya’aqov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vs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Yacub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) but was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pretty unsuccessful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in anything more complicated</w:t>
      </w:r>
      <w:r w:rsidR="00B24EF6">
        <w:rPr>
          <w:rFonts w:ascii="Times New Roman" w:eastAsia="Times New Roman" w:hAnsi="Times New Roman" w:cs="Times New Roman"/>
          <w:kern w:val="0"/>
          <w14:ligatures w14:val="none"/>
        </w:rPr>
        <w:t>. For the most part, I had to go name by name and find similar names and then look at their original note to determine if they were the same person or a different person.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4C10EB51" w14:textId="77777777" w:rsidR="001634D3" w:rsidRDefault="001634D3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C25FE4" w14:textId="77777777" w:rsidR="001634D3" w:rsidRPr="00697EB1" w:rsidRDefault="001634D3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7B0AD21" w14:textId="77777777" w:rsidR="00697EB1" w:rsidRPr="00697EB1" w:rsidRDefault="00697EB1" w:rsidP="00697E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Creating the Network Graph</w:t>
      </w:r>
    </w:p>
    <w:p w14:paraId="6FEE78EB" w14:textId="77777777" w:rsidR="00697EB1" w:rsidRPr="00697EB1" w:rsidRDefault="00697EB1" w:rsidP="00697E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After standardizing the names, I used d3.js to build a network graph representing letter senders and recipients. With assistance from Ben Johnson at the Princeton </w:t>
      </w:r>
      <w:proofErr w:type="spellStart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>Geniza</w:t>
      </w:r>
      <w:proofErr w:type="spellEnd"/>
      <w:r w:rsidRPr="00697EB1">
        <w:rPr>
          <w:rFonts w:ascii="Times New Roman" w:eastAsia="Times New Roman" w:hAnsi="Times New Roman" w:cs="Times New Roman"/>
          <w:kern w:val="0"/>
          <w14:ligatures w14:val="none"/>
        </w:rPr>
        <w:t xml:space="preserve"> Lab, I created a small website to host the graph. Later, I added functionality to view letters by clicking on nodes (individuals) or links (connections between individuals).</w:t>
      </w:r>
    </w:p>
    <w:p w14:paraId="696A3432" w14:textId="77777777" w:rsidR="00E62A5F" w:rsidRDefault="00E62A5F"/>
    <w:p w14:paraId="11FABE1E" w14:textId="451B3C14" w:rsidR="00B24EF6" w:rsidRDefault="00B24EF6" w:rsidP="00B24E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</w:t>
      </w:r>
      <w:r w:rsidRPr="00697EB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What Did I Learn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From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All of This</w:t>
      </w:r>
    </w:p>
    <w:p w14:paraId="0F251BB6" w14:textId="3CDA5677" w:rsidR="00B24EF6" w:rsidRDefault="00B24EF6"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There, unfortunately, is not a real replacement for cleaning data by hand. As much as I would like to automate as much of this process as possible, it simply doesn’t really work. It took me a long time and I am certainly still missing things but there is no real alternative. </w:t>
      </w:r>
    </w:p>
    <w:p w14:paraId="5506A885" w14:textId="77777777" w:rsidR="00B24EF6" w:rsidRDefault="00B24EF6"/>
    <w:p w14:paraId="59CD6A9B" w14:textId="77777777" w:rsidR="00B24EF6" w:rsidRDefault="00B24EF6"/>
    <w:sectPr w:rsidR="00B24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modern"/>
    <w:pitch w:val="fixed"/>
    <w:sig w:usb0="00000001" w:usb1="08070000" w:usb2="00000010" w:usb3="00000000" w:csb0="0002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05EBF"/>
    <w:multiLevelType w:val="multilevel"/>
    <w:tmpl w:val="0566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2F5470"/>
    <w:multiLevelType w:val="multilevel"/>
    <w:tmpl w:val="3466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043FEF"/>
    <w:multiLevelType w:val="multilevel"/>
    <w:tmpl w:val="DC729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3046477">
    <w:abstractNumId w:val="0"/>
  </w:num>
  <w:num w:numId="2" w16cid:durableId="2100523611">
    <w:abstractNumId w:val="2"/>
  </w:num>
  <w:num w:numId="3" w16cid:durableId="153450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EB1"/>
    <w:rsid w:val="001017F0"/>
    <w:rsid w:val="001634D3"/>
    <w:rsid w:val="00513B14"/>
    <w:rsid w:val="00697EB1"/>
    <w:rsid w:val="00834928"/>
    <w:rsid w:val="00B24EF6"/>
    <w:rsid w:val="00D234D1"/>
    <w:rsid w:val="00DF421B"/>
    <w:rsid w:val="00E6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59255D"/>
  <w15:chartTrackingRefBased/>
  <w15:docId w15:val="{C6B210E5-68E1-8A44-9343-C4ADA7D7A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7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7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EB1"/>
    <w:rPr>
      <w:b/>
      <w:bCs/>
      <w:smallCaps/>
      <w:color w:val="0F4761" w:themeColor="accent1" w:themeShade="BF"/>
      <w:spacing w:val="5"/>
    </w:rPr>
  </w:style>
  <w:style w:type="paragraph" w:customStyle="1" w:styleId="whitespace-pre-wrap">
    <w:name w:val="whitespace-pre-wrap"/>
    <w:basedOn w:val="Normal"/>
    <w:rsid w:val="00697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whitespace-normal">
    <w:name w:val="whitespace-normal"/>
    <w:basedOn w:val="Normal"/>
    <w:rsid w:val="00697E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3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S</dc:creator>
  <cp:keywords/>
  <dc:description/>
  <cp:lastModifiedBy>Joshua S</cp:lastModifiedBy>
  <cp:revision>1</cp:revision>
  <dcterms:created xsi:type="dcterms:W3CDTF">2024-07-23T08:26:00Z</dcterms:created>
  <dcterms:modified xsi:type="dcterms:W3CDTF">2024-07-23T10:44:00Z</dcterms:modified>
</cp:coreProperties>
</file>