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299789"/>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39">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rPr>
            <w:instrText xml:space="preserve"> TOC \z \o "1-3" \u \h</w:instrText>
          </w:r>
          <w:r>
            <w:rPr>
              <w:webHidden/>
              <w:rStyle w:val="Style23"/>
            </w:rPr>
            <w:fldChar w:fldCharType="separate"/>
          </w:r>
          <w:hyperlink w:anchor="_Toc100560709">
            <w:r>
              <w:rPr>
                <w:webHidden/>
                <w:rStyle w:val="Style23"/>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rPr/>
      </w:pPr>
      <w:bookmarkStart w:id="2" w:name="_Toc100560710"/>
      <w:r>
        <w:rPr/>
        <w:t>通販システムの変更・追加による</w:t>
      </w:r>
      <w:r>
        <w:rPr/>
        <w:br/>
      </w:r>
      <w:r>
        <w:rPr/>
        <w:t>業務への影響</w:t>
      </w:r>
      <w:bookmarkEnd w:id="2"/>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firstLine="180" w:left="840"/>
        <w:rPr/>
      </w:pPr>
      <w:r>
        <w:rPr/>
      </w:r>
    </w:p>
    <w:p>
      <w:pPr>
        <w:pStyle w:val="Heading1"/>
        <w:numPr>
          <w:ilvl w:val="0"/>
          <w:numId w:val="2"/>
        </w:numPr>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Normal"/>
        <w:ind w:firstLine="320" w:left="360"/>
        <w:rPr>
          <w:color w:val="FF0000"/>
          <w:sz w:val="32"/>
          <w:szCs w:val="32"/>
        </w:rPr>
      </w:pPr>
      <w:r>
        <w:rPr>
          <w:color w:themeColor="text1" w:val="FF0000"/>
          <w:sz w:val="32"/>
          <w:szCs w:val="32"/>
        </w:rPr>
      </w:r>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・非会員と一般会員のみに、カテゴリ検索の下に選択フォームが表示される。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0">
            <wp:simplePos x="0" y="0"/>
            <wp:positionH relativeFrom="column">
              <wp:posOffset>600075</wp:posOffset>
            </wp:positionH>
            <wp:positionV relativeFrom="paragraph">
              <wp:posOffset>50800</wp:posOffset>
            </wp:positionV>
            <wp:extent cx="1530350" cy="129222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530350" cy="129222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8"/>
        <w:gridCol w:w="1133"/>
        <w:gridCol w:w="1417"/>
        <w:gridCol w:w="2221"/>
        <w:gridCol w:w="2221"/>
        <w:gridCol w:w="2220"/>
      </w:tblGrid>
      <w:tr>
        <w:trPr>
          <w:cnfStyle w:val="100000000000" w:firstRow="1" w:lastRow="0" w:firstColumn="0" w:lastColumn="0" w:oddVBand="0" w:evenVBand="0" w:oddHBand="0" w:evenHBand="0" w:firstRowFirstColumn="0" w:firstRowLastColumn="0" w:lastRowFirstColumn="0" w:lastRowLastColumn="0"/>
        </w:trPr>
        <w:tc>
          <w:tcPr>
            <w:tcW w:w="2121"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b/>
              </w:rPr>
            </w:pPr>
            <w:r>
              <w:rPr>
                <w:b/>
                <w:i w:val="false"/>
                <w:kern w:val="2"/>
                <w:lang w:val="en-US" w:eastAsia="ja-JP" w:bidi="ar-SA"/>
              </w:rPr>
              <w:t>画面名</w:t>
            </w:r>
          </w:p>
        </w:tc>
        <w:tc>
          <w:tcPr>
            <w:tcW w:w="1417"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133"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417"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20"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8"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val="false"/>
                <w:kern w:val="2"/>
                <w:lang w:val="en-US" w:eastAsia="ja-JP" w:bidi="ar-SA"/>
              </w:rPr>
            </w:pPr>
            <w:r>
              <w:rPr>
                <w:b w:val="false"/>
                <w:kern w:val="2"/>
                <w:lang w:val="en-US" w:eastAsia="ja-JP" w:bidi="ar-SA"/>
              </w:rPr>
              <w:t>2-1-2-3</w:t>
            </w:r>
          </w:p>
        </w:tc>
        <w:tc>
          <w:tcPr>
            <w:tcW w:w="1133" w:type="dxa"/>
            <w:vMerge w:val="restart"/>
            <w:tcBorders/>
          </w:tcPr>
          <w:p>
            <w:pPr>
              <w:pStyle w:val="Normal"/>
              <w:ind w:hanging="0"/>
              <w:jc w:val="left"/>
              <w:rPr/>
            </w:pPr>
            <w:r>
              <w:rPr/>
              <w:t>商品一覧</w:t>
            </w:r>
          </w:p>
          <w:p>
            <w:pPr>
              <w:pStyle w:val="Normal"/>
              <w:ind w:hanging="0"/>
              <w:jc w:val="left"/>
              <w:rPr/>
            </w:pPr>
            <w:r>
              <w:rPr/>
              <w:t>画面</w:t>
            </w:r>
          </w:p>
        </w:tc>
        <w:tc>
          <w:tcPr>
            <w:tcW w:w="1417"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1"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tc>
        <w:tc>
          <w:tcPr>
            <w:tcW w:w="2220"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・商品名（リンク）</w:t>
            </w:r>
          </w:p>
        </w:tc>
      </w:tr>
      <w:tr>
        <w:trPr/>
        <w:tc>
          <w:tcPr>
            <w:tcW w:w="988" w:type="dxa"/>
            <w:vMerge w:val="continue"/>
            <w:cnfStyle w:val="001000000000" w:firstRow="0" w:lastRow="0" w:firstColumn="1" w:lastColumn="0" w:oddVBand="0" w:evenVBand="0" w:oddHBand="0" w:evenHBand="0" w:firstRowFirstColumn="0" w:firstRowLastColumn="0" w:lastRowFirstColumn="0" w:lastRowLastColumn="0"/>
            <w:tcBorders>
              <w:top w:val="nil"/>
            </w:tcBorders>
          </w:tcPr>
          <w:p>
            <w:pPr>
              <w:pStyle w:val="Style31"/>
              <w:spacing w:before="0" w:after="0"/>
              <w:jc w:val="left"/>
              <w:rPr>
                <w:b w:val="false"/>
                <w:kern w:val="2"/>
                <w:lang w:val="en-US" w:eastAsia="ja-JP" w:bidi="ar-SA"/>
              </w:rPr>
            </w:pPr>
            <w:r>
              <w:rPr>
                <w:b w:val="false"/>
                <w:kern w:val="2"/>
                <w:lang w:val="en-US" w:eastAsia="ja-JP" w:bidi="ar-SA"/>
              </w:rPr>
            </w:r>
          </w:p>
        </w:tc>
        <w:tc>
          <w:tcPr>
            <w:tcW w:w="1133" w:type="dxa"/>
            <w:vMerge w:val="continue"/>
            <w:tcBorders>
              <w:top w:val="nil"/>
            </w:tcBorders>
          </w:tcPr>
          <w:p>
            <w:pPr>
              <w:pStyle w:val="Normal"/>
              <w:ind w:hanging="0"/>
              <w:jc w:val="left"/>
              <w:rPr/>
            </w:pPr>
            <w:r>
              <w:rPr/>
            </w:r>
          </w:p>
        </w:tc>
        <w:tc>
          <w:tcPr>
            <w:tcW w:w="1417" w:type="dxa"/>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1"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0"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0"/>
        <w:gridCol w:w="486"/>
        <w:gridCol w:w="283"/>
        <w:gridCol w:w="567"/>
        <w:gridCol w:w="5812"/>
        <w:gridCol w:w="992"/>
        <w:gridCol w:w="993"/>
        <w:gridCol w:w="990"/>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69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i w:val="false"/>
                <w:i w:val="false"/>
                <w:kern w:val="2"/>
                <w:lang w:val="en-US" w:eastAsia="ja-JP" w:bidi="ar-SA"/>
              </w:rPr>
            </w:pPr>
            <w:r>
              <w:rPr>
                <w:i w:val="false"/>
                <w:kern w:val="2"/>
                <w:lang w:val="en-US" w:eastAsia="ja-JP" w:bidi="ar-SA"/>
              </w:rPr>
              <w:t>機能名</w:t>
            </w:r>
          </w:p>
        </w:tc>
        <w:tc>
          <w:tcPr>
            <w:tcW w:w="5812"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5" w:type="dxa"/>
            <w:gridSpan w:val="2"/>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90"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46"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812"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2"/>
                <w:lang w:val="en-US" w:eastAsia="ja-JP" w:bidi="ar-SA"/>
              </w:rPr>
            </w:r>
          </w:p>
        </w:tc>
        <w:tc>
          <w:tcPr>
            <w:tcW w:w="992"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3"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90" w:type="dxa"/>
            <w:vMerge w:val="continue"/>
            <w:tcBorders/>
            <w:shd w:color="auto" w:fill="DAEEF3" w:themeFill="accent5" w:themeFillTint="33" w:val="clear"/>
          </w:tcPr>
          <w:p>
            <w:pPr>
              <w:pStyle w:val="Normal"/>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kern w:val="2"/>
                <w:szCs w:val="18"/>
                <w:lang w:val="en-US" w:eastAsia="ja-JP" w:bidi="ar-SA"/>
              </w:rPr>
            </w:r>
          </w:p>
        </w:tc>
      </w:tr>
      <w:tr>
        <w:trPr>
          <w:trHeight w:val="1881" w:hRule="atLeast"/>
        </w:trPr>
        <w:tc>
          <w:tcPr>
            <w:tcW w:w="360" w:type="dxa"/>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val="false"/>
                <w:kern w:val="2"/>
                <w:lang w:val="en-US" w:eastAsia="ja-JP" w:bidi="ar-SA"/>
              </w:rPr>
            </w:pPr>
            <w:r>
              <w:rPr>
                <w:b w:val="false"/>
                <w:kern w:val="2"/>
                <w:lang w:val="en-US" w:eastAsia="ja-JP" w:bidi="ar-SA"/>
              </w:rPr>
              <w:t>2</w:t>
            </w:r>
          </w:p>
        </w:tc>
        <w:tc>
          <w:tcPr>
            <w:tcW w:w="486" w:type="dxa"/>
            <w:tcBorders/>
            <w:textDirection w:val="tbRl"/>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3"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7" w:type="dxa"/>
            <w:tcBorders/>
            <w:textDirection w:val="tbRl"/>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812"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・サイドバー「価格別検索」で、価格帯のリストから価格帯を選択後、「検索」をボタンをクリック時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・選択された価格帯に該当する商品一覧の取得</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・「ー指定なしー」が選択された場合は価格別での絞り込みしない</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・利用タイミングの画面の状態により、取得対象・表示順を変更</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ー商品一覧画面以外を表示してる時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表示順：新着順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ー「新着順」で商品一覧画面を表示している時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（トップ画面の表示が、新着商品の場合も含む）</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表示順：新着順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ー「売れ筋順」で商品一覧画面を表示している時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（トップ画面の表示が、売れ筋順の場合も含む）</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取得情報：注文商品情報　表示順：売れ筋順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3"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90"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4"/>
        <w:gridCol w:w="2311"/>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4" w:type="dxa"/>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rPr>
            </w:pPr>
            <w:r>
              <w:rPr>
                <w:b/>
                <w:kern w:val="2"/>
                <w:lang w:val="en-US" w:eastAsia="ja-JP" w:bidi="ar-SA"/>
              </w:rPr>
              <w:t>2-1-2-3</w:t>
            </w:r>
          </w:p>
        </w:tc>
        <w:tc>
          <w:tcPr>
            <w:tcW w:w="2311"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該当商品なし</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rPr/>
      </w:pPr>
      <w:bookmarkStart w:id="13" w:name="_Toc100560721"/>
      <w:r>
        <w:rPr/>
        <w:t>データベース設計の変更・追加内容</w:t>
      </w:r>
      <w:bookmarkEnd w:id="13"/>
    </w:p>
    <w:p>
      <w:pPr>
        <w:pStyle w:val="Heading2"/>
        <w:numPr>
          <w:ilvl w:val="1"/>
          <w:numId w:val="2"/>
        </w:numPr>
        <w:ind w:firstLine="180" w:left="113"/>
        <w:rPr/>
      </w:pPr>
      <w:bookmarkStart w:id="14" w:name="_Toc100560722"/>
      <w:r>
        <w:rPr/>
        <w:t>データベース定義の変更・追加内容</w:t>
      </w:r>
      <w:bookmarkEnd w:id="14"/>
    </w:p>
    <w:p>
      <w:pPr>
        <w:pStyle w:val="Normal"/>
        <w:ind w:firstLine="320" w:left="360"/>
        <w:rPr>
          <w:color w:val="FF0000"/>
          <w:sz w:val="32"/>
          <w:szCs w:val="32"/>
        </w:rPr>
      </w:pPr>
      <w:r>
        <w:rPr/>
        <w:t>変更、追加なし</w:t>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p>
      <w:pPr>
        <w:pStyle w:val="Normal"/>
        <w:ind w:hanging="0" w:left="360"/>
        <w:rPr/>
      </w:pPr>
      <w:r>
        <w:rPr/>
        <w:t>変更、追加なし</w:t>
      </w:r>
    </w:p>
    <w:p>
      <w:pPr>
        <w:pStyle w:val="Normal"/>
        <w:ind w:firstLine="180" w:left="840"/>
        <w:rPr/>
      </w:pPr>
      <w:r>
        <w:rPr/>
      </w:r>
    </w:p>
    <w:p>
      <w:pPr>
        <w:pStyle w:val="Normal"/>
        <w:ind w:firstLine="180" w:left="840"/>
        <w:rPr/>
      </w:pPr>
      <w:r>
        <w:rPr/>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r>
    </w:p>
    <w:p>
      <w:pPr>
        <w:pStyle w:val="Normal"/>
        <w:ind w:firstLine="320" w:left="360"/>
        <w:rPr>
          <w:color w:val="FF0000"/>
          <w:sz w:val="32"/>
          <w:szCs w:val="32"/>
        </w:rPr>
      </w:pPr>
      <w:r>
        <w:rPr/>
        <w:t>変更、追加なし</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メイリオ">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rPr/>
          <w:t xml:space="preserve">/ </w:t>
        </w:r>
        <w:r>
          <w:rPr/>
          <w:t>12</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3">
          <wp:simplePos x="0" y="0"/>
          <wp:positionH relativeFrom="column">
            <wp:posOffset>-409575</wp:posOffset>
          </wp:positionH>
          <wp:positionV relativeFrom="paragraph">
            <wp:posOffset>-297180</wp:posOffset>
          </wp:positionV>
          <wp:extent cx="2409825" cy="442595"/>
          <wp:effectExtent l="0" t="0" r="0" b="0"/>
          <wp:wrapNone/>
          <wp:docPr id="3"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6">
          <wp:simplePos x="0" y="0"/>
          <wp:positionH relativeFrom="column">
            <wp:posOffset>4255770</wp:posOffset>
          </wp:positionH>
          <wp:positionV relativeFrom="paragraph">
            <wp:posOffset>-605790</wp:posOffset>
          </wp:positionV>
          <wp:extent cx="1120775" cy="1120775"/>
          <wp:effectExtent l="0" t="0" r="0" b="0"/>
          <wp:wrapNone/>
          <wp:docPr id="4"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38">
          <wp:simplePos x="0" y="0"/>
          <wp:positionH relativeFrom="column">
            <wp:posOffset>5113020</wp:posOffset>
          </wp:positionH>
          <wp:positionV relativeFrom="paragraph">
            <wp:posOffset>-911225</wp:posOffset>
          </wp:positionV>
          <wp:extent cx="2242185" cy="2242185"/>
          <wp:effectExtent l="0" t="0" r="0" b="0"/>
          <wp:wrapNone/>
          <wp:docPr id="5"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3"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4">
          <wp:simplePos x="0" y="0"/>
          <wp:positionH relativeFrom="column">
            <wp:posOffset>-727075</wp:posOffset>
          </wp:positionH>
          <wp:positionV relativeFrom="paragraph">
            <wp:posOffset>4446905</wp:posOffset>
          </wp:positionV>
          <wp:extent cx="7608570" cy="5706745"/>
          <wp:effectExtent l="0" t="0" r="0" b="0"/>
          <wp:wrapNone/>
          <wp:docPr id="6"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numbering" w:styleId="Style33"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rPr/>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73</TotalTime>
  <Application>LibreOffice/24.8.3.2$Windows_X86_64 LibreOffice_project/48a6bac9e7e268aeb4c3483fcf825c94556d9f92</Application>
  <AppVersion>15.0000</AppVersion>
  <Pages>13</Pages>
  <Words>1835</Words>
  <Characters>1910</Characters>
  <CharactersWithSpaces>1973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2024-12-10T14:23:49Z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