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A$AP Rocky Challenges Social Norms with Nail 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Nail art is common amongst females and is associated with being a feminine feature. This type of art could be different colored nails or stickers that cover one’s nails with eccentric designs. Males sometimes try and push this boundary by trying to wear nail art. One such person challenging societal norms is A$AP Rocky. He’s been seen on his Instagram toting various nail designs surrounding his political views, his album artwork, or just designs that look quite cool.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such instance in particular, Rocky is seen wearing two very rude words on his two middle fingers in response to his feelings about Sweden. He was seen wearing this particular nail art after his release from a Sweden jail. Rocky was set to jail in Sweden in mid July and was found guilty of assault. He let his nails speak for how he felt for the situation which is a subtle way of showing emotions. This isn’t the only time Rocky was seen with various nail designs though.</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Rocky has also worn the occasional flames, colorful swirls, and even an American flag on his fingers. He even tries to promote his album 2018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with various test driving dummy logos(his current aesthetic). Following this pattern of promoting albums, some believe he is working on a new project titled Smiles hence all of the smiley faces he’s wearing alongside his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logos.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you’ve heard of A$AP Rocky’s nail designs, you’re probably wondering “Why?” Rocky is someone who’s been pushing boundaries for Hip-Hop artists in music and in the fashion world. He’s modeled for various fashion brands like Dior, Prada, Calvin Klein, Guess, and sometimes even being headline for magazines(GQ, Esquire, Vogue, etc). He mentions designers alike in his earliest music and even recent songs. This man is everywhere. He’s just being who he is and he’s certainly not sticking to societal boundaries. Now that he’s showing the world to not be shy with their fashion taste, he’s attempting to do the same with nail art.</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t>
      </w:r>
      <w:r w:rsidDel="00000000" w:rsidR="00000000" w:rsidRPr="00000000">
        <w:rPr>
          <w:rFonts w:ascii="Times New Roman" w:cs="Times New Roman" w:eastAsia="Times New Roman" w:hAnsi="Times New Roman"/>
          <w:i w:val="1"/>
          <w:sz w:val="24"/>
          <w:szCs w:val="24"/>
          <w:rtl w:val="0"/>
        </w:rPr>
        <w:t xml:space="preserve">Vogue</w:t>
      </w:r>
      <w:r w:rsidDel="00000000" w:rsidR="00000000" w:rsidRPr="00000000">
        <w:rPr>
          <w:rFonts w:ascii="Times New Roman" w:cs="Times New Roman" w:eastAsia="Times New Roman" w:hAnsi="Times New Roman"/>
          <w:sz w:val="24"/>
          <w:szCs w:val="24"/>
          <w:rtl w:val="0"/>
        </w:rPr>
        <w:t xml:space="preserve"> interview, A$AP Rocky told them that he feels “men should be able to do nail art without feeling feminine.” Nail polish, stickers, and even makeup shouldn’t be associated with femininity. He even mentions in the interview how he was getting his nails one time and his nail artist gave him a Prada themed design. This was intentional because he was modeling for Prada at the time.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nail art shouldn’t be associated with femininity and it shouldn’t be wrong for males to wear nail art in public and private.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